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1E64C9">
      <w:pPr>
        <w:pStyle w:val="2"/>
        <w:ind w:firstLine="0"/>
        <w:jc w:val="center"/>
      </w:pPr>
      <w:bookmarkStart w:id="1" w:name="_GoBack"/>
      <w:bookmarkEnd w:id="1"/>
      <w:r>
        <w:t>DAFTAR</w:t>
      </w:r>
      <w:r>
        <w:rPr>
          <w:spacing w:val="-17"/>
        </w:rPr>
        <w:t xml:space="preserve"> </w:t>
      </w:r>
      <w:r>
        <w:rPr>
          <w:spacing w:val="-2"/>
        </w:rPr>
        <w:t>PUSTAKA</w:t>
      </w:r>
    </w:p>
    <w:p w14:paraId="380D58FF">
      <w:pPr>
        <w:pStyle w:val="6"/>
        <w:spacing w:before="99"/>
        <w:rPr>
          <w:b/>
          <w:sz w:val="28"/>
        </w:rPr>
      </w:pPr>
    </w:p>
    <w:p w14:paraId="731C10A4">
      <w:pPr>
        <w:pStyle w:val="6"/>
        <w:spacing w:line="360" w:lineRule="auto"/>
        <w:ind w:left="1701" w:right="1130" w:hanging="720"/>
        <w:jc w:val="both"/>
      </w:pPr>
      <w:r>
        <w:drawing>
          <wp:anchor distT="0" distB="0" distL="0" distR="0" simplePos="0" relativeHeight="251683840" behindDoc="1" locked="0" layoutInCell="1" allowOverlap="1">
            <wp:simplePos x="0" y="0"/>
            <wp:positionH relativeFrom="page">
              <wp:posOffset>1455420</wp:posOffset>
            </wp:positionH>
            <wp:positionV relativeFrom="paragraph">
              <wp:posOffset>1132205</wp:posOffset>
            </wp:positionV>
            <wp:extent cx="4667250" cy="4591050"/>
            <wp:effectExtent l="0" t="0" r="0" b="0"/>
            <wp:wrapNone/>
            <wp:docPr id="2" name="Image 2"/>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20" cstate="print"/>
                    <a:stretch>
                      <a:fillRect/>
                    </a:stretch>
                  </pic:blipFill>
                  <pic:spPr>
                    <a:xfrm>
                      <a:off x="0" y="0"/>
                      <a:ext cx="4667249" cy="4591049"/>
                    </a:xfrm>
                    <a:prstGeom prst="rect">
                      <a:avLst/>
                    </a:prstGeom>
                  </pic:spPr>
                </pic:pic>
              </a:graphicData>
            </a:graphic>
          </wp:anchor>
        </w:drawing>
      </w:r>
      <w:r>
        <w:t xml:space="preserve">Aisah, S., Panglipur, I. R., &amp; Sujiwo, D. A. C. (2023). Analisis Pembelajaran Problem Based Learning (PBL) dengan Pemecahan Masalah Berbantuan Komik Literasi Numerasi Dan Etnomatematika. </w:t>
      </w:r>
      <w:r>
        <w:rPr>
          <w:i/>
        </w:rPr>
        <w:t xml:space="preserve">Prismatika : Jurnal Pendidikan dan Riset Matematika, </w:t>
      </w:r>
      <w:r>
        <w:t xml:space="preserve">6(1), 211– 220. </w:t>
      </w:r>
      <w:r>
        <w:rPr>
          <w:color w:val="0000FF"/>
          <w:spacing w:val="-2"/>
          <w:u w:val="single" w:color="0000FF"/>
        </w:rPr>
        <w:t>https://doi.org/</w:t>
      </w:r>
      <w:r>
        <w:fldChar w:fldCharType="begin"/>
      </w:r>
      <w:r>
        <w:instrText xml:space="preserve"> HYPERLINK "https://doi.org/10.33503/prismatika.v6i1.3569" \h </w:instrText>
      </w:r>
      <w:r>
        <w:fldChar w:fldCharType="separate"/>
      </w:r>
      <w:r>
        <w:rPr>
          <w:color w:val="0000FF"/>
          <w:spacing w:val="-2"/>
          <w:u w:val="single" w:color="0000FF"/>
        </w:rPr>
        <w:t>https://doi.org/10.33503/prismatika.v6i1.3569</w:t>
      </w:r>
      <w:r>
        <w:rPr>
          <w:color w:val="0000FF"/>
          <w:spacing w:val="-2"/>
          <w:u w:val="single" w:color="0000FF"/>
        </w:rPr>
        <w:fldChar w:fldCharType="end"/>
      </w:r>
    </w:p>
    <w:p w14:paraId="16B753E6">
      <w:pPr>
        <w:pStyle w:val="6"/>
        <w:spacing w:line="360" w:lineRule="auto"/>
        <w:ind w:left="1701" w:right="1136" w:hanging="720"/>
        <w:jc w:val="both"/>
      </w:pPr>
      <w:r>
        <w:t xml:space="preserve">Andriyani, &amp; , Kuntarto, E. (2017). Etnomatematika : Model Baru dalam Pembelajaran. </w:t>
      </w:r>
      <w:r>
        <w:rPr>
          <w:i/>
        </w:rPr>
        <w:t>Jurnal Gantang</w:t>
      </w:r>
      <w:r>
        <w:t>, II(2), 133– 144.</w:t>
      </w:r>
    </w:p>
    <w:p w14:paraId="121A5CD3">
      <w:pPr>
        <w:pStyle w:val="6"/>
        <w:spacing w:before="2" w:line="360" w:lineRule="auto"/>
        <w:ind w:left="1701" w:right="1130" w:hanging="720"/>
        <w:jc w:val="both"/>
      </w:pPr>
      <w:r>
        <w:t>Ardina, F. N., Fajriyah, K., &amp; Budiman, M. A (2019). Keefektifan Model</w:t>
      </w:r>
      <w:r>
        <w:rPr>
          <w:spacing w:val="40"/>
        </w:rPr>
        <w:t xml:space="preserve"> </w:t>
      </w:r>
      <w:r>
        <w:t xml:space="preserve">Realistic Mathematic Education Berbantuan Media Manipulatif Terhadap Hasil Belajar Matematika pada Materi Operasi Pecahan. </w:t>
      </w:r>
      <w:r>
        <w:rPr>
          <w:i/>
        </w:rPr>
        <w:t>Jurnal Pedagogi Dan Pembelajaran</w:t>
      </w:r>
      <w:r>
        <w:t xml:space="preserve">, 2(2), 151. </w:t>
      </w:r>
      <w:r>
        <w:fldChar w:fldCharType="begin"/>
      </w:r>
      <w:r>
        <w:instrText xml:space="preserve"> HYPERLINK "https://doi.org/10.23887/jp2.v2i2.17902" \h </w:instrText>
      </w:r>
      <w:r>
        <w:fldChar w:fldCharType="separate"/>
      </w:r>
      <w:r>
        <w:rPr>
          <w:color w:val="0000FF"/>
          <w:u w:val="single" w:color="0000FF"/>
        </w:rPr>
        <w:t>https://doi.org/10.23887/jp2.v2i2.17902</w:t>
      </w:r>
      <w:r>
        <w:rPr>
          <w:color w:val="0000FF"/>
          <w:u w:val="single" w:color="0000FF"/>
        </w:rPr>
        <w:fldChar w:fldCharType="end"/>
      </w:r>
    </w:p>
    <w:p w14:paraId="1867BBF5">
      <w:pPr>
        <w:pStyle w:val="6"/>
        <w:spacing w:line="360" w:lineRule="auto"/>
        <w:ind w:left="1701" w:right="1131" w:hanging="720"/>
        <w:jc w:val="both"/>
      </w:pPr>
      <w:r>
        <w:t xml:space="preserve">Arifin. F dan Herman. T. (2018). Pengaruh Pembelajaran E-learning Model Web Centric Course terhadap Pemahaman Konsep dan Kemandirian Belajar Matematika Siswa, </w:t>
      </w:r>
      <w:r>
        <w:rPr>
          <w:i/>
        </w:rPr>
        <w:t>Jurnal Pendidikan Matematika</w:t>
      </w:r>
      <w:r>
        <w:t>, 1(12),1</w:t>
      </w:r>
    </w:p>
    <w:p w14:paraId="5EA26D69">
      <w:pPr>
        <w:pStyle w:val="6"/>
        <w:spacing w:line="360" w:lineRule="auto"/>
        <w:ind w:left="1701" w:right="1129" w:hanging="720"/>
        <w:jc w:val="both"/>
      </w:pPr>
      <w:r>
        <w:t xml:space="preserve">Azmi. C., Firman. &amp; Desyandri. (2022). Pengaruh Pendekatan Realistic Mathematic Education Terhadap Hasil Dan Aktivitas Belajar Matematika Siswa Sekolah Dasar. Didaktik : </w:t>
      </w:r>
      <w:r>
        <w:rPr>
          <w:i/>
        </w:rPr>
        <w:t>Jurnal Ilmiah PGSD FKIP Universitas Mandiri</w:t>
      </w:r>
      <w:r>
        <w:t>. 8(2). 2885-2864.</w:t>
      </w:r>
    </w:p>
    <w:p w14:paraId="184C32F5">
      <w:pPr>
        <w:spacing w:line="360" w:lineRule="auto"/>
        <w:ind w:left="1701" w:right="1133" w:hanging="720"/>
        <w:jc w:val="both"/>
        <w:rPr>
          <w:sz w:val="24"/>
        </w:rPr>
      </w:pPr>
      <w:r>
        <w:rPr>
          <w:sz w:val="24"/>
        </w:rPr>
        <w:t xml:space="preserve">Bimantata, A. R. (2024). Analisis Peran Etnomatematika dalam Pembelajan Matematika. </w:t>
      </w:r>
      <w:r>
        <w:rPr>
          <w:i/>
          <w:sz w:val="24"/>
        </w:rPr>
        <w:t>ANARGYA: Jurnal Ilmiah Pendidikan Matematika</w:t>
      </w:r>
      <w:r>
        <w:rPr>
          <w:sz w:val="24"/>
        </w:rPr>
        <w:t>,4(1),</w:t>
      </w:r>
      <w:r>
        <w:rPr>
          <w:spacing w:val="40"/>
          <w:sz w:val="24"/>
        </w:rPr>
        <w:t xml:space="preserve"> </w:t>
      </w:r>
      <w:r>
        <w:rPr>
          <w:sz w:val="24"/>
        </w:rPr>
        <w:t xml:space="preserve">1252-1258. </w:t>
      </w:r>
      <w:r>
        <w:rPr>
          <w:color w:val="0000FF"/>
          <w:sz w:val="24"/>
          <w:u w:val="single" w:color="0000FF"/>
        </w:rPr>
        <w:t>https://doi.org/</w:t>
      </w:r>
      <w:r>
        <w:fldChar w:fldCharType="begin"/>
      </w:r>
      <w:r>
        <w:instrText xml:space="preserve"> HYPERLINK "https://doi.org/10.31004/innovative.v4i1.7712" \h </w:instrText>
      </w:r>
      <w:r>
        <w:fldChar w:fldCharType="separate"/>
      </w:r>
      <w:r>
        <w:rPr>
          <w:color w:val="0000FF"/>
          <w:sz w:val="24"/>
          <w:u w:val="single" w:color="0000FF"/>
        </w:rPr>
        <w:t>https://doi.org/10.31004/innovative.v4i1.7712</w:t>
      </w:r>
      <w:r>
        <w:rPr>
          <w:color w:val="0000FF"/>
          <w:sz w:val="24"/>
          <w:u w:val="single" w:color="0000FF"/>
        </w:rPr>
        <w:fldChar w:fldCharType="end"/>
      </w:r>
    </w:p>
    <w:p w14:paraId="3E4BA45D">
      <w:pPr>
        <w:pStyle w:val="6"/>
        <w:spacing w:line="360" w:lineRule="auto"/>
        <w:ind w:left="1701" w:right="1130" w:hanging="720"/>
        <w:jc w:val="both"/>
      </w:pPr>
      <w:r>
        <w:t xml:space="preserve">Hidayat, E. I. F., Yandhari, I. A. V., &amp; Alamsyah, T. P. (2020). Efektivitas Pendekatan Realistic Mathematic Education (RME) Untuk Meningkatkan Kemampuan Pemahaman Konsep Matematika Siswa Kelas V [ The Effectiveness of Realistic Mathematics Education (RME) Approach To Improve The Ability of Understanding Mathematics Co. </w:t>
      </w:r>
      <w:r>
        <w:rPr>
          <w:i/>
        </w:rPr>
        <w:t>Jurnal Ilmiah Sekolah Dasar</w:t>
      </w:r>
      <w:r>
        <w:t>, 4(1), 106-113</w:t>
      </w:r>
    </w:p>
    <w:p w14:paraId="76ED68EF">
      <w:pPr>
        <w:pStyle w:val="6"/>
        <w:spacing w:line="362" w:lineRule="auto"/>
        <w:ind w:left="1701" w:right="1131" w:hanging="720"/>
        <w:jc w:val="both"/>
      </w:pPr>
      <w:r>
        <w:t>Khasanah. F. Meningkatkan Keaktifan Belajar Siswa Melalui Model</w:t>
      </w:r>
      <w:r>
        <w:rPr>
          <w:spacing w:val="40"/>
        </w:rPr>
        <w:t xml:space="preserve"> </w:t>
      </w:r>
      <w:r>
        <w:t>Pembelajaran</w:t>
      </w:r>
      <w:r>
        <w:rPr>
          <w:spacing w:val="72"/>
          <w:w w:val="150"/>
        </w:rPr>
        <w:t xml:space="preserve"> </w:t>
      </w:r>
      <w:r>
        <w:t>Kooperatif</w:t>
      </w:r>
      <w:r>
        <w:rPr>
          <w:spacing w:val="71"/>
          <w:w w:val="150"/>
        </w:rPr>
        <w:t xml:space="preserve"> </w:t>
      </w:r>
      <w:r>
        <w:t>Tipe</w:t>
      </w:r>
      <w:r>
        <w:rPr>
          <w:spacing w:val="74"/>
          <w:w w:val="150"/>
        </w:rPr>
        <w:t xml:space="preserve"> </w:t>
      </w:r>
      <w:r>
        <w:t>STAD</w:t>
      </w:r>
      <w:r>
        <w:rPr>
          <w:spacing w:val="74"/>
          <w:w w:val="150"/>
        </w:rPr>
        <w:t xml:space="preserve"> </w:t>
      </w:r>
      <w:r>
        <w:t>(Students</w:t>
      </w:r>
      <w:r>
        <w:rPr>
          <w:spacing w:val="72"/>
          <w:w w:val="150"/>
        </w:rPr>
        <w:t xml:space="preserve"> </w:t>
      </w:r>
      <w:r>
        <w:t>Teams</w:t>
      </w:r>
      <w:r>
        <w:rPr>
          <w:spacing w:val="68"/>
          <w:w w:val="150"/>
        </w:rPr>
        <w:t xml:space="preserve"> </w:t>
      </w:r>
      <w:r>
        <w:rPr>
          <w:spacing w:val="-2"/>
        </w:rPr>
        <w:t>Achievement</w:t>
      </w:r>
    </w:p>
    <w:p w14:paraId="0CDFA146">
      <w:pPr>
        <w:pStyle w:val="6"/>
        <w:spacing w:line="362" w:lineRule="auto"/>
        <w:jc w:val="both"/>
        <w:sectPr>
          <w:headerReference r:id="rId3" w:type="default"/>
          <w:type w:val="continuous"/>
          <w:pgSz w:w="11910" w:h="16840"/>
          <w:pgMar w:top="2000" w:right="566" w:bottom="280" w:left="1275" w:header="730" w:footer="0" w:gutter="0"/>
          <w:pgNumType w:start="99"/>
          <w:cols w:space="720" w:num="1"/>
        </w:sectPr>
      </w:pPr>
    </w:p>
    <w:p w14:paraId="7A3AA510">
      <w:pPr>
        <w:spacing w:before="256" w:line="362" w:lineRule="auto"/>
        <w:ind w:left="1701" w:right="1131"/>
        <w:rPr>
          <w:sz w:val="24"/>
        </w:rPr>
      </w:pPr>
      <w:r>
        <w:rPr>
          <w:sz w:val="24"/>
        </w:rPr>
        <w:t xml:space="preserve">Division). </w:t>
      </w:r>
      <w:r>
        <w:rPr>
          <w:i/>
          <w:sz w:val="24"/>
        </w:rPr>
        <w:t xml:space="preserve">LIKHITAPRAJNA. Jurnal Ilmiah. Fakultas Keguruan dan Ilmu Pendidikan </w:t>
      </w:r>
      <w:r>
        <w:rPr>
          <w:sz w:val="24"/>
        </w:rPr>
        <w:t>18(2). 51.</w:t>
      </w:r>
    </w:p>
    <w:p w14:paraId="36DB3E37">
      <w:pPr>
        <w:pStyle w:val="6"/>
        <w:tabs>
          <w:tab w:val="left" w:pos="3150"/>
          <w:tab w:val="left" w:pos="4590"/>
          <w:tab w:val="left" w:pos="5310"/>
        </w:tabs>
        <w:spacing w:line="360" w:lineRule="auto"/>
        <w:ind w:left="1701" w:right="1131" w:hanging="720"/>
      </w:pPr>
      <w:r>
        <w:drawing>
          <wp:anchor distT="0" distB="0" distL="0" distR="0" simplePos="0" relativeHeight="251683840" behindDoc="1" locked="0" layoutInCell="1" allowOverlap="1">
            <wp:simplePos x="0" y="0"/>
            <wp:positionH relativeFrom="page">
              <wp:posOffset>1455420</wp:posOffset>
            </wp:positionH>
            <wp:positionV relativeFrom="paragraph">
              <wp:posOffset>1072515</wp:posOffset>
            </wp:positionV>
            <wp:extent cx="4667250" cy="4591050"/>
            <wp:effectExtent l="0" t="0" r="0" b="0"/>
            <wp:wrapNone/>
            <wp:docPr id="3" name="Image 3"/>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20" cstate="print"/>
                    <a:stretch>
                      <a:fillRect/>
                    </a:stretch>
                  </pic:blipFill>
                  <pic:spPr>
                    <a:xfrm>
                      <a:off x="0" y="0"/>
                      <a:ext cx="4667249" cy="4591049"/>
                    </a:xfrm>
                    <a:prstGeom prst="rect">
                      <a:avLst/>
                    </a:prstGeom>
                  </pic:spPr>
                </pic:pic>
              </a:graphicData>
            </a:graphic>
          </wp:anchor>
        </w:drawing>
      </w:r>
      <w:r>
        <w:t>Kinanti,</w:t>
      </w:r>
      <w:r>
        <w:rPr>
          <w:spacing w:val="-3"/>
        </w:rPr>
        <w:t xml:space="preserve"> </w:t>
      </w:r>
      <w:r>
        <w:t>N.,</w:t>
      </w:r>
      <w:r>
        <w:rPr>
          <w:spacing w:val="-3"/>
        </w:rPr>
        <w:t xml:space="preserve"> </w:t>
      </w:r>
      <w:r>
        <w:t>Damris, D,.</w:t>
      </w:r>
      <w:r>
        <w:rPr>
          <w:spacing w:val="-3"/>
        </w:rPr>
        <w:t xml:space="preserve"> </w:t>
      </w:r>
      <w:r>
        <w:t>&amp;</w:t>
      </w:r>
      <w:r>
        <w:rPr>
          <w:spacing w:val="-4"/>
        </w:rPr>
        <w:t xml:space="preserve"> </w:t>
      </w:r>
      <w:r>
        <w:t>Huda, N.</w:t>
      </w:r>
      <w:r>
        <w:rPr>
          <w:spacing w:val="-3"/>
        </w:rPr>
        <w:t xml:space="preserve"> </w:t>
      </w:r>
      <w:r>
        <w:t>(2021). Pengembangan</w:t>
      </w:r>
      <w:r>
        <w:rPr>
          <w:spacing w:val="-1"/>
        </w:rPr>
        <w:t xml:space="preserve"> </w:t>
      </w:r>
      <w:r>
        <w:t>Lembar</w:t>
      </w:r>
      <w:r>
        <w:rPr>
          <w:spacing w:val="-3"/>
        </w:rPr>
        <w:t xml:space="preserve"> </w:t>
      </w:r>
      <w:r>
        <w:t>Kerja</w:t>
      </w:r>
      <w:r>
        <w:rPr>
          <w:spacing w:val="-2"/>
        </w:rPr>
        <w:t xml:space="preserve"> </w:t>
      </w:r>
      <w:r>
        <w:t>Peserta Didik</w:t>
      </w:r>
      <w:r>
        <w:rPr>
          <w:spacing w:val="40"/>
        </w:rPr>
        <w:t xml:space="preserve"> </w:t>
      </w:r>
      <w:r>
        <w:t>Berkarakter</w:t>
      </w:r>
      <w:r>
        <w:rPr>
          <w:spacing w:val="40"/>
        </w:rPr>
        <w:t xml:space="preserve"> </w:t>
      </w:r>
      <w:r>
        <w:t>Realistic</w:t>
      </w:r>
      <w:r>
        <w:rPr>
          <w:spacing w:val="40"/>
        </w:rPr>
        <w:t xml:space="preserve"> </w:t>
      </w:r>
      <w:r>
        <w:t>Mathematic</w:t>
      </w:r>
      <w:r>
        <w:rPr>
          <w:spacing w:val="40"/>
        </w:rPr>
        <w:t xml:space="preserve"> </w:t>
      </w:r>
      <w:r>
        <w:t>Education</w:t>
      </w:r>
      <w:r>
        <w:rPr>
          <w:spacing w:val="40"/>
        </w:rPr>
        <w:t xml:space="preserve"> </w:t>
      </w:r>
      <w:r>
        <w:t>Pada</w:t>
      </w:r>
      <w:r>
        <w:rPr>
          <w:spacing w:val="40"/>
        </w:rPr>
        <w:t xml:space="preserve"> </w:t>
      </w:r>
      <w:r>
        <w:t>Materi</w:t>
      </w:r>
      <w:r>
        <w:rPr>
          <w:spacing w:val="40"/>
        </w:rPr>
        <w:t xml:space="preserve"> </w:t>
      </w:r>
      <w:r>
        <w:t xml:space="preserve">Sistem Persamaan Linear Tiga Variabel Kelas X SMA. </w:t>
      </w:r>
      <w:r>
        <w:rPr>
          <w:i/>
        </w:rPr>
        <w:t xml:space="preserve">Jurnal Cendekia : Jurnal </w:t>
      </w:r>
      <w:r>
        <w:rPr>
          <w:i/>
          <w:spacing w:val="-2"/>
        </w:rPr>
        <w:t>Pendidikan</w:t>
      </w:r>
      <w:r>
        <w:rPr>
          <w:i/>
        </w:rPr>
        <w:tab/>
      </w:r>
      <w:r>
        <w:rPr>
          <w:i/>
          <w:spacing w:val="-2"/>
        </w:rPr>
        <w:t>Matematika</w:t>
      </w:r>
      <w:r>
        <w:rPr>
          <w:spacing w:val="-2"/>
        </w:rPr>
        <w:t>,</w:t>
      </w:r>
      <w:r>
        <w:tab/>
      </w:r>
      <w:r>
        <w:rPr>
          <w:spacing w:val="-4"/>
        </w:rPr>
        <w:t>5(1),</w:t>
      </w:r>
      <w:r>
        <w:tab/>
      </w:r>
      <w:r>
        <w:rPr>
          <w:spacing w:val="-2"/>
        </w:rPr>
        <w:t xml:space="preserve">20-35. </w:t>
      </w:r>
      <w:r>
        <w:fldChar w:fldCharType="begin"/>
      </w:r>
      <w:r>
        <w:instrText xml:space="preserve"> HYPERLINK "https://doi.org/10.31004/cendekia.v5i1.394" \h </w:instrText>
      </w:r>
      <w:r>
        <w:fldChar w:fldCharType="separate"/>
      </w:r>
      <w:r>
        <w:rPr>
          <w:color w:val="0000FF"/>
          <w:spacing w:val="-2"/>
          <w:u w:val="single" w:color="0000FF"/>
        </w:rPr>
        <w:t>https://doi.org/10.31004/cendekia.v5i1.394</w:t>
      </w:r>
      <w:r>
        <w:rPr>
          <w:color w:val="0000FF"/>
          <w:spacing w:val="-2"/>
          <w:u w:val="single" w:color="0000FF"/>
        </w:rPr>
        <w:fldChar w:fldCharType="end"/>
      </w:r>
    </w:p>
    <w:p w14:paraId="13EE90EF">
      <w:pPr>
        <w:pStyle w:val="6"/>
        <w:spacing w:line="360" w:lineRule="auto"/>
        <w:ind w:left="1701" w:right="1131" w:hanging="720"/>
        <w:jc w:val="both"/>
      </w:pPr>
      <w:r>
        <w:t>Landong,</w:t>
      </w:r>
      <w:r>
        <w:rPr>
          <w:spacing w:val="-4"/>
        </w:rPr>
        <w:t xml:space="preserve"> </w:t>
      </w:r>
      <w:r>
        <w:t>A.,</w:t>
      </w:r>
      <w:r>
        <w:rPr>
          <w:spacing w:val="-5"/>
        </w:rPr>
        <w:t xml:space="preserve"> </w:t>
      </w:r>
      <w:r>
        <w:t>etall. (2023). Pengembangan bahan ajar bangun</w:t>
      </w:r>
      <w:r>
        <w:rPr>
          <w:spacing w:val="-2"/>
        </w:rPr>
        <w:t xml:space="preserve"> </w:t>
      </w:r>
      <w:r>
        <w:t>ruang</w:t>
      </w:r>
      <w:r>
        <w:rPr>
          <w:spacing w:val="-2"/>
        </w:rPr>
        <w:t xml:space="preserve"> </w:t>
      </w:r>
      <w:r>
        <w:t xml:space="preserve">menggunakan model RME terhadap motivasi belajar siswa kelas IV SD. </w:t>
      </w:r>
      <w:r>
        <w:rPr>
          <w:i/>
        </w:rPr>
        <w:t>Jurnal Dirosah Islamiyah</w:t>
      </w:r>
      <w:r>
        <w:t>, 5(3), 804-814</w:t>
      </w:r>
    </w:p>
    <w:p w14:paraId="423AE935">
      <w:pPr>
        <w:spacing w:line="360" w:lineRule="auto"/>
        <w:ind w:left="1701" w:right="1130" w:hanging="720"/>
        <w:jc w:val="both"/>
        <w:rPr>
          <w:sz w:val="24"/>
        </w:rPr>
      </w:pPr>
      <w:r>
        <w:rPr>
          <w:sz w:val="24"/>
        </w:rPr>
        <w:t>Nurazizah, S., &amp; Nuryami. (2024). Eksplorasi Etnomatematika Pada Wisata</w:t>
      </w:r>
      <w:r>
        <w:rPr>
          <w:spacing w:val="80"/>
          <w:sz w:val="24"/>
        </w:rPr>
        <w:t xml:space="preserve"> </w:t>
      </w:r>
      <w:r>
        <w:rPr>
          <w:sz w:val="24"/>
        </w:rPr>
        <w:t xml:space="preserve">Pantai Papuma Jember. </w:t>
      </w:r>
      <w:r>
        <w:rPr>
          <w:i/>
          <w:sz w:val="24"/>
        </w:rPr>
        <w:t>Al Jabar: Jurnal Pendidikan Dan Pembelajaran Matematika</w:t>
      </w:r>
      <w:r>
        <w:rPr>
          <w:sz w:val="24"/>
        </w:rPr>
        <w:t>, 3(1), 9–17.</w:t>
      </w:r>
    </w:p>
    <w:p w14:paraId="69115B8F">
      <w:pPr>
        <w:spacing w:line="360" w:lineRule="auto"/>
        <w:ind w:left="1701" w:right="1130" w:hanging="720"/>
        <w:jc w:val="both"/>
        <w:rPr>
          <w:sz w:val="24"/>
        </w:rPr>
      </w:pPr>
      <w:r>
        <w:rPr>
          <w:sz w:val="24"/>
        </w:rPr>
        <w:t>Nurfadilah, A., Hakim, A. R., &amp; Nurropidah, R. (2022). Pembelajaran</w:t>
      </w:r>
      <w:r>
        <w:rPr>
          <w:spacing w:val="80"/>
          <w:sz w:val="24"/>
        </w:rPr>
        <w:t xml:space="preserve"> </w:t>
      </w:r>
      <w:r>
        <w:rPr>
          <w:sz w:val="24"/>
        </w:rPr>
        <w:t xml:space="preserve">Matematika pada Materi Luas dan Keliling Segitiga. </w:t>
      </w:r>
      <w:r>
        <w:rPr>
          <w:i/>
          <w:sz w:val="24"/>
        </w:rPr>
        <w:t>POLINOMIAL</w:t>
      </w:r>
      <w:r>
        <w:rPr>
          <w:i/>
          <w:spacing w:val="80"/>
          <w:sz w:val="24"/>
        </w:rPr>
        <w:t xml:space="preserve"> </w:t>
      </w:r>
      <w:r>
        <w:rPr>
          <w:i/>
          <w:sz w:val="24"/>
        </w:rPr>
        <w:t xml:space="preserve">Jurnal Pendidikan Matematika. </w:t>
      </w:r>
      <w:r>
        <w:rPr>
          <w:sz w:val="24"/>
        </w:rPr>
        <w:t>1(1). 1-13.</w:t>
      </w:r>
    </w:p>
    <w:p w14:paraId="59F27DD3">
      <w:pPr>
        <w:pStyle w:val="6"/>
        <w:tabs>
          <w:tab w:val="left" w:pos="3150"/>
          <w:tab w:val="left" w:pos="4590"/>
        </w:tabs>
        <w:spacing w:line="360" w:lineRule="auto"/>
        <w:ind w:left="1701" w:right="1131" w:hanging="720"/>
      </w:pPr>
      <w:r>
        <w:t>Putri, S. K., Hasratuddin, H., &amp; Syahputra, E. (2019). Development of Learning</w:t>
      </w:r>
      <w:r>
        <w:rPr>
          <w:spacing w:val="40"/>
        </w:rPr>
        <w:t xml:space="preserve"> </w:t>
      </w:r>
      <w:r>
        <w:t>Devices Based on Realistic Mathematics Education to Improve Students’ Spatial</w:t>
      </w:r>
      <w:r>
        <w:rPr>
          <w:spacing w:val="80"/>
        </w:rPr>
        <w:t xml:space="preserve"> </w:t>
      </w:r>
      <w:r>
        <w:t>Ability</w:t>
      </w:r>
      <w:r>
        <w:rPr>
          <w:spacing w:val="80"/>
        </w:rPr>
        <w:t xml:space="preserve"> </w:t>
      </w:r>
      <w:r>
        <w:t>and</w:t>
      </w:r>
      <w:r>
        <w:rPr>
          <w:spacing w:val="80"/>
        </w:rPr>
        <w:t xml:space="preserve"> </w:t>
      </w:r>
      <w:r>
        <w:t>Motivation.</w:t>
      </w:r>
      <w:r>
        <w:rPr>
          <w:spacing w:val="80"/>
        </w:rPr>
        <w:t xml:space="preserve"> </w:t>
      </w:r>
      <w:r>
        <w:rPr>
          <w:i/>
        </w:rPr>
        <w:t>International</w:t>
      </w:r>
      <w:r>
        <w:rPr>
          <w:i/>
          <w:spacing w:val="80"/>
        </w:rPr>
        <w:t xml:space="preserve"> </w:t>
      </w:r>
      <w:r>
        <w:rPr>
          <w:i/>
        </w:rPr>
        <w:t>Electronic</w:t>
      </w:r>
      <w:r>
        <w:rPr>
          <w:i/>
          <w:spacing w:val="80"/>
        </w:rPr>
        <w:t xml:space="preserve"> </w:t>
      </w:r>
      <w:r>
        <w:rPr>
          <w:i/>
        </w:rPr>
        <w:t>Journal</w:t>
      </w:r>
      <w:r>
        <w:rPr>
          <w:i/>
          <w:spacing w:val="80"/>
        </w:rPr>
        <w:t xml:space="preserve"> </w:t>
      </w:r>
      <w:r>
        <w:rPr>
          <w:i/>
        </w:rPr>
        <w:t xml:space="preserve">of </w:t>
      </w:r>
      <w:r>
        <w:rPr>
          <w:i/>
          <w:spacing w:val="-2"/>
        </w:rPr>
        <w:t>Mathematics</w:t>
      </w:r>
      <w:r>
        <w:rPr>
          <w:i/>
        </w:rPr>
        <w:tab/>
      </w:r>
      <w:r>
        <w:rPr>
          <w:i/>
          <w:spacing w:val="-2"/>
        </w:rPr>
        <w:t>Education</w:t>
      </w:r>
      <w:r>
        <w:rPr>
          <w:spacing w:val="-2"/>
        </w:rPr>
        <w:t>,</w:t>
      </w:r>
      <w:r>
        <w:tab/>
      </w:r>
      <w:r>
        <w:t>14(2),</w:t>
      </w:r>
      <w:r>
        <w:rPr>
          <w:spacing w:val="40"/>
        </w:rPr>
        <w:t xml:space="preserve"> </w:t>
      </w:r>
      <w:r>
        <w:t xml:space="preserve">393-400. </w:t>
      </w:r>
      <w:r>
        <w:fldChar w:fldCharType="begin"/>
      </w:r>
      <w:r>
        <w:instrText xml:space="preserve"> HYPERLINK "https://doi.org/10.29333/iejme/5729" \h </w:instrText>
      </w:r>
      <w:r>
        <w:fldChar w:fldCharType="separate"/>
      </w:r>
      <w:r>
        <w:rPr>
          <w:color w:val="0000FF"/>
          <w:spacing w:val="-2"/>
          <w:u w:val="single" w:color="0000FF"/>
        </w:rPr>
        <w:t>https://doi.org/10.29333/iejme/5729</w:t>
      </w:r>
      <w:r>
        <w:rPr>
          <w:color w:val="0000FF"/>
          <w:spacing w:val="-2"/>
          <w:u w:val="single" w:color="0000FF"/>
        </w:rPr>
        <w:fldChar w:fldCharType="end"/>
      </w:r>
    </w:p>
    <w:p w14:paraId="46D1F1AD">
      <w:pPr>
        <w:spacing w:line="360" w:lineRule="auto"/>
        <w:ind w:left="1701" w:right="1128" w:hanging="720"/>
        <w:jc w:val="both"/>
        <w:rPr>
          <w:i/>
          <w:sz w:val="24"/>
        </w:rPr>
      </w:pPr>
      <w:r>
        <w:rPr>
          <w:sz w:val="24"/>
        </w:rPr>
        <w:t>Rahayu, N., Wardah, P., Panglipur, I. R., &amp; Putra, E. D. (2023).</w:t>
      </w:r>
      <w:r>
        <w:rPr>
          <w:spacing w:val="40"/>
          <w:sz w:val="24"/>
        </w:rPr>
        <w:t xml:space="preserve"> </w:t>
      </w:r>
      <w:r>
        <w:rPr>
          <w:i/>
          <w:sz w:val="24"/>
        </w:rPr>
        <w:t>Ethnomathematics of Lahbako Dance Movement in The Perspective of Mathematical Literacy of Geometry Concept Ethnomathematics of Lahbako</w:t>
      </w:r>
      <w:r>
        <w:rPr>
          <w:i/>
          <w:spacing w:val="-2"/>
          <w:sz w:val="24"/>
        </w:rPr>
        <w:t xml:space="preserve"> </w:t>
      </w:r>
      <w:r>
        <w:rPr>
          <w:i/>
          <w:sz w:val="24"/>
        </w:rPr>
        <w:t>Dance Movement In</w:t>
      </w:r>
      <w:r>
        <w:rPr>
          <w:i/>
          <w:spacing w:val="-6"/>
          <w:sz w:val="24"/>
        </w:rPr>
        <w:t xml:space="preserve"> </w:t>
      </w:r>
      <w:r>
        <w:rPr>
          <w:i/>
          <w:sz w:val="24"/>
        </w:rPr>
        <w:t>The Perspective</w:t>
      </w:r>
      <w:r>
        <w:rPr>
          <w:i/>
          <w:spacing w:val="-3"/>
          <w:sz w:val="24"/>
        </w:rPr>
        <w:t xml:space="preserve"> </w:t>
      </w:r>
      <w:r>
        <w:rPr>
          <w:i/>
          <w:sz w:val="24"/>
        </w:rPr>
        <w:t>of Mathematical Literacy of Geometry Concept.</w:t>
      </w:r>
    </w:p>
    <w:p w14:paraId="7F315482">
      <w:pPr>
        <w:pStyle w:val="6"/>
        <w:tabs>
          <w:tab w:val="left" w:pos="2195"/>
          <w:tab w:val="left" w:pos="3112"/>
          <w:tab w:val="left" w:pos="4259"/>
          <w:tab w:val="left" w:pos="5723"/>
          <w:tab w:val="left" w:pos="7134"/>
        </w:tabs>
        <w:spacing w:line="360" w:lineRule="auto"/>
        <w:ind w:left="981" w:right="1128"/>
        <w:jc w:val="right"/>
      </w:pPr>
      <w:r>
        <w:t>Rahman, A. B., etal. (2022). Pengertian Pendidikan, Ilmu Pendidikan Dan Unsur-Unsur Pendidikan. Al Urwatul Wutsqa: Kajian Pendidikan Islam, 2(1), 2-3 Ramadhanti,</w:t>
      </w:r>
      <w:r>
        <w:rPr>
          <w:spacing w:val="80"/>
        </w:rPr>
        <w:t xml:space="preserve"> </w:t>
      </w:r>
      <w:r>
        <w:t>E.,</w:t>
      </w:r>
      <w:r>
        <w:rPr>
          <w:spacing w:val="80"/>
        </w:rPr>
        <w:t xml:space="preserve"> </w:t>
      </w:r>
      <w:r>
        <w:t>&amp;</w:t>
      </w:r>
      <w:r>
        <w:rPr>
          <w:spacing w:val="80"/>
        </w:rPr>
        <w:t xml:space="preserve"> </w:t>
      </w:r>
      <w:r>
        <w:t>Marlina,</w:t>
      </w:r>
      <w:r>
        <w:rPr>
          <w:spacing w:val="80"/>
        </w:rPr>
        <w:t xml:space="preserve"> </w:t>
      </w:r>
      <w:r>
        <w:t>R.</w:t>
      </w:r>
      <w:r>
        <w:rPr>
          <w:spacing w:val="80"/>
        </w:rPr>
        <w:t xml:space="preserve"> </w:t>
      </w:r>
      <w:r>
        <w:t>(2019).</w:t>
      </w:r>
      <w:r>
        <w:rPr>
          <w:spacing w:val="80"/>
        </w:rPr>
        <w:t xml:space="preserve"> </w:t>
      </w:r>
      <w:r>
        <w:t>Pembelajaran</w:t>
      </w:r>
      <w:r>
        <w:rPr>
          <w:spacing w:val="80"/>
        </w:rPr>
        <w:t xml:space="preserve"> </w:t>
      </w:r>
      <w:r>
        <w:t>Realistic</w:t>
      </w:r>
      <w:r>
        <w:rPr>
          <w:spacing w:val="80"/>
        </w:rPr>
        <w:t xml:space="preserve"> </w:t>
      </w:r>
      <w:r>
        <w:t xml:space="preserve">Mathematic </w:t>
      </w:r>
      <w:r>
        <w:rPr>
          <w:spacing w:val="-2"/>
        </w:rPr>
        <w:t>Education</w:t>
      </w:r>
      <w:r>
        <w:tab/>
      </w:r>
      <w:r>
        <w:rPr>
          <w:spacing w:val="-4"/>
        </w:rPr>
        <w:t>(RME)</w:t>
      </w:r>
      <w:r>
        <w:tab/>
      </w:r>
      <w:r>
        <w:rPr>
          <w:spacing w:val="-2"/>
        </w:rPr>
        <w:t>Terhadap</w:t>
      </w:r>
      <w:r>
        <w:tab/>
      </w:r>
      <w:r>
        <w:rPr>
          <w:spacing w:val="-2"/>
        </w:rPr>
        <w:t>Kemampuan</w:t>
      </w:r>
      <w:r>
        <w:tab/>
      </w:r>
      <w:r>
        <w:rPr>
          <w:spacing w:val="-2"/>
        </w:rPr>
        <w:t>Pemahaman</w:t>
      </w:r>
      <w:r>
        <w:tab/>
      </w:r>
      <w:r>
        <w:rPr>
          <w:spacing w:val="-2"/>
        </w:rPr>
        <w:t>Matematis.</w:t>
      </w:r>
    </w:p>
    <w:p w14:paraId="2283F730">
      <w:pPr>
        <w:ind w:left="981" w:right="1130"/>
        <w:jc w:val="right"/>
        <w:rPr>
          <w:i/>
          <w:sz w:val="24"/>
        </w:rPr>
      </w:pPr>
      <w:r>
        <w:rPr>
          <w:i/>
          <w:sz w:val="24"/>
        </w:rPr>
        <w:t>Prosiding</w:t>
      </w:r>
      <w:r>
        <w:rPr>
          <w:i/>
          <w:spacing w:val="73"/>
          <w:sz w:val="24"/>
        </w:rPr>
        <w:t xml:space="preserve"> </w:t>
      </w:r>
      <w:r>
        <w:rPr>
          <w:i/>
          <w:sz w:val="24"/>
        </w:rPr>
        <w:t>Seminar</w:t>
      </w:r>
      <w:r>
        <w:rPr>
          <w:i/>
          <w:spacing w:val="73"/>
          <w:sz w:val="24"/>
        </w:rPr>
        <w:t xml:space="preserve"> </w:t>
      </w:r>
      <w:r>
        <w:rPr>
          <w:i/>
          <w:sz w:val="24"/>
        </w:rPr>
        <w:t>Nasional</w:t>
      </w:r>
      <w:r>
        <w:rPr>
          <w:i/>
          <w:spacing w:val="75"/>
          <w:sz w:val="24"/>
        </w:rPr>
        <w:t xml:space="preserve"> </w:t>
      </w:r>
      <w:r>
        <w:rPr>
          <w:i/>
          <w:sz w:val="24"/>
        </w:rPr>
        <w:t>Matematika</w:t>
      </w:r>
      <w:r>
        <w:rPr>
          <w:i/>
          <w:spacing w:val="75"/>
          <w:sz w:val="24"/>
        </w:rPr>
        <w:t xml:space="preserve"> </w:t>
      </w:r>
      <w:r>
        <w:rPr>
          <w:i/>
          <w:sz w:val="24"/>
        </w:rPr>
        <w:t>Dan</w:t>
      </w:r>
      <w:r>
        <w:rPr>
          <w:i/>
          <w:spacing w:val="70"/>
          <w:sz w:val="24"/>
        </w:rPr>
        <w:t xml:space="preserve"> </w:t>
      </w:r>
      <w:r>
        <w:rPr>
          <w:i/>
          <w:sz w:val="24"/>
        </w:rPr>
        <w:t>Pendidikan</w:t>
      </w:r>
      <w:r>
        <w:rPr>
          <w:i/>
          <w:spacing w:val="71"/>
          <w:sz w:val="24"/>
        </w:rPr>
        <w:t xml:space="preserve"> </w:t>
      </w:r>
      <w:r>
        <w:rPr>
          <w:i/>
          <w:spacing w:val="-2"/>
          <w:sz w:val="24"/>
        </w:rPr>
        <w:t>Matematika</w:t>
      </w:r>
    </w:p>
    <w:p w14:paraId="3BAEBEEF">
      <w:pPr>
        <w:jc w:val="right"/>
        <w:rPr>
          <w:i/>
          <w:sz w:val="24"/>
        </w:rPr>
        <w:sectPr>
          <w:pgSz w:w="11910" w:h="16840"/>
          <w:pgMar w:top="2000" w:right="566" w:bottom="280" w:left="1275" w:header="730" w:footer="0" w:gutter="0"/>
          <w:cols w:space="720" w:num="1"/>
        </w:sectPr>
      </w:pPr>
    </w:p>
    <w:p w14:paraId="39DFB024">
      <w:pPr>
        <w:spacing w:before="256"/>
        <w:ind w:left="1701"/>
        <w:jc w:val="both"/>
        <w:rPr>
          <w:sz w:val="24"/>
        </w:rPr>
      </w:pPr>
      <w:r>
        <w:rPr>
          <w:i/>
          <w:sz w:val="24"/>
        </w:rPr>
        <w:t>Sesiomadika</w:t>
      </w:r>
      <w:r>
        <w:rPr>
          <w:i/>
          <w:spacing w:val="-4"/>
          <w:sz w:val="24"/>
        </w:rPr>
        <w:t xml:space="preserve"> </w:t>
      </w:r>
      <w:r>
        <w:rPr>
          <w:i/>
          <w:sz w:val="24"/>
        </w:rPr>
        <w:t>2019,</w:t>
      </w:r>
      <w:r>
        <w:rPr>
          <w:i/>
          <w:spacing w:val="-1"/>
          <w:sz w:val="24"/>
        </w:rPr>
        <w:t xml:space="preserve"> </w:t>
      </w:r>
      <w:r>
        <w:rPr>
          <w:i/>
          <w:sz w:val="24"/>
        </w:rPr>
        <w:t>2017</w:t>
      </w:r>
      <w:r>
        <w:rPr>
          <w:sz w:val="24"/>
        </w:rPr>
        <w:t>, 876-</w:t>
      </w:r>
      <w:r>
        <w:rPr>
          <w:spacing w:val="-4"/>
          <w:sz w:val="24"/>
        </w:rPr>
        <w:t>882.</w:t>
      </w:r>
    </w:p>
    <w:p w14:paraId="55751C55">
      <w:pPr>
        <w:spacing w:before="142" w:line="360" w:lineRule="auto"/>
        <w:ind w:left="1701" w:right="1135" w:hanging="720"/>
        <w:jc w:val="both"/>
        <w:rPr>
          <w:sz w:val="24"/>
        </w:rPr>
      </w:pPr>
      <w:r>
        <w:rPr>
          <w:sz w:val="24"/>
        </w:rPr>
        <w:t xml:space="preserve">Rosmita Sari Siregar, dkk., </w:t>
      </w:r>
      <w:r>
        <w:rPr>
          <w:i/>
          <w:sz w:val="24"/>
        </w:rPr>
        <w:t>Konsep Dasar Ilmu Pendidikan</w:t>
      </w:r>
      <w:r>
        <w:rPr>
          <w:sz w:val="24"/>
        </w:rPr>
        <w:t>, (Medan: Yayasan</w:t>
      </w:r>
      <w:r>
        <w:rPr>
          <w:spacing w:val="40"/>
          <w:sz w:val="24"/>
        </w:rPr>
        <w:t xml:space="preserve"> </w:t>
      </w:r>
      <w:r>
        <w:rPr>
          <w:sz w:val="24"/>
        </w:rPr>
        <w:t>Kita Menulis, 2022), cet.1, h. 3.</w:t>
      </w:r>
    </w:p>
    <w:p w14:paraId="08CCDF1F">
      <w:pPr>
        <w:pStyle w:val="6"/>
        <w:spacing w:line="360" w:lineRule="auto"/>
        <w:ind w:left="1701" w:right="1130" w:hanging="720"/>
        <w:jc w:val="both"/>
      </w:pPr>
      <w:r>
        <w:drawing>
          <wp:anchor distT="0" distB="0" distL="0" distR="0" simplePos="0" relativeHeight="251684864" behindDoc="1" locked="0" layoutInCell="1" allowOverlap="1">
            <wp:simplePos x="0" y="0"/>
            <wp:positionH relativeFrom="page">
              <wp:posOffset>1455420</wp:posOffset>
            </wp:positionH>
            <wp:positionV relativeFrom="paragraph">
              <wp:posOffset>810260</wp:posOffset>
            </wp:positionV>
            <wp:extent cx="4667250" cy="4591050"/>
            <wp:effectExtent l="0" t="0" r="0" b="0"/>
            <wp:wrapNone/>
            <wp:docPr id="4" name="Image 4"/>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20" cstate="print"/>
                    <a:stretch>
                      <a:fillRect/>
                    </a:stretch>
                  </pic:blipFill>
                  <pic:spPr>
                    <a:xfrm>
                      <a:off x="0" y="0"/>
                      <a:ext cx="4667249" cy="4591049"/>
                    </a:xfrm>
                    <a:prstGeom prst="rect">
                      <a:avLst/>
                    </a:prstGeom>
                  </pic:spPr>
                </pic:pic>
              </a:graphicData>
            </a:graphic>
          </wp:anchor>
        </w:drawing>
      </w:r>
      <w:r>
        <w:t xml:space="preserve">Rozali, N. N., Hanik, U., &amp; Nuzula, N. I. (2024). Pengaruh Model Pembelajaran Realistic Mathematic Education Berbasis Etnomatematika Madura Terhadap Kemampuan Literasi Matematika Siswa. </w:t>
      </w:r>
      <w:r>
        <w:rPr>
          <w:i/>
        </w:rPr>
        <w:t>Jurnal Penelitian Mahasiswa</w:t>
      </w:r>
      <w:r>
        <w:t>, 3(1), 176-183.</w:t>
      </w:r>
    </w:p>
    <w:p w14:paraId="36984D81">
      <w:pPr>
        <w:pStyle w:val="6"/>
        <w:spacing w:line="360" w:lineRule="auto"/>
        <w:ind w:left="1701" w:right="1131" w:hanging="720"/>
        <w:jc w:val="both"/>
      </w:pPr>
      <w:r>
        <w:t>Sariningsih, R., &amp; Kadarisma, G. (2016). Meningkatkan Kemampuan Berpikir Kreatif Matematis Dan Kemandirian Belajar Siswa Smp Melalui Pendekatan Saintifik Berbasis Etnomatematika. P2M STKIP Siliwangi, 3(1), 53.</w:t>
      </w:r>
    </w:p>
    <w:p w14:paraId="0BE20BE8">
      <w:pPr>
        <w:pStyle w:val="6"/>
        <w:ind w:left="990"/>
        <w:jc w:val="both"/>
      </w:pPr>
      <w:r>
        <w:t>Siregar.</w:t>
      </w:r>
      <w:r>
        <w:rPr>
          <w:spacing w:val="63"/>
        </w:rPr>
        <w:t xml:space="preserve">  </w:t>
      </w:r>
      <w:r>
        <w:t>D.</w:t>
      </w:r>
      <w:r>
        <w:rPr>
          <w:spacing w:val="65"/>
        </w:rPr>
        <w:t xml:space="preserve">  </w:t>
      </w:r>
      <w:r>
        <w:t>W.,</w:t>
      </w:r>
      <w:r>
        <w:rPr>
          <w:spacing w:val="65"/>
        </w:rPr>
        <w:t xml:space="preserve">  </w:t>
      </w:r>
      <w:r>
        <w:t>&amp;</w:t>
      </w:r>
      <w:r>
        <w:rPr>
          <w:spacing w:val="67"/>
        </w:rPr>
        <w:t xml:space="preserve">  </w:t>
      </w:r>
      <w:r>
        <w:t>Landong,</w:t>
      </w:r>
      <w:r>
        <w:rPr>
          <w:spacing w:val="65"/>
        </w:rPr>
        <w:t xml:space="preserve">  </w:t>
      </w:r>
      <w:r>
        <w:t>A.</w:t>
      </w:r>
      <w:r>
        <w:rPr>
          <w:spacing w:val="65"/>
        </w:rPr>
        <w:t xml:space="preserve">  </w:t>
      </w:r>
      <w:r>
        <w:t>(2024).</w:t>
      </w:r>
      <w:r>
        <w:rPr>
          <w:spacing w:val="66"/>
        </w:rPr>
        <w:t xml:space="preserve">  </w:t>
      </w:r>
      <w:r>
        <w:t>1,2</w:t>
      </w:r>
      <w:r>
        <w:rPr>
          <w:spacing w:val="64"/>
        </w:rPr>
        <w:t xml:space="preserve">  </w:t>
      </w:r>
      <w:r>
        <w:t>1,2.</w:t>
      </w:r>
      <w:r>
        <w:rPr>
          <w:spacing w:val="63"/>
        </w:rPr>
        <w:t xml:space="preserve">  </w:t>
      </w:r>
      <w:r>
        <w:t>09,</w:t>
      </w:r>
      <w:r>
        <w:rPr>
          <w:spacing w:val="68"/>
        </w:rPr>
        <w:t xml:space="preserve">  </w:t>
      </w:r>
      <w:r>
        <w:t>4333-</w:t>
      </w:r>
      <w:r>
        <w:rPr>
          <w:spacing w:val="-2"/>
        </w:rPr>
        <w:t>4355.</w:t>
      </w:r>
    </w:p>
    <w:p w14:paraId="79EF860A">
      <w:pPr>
        <w:pStyle w:val="6"/>
        <w:spacing w:before="135"/>
        <w:ind w:left="1710"/>
      </w:pPr>
      <w:r>
        <w:fldChar w:fldCharType="begin"/>
      </w:r>
      <w:r>
        <w:instrText xml:space="preserve"> HYPERLINK "https://doi.org/10.23969/jp.v9i1.13004" \h </w:instrText>
      </w:r>
      <w:r>
        <w:fldChar w:fldCharType="separate"/>
      </w:r>
      <w:r>
        <w:rPr>
          <w:color w:val="0000FF"/>
          <w:spacing w:val="-2"/>
          <w:u w:val="single" w:color="0000FF"/>
        </w:rPr>
        <w:t>https://doi.org/10.23969/jp.v9i1.13004</w:t>
      </w:r>
      <w:r>
        <w:rPr>
          <w:color w:val="0000FF"/>
          <w:spacing w:val="-2"/>
          <w:u w:val="single" w:color="0000FF"/>
        </w:rPr>
        <w:fldChar w:fldCharType="end"/>
      </w:r>
    </w:p>
    <w:p w14:paraId="74F627C3">
      <w:pPr>
        <w:pStyle w:val="6"/>
        <w:spacing w:before="141"/>
        <w:ind w:left="786" w:right="962"/>
        <w:jc w:val="center"/>
      </w:pPr>
      <w:r>
        <w:t>Sitepu,</w:t>
      </w:r>
      <w:r>
        <w:rPr>
          <w:spacing w:val="36"/>
        </w:rPr>
        <w:t xml:space="preserve"> </w:t>
      </w:r>
      <w:r>
        <w:t>S.</w:t>
      </w:r>
      <w:r>
        <w:rPr>
          <w:spacing w:val="37"/>
        </w:rPr>
        <w:t xml:space="preserve"> </w:t>
      </w:r>
      <w:r>
        <w:t>E.,</w:t>
      </w:r>
      <w:r>
        <w:rPr>
          <w:spacing w:val="41"/>
        </w:rPr>
        <w:t xml:space="preserve"> </w:t>
      </w:r>
      <w:r>
        <w:t>&amp;</w:t>
      </w:r>
      <w:r>
        <w:rPr>
          <w:spacing w:val="40"/>
        </w:rPr>
        <w:t xml:space="preserve"> </w:t>
      </w:r>
      <w:r>
        <w:t>Ardoni.</w:t>
      </w:r>
      <w:r>
        <w:rPr>
          <w:spacing w:val="41"/>
        </w:rPr>
        <w:t xml:space="preserve"> </w:t>
      </w:r>
      <w:r>
        <w:t>(2019).</w:t>
      </w:r>
      <w:r>
        <w:rPr>
          <w:spacing w:val="42"/>
        </w:rPr>
        <w:t xml:space="preserve"> </w:t>
      </w:r>
      <w:r>
        <w:t>Informasi</w:t>
      </w:r>
      <w:r>
        <w:rPr>
          <w:spacing w:val="44"/>
        </w:rPr>
        <w:t xml:space="preserve"> </w:t>
      </w:r>
      <w:r>
        <w:t>Budaya</w:t>
      </w:r>
      <w:r>
        <w:rPr>
          <w:spacing w:val="33"/>
        </w:rPr>
        <w:t xml:space="preserve"> </w:t>
      </w:r>
      <w:r>
        <w:t>Suku</w:t>
      </w:r>
      <w:r>
        <w:rPr>
          <w:spacing w:val="43"/>
        </w:rPr>
        <w:t xml:space="preserve"> </w:t>
      </w:r>
      <w:r>
        <w:t>Karo</w:t>
      </w:r>
      <w:r>
        <w:rPr>
          <w:spacing w:val="39"/>
        </w:rPr>
        <w:t xml:space="preserve"> </w:t>
      </w:r>
      <w:r>
        <w:t>Sumatra</w:t>
      </w:r>
      <w:r>
        <w:rPr>
          <w:spacing w:val="43"/>
        </w:rPr>
        <w:t xml:space="preserve"> </w:t>
      </w:r>
      <w:r>
        <w:rPr>
          <w:spacing w:val="-2"/>
        </w:rPr>
        <w:t>Utara.</w:t>
      </w:r>
    </w:p>
    <w:p w14:paraId="2260670B">
      <w:pPr>
        <w:spacing w:before="137"/>
        <w:ind w:left="786" w:right="948"/>
        <w:jc w:val="center"/>
        <w:rPr>
          <w:sz w:val="24"/>
        </w:rPr>
      </w:pPr>
      <w:r>
        <w:rPr>
          <w:i/>
          <w:sz w:val="24"/>
        </w:rPr>
        <w:t>Jurnal</w:t>
      </w:r>
      <w:r>
        <w:rPr>
          <w:i/>
          <w:spacing w:val="-9"/>
          <w:sz w:val="24"/>
        </w:rPr>
        <w:t xml:space="preserve"> </w:t>
      </w:r>
      <w:r>
        <w:rPr>
          <w:i/>
          <w:sz w:val="24"/>
        </w:rPr>
        <w:t>Ilmu</w:t>
      </w:r>
      <w:r>
        <w:rPr>
          <w:i/>
          <w:spacing w:val="-5"/>
          <w:sz w:val="24"/>
        </w:rPr>
        <w:t xml:space="preserve"> </w:t>
      </w:r>
      <w:r>
        <w:rPr>
          <w:i/>
          <w:sz w:val="24"/>
        </w:rPr>
        <w:t>Informasi</w:t>
      </w:r>
      <w:r>
        <w:rPr>
          <w:i/>
          <w:spacing w:val="-4"/>
          <w:sz w:val="24"/>
        </w:rPr>
        <w:t xml:space="preserve"> </w:t>
      </w:r>
      <w:r>
        <w:rPr>
          <w:i/>
          <w:sz w:val="24"/>
        </w:rPr>
        <w:t>Perpustakaan</w:t>
      </w:r>
      <w:r>
        <w:rPr>
          <w:i/>
          <w:spacing w:val="-5"/>
          <w:sz w:val="24"/>
        </w:rPr>
        <w:t xml:space="preserve"> </w:t>
      </w:r>
      <w:r>
        <w:rPr>
          <w:i/>
          <w:sz w:val="24"/>
        </w:rPr>
        <w:t>dan Kearsipan</w:t>
      </w:r>
      <w:r>
        <w:rPr>
          <w:sz w:val="24"/>
        </w:rPr>
        <w:t>,</w:t>
      </w:r>
      <w:r>
        <w:rPr>
          <w:spacing w:val="-2"/>
          <w:sz w:val="24"/>
        </w:rPr>
        <w:t xml:space="preserve"> </w:t>
      </w:r>
      <w:r>
        <w:rPr>
          <w:sz w:val="24"/>
        </w:rPr>
        <w:t>8(1),</w:t>
      </w:r>
      <w:r>
        <w:rPr>
          <w:spacing w:val="-1"/>
          <w:sz w:val="24"/>
        </w:rPr>
        <w:t xml:space="preserve"> </w:t>
      </w:r>
      <w:r>
        <w:rPr>
          <w:sz w:val="24"/>
        </w:rPr>
        <w:t>413-</w:t>
      </w:r>
      <w:r>
        <w:rPr>
          <w:spacing w:val="-4"/>
          <w:sz w:val="24"/>
        </w:rPr>
        <w:t>420.</w:t>
      </w:r>
    </w:p>
    <w:p w14:paraId="675DC691">
      <w:pPr>
        <w:spacing w:before="137" w:line="360" w:lineRule="auto"/>
        <w:ind w:left="1710" w:right="1131" w:hanging="720"/>
        <w:rPr>
          <w:sz w:val="24"/>
        </w:rPr>
      </w:pPr>
      <w:r>
        <w:rPr>
          <w:sz w:val="24"/>
        </w:rPr>
        <w:t>Sitous. T. H. P., &amp; Darwis. U. (2023). Meningkatkan Aktivitas Belajar Siswa Melalui</w:t>
      </w:r>
      <w:r>
        <w:rPr>
          <w:spacing w:val="-5"/>
          <w:sz w:val="24"/>
        </w:rPr>
        <w:t xml:space="preserve"> </w:t>
      </w:r>
      <w:r>
        <w:rPr>
          <w:sz w:val="24"/>
        </w:rPr>
        <w:t>Model</w:t>
      </w:r>
      <w:r>
        <w:rPr>
          <w:spacing w:val="-5"/>
          <w:sz w:val="24"/>
        </w:rPr>
        <w:t xml:space="preserve"> </w:t>
      </w:r>
      <w:r>
        <w:rPr>
          <w:sz w:val="24"/>
        </w:rPr>
        <w:t>Problem</w:t>
      </w:r>
      <w:r>
        <w:rPr>
          <w:spacing w:val="-5"/>
          <w:sz w:val="24"/>
        </w:rPr>
        <w:t xml:space="preserve"> </w:t>
      </w:r>
      <w:r>
        <w:rPr>
          <w:sz w:val="24"/>
        </w:rPr>
        <w:t>Based</w:t>
      </w:r>
      <w:r>
        <w:rPr>
          <w:spacing w:val="-1"/>
          <w:sz w:val="24"/>
        </w:rPr>
        <w:t xml:space="preserve"> </w:t>
      </w:r>
      <w:r>
        <w:rPr>
          <w:sz w:val="24"/>
        </w:rPr>
        <w:t>Learning</w:t>
      </w:r>
      <w:r>
        <w:rPr>
          <w:spacing w:val="-1"/>
          <w:sz w:val="24"/>
        </w:rPr>
        <w:t xml:space="preserve"> </w:t>
      </w:r>
      <w:r>
        <w:rPr>
          <w:sz w:val="24"/>
        </w:rPr>
        <w:t>Pada</w:t>
      </w:r>
      <w:r>
        <w:rPr>
          <w:spacing w:val="-7"/>
          <w:sz w:val="24"/>
        </w:rPr>
        <w:t xml:space="preserve"> </w:t>
      </w:r>
      <w:r>
        <w:rPr>
          <w:sz w:val="24"/>
        </w:rPr>
        <w:t>Mata</w:t>
      </w:r>
      <w:r>
        <w:rPr>
          <w:spacing w:val="-2"/>
          <w:sz w:val="24"/>
        </w:rPr>
        <w:t xml:space="preserve"> </w:t>
      </w:r>
      <w:r>
        <w:rPr>
          <w:sz w:val="24"/>
        </w:rPr>
        <w:t>Pelajaran</w:t>
      </w:r>
      <w:r>
        <w:rPr>
          <w:spacing w:val="-6"/>
          <w:sz w:val="24"/>
        </w:rPr>
        <w:t xml:space="preserve"> </w:t>
      </w:r>
      <w:r>
        <w:rPr>
          <w:sz w:val="24"/>
        </w:rPr>
        <w:t>Matematika Kelas</w:t>
      </w:r>
      <w:r>
        <w:rPr>
          <w:spacing w:val="-1"/>
          <w:sz w:val="24"/>
        </w:rPr>
        <w:t xml:space="preserve"> </w:t>
      </w:r>
      <w:r>
        <w:rPr>
          <w:sz w:val="24"/>
        </w:rPr>
        <w:t>IV SD Negeri 17</w:t>
      </w:r>
      <w:r>
        <w:rPr>
          <w:spacing w:val="-4"/>
          <w:sz w:val="24"/>
        </w:rPr>
        <w:t xml:space="preserve"> </w:t>
      </w:r>
      <w:r>
        <w:rPr>
          <w:sz w:val="24"/>
        </w:rPr>
        <w:t>Panai Hulu.</w:t>
      </w:r>
      <w:r>
        <w:rPr>
          <w:spacing w:val="-2"/>
          <w:sz w:val="24"/>
        </w:rPr>
        <w:t xml:space="preserve"> </w:t>
      </w:r>
      <w:r>
        <w:rPr>
          <w:i/>
          <w:sz w:val="24"/>
        </w:rPr>
        <w:t>Journal</w:t>
      </w:r>
      <w:r>
        <w:rPr>
          <w:i/>
          <w:spacing w:val="-3"/>
          <w:sz w:val="24"/>
        </w:rPr>
        <w:t xml:space="preserve"> </w:t>
      </w:r>
      <w:r>
        <w:rPr>
          <w:i/>
          <w:sz w:val="24"/>
        </w:rPr>
        <w:t>of</w:t>
      </w:r>
      <w:r>
        <w:rPr>
          <w:i/>
          <w:spacing w:val="-3"/>
          <w:sz w:val="24"/>
        </w:rPr>
        <w:t xml:space="preserve"> </w:t>
      </w:r>
      <w:r>
        <w:rPr>
          <w:i/>
          <w:sz w:val="24"/>
        </w:rPr>
        <w:t>Educational</w:t>
      </w:r>
      <w:r>
        <w:rPr>
          <w:i/>
          <w:spacing w:val="-3"/>
          <w:sz w:val="24"/>
        </w:rPr>
        <w:t xml:space="preserve"> </w:t>
      </w:r>
      <w:r>
        <w:rPr>
          <w:i/>
          <w:sz w:val="24"/>
        </w:rPr>
        <w:t>Research and Humaniora (JERH)</w:t>
      </w:r>
      <w:r>
        <w:rPr>
          <w:sz w:val="24"/>
        </w:rPr>
        <w:t>. 1(3). 40-46.</w:t>
      </w:r>
    </w:p>
    <w:p w14:paraId="1397A403">
      <w:pPr>
        <w:spacing w:line="360" w:lineRule="auto"/>
        <w:ind w:left="1710" w:right="1131" w:hanging="720"/>
        <w:rPr>
          <w:sz w:val="24"/>
        </w:rPr>
      </w:pPr>
      <w:r>
        <w:rPr>
          <w:sz w:val="24"/>
        </w:rPr>
        <w:t>Soebagyo,</w:t>
      </w:r>
      <w:r>
        <w:rPr>
          <w:spacing w:val="-3"/>
          <w:sz w:val="24"/>
        </w:rPr>
        <w:t xml:space="preserve"> </w:t>
      </w:r>
      <w:r>
        <w:rPr>
          <w:sz w:val="24"/>
        </w:rPr>
        <w:t>J.,</w:t>
      </w:r>
      <w:r>
        <w:rPr>
          <w:spacing w:val="-3"/>
          <w:sz w:val="24"/>
        </w:rPr>
        <w:t xml:space="preserve"> </w:t>
      </w:r>
      <w:r>
        <w:rPr>
          <w:sz w:val="24"/>
        </w:rPr>
        <w:t>Andriono,</w:t>
      </w:r>
      <w:r>
        <w:rPr>
          <w:spacing w:val="-3"/>
          <w:sz w:val="24"/>
        </w:rPr>
        <w:t xml:space="preserve"> </w:t>
      </w:r>
      <w:r>
        <w:rPr>
          <w:sz w:val="24"/>
        </w:rPr>
        <w:t>R.,</w:t>
      </w:r>
      <w:r>
        <w:rPr>
          <w:spacing w:val="-3"/>
          <w:sz w:val="24"/>
        </w:rPr>
        <w:t xml:space="preserve"> </w:t>
      </w:r>
      <w:r>
        <w:rPr>
          <w:sz w:val="24"/>
        </w:rPr>
        <w:t>Razfy,</w:t>
      </w:r>
      <w:r>
        <w:rPr>
          <w:spacing w:val="-3"/>
          <w:sz w:val="24"/>
        </w:rPr>
        <w:t xml:space="preserve"> </w:t>
      </w:r>
      <w:r>
        <w:rPr>
          <w:sz w:val="24"/>
        </w:rPr>
        <w:t>M.,</w:t>
      </w:r>
      <w:r>
        <w:rPr>
          <w:spacing w:val="-3"/>
          <w:sz w:val="24"/>
        </w:rPr>
        <w:t xml:space="preserve"> </w:t>
      </w:r>
      <w:r>
        <w:rPr>
          <w:sz w:val="24"/>
        </w:rPr>
        <w:t>&amp;</w:t>
      </w:r>
      <w:r>
        <w:rPr>
          <w:spacing w:val="-5"/>
          <w:sz w:val="24"/>
        </w:rPr>
        <w:t xml:space="preserve"> </w:t>
      </w:r>
      <w:r>
        <w:rPr>
          <w:sz w:val="24"/>
        </w:rPr>
        <w:t>Arjun,</w:t>
      </w:r>
      <w:r>
        <w:rPr>
          <w:spacing w:val="-3"/>
          <w:sz w:val="24"/>
        </w:rPr>
        <w:t xml:space="preserve"> </w:t>
      </w:r>
      <w:r>
        <w:rPr>
          <w:sz w:val="24"/>
        </w:rPr>
        <w:t>M.</w:t>
      </w:r>
      <w:r>
        <w:rPr>
          <w:spacing w:val="-3"/>
          <w:sz w:val="24"/>
        </w:rPr>
        <w:t xml:space="preserve"> </w:t>
      </w:r>
      <w:r>
        <w:rPr>
          <w:sz w:val="24"/>
        </w:rPr>
        <w:t>(2021).</w:t>
      </w:r>
      <w:r>
        <w:rPr>
          <w:spacing w:val="-4"/>
          <w:sz w:val="24"/>
        </w:rPr>
        <w:t xml:space="preserve"> </w:t>
      </w:r>
      <w:r>
        <w:rPr>
          <w:i/>
          <w:sz w:val="24"/>
        </w:rPr>
        <w:t>Analisis</w:t>
      </w:r>
      <w:r>
        <w:rPr>
          <w:i/>
          <w:spacing w:val="-3"/>
          <w:sz w:val="24"/>
        </w:rPr>
        <w:t xml:space="preserve"> </w:t>
      </w:r>
      <w:r>
        <w:rPr>
          <w:i/>
          <w:sz w:val="24"/>
        </w:rPr>
        <w:t>Peran Etnomatematika dalam Pembelajaran Matematika</w:t>
      </w:r>
      <w:r>
        <w:rPr>
          <w:sz w:val="24"/>
        </w:rPr>
        <w:t>. 4(2).</w:t>
      </w:r>
    </w:p>
    <w:p w14:paraId="3B7BB9D1">
      <w:pPr>
        <w:spacing w:before="3" w:line="360" w:lineRule="auto"/>
        <w:ind w:left="1710" w:right="1131" w:hanging="720"/>
        <w:rPr>
          <w:sz w:val="24"/>
        </w:rPr>
      </w:pPr>
      <w:r>
        <w:rPr>
          <w:sz w:val="24"/>
        </w:rPr>
        <w:t>Soebagyo,</w:t>
      </w:r>
      <w:r>
        <w:rPr>
          <w:spacing w:val="33"/>
          <w:sz w:val="24"/>
        </w:rPr>
        <w:t xml:space="preserve"> </w:t>
      </w:r>
      <w:r>
        <w:rPr>
          <w:sz w:val="24"/>
        </w:rPr>
        <w:t>J.,</w:t>
      </w:r>
      <w:r>
        <w:rPr>
          <w:spacing w:val="28"/>
          <w:sz w:val="24"/>
        </w:rPr>
        <w:t xml:space="preserve"> </w:t>
      </w:r>
      <w:r>
        <w:rPr>
          <w:sz w:val="24"/>
        </w:rPr>
        <w:t>etal.</w:t>
      </w:r>
      <w:r>
        <w:rPr>
          <w:spacing w:val="33"/>
          <w:sz w:val="24"/>
        </w:rPr>
        <w:t xml:space="preserve"> </w:t>
      </w:r>
      <w:r>
        <w:rPr>
          <w:sz w:val="24"/>
        </w:rPr>
        <w:t>(2021).</w:t>
      </w:r>
      <w:r>
        <w:rPr>
          <w:spacing w:val="33"/>
          <w:sz w:val="24"/>
        </w:rPr>
        <w:t xml:space="preserve"> </w:t>
      </w:r>
      <w:r>
        <w:rPr>
          <w:sz w:val="24"/>
        </w:rPr>
        <w:t>Analisis</w:t>
      </w:r>
      <w:r>
        <w:rPr>
          <w:spacing w:val="33"/>
          <w:sz w:val="24"/>
        </w:rPr>
        <w:t xml:space="preserve"> </w:t>
      </w:r>
      <w:r>
        <w:rPr>
          <w:sz w:val="24"/>
        </w:rPr>
        <w:t>Peran</w:t>
      </w:r>
      <w:r>
        <w:rPr>
          <w:spacing w:val="30"/>
          <w:sz w:val="24"/>
        </w:rPr>
        <w:t xml:space="preserve"> </w:t>
      </w:r>
      <w:r>
        <w:rPr>
          <w:sz w:val="24"/>
        </w:rPr>
        <w:t>Etnomatematika</w:t>
      </w:r>
      <w:r>
        <w:rPr>
          <w:spacing w:val="29"/>
          <w:sz w:val="24"/>
        </w:rPr>
        <w:t xml:space="preserve"> </w:t>
      </w:r>
      <w:r>
        <w:rPr>
          <w:sz w:val="24"/>
        </w:rPr>
        <w:t>dalam</w:t>
      </w:r>
      <w:r>
        <w:rPr>
          <w:spacing w:val="36"/>
          <w:sz w:val="24"/>
        </w:rPr>
        <w:t xml:space="preserve"> </w:t>
      </w:r>
      <w:r>
        <w:rPr>
          <w:sz w:val="24"/>
        </w:rPr>
        <w:t xml:space="preserve">Pembelajaran Matematika. </w:t>
      </w:r>
      <w:r>
        <w:rPr>
          <w:i/>
          <w:sz w:val="24"/>
        </w:rPr>
        <w:t>Jurnal Ilmiah Pendidikan Matematika</w:t>
      </w:r>
      <w:r>
        <w:rPr>
          <w:sz w:val="24"/>
        </w:rPr>
        <w:t>, 4(2), 185</w:t>
      </w:r>
    </w:p>
    <w:p w14:paraId="14945FA5">
      <w:pPr>
        <w:pStyle w:val="6"/>
        <w:spacing w:line="360" w:lineRule="auto"/>
        <w:ind w:left="1710" w:right="1131" w:hanging="720"/>
      </w:pPr>
      <w:r>
        <w:t>Sohilait,</w:t>
      </w:r>
      <w:r>
        <w:rPr>
          <w:spacing w:val="34"/>
        </w:rPr>
        <w:t xml:space="preserve"> </w:t>
      </w:r>
      <w:r>
        <w:t>E.</w:t>
      </w:r>
      <w:r>
        <w:rPr>
          <w:spacing w:val="34"/>
        </w:rPr>
        <w:t xml:space="preserve"> </w:t>
      </w:r>
      <w:r>
        <w:t>(2021).</w:t>
      </w:r>
      <w:r>
        <w:rPr>
          <w:spacing w:val="34"/>
        </w:rPr>
        <w:t xml:space="preserve"> </w:t>
      </w:r>
      <w:r>
        <w:t>Pembelajaran</w:t>
      </w:r>
      <w:r>
        <w:rPr>
          <w:spacing w:val="36"/>
        </w:rPr>
        <w:t xml:space="preserve"> </w:t>
      </w:r>
      <w:r>
        <w:t>Matematika</w:t>
      </w:r>
      <w:r>
        <w:rPr>
          <w:spacing w:val="35"/>
        </w:rPr>
        <w:t xml:space="preserve"> </w:t>
      </w:r>
      <w:r>
        <w:t>Realistik.</w:t>
      </w:r>
      <w:r>
        <w:rPr>
          <w:spacing w:val="34"/>
        </w:rPr>
        <w:t xml:space="preserve"> </w:t>
      </w:r>
      <w:r>
        <w:rPr>
          <w:i/>
        </w:rPr>
        <w:t>OSF</w:t>
      </w:r>
      <w:r>
        <w:rPr>
          <w:i/>
          <w:spacing w:val="38"/>
        </w:rPr>
        <w:t xml:space="preserve"> </w:t>
      </w:r>
      <w:r>
        <w:rPr>
          <w:i/>
        </w:rPr>
        <w:t>Preprints</w:t>
      </w:r>
      <w:r>
        <w:t>,</w:t>
      </w:r>
      <w:r>
        <w:rPr>
          <w:spacing w:val="39"/>
        </w:rPr>
        <w:t xml:space="preserve"> </w:t>
      </w:r>
      <w:r>
        <w:t xml:space="preserve">1-10. </w:t>
      </w:r>
      <w:r>
        <w:fldChar w:fldCharType="begin"/>
      </w:r>
      <w:r>
        <w:instrText xml:space="preserve"> HYPERLINK "https://osf.io/preprints/" \h </w:instrText>
      </w:r>
      <w:r>
        <w:fldChar w:fldCharType="separate"/>
      </w:r>
      <w:r>
        <w:rPr>
          <w:color w:val="0000FF"/>
          <w:spacing w:val="-2"/>
          <w:u w:val="single" w:color="0000FF"/>
        </w:rPr>
        <w:t>https://osf.io/preprints/</w:t>
      </w:r>
      <w:r>
        <w:rPr>
          <w:color w:val="0000FF"/>
          <w:spacing w:val="-2"/>
          <w:u w:val="single" w:color="0000FF"/>
        </w:rPr>
        <w:fldChar w:fldCharType="end"/>
      </w:r>
    </w:p>
    <w:p w14:paraId="1B25F2D1">
      <w:pPr>
        <w:pStyle w:val="6"/>
        <w:spacing w:line="360" w:lineRule="auto"/>
        <w:ind w:left="1710" w:right="1161" w:hanging="720"/>
      </w:pPr>
      <w:r>
        <w:t>Sriwanti,</w:t>
      </w:r>
      <w:r>
        <w:rPr>
          <w:spacing w:val="30"/>
        </w:rPr>
        <w:t xml:space="preserve"> </w:t>
      </w:r>
      <w:r>
        <w:t>P.</w:t>
      </w:r>
      <w:r>
        <w:rPr>
          <w:spacing w:val="30"/>
        </w:rPr>
        <w:t xml:space="preserve"> </w:t>
      </w:r>
      <w:r>
        <w:t>U., &amp; Sukmawarti,</w:t>
      </w:r>
      <w:r>
        <w:rPr>
          <w:spacing w:val="30"/>
        </w:rPr>
        <w:t xml:space="preserve"> </w:t>
      </w:r>
      <w:r>
        <w:t>S. (2022).</w:t>
      </w:r>
      <w:r>
        <w:rPr>
          <w:spacing w:val="30"/>
        </w:rPr>
        <w:t xml:space="preserve"> </w:t>
      </w:r>
      <w:r>
        <w:t>Pengembangan</w:t>
      </w:r>
      <w:r>
        <w:rPr>
          <w:spacing w:val="32"/>
        </w:rPr>
        <w:t xml:space="preserve"> </w:t>
      </w:r>
      <w:r>
        <w:t>Modul Geometri</w:t>
      </w:r>
      <w:r>
        <w:rPr>
          <w:spacing w:val="33"/>
        </w:rPr>
        <w:t xml:space="preserve"> </w:t>
      </w:r>
      <w:r>
        <w:t>SD Berbasis</w:t>
      </w:r>
      <w:r>
        <w:rPr>
          <w:spacing w:val="23"/>
        </w:rPr>
        <w:t xml:space="preserve"> </w:t>
      </w:r>
      <w:r>
        <w:t>Etnomatematika.</w:t>
      </w:r>
      <w:r>
        <w:rPr>
          <w:spacing w:val="25"/>
        </w:rPr>
        <w:t xml:space="preserve"> </w:t>
      </w:r>
      <w:r>
        <w:t>Pedagogi:</w:t>
      </w:r>
      <w:r>
        <w:rPr>
          <w:spacing w:val="33"/>
        </w:rPr>
        <w:t xml:space="preserve"> </w:t>
      </w:r>
      <w:r>
        <w:t>Jurnal</w:t>
      </w:r>
      <w:r>
        <w:rPr>
          <w:spacing w:val="34"/>
        </w:rPr>
        <w:t xml:space="preserve"> </w:t>
      </w:r>
      <w:r>
        <w:t>Ilmiah</w:t>
      </w:r>
      <w:r>
        <w:rPr>
          <w:spacing w:val="23"/>
        </w:rPr>
        <w:t xml:space="preserve"> </w:t>
      </w:r>
      <w:r>
        <w:t>Pendidikan,</w:t>
      </w:r>
      <w:r>
        <w:rPr>
          <w:spacing w:val="30"/>
        </w:rPr>
        <w:t xml:space="preserve"> </w:t>
      </w:r>
      <w:r>
        <w:t>8(1),</w:t>
      </w:r>
      <w:r>
        <w:rPr>
          <w:spacing w:val="31"/>
        </w:rPr>
        <w:t xml:space="preserve"> </w:t>
      </w:r>
      <w:r>
        <w:rPr>
          <w:spacing w:val="-5"/>
        </w:rPr>
        <w:t>31-</w:t>
      </w:r>
    </w:p>
    <w:p w14:paraId="19E10668">
      <w:pPr>
        <w:pStyle w:val="6"/>
        <w:spacing w:line="274" w:lineRule="exact"/>
        <w:ind w:left="1710"/>
      </w:pPr>
      <w:r>
        <w:t xml:space="preserve">38. </w:t>
      </w:r>
      <w:r>
        <w:fldChar w:fldCharType="begin"/>
      </w:r>
      <w:r>
        <w:instrText xml:space="preserve"> HYPERLINK "https://doi.org/10.47662/pedagogi.v8i1.240" \h </w:instrText>
      </w:r>
      <w:r>
        <w:fldChar w:fldCharType="separate"/>
      </w:r>
      <w:r>
        <w:rPr>
          <w:color w:val="0000FF"/>
          <w:spacing w:val="-2"/>
          <w:u w:val="single" w:color="0000FF"/>
        </w:rPr>
        <w:t>https://doi.org/10.47662/pedagogi.v8i1.240</w:t>
      </w:r>
      <w:r>
        <w:rPr>
          <w:color w:val="0000FF"/>
          <w:spacing w:val="-2"/>
          <w:u w:val="single" w:color="0000FF"/>
        </w:rPr>
        <w:fldChar w:fldCharType="end"/>
      </w:r>
    </w:p>
    <w:p w14:paraId="68BF8C62">
      <w:pPr>
        <w:pStyle w:val="6"/>
        <w:spacing w:before="136" w:line="360" w:lineRule="auto"/>
        <w:ind w:left="1710" w:right="1131" w:hanging="720"/>
      </w:pPr>
      <w:r>
        <w:t>Sukmawarti, &amp; Hidayat. (2021). Cultural-Based Alternative Assessment Development</w:t>
      </w:r>
      <w:r>
        <w:rPr>
          <w:spacing w:val="-2"/>
        </w:rPr>
        <w:t xml:space="preserve"> </w:t>
      </w:r>
      <w:r>
        <w:t>in</w:t>
      </w:r>
      <w:r>
        <w:rPr>
          <w:spacing w:val="-6"/>
        </w:rPr>
        <w:t xml:space="preserve"> </w:t>
      </w:r>
      <w:r>
        <w:t>Elementary</w:t>
      </w:r>
      <w:r>
        <w:rPr>
          <w:spacing w:val="-6"/>
        </w:rPr>
        <w:t xml:space="preserve"> </w:t>
      </w:r>
      <w:r>
        <w:t>School</w:t>
      </w:r>
      <w:r>
        <w:rPr>
          <w:spacing w:val="-2"/>
        </w:rPr>
        <w:t xml:space="preserve"> </w:t>
      </w:r>
      <w:r>
        <w:t>Mathematics.</w:t>
      </w:r>
      <w:r>
        <w:rPr>
          <w:spacing w:val="-4"/>
        </w:rPr>
        <w:t xml:space="preserve"> </w:t>
      </w:r>
      <w:r>
        <w:t>Proceedings</w:t>
      </w:r>
      <w:r>
        <w:rPr>
          <w:spacing w:val="-4"/>
        </w:rPr>
        <w:t xml:space="preserve"> </w:t>
      </w:r>
      <w:r>
        <w:t>of</w:t>
      </w:r>
      <w:r>
        <w:rPr>
          <w:spacing w:val="-5"/>
        </w:rPr>
        <w:t xml:space="preserve"> </w:t>
      </w:r>
      <w:r>
        <w:t>the</w:t>
      </w:r>
      <w:r>
        <w:rPr>
          <w:spacing w:val="-7"/>
        </w:rPr>
        <w:t xml:space="preserve"> </w:t>
      </w:r>
      <w:r>
        <w:t>First International Conference on Science, Technology, Engineering and</w:t>
      </w:r>
    </w:p>
    <w:p w14:paraId="17798C2E">
      <w:pPr>
        <w:pStyle w:val="6"/>
        <w:spacing w:line="360" w:lineRule="auto"/>
        <w:sectPr>
          <w:pgSz w:w="11910" w:h="16840"/>
          <w:pgMar w:top="2000" w:right="566" w:bottom="280" w:left="1275" w:header="730" w:footer="0" w:gutter="0"/>
          <w:cols w:space="720" w:num="1"/>
        </w:sectPr>
      </w:pPr>
    </w:p>
    <w:p w14:paraId="2D038EDD">
      <w:pPr>
        <w:pStyle w:val="6"/>
        <w:spacing w:before="256" w:line="362" w:lineRule="auto"/>
        <w:ind w:left="1710" w:right="1131"/>
      </w:pPr>
      <w:r>
        <w:t>Industrial</w:t>
      </w:r>
      <w:r>
        <w:rPr>
          <w:spacing w:val="-8"/>
        </w:rPr>
        <w:t xml:space="preserve"> </w:t>
      </w:r>
      <w:r>
        <w:t>Revolution</w:t>
      </w:r>
      <w:r>
        <w:rPr>
          <w:spacing w:val="-4"/>
        </w:rPr>
        <w:t xml:space="preserve"> </w:t>
      </w:r>
      <w:r>
        <w:t>(ICSTEIR</w:t>
      </w:r>
      <w:r>
        <w:rPr>
          <w:spacing w:val="-6"/>
        </w:rPr>
        <w:t xml:space="preserve"> </w:t>
      </w:r>
      <w:r>
        <w:t>2020),</w:t>
      </w:r>
      <w:r>
        <w:rPr>
          <w:spacing w:val="-6"/>
        </w:rPr>
        <w:t xml:space="preserve"> </w:t>
      </w:r>
      <w:r>
        <w:t>536(Icesteir</w:t>
      </w:r>
      <w:r>
        <w:rPr>
          <w:spacing w:val="-7"/>
        </w:rPr>
        <w:t xml:space="preserve"> </w:t>
      </w:r>
      <w:r>
        <w:t>2020),</w:t>
      </w:r>
      <w:r>
        <w:rPr>
          <w:spacing w:val="-6"/>
        </w:rPr>
        <w:t xml:space="preserve"> </w:t>
      </w:r>
      <w:r>
        <w:t xml:space="preserve">288-292. </w:t>
      </w:r>
      <w:r>
        <w:fldChar w:fldCharType="begin"/>
      </w:r>
      <w:r>
        <w:instrText xml:space="preserve"> HYPERLINK "https://doi.org/10.2991/assehr.k.210312.046" \h </w:instrText>
      </w:r>
      <w:r>
        <w:fldChar w:fldCharType="separate"/>
      </w:r>
      <w:r>
        <w:rPr>
          <w:color w:val="0000FF"/>
          <w:spacing w:val="-2"/>
          <w:u w:val="single" w:color="0000FF"/>
        </w:rPr>
        <w:t>https://doi.org/10.2991/assehr.k.210312.046</w:t>
      </w:r>
      <w:r>
        <w:rPr>
          <w:color w:val="0000FF"/>
          <w:spacing w:val="-2"/>
          <w:u w:val="single" w:color="0000FF"/>
        </w:rPr>
        <w:fldChar w:fldCharType="end"/>
      </w:r>
    </w:p>
    <w:p w14:paraId="7C8C7911">
      <w:pPr>
        <w:pStyle w:val="6"/>
        <w:spacing w:line="360" w:lineRule="auto"/>
        <w:ind w:left="1710" w:right="1131" w:hanging="720"/>
      </w:pPr>
      <w:r>
        <w:t>Sujarwo.</w:t>
      </w:r>
      <w:r>
        <w:rPr>
          <w:spacing w:val="-6"/>
        </w:rPr>
        <w:t xml:space="preserve"> </w:t>
      </w:r>
      <w:r>
        <w:t>(2016).</w:t>
      </w:r>
      <w:r>
        <w:rPr>
          <w:spacing w:val="-6"/>
        </w:rPr>
        <w:t xml:space="preserve"> </w:t>
      </w:r>
      <w:r>
        <w:t>Potensi</w:t>
      </w:r>
      <w:r>
        <w:rPr>
          <w:spacing w:val="-4"/>
        </w:rPr>
        <w:t xml:space="preserve"> </w:t>
      </w:r>
      <w:r>
        <w:t>Kecendrungan</w:t>
      </w:r>
      <w:r>
        <w:rPr>
          <w:spacing w:val="-4"/>
        </w:rPr>
        <w:t xml:space="preserve"> </w:t>
      </w:r>
      <w:r>
        <w:t>Cara</w:t>
      </w:r>
      <w:r>
        <w:rPr>
          <w:spacing w:val="-5"/>
        </w:rPr>
        <w:t xml:space="preserve"> </w:t>
      </w:r>
      <w:r>
        <w:t>Belajar</w:t>
      </w:r>
      <w:r>
        <w:rPr>
          <w:spacing w:val="-6"/>
        </w:rPr>
        <w:t xml:space="preserve"> </w:t>
      </w:r>
      <w:r>
        <w:t>Visual</w:t>
      </w:r>
      <w:r>
        <w:rPr>
          <w:spacing w:val="-4"/>
        </w:rPr>
        <w:t xml:space="preserve"> </w:t>
      </w:r>
      <w:r>
        <w:t>Terhadap</w:t>
      </w:r>
      <w:r>
        <w:rPr>
          <w:spacing w:val="-4"/>
        </w:rPr>
        <w:t xml:space="preserve"> </w:t>
      </w:r>
      <w:r>
        <w:t>Prestasi Belajar Mahasiswa. JP2MIPA, 1(1)</w:t>
      </w:r>
    </w:p>
    <w:p w14:paraId="340D77A3">
      <w:pPr>
        <w:pStyle w:val="6"/>
        <w:spacing w:line="360" w:lineRule="auto"/>
        <w:ind w:left="1710" w:right="1131" w:hanging="720"/>
      </w:pPr>
      <w:r>
        <w:drawing>
          <wp:anchor distT="0" distB="0" distL="0" distR="0" simplePos="0" relativeHeight="251684864" behindDoc="1" locked="0" layoutInCell="1" allowOverlap="1">
            <wp:simplePos x="0" y="0"/>
            <wp:positionH relativeFrom="page">
              <wp:posOffset>1455420</wp:posOffset>
            </wp:positionH>
            <wp:positionV relativeFrom="paragraph">
              <wp:posOffset>546735</wp:posOffset>
            </wp:positionV>
            <wp:extent cx="4667250" cy="4591050"/>
            <wp:effectExtent l="0" t="0" r="0" b="0"/>
            <wp:wrapNone/>
            <wp:docPr id="5" name="Image 5"/>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20" cstate="print"/>
                    <a:stretch>
                      <a:fillRect/>
                    </a:stretch>
                  </pic:blipFill>
                  <pic:spPr>
                    <a:xfrm>
                      <a:off x="0" y="0"/>
                      <a:ext cx="4667249" cy="4591049"/>
                    </a:xfrm>
                    <a:prstGeom prst="rect">
                      <a:avLst/>
                    </a:prstGeom>
                  </pic:spPr>
                </pic:pic>
              </a:graphicData>
            </a:graphic>
          </wp:anchor>
        </w:drawing>
      </w:r>
      <w:r>
        <w:t>Syafitri,D,E.,&amp; Landong, A. (2025). Pengembangan Media Canva Berbasis Etnomatematika Pada Materi Bangun Ruang Menggunakan Model Rme Untuk</w:t>
      </w:r>
      <w:r>
        <w:rPr>
          <w:spacing w:val="-3"/>
        </w:rPr>
        <w:t xml:space="preserve"> </w:t>
      </w:r>
      <w:r>
        <w:t>Meningkatkan</w:t>
      </w:r>
      <w:r>
        <w:rPr>
          <w:spacing w:val="-3"/>
        </w:rPr>
        <w:t xml:space="preserve"> </w:t>
      </w:r>
      <w:r>
        <w:t>Pemahaman</w:t>
      </w:r>
      <w:r>
        <w:rPr>
          <w:spacing w:val="-3"/>
        </w:rPr>
        <w:t xml:space="preserve"> </w:t>
      </w:r>
      <w:r>
        <w:t>Konsep</w:t>
      </w:r>
      <w:r>
        <w:rPr>
          <w:spacing w:val="-3"/>
        </w:rPr>
        <w:t xml:space="preserve"> </w:t>
      </w:r>
      <w:r>
        <w:t>Matematika</w:t>
      </w:r>
      <w:r>
        <w:rPr>
          <w:spacing w:val="-8"/>
        </w:rPr>
        <w:t xml:space="preserve"> </w:t>
      </w:r>
      <w:r>
        <w:t>Siswa</w:t>
      </w:r>
      <w:r>
        <w:rPr>
          <w:spacing w:val="-4"/>
        </w:rPr>
        <w:t xml:space="preserve"> </w:t>
      </w:r>
      <w:r>
        <w:t>Kelas</w:t>
      </w:r>
      <w:r>
        <w:rPr>
          <w:spacing w:val="-5"/>
        </w:rPr>
        <w:t xml:space="preserve"> </w:t>
      </w:r>
      <w:r>
        <w:t>V</w:t>
      </w:r>
      <w:r>
        <w:rPr>
          <w:spacing w:val="-7"/>
        </w:rPr>
        <w:t xml:space="preserve"> </w:t>
      </w:r>
      <w:r>
        <w:t>Sdn 105331 Punden Rejo. Jurnal Ilmiah Pendidikan Dasar, 10(1), 255-269</w:t>
      </w:r>
    </w:p>
    <w:p w14:paraId="03B388CD">
      <w:pPr>
        <w:pStyle w:val="6"/>
        <w:spacing w:line="360" w:lineRule="auto"/>
        <w:ind w:left="1710" w:right="1131" w:hanging="720"/>
      </w:pPr>
      <w:r>
        <w:t>Tazminar (2015). Meningkatkan Keaktifan Belajar Dan Hasil Belajar Siswa Dengan</w:t>
      </w:r>
      <w:r>
        <w:rPr>
          <w:spacing w:val="-4"/>
        </w:rPr>
        <w:t xml:space="preserve"> </w:t>
      </w:r>
      <w:r>
        <w:t>Menggunakan</w:t>
      </w:r>
      <w:r>
        <w:rPr>
          <w:spacing w:val="-4"/>
        </w:rPr>
        <w:t xml:space="preserve"> </w:t>
      </w:r>
      <w:r>
        <w:t>Model</w:t>
      </w:r>
      <w:r>
        <w:rPr>
          <w:spacing w:val="-4"/>
        </w:rPr>
        <w:t xml:space="preserve"> </w:t>
      </w:r>
      <w:r>
        <w:t>Pembelajaran</w:t>
      </w:r>
      <w:r>
        <w:rPr>
          <w:spacing w:val="-8"/>
        </w:rPr>
        <w:t xml:space="preserve"> </w:t>
      </w:r>
      <w:r>
        <w:t>Examples</w:t>
      </w:r>
      <w:r>
        <w:rPr>
          <w:spacing w:val="-6"/>
        </w:rPr>
        <w:t xml:space="preserve"> </w:t>
      </w:r>
      <w:r>
        <w:t>Non</w:t>
      </w:r>
      <w:r>
        <w:rPr>
          <w:spacing w:val="-8"/>
        </w:rPr>
        <w:t xml:space="preserve"> </w:t>
      </w:r>
      <w:r>
        <w:t xml:space="preserve">Examples,. </w:t>
      </w:r>
      <w:r>
        <w:rPr>
          <w:i/>
        </w:rPr>
        <w:t xml:space="preserve">JUPENDAS </w:t>
      </w:r>
      <w:r>
        <w:t>2(1). 46.</w:t>
      </w:r>
    </w:p>
    <w:p w14:paraId="1993D91F">
      <w:pPr>
        <w:spacing w:line="360" w:lineRule="auto"/>
        <w:ind w:left="1710" w:right="1131" w:hanging="720"/>
        <w:rPr>
          <w:sz w:val="24"/>
        </w:rPr>
      </w:pPr>
      <w:r>
        <w:rPr>
          <w:sz w:val="24"/>
        </w:rPr>
        <w:t xml:space="preserve">Theresia Laurens. Et al., How Does Realistic Mathematics Education (RME) Improve Students’ Mathematics Cognitive Achievement?, </w:t>
      </w:r>
      <w:r>
        <w:rPr>
          <w:i/>
          <w:sz w:val="24"/>
        </w:rPr>
        <w:t>EURASIA Journal</w:t>
      </w:r>
      <w:r>
        <w:rPr>
          <w:i/>
          <w:spacing w:val="-7"/>
          <w:sz w:val="24"/>
        </w:rPr>
        <w:t xml:space="preserve"> </w:t>
      </w:r>
      <w:r>
        <w:rPr>
          <w:i/>
          <w:sz w:val="24"/>
        </w:rPr>
        <w:t>of Mathematics,</w:t>
      </w:r>
      <w:r>
        <w:rPr>
          <w:i/>
          <w:spacing w:val="-1"/>
          <w:sz w:val="24"/>
        </w:rPr>
        <w:t xml:space="preserve"> </w:t>
      </w:r>
      <w:r>
        <w:rPr>
          <w:i/>
          <w:sz w:val="24"/>
        </w:rPr>
        <w:t>Science and</w:t>
      </w:r>
      <w:r>
        <w:rPr>
          <w:i/>
          <w:spacing w:val="-3"/>
          <w:sz w:val="24"/>
        </w:rPr>
        <w:t xml:space="preserve"> </w:t>
      </w:r>
      <w:r>
        <w:rPr>
          <w:i/>
          <w:sz w:val="24"/>
        </w:rPr>
        <w:t>Technology Education</w:t>
      </w:r>
      <w:r>
        <w:rPr>
          <w:sz w:val="24"/>
        </w:rPr>
        <w:t>,</w:t>
      </w:r>
      <w:r>
        <w:rPr>
          <w:spacing w:val="-5"/>
          <w:sz w:val="24"/>
        </w:rPr>
        <w:t xml:space="preserve"> </w:t>
      </w:r>
      <w:r>
        <w:rPr>
          <w:sz w:val="24"/>
        </w:rPr>
        <w:t>vol.14, 2018,</w:t>
      </w:r>
    </w:p>
    <w:p w14:paraId="57FD3A06">
      <w:pPr>
        <w:pStyle w:val="6"/>
        <w:ind w:left="1710"/>
      </w:pPr>
      <w:r>
        <w:t xml:space="preserve">pp. </w:t>
      </w:r>
      <w:r>
        <w:rPr>
          <w:spacing w:val="-5"/>
        </w:rPr>
        <w:t>1.</w:t>
      </w:r>
    </w:p>
    <w:p w14:paraId="28A7E820">
      <w:pPr>
        <w:pStyle w:val="6"/>
        <w:spacing w:before="134" w:line="360" w:lineRule="auto"/>
        <w:ind w:left="1710" w:right="1131" w:hanging="720"/>
      </w:pPr>
      <w:r>
        <w:t>Yudianto, E., Febriyanti, R. A., Sunardi, S., Sugiarti, T., &amp; MutroUin, M. (2021). Eksplorasi</w:t>
      </w:r>
      <w:r>
        <w:rPr>
          <w:spacing w:val="34"/>
        </w:rPr>
        <w:t xml:space="preserve"> </w:t>
      </w:r>
      <w:r>
        <w:t>etnomatematika</w:t>
      </w:r>
      <w:r>
        <w:rPr>
          <w:spacing w:val="27"/>
        </w:rPr>
        <w:t xml:space="preserve"> </w:t>
      </w:r>
      <w:r>
        <w:t>pada</w:t>
      </w:r>
      <w:r>
        <w:rPr>
          <w:spacing w:val="32"/>
        </w:rPr>
        <w:t xml:space="preserve"> </w:t>
      </w:r>
      <w:r>
        <w:t>Masjid</w:t>
      </w:r>
      <w:r>
        <w:rPr>
          <w:spacing w:val="33"/>
        </w:rPr>
        <w:t xml:space="preserve"> </w:t>
      </w:r>
      <w:r>
        <w:t>Jami’</w:t>
      </w:r>
      <w:r>
        <w:rPr>
          <w:spacing w:val="35"/>
        </w:rPr>
        <w:t xml:space="preserve"> </w:t>
      </w:r>
      <w:r>
        <w:t>Al-Baitul</w:t>
      </w:r>
      <w:r>
        <w:rPr>
          <w:spacing w:val="38"/>
        </w:rPr>
        <w:t xml:space="preserve"> </w:t>
      </w:r>
      <w:r>
        <w:t>Amien</w:t>
      </w:r>
      <w:r>
        <w:rPr>
          <w:spacing w:val="28"/>
        </w:rPr>
        <w:t xml:space="preserve"> </w:t>
      </w:r>
      <w:r>
        <w:t>Jember.</w:t>
      </w:r>
    </w:p>
    <w:p w14:paraId="4C80D556">
      <w:pPr>
        <w:tabs>
          <w:tab w:val="left" w:pos="3150"/>
          <w:tab w:val="left" w:pos="4590"/>
          <w:tab w:val="left" w:pos="5310"/>
        </w:tabs>
        <w:spacing w:before="3" w:line="360" w:lineRule="auto"/>
        <w:ind w:left="1710" w:right="4100" w:hanging="720"/>
        <w:rPr>
          <w:sz w:val="24"/>
        </w:rPr>
      </w:pPr>
      <w:r>
        <w:rPr>
          <w:i/>
          <w:spacing w:val="-2"/>
          <w:sz w:val="24"/>
        </w:rPr>
        <w:t>Ethnomathematics</w:t>
      </w:r>
      <w:r>
        <w:rPr>
          <w:i/>
          <w:sz w:val="24"/>
        </w:rPr>
        <w:tab/>
      </w:r>
      <w:r>
        <w:rPr>
          <w:i/>
          <w:spacing w:val="-2"/>
          <w:sz w:val="24"/>
        </w:rPr>
        <w:t>Journal</w:t>
      </w:r>
      <w:r>
        <w:rPr>
          <w:spacing w:val="-2"/>
          <w:sz w:val="24"/>
        </w:rPr>
        <w:t>,</w:t>
      </w:r>
      <w:r>
        <w:rPr>
          <w:sz w:val="24"/>
        </w:rPr>
        <w:tab/>
      </w:r>
      <w:r>
        <w:rPr>
          <w:spacing w:val="-4"/>
          <w:sz w:val="24"/>
        </w:rPr>
        <w:t>2(1),</w:t>
      </w:r>
      <w:r>
        <w:rPr>
          <w:sz w:val="24"/>
        </w:rPr>
        <w:tab/>
      </w:r>
      <w:r>
        <w:rPr>
          <w:spacing w:val="-2"/>
          <w:sz w:val="24"/>
        </w:rPr>
        <w:t xml:space="preserve">11–20. </w:t>
      </w:r>
      <w:r>
        <w:fldChar w:fldCharType="begin"/>
      </w:r>
      <w:r>
        <w:instrText xml:space="preserve"> HYPERLINK "https://doi.org/10.21831/ej.v2i1.36329" \h </w:instrText>
      </w:r>
      <w:r>
        <w:fldChar w:fldCharType="separate"/>
      </w:r>
      <w:r>
        <w:rPr>
          <w:color w:val="0000FF"/>
          <w:spacing w:val="-2"/>
          <w:sz w:val="24"/>
          <w:u w:val="single" w:color="0000FF"/>
        </w:rPr>
        <w:t>https://doi.org/10.21831/ej.v2i1.36329</w:t>
      </w:r>
      <w:r>
        <w:rPr>
          <w:color w:val="0000FF"/>
          <w:spacing w:val="-2"/>
          <w:sz w:val="24"/>
          <w:u w:val="single" w:color="0000FF"/>
        </w:rPr>
        <w:fldChar w:fldCharType="end"/>
      </w:r>
    </w:p>
    <w:p w14:paraId="0585298D">
      <w:pPr>
        <w:spacing w:line="360" w:lineRule="auto"/>
        <w:ind w:left="1710" w:right="1131" w:hanging="720"/>
        <w:rPr>
          <w:sz w:val="24"/>
        </w:rPr>
      </w:pPr>
      <w:r>
        <w:rPr>
          <w:sz w:val="24"/>
        </w:rPr>
        <w:t>Yunus</w:t>
      </w:r>
      <w:r>
        <w:rPr>
          <w:spacing w:val="-6"/>
          <w:sz w:val="24"/>
        </w:rPr>
        <w:t xml:space="preserve"> </w:t>
      </w:r>
      <w:r>
        <w:rPr>
          <w:sz w:val="24"/>
        </w:rPr>
        <w:t>Abidin,</w:t>
      </w:r>
      <w:r>
        <w:rPr>
          <w:spacing w:val="-6"/>
          <w:sz w:val="24"/>
        </w:rPr>
        <w:t xml:space="preserve"> </w:t>
      </w:r>
      <w:r>
        <w:rPr>
          <w:sz w:val="24"/>
        </w:rPr>
        <w:t>dkk.,</w:t>
      </w:r>
      <w:r>
        <w:rPr>
          <w:spacing w:val="-6"/>
          <w:sz w:val="24"/>
        </w:rPr>
        <w:t xml:space="preserve"> </w:t>
      </w:r>
      <w:r>
        <w:rPr>
          <w:i/>
          <w:sz w:val="24"/>
        </w:rPr>
        <w:t>Pembelajaran</w:t>
      </w:r>
      <w:r>
        <w:rPr>
          <w:i/>
          <w:spacing w:val="-4"/>
          <w:sz w:val="24"/>
        </w:rPr>
        <w:t xml:space="preserve"> </w:t>
      </w:r>
      <w:r>
        <w:rPr>
          <w:i/>
          <w:sz w:val="24"/>
        </w:rPr>
        <w:t>Literasi</w:t>
      </w:r>
      <w:r>
        <w:rPr>
          <w:i/>
          <w:spacing w:val="-4"/>
          <w:sz w:val="24"/>
        </w:rPr>
        <w:t xml:space="preserve"> </w:t>
      </w:r>
      <w:r>
        <w:rPr>
          <w:i/>
          <w:sz w:val="24"/>
        </w:rPr>
        <w:t>Strategi</w:t>
      </w:r>
      <w:r>
        <w:rPr>
          <w:i/>
          <w:spacing w:val="-4"/>
          <w:sz w:val="24"/>
        </w:rPr>
        <w:t xml:space="preserve"> </w:t>
      </w:r>
      <w:r>
        <w:rPr>
          <w:i/>
          <w:sz w:val="24"/>
        </w:rPr>
        <w:t>Meningkatkan</w:t>
      </w:r>
      <w:r>
        <w:rPr>
          <w:i/>
          <w:spacing w:val="-8"/>
          <w:sz w:val="24"/>
        </w:rPr>
        <w:t xml:space="preserve"> </w:t>
      </w:r>
      <w:r>
        <w:rPr>
          <w:i/>
          <w:sz w:val="24"/>
        </w:rPr>
        <w:t>Kemampuan Literasi Matematika, Sains, Membaca, dan Menulis</w:t>
      </w:r>
      <w:r>
        <w:rPr>
          <w:sz w:val="24"/>
        </w:rPr>
        <w:t>, (Jakarta: Bumi Aksara, 2018), cet.2, h.93.</w:t>
      </w:r>
    </w:p>
    <w:p w14:paraId="6097A983">
      <w:pPr>
        <w:pStyle w:val="6"/>
        <w:tabs>
          <w:tab w:val="left" w:pos="4590"/>
        </w:tabs>
        <w:spacing w:line="360" w:lineRule="auto"/>
        <w:ind w:left="1710" w:right="1157" w:hanging="720"/>
      </w:pPr>
      <w:r>
        <w:t xml:space="preserve">Hanum, A., Mujib, A., &amp; Firmansyah. (2020) Literasi Matematis Siswa </w:t>
      </w:r>
      <w:r>
        <w:rPr>
          <w:spacing w:val="-2"/>
        </w:rPr>
        <w:t>Menggunakan</w:t>
      </w:r>
      <w:r>
        <w:tab/>
      </w:r>
      <w:r>
        <w:t>Etnomatematika</w:t>
      </w:r>
      <w:r>
        <w:rPr>
          <w:spacing w:val="-11"/>
        </w:rPr>
        <w:t xml:space="preserve"> </w:t>
      </w:r>
      <w:r>
        <w:t>Gordang</w:t>
      </w:r>
      <w:r>
        <w:rPr>
          <w:spacing w:val="-10"/>
        </w:rPr>
        <w:t xml:space="preserve"> </w:t>
      </w:r>
      <w:r>
        <w:t>Sambilan.</w:t>
      </w:r>
      <w:r>
        <w:rPr>
          <w:spacing w:val="-12"/>
        </w:rPr>
        <w:t xml:space="preserve"> </w:t>
      </w:r>
      <w:r>
        <w:t>JIPMat, 5(2), 173-184.</w:t>
      </w:r>
    </w:p>
    <w:p w14:paraId="354EF5A2">
      <w:pPr>
        <w:pStyle w:val="6"/>
        <w:spacing w:line="360" w:lineRule="auto"/>
        <w:sectPr>
          <w:pgSz w:w="11910" w:h="16840"/>
          <w:pgMar w:top="2000" w:right="566" w:bottom="280" w:left="1275" w:header="730" w:footer="0" w:gutter="0"/>
          <w:cols w:space="720" w:num="1"/>
        </w:sectPr>
      </w:pPr>
    </w:p>
    <w:p w14:paraId="31322909">
      <w:pPr>
        <w:pStyle w:val="6"/>
        <w:rPr>
          <w:sz w:val="96"/>
        </w:rPr>
      </w:pPr>
    </w:p>
    <w:p w14:paraId="6C5D084C">
      <w:pPr>
        <w:pStyle w:val="6"/>
        <w:rPr>
          <w:sz w:val="96"/>
        </w:rPr>
      </w:pPr>
    </w:p>
    <w:p w14:paraId="48143722">
      <w:pPr>
        <w:pStyle w:val="6"/>
        <w:rPr>
          <w:sz w:val="96"/>
        </w:rPr>
      </w:pPr>
    </w:p>
    <w:p w14:paraId="4A93E001">
      <w:pPr>
        <w:pStyle w:val="6"/>
        <w:rPr>
          <w:sz w:val="96"/>
        </w:rPr>
      </w:pPr>
    </w:p>
    <w:p w14:paraId="2605593C">
      <w:pPr>
        <w:pStyle w:val="6"/>
        <w:rPr>
          <w:sz w:val="96"/>
        </w:rPr>
      </w:pPr>
    </w:p>
    <w:p w14:paraId="363D2897">
      <w:pPr>
        <w:pStyle w:val="6"/>
        <w:spacing w:before="986"/>
        <w:rPr>
          <w:sz w:val="96"/>
        </w:rPr>
      </w:pPr>
    </w:p>
    <w:p w14:paraId="634B01DE">
      <w:pPr>
        <w:pStyle w:val="7"/>
      </w:pPr>
      <w:r>
        <w:drawing>
          <wp:anchor distT="0" distB="0" distL="0" distR="0" simplePos="0" relativeHeight="251685888" behindDoc="1" locked="0" layoutInCell="1" allowOverlap="1">
            <wp:simplePos x="0" y="0"/>
            <wp:positionH relativeFrom="page">
              <wp:posOffset>1455420</wp:posOffset>
            </wp:positionH>
            <wp:positionV relativeFrom="paragraph">
              <wp:posOffset>-3067050</wp:posOffset>
            </wp:positionV>
            <wp:extent cx="4667250" cy="4591050"/>
            <wp:effectExtent l="0" t="0" r="0" b="0"/>
            <wp:wrapNone/>
            <wp:docPr id="6" name="Image 6"/>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20" cstate="print"/>
                    <a:stretch>
                      <a:fillRect/>
                    </a:stretch>
                  </pic:blipFill>
                  <pic:spPr>
                    <a:xfrm>
                      <a:off x="0" y="0"/>
                      <a:ext cx="4667249" cy="4591049"/>
                    </a:xfrm>
                    <a:prstGeom prst="rect">
                      <a:avLst/>
                    </a:prstGeom>
                  </pic:spPr>
                </pic:pic>
              </a:graphicData>
            </a:graphic>
          </wp:anchor>
        </w:drawing>
      </w:r>
      <w:r>
        <w:rPr>
          <w:spacing w:val="-2"/>
        </w:rPr>
        <w:t>LAMPIRAN</w:t>
      </w:r>
    </w:p>
    <w:p w14:paraId="4F9399C2">
      <w:pPr>
        <w:pStyle w:val="7"/>
        <w:sectPr>
          <w:pgSz w:w="11910" w:h="16840"/>
          <w:pgMar w:top="2000" w:right="566" w:bottom="280" w:left="1275" w:header="730" w:footer="0" w:gutter="0"/>
          <w:cols w:space="720" w:num="1"/>
        </w:sectPr>
      </w:pPr>
    </w:p>
    <w:p w14:paraId="6C7E87D5">
      <w:pPr>
        <w:pStyle w:val="3"/>
      </w:pPr>
      <w:r>
        <w:t>Lampiran</w:t>
      </w:r>
      <w:r>
        <w:rPr>
          <w:spacing w:val="-6"/>
        </w:rPr>
        <w:t xml:space="preserve"> </w:t>
      </w:r>
      <w:r>
        <w:t>1</w:t>
      </w:r>
      <w:r>
        <w:rPr>
          <w:spacing w:val="-6"/>
        </w:rPr>
        <w:t xml:space="preserve"> </w:t>
      </w:r>
      <w:r>
        <w:t>Lembar</w:t>
      </w:r>
      <w:r>
        <w:rPr>
          <w:spacing w:val="-3"/>
        </w:rPr>
        <w:t xml:space="preserve"> </w:t>
      </w:r>
      <w:r>
        <w:t>Observasi</w:t>
      </w:r>
      <w:r>
        <w:rPr>
          <w:spacing w:val="-5"/>
        </w:rPr>
        <w:t xml:space="preserve"> </w:t>
      </w:r>
      <w:r>
        <w:t>Aktivitas</w:t>
      </w:r>
      <w:r>
        <w:rPr>
          <w:spacing w:val="-3"/>
        </w:rPr>
        <w:t xml:space="preserve"> </w:t>
      </w:r>
      <w:r>
        <w:rPr>
          <w:spacing w:val="-2"/>
        </w:rPr>
        <w:t>Belajar</w:t>
      </w:r>
    </w:p>
    <w:p w14:paraId="4D2DE6D9">
      <w:pPr>
        <w:pStyle w:val="6"/>
        <w:rPr>
          <w:b/>
          <w:sz w:val="20"/>
        </w:rPr>
      </w:pPr>
    </w:p>
    <w:p w14:paraId="74FDDF08">
      <w:pPr>
        <w:pStyle w:val="6"/>
        <w:spacing w:before="40"/>
        <w:rPr>
          <w:b/>
          <w:sz w:val="20"/>
        </w:rPr>
      </w:pPr>
    </w:p>
    <w:tbl>
      <w:tblPr>
        <w:tblStyle w:val="5"/>
        <w:tblW w:w="0" w:type="auto"/>
        <w:tblInd w:w="99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09"/>
        <w:gridCol w:w="1128"/>
        <w:gridCol w:w="1531"/>
        <w:gridCol w:w="2789"/>
        <w:gridCol w:w="543"/>
        <w:gridCol w:w="538"/>
        <w:gridCol w:w="538"/>
        <w:gridCol w:w="576"/>
      </w:tblGrid>
      <w:tr w14:paraId="0CC765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509" w:type="dxa"/>
            <w:shd w:val="clear" w:color="auto" w:fill="938953"/>
          </w:tcPr>
          <w:p w14:paraId="4A622BB1">
            <w:pPr>
              <w:pStyle w:val="9"/>
              <w:spacing w:before="1"/>
              <w:ind w:left="33" w:right="10"/>
              <w:jc w:val="center"/>
              <w:rPr>
                <w:sz w:val="24"/>
              </w:rPr>
            </w:pPr>
            <w:r>
              <w:rPr>
                <w:spacing w:val="-5"/>
                <w:sz w:val="24"/>
              </w:rPr>
              <w:t>No</w:t>
            </w:r>
          </w:p>
        </w:tc>
        <w:tc>
          <w:tcPr>
            <w:tcW w:w="1128" w:type="dxa"/>
            <w:shd w:val="clear" w:color="auto" w:fill="938953"/>
          </w:tcPr>
          <w:p w14:paraId="333313D2">
            <w:pPr>
              <w:pStyle w:val="9"/>
              <w:spacing w:before="1"/>
              <w:ind w:left="158"/>
              <w:rPr>
                <w:sz w:val="24"/>
              </w:rPr>
            </w:pPr>
            <w:r>
              <w:rPr>
                <w:spacing w:val="-2"/>
                <w:sz w:val="24"/>
              </w:rPr>
              <w:t>Variabel</w:t>
            </w:r>
          </w:p>
        </w:tc>
        <w:tc>
          <w:tcPr>
            <w:tcW w:w="1531" w:type="dxa"/>
            <w:shd w:val="clear" w:color="auto" w:fill="938953"/>
          </w:tcPr>
          <w:p w14:paraId="498C360E">
            <w:pPr>
              <w:pStyle w:val="9"/>
              <w:spacing w:before="1"/>
              <w:ind w:left="62" w:right="58"/>
              <w:jc w:val="center"/>
              <w:rPr>
                <w:sz w:val="24"/>
              </w:rPr>
            </w:pPr>
            <w:r>
              <w:rPr>
                <w:sz w:val="24"/>
              </w:rPr>
              <w:t>Sub</w:t>
            </w:r>
            <w:r>
              <w:rPr>
                <w:spacing w:val="-10"/>
                <w:sz w:val="24"/>
              </w:rPr>
              <w:t xml:space="preserve"> </w:t>
            </w:r>
            <w:r>
              <w:rPr>
                <w:spacing w:val="-2"/>
                <w:sz w:val="24"/>
              </w:rPr>
              <w:t>Variabel</w:t>
            </w:r>
          </w:p>
        </w:tc>
        <w:tc>
          <w:tcPr>
            <w:tcW w:w="2789" w:type="dxa"/>
            <w:shd w:val="clear" w:color="auto" w:fill="938953"/>
          </w:tcPr>
          <w:p w14:paraId="23029DF7">
            <w:pPr>
              <w:pStyle w:val="9"/>
              <w:spacing w:before="1"/>
              <w:ind w:left="887"/>
              <w:rPr>
                <w:sz w:val="24"/>
              </w:rPr>
            </w:pPr>
            <w:r>
              <w:rPr>
                <w:spacing w:val="-2"/>
                <w:sz w:val="24"/>
              </w:rPr>
              <w:t>Deskriptor</w:t>
            </w:r>
          </w:p>
        </w:tc>
        <w:tc>
          <w:tcPr>
            <w:tcW w:w="543" w:type="dxa"/>
            <w:shd w:val="clear" w:color="auto" w:fill="938953"/>
          </w:tcPr>
          <w:p w14:paraId="3672CF45">
            <w:pPr>
              <w:pStyle w:val="9"/>
              <w:spacing w:before="1"/>
              <w:ind w:left="27"/>
              <w:jc w:val="center"/>
              <w:rPr>
                <w:sz w:val="24"/>
              </w:rPr>
            </w:pPr>
            <w:r>
              <w:rPr>
                <w:spacing w:val="-10"/>
                <w:sz w:val="24"/>
              </w:rPr>
              <w:t>1</w:t>
            </w:r>
          </w:p>
        </w:tc>
        <w:tc>
          <w:tcPr>
            <w:tcW w:w="538" w:type="dxa"/>
            <w:shd w:val="clear" w:color="auto" w:fill="938953"/>
          </w:tcPr>
          <w:p w14:paraId="6D8648EE">
            <w:pPr>
              <w:pStyle w:val="9"/>
              <w:spacing w:before="1"/>
              <w:ind w:left="40" w:right="9"/>
              <w:jc w:val="center"/>
              <w:rPr>
                <w:sz w:val="24"/>
              </w:rPr>
            </w:pPr>
            <w:r>
              <w:rPr>
                <w:spacing w:val="-10"/>
                <w:sz w:val="24"/>
              </w:rPr>
              <w:t>2</w:t>
            </w:r>
          </w:p>
        </w:tc>
        <w:tc>
          <w:tcPr>
            <w:tcW w:w="538" w:type="dxa"/>
            <w:shd w:val="clear" w:color="auto" w:fill="938953"/>
          </w:tcPr>
          <w:p w14:paraId="53A8BB82">
            <w:pPr>
              <w:pStyle w:val="9"/>
              <w:spacing w:before="1"/>
              <w:ind w:left="40"/>
              <w:jc w:val="center"/>
              <w:rPr>
                <w:sz w:val="24"/>
              </w:rPr>
            </w:pPr>
            <w:r>
              <w:rPr>
                <w:spacing w:val="-10"/>
                <w:sz w:val="24"/>
              </w:rPr>
              <w:t>3</w:t>
            </w:r>
          </w:p>
        </w:tc>
        <w:tc>
          <w:tcPr>
            <w:tcW w:w="576" w:type="dxa"/>
            <w:shd w:val="clear" w:color="auto" w:fill="938953"/>
          </w:tcPr>
          <w:p w14:paraId="0B2E5D8B">
            <w:pPr>
              <w:pStyle w:val="9"/>
              <w:spacing w:before="1"/>
              <w:ind w:left="40"/>
              <w:jc w:val="center"/>
              <w:rPr>
                <w:sz w:val="24"/>
              </w:rPr>
            </w:pPr>
            <w:r>
              <w:rPr>
                <w:spacing w:val="-10"/>
                <w:sz w:val="24"/>
              </w:rPr>
              <w:t>4</w:t>
            </w:r>
          </w:p>
        </w:tc>
      </w:tr>
      <w:tr w14:paraId="6342B1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29" w:hRule="atLeast"/>
        </w:trPr>
        <w:tc>
          <w:tcPr>
            <w:tcW w:w="509" w:type="dxa"/>
          </w:tcPr>
          <w:p w14:paraId="589C2E0C">
            <w:pPr>
              <w:pStyle w:val="9"/>
              <w:spacing w:before="0"/>
              <w:rPr>
                <w:b/>
                <w:sz w:val="24"/>
              </w:rPr>
            </w:pPr>
          </w:p>
          <w:p w14:paraId="7A9F5CDF">
            <w:pPr>
              <w:pStyle w:val="9"/>
              <w:spacing w:before="0"/>
              <w:rPr>
                <w:b/>
                <w:sz w:val="24"/>
              </w:rPr>
            </w:pPr>
          </w:p>
          <w:p w14:paraId="4EBAC109">
            <w:pPr>
              <w:pStyle w:val="9"/>
              <w:spacing w:before="0"/>
              <w:rPr>
                <w:b/>
                <w:sz w:val="24"/>
              </w:rPr>
            </w:pPr>
          </w:p>
          <w:p w14:paraId="6D8C5101">
            <w:pPr>
              <w:pStyle w:val="9"/>
              <w:spacing w:before="0"/>
              <w:rPr>
                <w:b/>
                <w:sz w:val="24"/>
              </w:rPr>
            </w:pPr>
          </w:p>
          <w:p w14:paraId="3B0C924B">
            <w:pPr>
              <w:pStyle w:val="9"/>
              <w:spacing w:before="0"/>
              <w:rPr>
                <w:b/>
                <w:sz w:val="24"/>
              </w:rPr>
            </w:pPr>
          </w:p>
          <w:p w14:paraId="6C5515B2">
            <w:pPr>
              <w:pStyle w:val="9"/>
              <w:spacing w:before="6"/>
              <w:rPr>
                <w:b/>
                <w:sz w:val="24"/>
              </w:rPr>
            </w:pPr>
          </w:p>
          <w:p w14:paraId="172E2E53">
            <w:pPr>
              <w:pStyle w:val="9"/>
              <w:spacing w:before="0"/>
              <w:ind w:left="33"/>
              <w:jc w:val="center"/>
              <w:rPr>
                <w:sz w:val="24"/>
              </w:rPr>
            </w:pPr>
            <w:r>
              <w:rPr>
                <w:sz w:val="24"/>
              </w:rPr>
              <mc:AlternateContent>
                <mc:Choice Requires="wpg">
                  <w:drawing>
                    <wp:anchor distT="0" distB="0" distL="0" distR="0" simplePos="0" relativeHeight="251685888" behindDoc="1" locked="0" layoutInCell="1" allowOverlap="1">
                      <wp:simplePos x="0" y="0"/>
                      <wp:positionH relativeFrom="column">
                        <wp:posOffset>16510</wp:posOffset>
                      </wp:positionH>
                      <wp:positionV relativeFrom="paragraph">
                        <wp:posOffset>-220980</wp:posOffset>
                      </wp:positionV>
                      <wp:extent cx="4667250" cy="4591050"/>
                      <wp:effectExtent l="0" t="0" r="0" b="0"/>
                      <wp:wrapNone/>
                      <wp:docPr id="7" name="Group 7"/>
                      <wp:cNvGraphicFramePr/>
                      <a:graphic xmlns:a="http://schemas.openxmlformats.org/drawingml/2006/main">
                        <a:graphicData uri="http://schemas.microsoft.com/office/word/2010/wordprocessingGroup">
                          <wpg:wgp>
                            <wpg:cNvGrpSpPr/>
                            <wpg:grpSpPr>
                              <a:xfrm>
                                <a:off x="0" y="0"/>
                                <a:ext cx="4667250" cy="4591050"/>
                                <a:chOff x="0" y="0"/>
                                <a:chExt cx="4667250" cy="4591050"/>
                              </a:xfrm>
                            </wpg:grpSpPr>
                            <pic:pic xmlns:pic="http://schemas.openxmlformats.org/drawingml/2006/picture">
                              <pic:nvPicPr>
                                <pic:cNvPr id="8" name="Image 8"/>
                                <pic:cNvPicPr/>
                              </pic:nvPicPr>
                              <pic:blipFill>
                                <a:blip r:embed="rId20" cstate="print"/>
                                <a:stretch>
                                  <a:fillRect/>
                                </a:stretch>
                              </pic:blipFill>
                              <pic:spPr>
                                <a:xfrm>
                                  <a:off x="0" y="0"/>
                                  <a:ext cx="4667249" cy="4591049"/>
                                </a:xfrm>
                                <a:prstGeom prst="rect">
                                  <a:avLst/>
                                </a:prstGeom>
                              </pic:spPr>
                            </pic:pic>
                          </wpg:wgp>
                        </a:graphicData>
                      </a:graphic>
                    </wp:anchor>
                  </w:drawing>
                </mc:Choice>
                <mc:Fallback>
                  <w:pict>
                    <v:group id="_x0000_s1026" o:spid="_x0000_s1026" o:spt="203" style="position:absolute;left:0pt;margin-left:1.3pt;margin-top:-17.4pt;height:361.5pt;width:367.5pt;z-index:-251630592;mso-width-relative:page;mso-height-relative:page;" coordsize="4667250,4591050" o:gfxdata="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">
                      <o:lock v:ext="edit" aspectratio="f"/>
                      <v:shape id="Image 8" o:spid="_x0000_s1026" o:spt="75" type="#_x0000_t75" style="position:absolute;left:0;top:0;height:4591049;width:4667249;" filled="f" o:preferrelative="t" stroked="f" coordsize="21600,21600" o:gfxdata="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Ld7QKq2AAAA2gAAAA8A&#10;AAAAAAAAAQAgAAAAIgAAAGRycy9kb3ducmV2LnhtbFBLAQIUABQAAAAIAIdO4kAzLwWeOwAAADkA&#10;AAAQAAAAAAAAAAEAIAAAAAUBAABkcnMvc2hhcGV4bWwueG1sUEsFBgAAAAAGAAYAWwEAAK8DAAAA&#10;AA==&#10;">
                        <v:fill on="f" focussize="0,0"/>
                        <v:stroke on="f"/>
                        <v:imagedata r:id="rId20" o:title=""/>
                        <o:lock v:ext="edit" aspectratio="f"/>
                      </v:shape>
                    </v:group>
                  </w:pict>
                </mc:Fallback>
              </mc:AlternateContent>
            </w:r>
            <w:r>
              <w:rPr>
                <w:spacing w:val="-10"/>
                <w:sz w:val="24"/>
              </w:rPr>
              <w:t>1</w:t>
            </w:r>
          </w:p>
        </w:tc>
        <w:tc>
          <w:tcPr>
            <w:tcW w:w="1128" w:type="dxa"/>
          </w:tcPr>
          <w:p w14:paraId="61B3E5EA">
            <w:pPr>
              <w:pStyle w:val="9"/>
              <w:spacing w:before="1" w:line="362" w:lineRule="auto"/>
              <w:ind w:left="114"/>
              <w:rPr>
                <w:sz w:val="24"/>
              </w:rPr>
            </w:pPr>
            <w:r>
              <w:rPr>
                <w:spacing w:val="-4"/>
                <w:sz w:val="24"/>
              </w:rPr>
              <w:t xml:space="preserve">Aktivitas </w:t>
            </w:r>
            <w:r>
              <w:rPr>
                <w:spacing w:val="-2"/>
                <w:sz w:val="24"/>
              </w:rPr>
              <w:t>Belajar</w:t>
            </w:r>
          </w:p>
        </w:tc>
        <w:tc>
          <w:tcPr>
            <w:tcW w:w="1531" w:type="dxa"/>
          </w:tcPr>
          <w:p w14:paraId="4D8831F3">
            <w:pPr>
              <w:pStyle w:val="9"/>
              <w:spacing w:before="1" w:line="362" w:lineRule="auto"/>
              <w:ind w:left="114" w:right="61"/>
              <w:rPr>
                <w:i/>
                <w:sz w:val="24"/>
              </w:rPr>
            </w:pPr>
            <w:r>
              <w:rPr>
                <w:i/>
                <w:spacing w:val="-2"/>
                <w:sz w:val="24"/>
              </w:rPr>
              <w:t xml:space="preserve">Visual </w:t>
            </w:r>
            <w:r>
              <w:rPr>
                <w:i/>
                <w:spacing w:val="-4"/>
                <w:sz w:val="24"/>
              </w:rPr>
              <w:t>aktivites</w:t>
            </w:r>
          </w:p>
        </w:tc>
        <w:tc>
          <w:tcPr>
            <w:tcW w:w="2789" w:type="dxa"/>
          </w:tcPr>
          <w:p w14:paraId="7CF11F59">
            <w:pPr>
              <w:pStyle w:val="9"/>
              <w:spacing w:before="1" w:line="360" w:lineRule="auto"/>
              <w:ind w:left="115" w:right="145"/>
              <w:rPr>
                <w:sz w:val="24"/>
              </w:rPr>
            </w:pPr>
            <w:r>
              <w:rPr>
                <w:sz w:val="24"/>
              </w:rPr>
              <w:t xml:space="preserve">siswa membaca buku paket/sumber pelajaran siswa focus </w:t>
            </w:r>
            <w:r>
              <w:rPr>
                <w:spacing w:val="-2"/>
                <w:sz w:val="24"/>
              </w:rPr>
              <w:t>memperhatikan</w:t>
            </w:r>
            <w:r>
              <w:rPr>
                <w:spacing w:val="-15"/>
                <w:sz w:val="24"/>
              </w:rPr>
              <w:t xml:space="preserve"> </w:t>
            </w:r>
            <w:r>
              <w:rPr>
                <w:spacing w:val="-2"/>
                <w:sz w:val="24"/>
              </w:rPr>
              <w:t xml:space="preserve">presentasi </w:t>
            </w:r>
            <w:r>
              <w:rPr>
                <w:sz w:val="24"/>
              </w:rPr>
              <w:t>teman atau penjelasan materi dari guru (tidak melamun, bercanda dan berbicara dengan</w:t>
            </w:r>
          </w:p>
          <w:p w14:paraId="494CA500">
            <w:pPr>
              <w:pStyle w:val="9"/>
              <w:spacing w:before="5"/>
              <w:ind w:left="115"/>
              <w:rPr>
                <w:sz w:val="24"/>
              </w:rPr>
            </w:pPr>
            <w:r>
              <w:rPr>
                <w:spacing w:val="-2"/>
                <w:sz w:val="24"/>
              </w:rPr>
              <w:t>temannya)</w:t>
            </w:r>
          </w:p>
        </w:tc>
        <w:tc>
          <w:tcPr>
            <w:tcW w:w="543" w:type="dxa"/>
          </w:tcPr>
          <w:p w14:paraId="1C62BAA8">
            <w:pPr>
              <w:pStyle w:val="9"/>
              <w:spacing w:before="0"/>
              <w:rPr>
                <w:sz w:val="24"/>
              </w:rPr>
            </w:pPr>
          </w:p>
        </w:tc>
        <w:tc>
          <w:tcPr>
            <w:tcW w:w="538" w:type="dxa"/>
          </w:tcPr>
          <w:p w14:paraId="129F87B7">
            <w:pPr>
              <w:pStyle w:val="9"/>
              <w:spacing w:before="0"/>
              <w:rPr>
                <w:sz w:val="24"/>
              </w:rPr>
            </w:pPr>
          </w:p>
        </w:tc>
        <w:tc>
          <w:tcPr>
            <w:tcW w:w="538" w:type="dxa"/>
          </w:tcPr>
          <w:p w14:paraId="0D26324D">
            <w:pPr>
              <w:pStyle w:val="9"/>
              <w:spacing w:before="0"/>
              <w:rPr>
                <w:sz w:val="24"/>
              </w:rPr>
            </w:pPr>
          </w:p>
        </w:tc>
        <w:tc>
          <w:tcPr>
            <w:tcW w:w="576" w:type="dxa"/>
          </w:tcPr>
          <w:p w14:paraId="0D647E01">
            <w:pPr>
              <w:pStyle w:val="9"/>
              <w:spacing w:before="0"/>
              <w:rPr>
                <w:sz w:val="24"/>
              </w:rPr>
            </w:pPr>
          </w:p>
        </w:tc>
      </w:tr>
      <w:tr w14:paraId="47BEC0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8" w:hRule="atLeast"/>
        </w:trPr>
        <w:tc>
          <w:tcPr>
            <w:tcW w:w="509" w:type="dxa"/>
          </w:tcPr>
          <w:p w14:paraId="10A12E42">
            <w:pPr>
              <w:pStyle w:val="9"/>
              <w:spacing w:before="0"/>
              <w:rPr>
                <w:b/>
                <w:sz w:val="24"/>
              </w:rPr>
            </w:pPr>
          </w:p>
          <w:p w14:paraId="127865E2">
            <w:pPr>
              <w:pStyle w:val="9"/>
              <w:spacing w:before="0"/>
              <w:rPr>
                <w:b/>
                <w:sz w:val="24"/>
              </w:rPr>
            </w:pPr>
          </w:p>
          <w:p w14:paraId="2FE942A7">
            <w:pPr>
              <w:pStyle w:val="9"/>
              <w:spacing w:before="0"/>
              <w:rPr>
                <w:b/>
                <w:sz w:val="24"/>
              </w:rPr>
            </w:pPr>
          </w:p>
          <w:p w14:paraId="22AED94F">
            <w:pPr>
              <w:pStyle w:val="9"/>
              <w:spacing w:before="1"/>
              <w:rPr>
                <w:b/>
                <w:sz w:val="24"/>
              </w:rPr>
            </w:pPr>
          </w:p>
          <w:p w14:paraId="28D380F8">
            <w:pPr>
              <w:pStyle w:val="9"/>
              <w:spacing w:before="0"/>
              <w:ind w:left="33"/>
              <w:jc w:val="center"/>
              <w:rPr>
                <w:sz w:val="24"/>
              </w:rPr>
            </w:pPr>
            <w:r>
              <w:rPr>
                <w:spacing w:val="-10"/>
                <w:sz w:val="24"/>
              </w:rPr>
              <w:t>2</w:t>
            </w:r>
          </w:p>
        </w:tc>
        <w:tc>
          <w:tcPr>
            <w:tcW w:w="1128" w:type="dxa"/>
          </w:tcPr>
          <w:p w14:paraId="550778B1">
            <w:pPr>
              <w:pStyle w:val="9"/>
              <w:spacing w:before="1" w:line="360" w:lineRule="auto"/>
              <w:ind w:left="114"/>
              <w:rPr>
                <w:sz w:val="24"/>
              </w:rPr>
            </w:pPr>
            <w:r>
              <w:rPr>
                <w:spacing w:val="-4"/>
                <w:sz w:val="24"/>
              </w:rPr>
              <w:t xml:space="preserve">Aktivitas </w:t>
            </w:r>
            <w:r>
              <w:rPr>
                <w:spacing w:val="-2"/>
                <w:sz w:val="24"/>
              </w:rPr>
              <w:t>Belajar</w:t>
            </w:r>
          </w:p>
        </w:tc>
        <w:tc>
          <w:tcPr>
            <w:tcW w:w="1531" w:type="dxa"/>
          </w:tcPr>
          <w:p w14:paraId="1AAE0CE6">
            <w:pPr>
              <w:pStyle w:val="9"/>
              <w:spacing w:before="1"/>
              <w:ind w:left="4" w:right="62"/>
              <w:jc w:val="center"/>
              <w:rPr>
                <w:i/>
                <w:sz w:val="24"/>
              </w:rPr>
            </w:pPr>
            <w:r>
              <w:rPr>
                <w:i/>
                <w:sz w:val="24"/>
              </w:rPr>
              <w:t>Oral</w:t>
            </w:r>
            <w:r>
              <w:rPr>
                <w:i/>
                <w:spacing w:val="-3"/>
                <w:sz w:val="24"/>
              </w:rPr>
              <w:t xml:space="preserve"> </w:t>
            </w:r>
            <w:r>
              <w:rPr>
                <w:i/>
                <w:spacing w:val="-2"/>
                <w:sz w:val="24"/>
              </w:rPr>
              <w:t>activies</w:t>
            </w:r>
          </w:p>
        </w:tc>
        <w:tc>
          <w:tcPr>
            <w:tcW w:w="2789" w:type="dxa"/>
          </w:tcPr>
          <w:p w14:paraId="22318AEE">
            <w:pPr>
              <w:pStyle w:val="9"/>
              <w:spacing w:before="1" w:line="360" w:lineRule="auto"/>
              <w:ind w:left="115" w:right="145"/>
              <w:rPr>
                <w:sz w:val="24"/>
              </w:rPr>
            </w:pPr>
            <w:r>
              <w:rPr>
                <w:sz w:val="24"/>
              </w:rPr>
              <w:t>Siswa menjawab pertanyaan yang disampaikan</w:t>
            </w:r>
            <w:r>
              <w:rPr>
                <w:spacing w:val="-15"/>
                <w:sz w:val="24"/>
              </w:rPr>
              <w:t xml:space="preserve"> </w:t>
            </w:r>
            <w:r>
              <w:rPr>
                <w:sz w:val="24"/>
              </w:rPr>
              <w:t>oleh</w:t>
            </w:r>
            <w:r>
              <w:rPr>
                <w:spacing w:val="-15"/>
                <w:sz w:val="24"/>
              </w:rPr>
              <w:t xml:space="preserve"> </w:t>
            </w:r>
            <w:r>
              <w:rPr>
                <w:sz w:val="24"/>
              </w:rPr>
              <w:t xml:space="preserve">teman </w:t>
            </w:r>
            <w:r>
              <w:rPr>
                <w:spacing w:val="-2"/>
                <w:sz w:val="24"/>
              </w:rPr>
              <w:t>atau</w:t>
            </w:r>
            <w:r>
              <w:rPr>
                <w:spacing w:val="-11"/>
                <w:sz w:val="24"/>
              </w:rPr>
              <w:t xml:space="preserve"> </w:t>
            </w:r>
            <w:r>
              <w:rPr>
                <w:spacing w:val="-2"/>
                <w:sz w:val="24"/>
              </w:rPr>
              <w:t>guru</w:t>
            </w:r>
            <w:r>
              <w:rPr>
                <w:spacing w:val="-16"/>
                <w:sz w:val="24"/>
              </w:rPr>
              <w:t xml:space="preserve"> </w:t>
            </w:r>
            <w:r>
              <w:rPr>
                <w:spacing w:val="-2"/>
                <w:sz w:val="24"/>
              </w:rPr>
              <w:t>siswa</w:t>
            </w:r>
            <w:r>
              <w:rPr>
                <w:spacing w:val="-12"/>
                <w:sz w:val="24"/>
              </w:rPr>
              <w:t xml:space="preserve"> </w:t>
            </w:r>
            <w:r>
              <w:rPr>
                <w:spacing w:val="-2"/>
                <w:sz w:val="24"/>
              </w:rPr>
              <w:t xml:space="preserve">bertanya </w:t>
            </w:r>
            <w:r>
              <w:rPr>
                <w:sz w:val="24"/>
              </w:rPr>
              <w:t>mengenai materi yang dibahas kepada teman</w:t>
            </w:r>
          </w:p>
          <w:p w14:paraId="61AB88DA">
            <w:pPr>
              <w:pStyle w:val="9"/>
              <w:spacing w:before="0" w:line="274" w:lineRule="exact"/>
              <w:ind w:left="115"/>
              <w:rPr>
                <w:sz w:val="24"/>
              </w:rPr>
            </w:pPr>
            <w:r>
              <w:rPr>
                <w:sz w:val="24"/>
              </w:rPr>
              <w:t>atau</w:t>
            </w:r>
            <w:r>
              <w:rPr>
                <w:spacing w:val="-2"/>
                <w:sz w:val="24"/>
              </w:rPr>
              <w:t xml:space="preserve"> </w:t>
            </w:r>
            <w:r>
              <w:rPr>
                <w:spacing w:val="-4"/>
                <w:sz w:val="24"/>
              </w:rPr>
              <w:t>guru</w:t>
            </w:r>
          </w:p>
        </w:tc>
        <w:tc>
          <w:tcPr>
            <w:tcW w:w="543" w:type="dxa"/>
          </w:tcPr>
          <w:p w14:paraId="0CADFC79">
            <w:pPr>
              <w:pStyle w:val="9"/>
              <w:spacing w:before="0"/>
              <w:rPr>
                <w:sz w:val="24"/>
              </w:rPr>
            </w:pPr>
          </w:p>
        </w:tc>
        <w:tc>
          <w:tcPr>
            <w:tcW w:w="538" w:type="dxa"/>
          </w:tcPr>
          <w:p w14:paraId="09BB694E">
            <w:pPr>
              <w:pStyle w:val="9"/>
              <w:spacing w:before="0"/>
              <w:rPr>
                <w:sz w:val="24"/>
              </w:rPr>
            </w:pPr>
          </w:p>
        </w:tc>
        <w:tc>
          <w:tcPr>
            <w:tcW w:w="538" w:type="dxa"/>
          </w:tcPr>
          <w:p w14:paraId="75C3836A">
            <w:pPr>
              <w:pStyle w:val="9"/>
              <w:spacing w:before="0"/>
              <w:rPr>
                <w:sz w:val="24"/>
              </w:rPr>
            </w:pPr>
          </w:p>
        </w:tc>
        <w:tc>
          <w:tcPr>
            <w:tcW w:w="576" w:type="dxa"/>
          </w:tcPr>
          <w:p w14:paraId="68956E8B">
            <w:pPr>
              <w:pStyle w:val="9"/>
              <w:spacing w:before="0"/>
              <w:rPr>
                <w:sz w:val="24"/>
              </w:rPr>
            </w:pPr>
          </w:p>
        </w:tc>
      </w:tr>
      <w:tr w14:paraId="3C1DA1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81" w:hRule="atLeast"/>
        </w:trPr>
        <w:tc>
          <w:tcPr>
            <w:tcW w:w="509" w:type="dxa"/>
          </w:tcPr>
          <w:p w14:paraId="7BE098CD">
            <w:pPr>
              <w:pStyle w:val="9"/>
              <w:spacing w:before="0"/>
              <w:rPr>
                <w:b/>
                <w:sz w:val="24"/>
              </w:rPr>
            </w:pPr>
          </w:p>
          <w:p w14:paraId="7252F1B9">
            <w:pPr>
              <w:pStyle w:val="9"/>
              <w:spacing w:before="0"/>
              <w:rPr>
                <w:b/>
                <w:sz w:val="24"/>
              </w:rPr>
            </w:pPr>
          </w:p>
          <w:p w14:paraId="73102CC8">
            <w:pPr>
              <w:pStyle w:val="9"/>
              <w:spacing w:before="133"/>
              <w:rPr>
                <w:b/>
                <w:sz w:val="24"/>
              </w:rPr>
            </w:pPr>
          </w:p>
          <w:p w14:paraId="4E92E81F">
            <w:pPr>
              <w:pStyle w:val="9"/>
              <w:spacing w:before="0"/>
              <w:ind w:left="33"/>
              <w:jc w:val="center"/>
              <w:rPr>
                <w:sz w:val="24"/>
              </w:rPr>
            </w:pPr>
            <w:r>
              <w:rPr>
                <w:spacing w:val="-10"/>
                <w:sz w:val="24"/>
              </w:rPr>
              <w:t>3</w:t>
            </w:r>
          </w:p>
        </w:tc>
        <w:tc>
          <w:tcPr>
            <w:tcW w:w="1128" w:type="dxa"/>
          </w:tcPr>
          <w:p w14:paraId="74DFC3A7">
            <w:pPr>
              <w:pStyle w:val="9"/>
              <w:spacing w:before="1" w:line="360" w:lineRule="auto"/>
              <w:ind w:left="114"/>
              <w:rPr>
                <w:sz w:val="24"/>
              </w:rPr>
            </w:pPr>
            <w:r>
              <w:rPr>
                <w:spacing w:val="-4"/>
                <w:sz w:val="24"/>
              </w:rPr>
              <w:t xml:space="preserve">Aktivitas </w:t>
            </w:r>
            <w:r>
              <w:rPr>
                <w:spacing w:val="-2"/>
                <w:sz w:val="24"/>
              </w:rPr>
              <w:t>Belajar</w:t>
            </w:r>
          </w:p>
        </w:tc>
        <w:tc>
          <w:tcPr>
            <w:tcW w:w="1531" w:type="dxa"/>
          </w:tcPr>
          <w:p w14:paraId="4761C811">
            <w:pPr>
              <w:pStyle w:val="9"/>
              <w:spacing w:before="1" w:line="360" w:lineRule="auto"/>
              <w:ind w:left="114" w:right="61"/>
              <w:rPr>
                <w:i/>
                <w:sz w:val="24"/>
              </w:rPr>
            </w:pPr>
            <w:r>
              <w:rPr>
                <w:i/>
                <w:spacing w:val="-4"/>
                <w:sz w:val="24"/>
              </w:rPr>
              <w:t xml:space="preserve">Listening </w:t>
            </w:r>
            <w:r>
              <w:rPr>
                <w:i/>
                <w:spacing w:val="-2"/>
                <w:sz w:val="24"/>
              </w:rPr>
              <w:t>activities</w:t>
            </w:r>
          </w:p>
        </w:tc>
        <w:tc>
          <w:tcPr>
            <w:tcW w:w="2789" w:type="dxa"/>
          </w:tcPr>
          <w:p w14:paraId="0D450B52">
            <w:pPr>
              <w:pStyle w:val="9"/>
              <w:spacing w:before="1" w:line="360" w:lineRule="auto"/>
              <w:ind w:left="115" w:right="331"/>
              <w:rPr>
                <w:sz w:val="24"/>
              </w:rPr>
            </w:pPr>
            <w:r>
              <w:rPr>
                <w:sz w:val="24"/>
              </w:rPr>
              <w:t>Siswa mendengarkan uraian materi yang disampaikan</w:t>
            </w:r>
            <w:r>
              <w:rPr>
                <w:spacing w:val="-17"/>
                <w:sz w:val="24"/>
              </w:rPr>
              <w:t xml:space="preserve"> </w:t>
            </w:r>
            <w:r>
              <w:rPr>
                <w:sz w:val="24"/>
              </w:rPr>
              <w:t>guru</w:t>
            </w:r>
            <w:r>
              <w:rPr>
                <w:spacing w:val="-17"/>
                <w:sz w:val="24"/>
              </w:rPr>
              <w:t xml:space="preserve"> </w:t>
            </w:r>
            <w:r>
              <w:rPr>
                <w:sz w:val="24"/>
              </w:rPr>
              <w:t xml:space="preserve">Siswa </w:t>
            </w:r>
            <w:r>
              <w:rPr>
                <w:spacing w:val="-2"/>
                <w:sz w:val="24"/>
              </w:rPr>
              <w:t>mendengarkan</w:t>
            </w:r>
            <w:r>
              <w:rPr>
                <w:spacing w:val="-15"/>
                <w:sz w:val="24"/>
              </w:rPr>
              <w:t xml:space="preserve"> </w:t>
            </w:r>
            <w:r>
              <w:rPr>
                <w:spacing w:val="-2"/>
                <w:sz w:val="24"/>
              </w:rPr>
              <w:t xml:space="preserve">pendapat </w:t>
            </w:r>
            <w:r>
              <w:rPr>
                <w:sz w:val="24"/>
              </w:rPr>
              <w:t>teman yang sedang</w:t>
            </w:r>
          </w:p>
          <w:p w14:paraId="2CD005C8">
            <w:pPr>
              <w:pStyle w:val="9"/>
              <w:spacing w:before="0" w:line="275" w:lineRule="exact"/>
              <w:ind w:left="115"/>
              <w:rPr>
                <w:sz w:val="24"/>
              </w:rPr>
            </w:pPr>
            <w:r>
              <w:rPr>
                <w:spacing w:val="-2"/>
                <w:sz w:val="24"/>
              </w:rPr>
              <w:t>Presentasi</w:t>
            </w:r>
          </w:p>
        </w:tc>
        <w:tc>
          <w:tcPr>
            <w:tcW w:w="543" w:type="dxa"/>
          </w:tcPr>
          <w:p w14:paraId="437A9DF3">
            <w:pPr>
              <w:pStyle w:val="9"/>
              <w:spacing w:before="0"/>
              <w:rPr>
                <w:sz w:val="24"/>
              </w:rPr>
            </w:pPr>
          </w:p>
        </w:tc>
        <w:tc>
          <w:tcPr>
            <w:tcW w:w="538" w:type="dxa"/>
          </w:tcPr>
          <w:p w14:paraId="520A5A61">
            <w:pPr>
              <w:pStyle w:val="9"/>
              <w:spacing w:before="0"/>
              <w:rPr>
                <w:sz w:val="24"/>
              </w:rPr>
            </w:pPr>
          </w:p>
        </w:tc>
        <w:tc>
          <w:tcPr>
            <w:tcW w:w="538" w:type="dxa"/>
          </w:tcPr>
          <w:p w14:paraId="723A12AD">
            <w:pPr>
              <w:pStyle w:val="9"/>
              <w:spacing w:before="0"/>
              <w:rPr>
                <w:sz w:val="24"/>
              </w:rPr>
            </w:pPr>
          </w:p>
        </w:tc>
        <w:tc>
          <w:tcPr>
            <w:tcW w:w="576" w:type="dxa"/>
          </w:tcPr>
          <w:p w14:paraId="38EB7614">
            <w:pPr>
              <w:pStyle w:val="9"/>
              <w:spacing w:before="0"/>
              <w:rPr>
                <w:sz w:val="24"/>
              </w:rPr>
            </w:pPr>
          </w:p>
        </w:tc>
      </w:tr>
      <w:tr w14:paraId="081880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2" w:hRule="atLeast"/>
        </w:trPr>
        <w:tc>
          <w:tcPr>
            <w:tcW w:w="509" w:type="dxa"/>
          </w:tcPr>
          <w:p w14:paraId="57BEFE3E">
            <w:pPr>
              <w:pStyle w:val="9"/>
              <w:spacing w:before="275"/>
              <w:ind w:left="33"/>
              <w:jc w:val="center"/>
              <w:rPr>
                <w:sz w:val="24"/>
              </w:rPr>
            </w:pPr>
            <w:r>
              <w:rPr>
                <w:spacing w:val="-10"/>
                <w:sz w:val="24"/>
              </w:rPr>
              <w:t>4</w:t>
            </w:r>
          </w:p>
        </w:tc>
        <w:tc>
          <w:tcPr>
            <w:tcW w:w="1128" w:type="dxa"/>
          </w:tcPr>
          <w:p w14:paraId="552C7800">
            <w:pPr>
              <w:pStyle w:val="9"/>
              <w:spacing w:before="1" w:line="362" w:lineRule="auto"/>
              <w:ind w:left="114"/>
              <w:rPr>
                <w:sz w:val="24"/>
              </w:rPr>
            </w:pPr>
            <w:r>
              <w:rPr>
                <w:spacing w:val="-4"/>
                <w:sz w:val="24"/>
              </w:rPr>
              <w:t xml:space="preserve">Aktivitas </w:t>
            </w:r>
            <w:r>
              <w:rPr>
                <w:spacing w:val="-2"/>
                <w:sz w:val="24"/>
              </w:rPr>
              <w:t>Belajar</w:t>
            </w:r>
          </w:p>
        </w:tc>
        <w:tc>
          <w:tcPr>
            <w:tcW w:w="1531" w:type="dxa"/>
          </w:tcPr>
          <w:p w14:paraId="26046BEC">
            <w:pPr>
              <w:pStyle w:val="9"/>
              <w:spacing w:before="1" w:line="362" w:lineRule="auto"/>
              <w:ind w:left="114" w:right="61"/>
              <w:rPr>
                <w:i/>
                <w:sz w:val="24"/>
              </w:rPr>
            </w:pPr>
            <w:r>
              <w:rPr>
                <w:i/>
                <w:spacing w:val="-2"/>
                <w:sz w:val="24"/>
              </w:rPr>
              <w:t xml:space="preserve">Writing </w:t>
            </w:r>
            <w:r>
              <w:rPr>
                <w:i/>
                <w:spacing w:val="-4"/>
                <w:sz w:val="24"/>
              </w:rPr>
              <w:t>activities</w:t>
            </w:r>
          </w:p>
        </w:tc>
        <w:tc>
          <w:tcPr>
            <w:tcW w:w="2789" w:type="dxa"/>
          </w:tcPr>
          <w:p w14:paraId="12AD00FF">
            <w:pPr>
              <w:pStyle w:val="9"/>
              <w:spacing w:before="1"/>
              <w:ind w:left="115"/>
              <w:rPr>
                <w:sz w:val="24"/>
              </w:rPr>
            </w:pPr>
            <w:r>
              <w:rPr>
                <w:spacing w:val="-2"/>
                <w:sz w:val="24"/>
              </w:rPr>
              <w:t>Siswa</w:t>
            </w:r>
            <w:r>
              <w:rPr>
                <w:spacing w:val="-1"/>
                <w:sz w:val="24"/>
              </w:rPr>
              <w:t xml:space="preserve"> </w:t>
            </w:r>
            <w:r>
              <w:rPr>
                <w:spacing w:val="-2"/>
                <w:sz w:val="24"/>
              </w:rPr>
              <w:t>mencatat</w:t>
            </w:r>
            <w:r>
              <w:rPr>
                <w:spacing w:val="-11"/>
                <w:sz w:val="24"/>
              </w:rPr>
              <w:t xml:space="preserve"> </w:t>
            </w:r>
            <w:r>
              <w:rPr>
                <w:spacing w:val="-2"/>
                <w:sz w:val="24"/>
              </w:rPr>
              <w:t>penjelasan</w:t>
            </w:r>
          </w:p>
          <w:p w14:paraId="120BFC53">
            <w:pPr>
              <w:pStyle w:val="9"/>
              <w:spacing w:before="8" w:line="410" w:lineRule="atLeast"/>
              <w:ind w:left="115" w:right="145"/>
              <w:rPr>
                <w:sz w:val="24"/>
              </w:rPr>
            </w:pPr>
            <w:r>
              <w:rPr>
                <w:sz w:val="24"/>
              </w:rPr>
              <w:t>guru</w:t>
            </w:r>
            <w:r>
              <w:rPr>
                <w:spacing w:val="-15"/>
                <w:sz w:val="24"/>
              </w:rPr>
              <w:t xml:space="preserve"> </w:t>
            </w:r>
            <w:r>
              <w:rPr>
                <w:sz w:val="24"/>
              </w:rPr>
              <w:t>ke</w:t>
            </w:r>
            <w:r>
              <w:rPr>
                <w:spacing w:val="-11"/>
                <w:sz w:val="24"/>
              </w:rPr>
              <w:t xml:space="preserve"> </w:t>
            </w:r>
            <w:r>
              <w:rPr>
                <w:sz w:val="24"/>
              </w:rPr>
              <w:t>dalam</w:t>
            </w:r>
            <w:r>
              <w:rPr>
                <w:spacing w:val="-11"/>
                <w:sz w:val="24"/>
              </w:rPr>
              <w:t xml:space="preserve"> </w:t>
            </w:r>
            <w:r>
              <w:rPr>
                <w:sz w:val="24"/>
              </w:rPr>
              <w:t xml:space="preserve">buku </w:t>
            </w:r>
            <w:r>
              <w:rPr>
                <w:spacing w:val="-2"/>
                <w:sz w:val="24"/>
              </w:rPr>
              <w:t>catatan</w:t>
            </w:r>
          </w:p>
        </w:tc>
        <w:tc>
          <w:tcPr>
            <w:tcW w:w="543" w:type="dxa"/>
          </w:tcPr>
          <w:p w14:paraId="70DBACC7">
            <w:pPr>
              <w:pStyle w:val="9"/>
              <w:spacing w:before="0"/>
              <w:rPr>
                <w:sz w:val="24"/>
              </w:rPr>
            </w:pPr>
          </w:p>
        </w:tc>
        <w:tc>
          <w:tcPr>
            <w:tcW w:w="538" w:type="dxa"/>
          </w:tcPr>
          <w:p w14:paraId="36804A13">
            <w:pPr>
              <w:pStyle w:val="9"/>
              <w:spacing w:before="0"/>
              <w:rPr>
                <w:sz w:val="24"/>
              </w:rPr>
            </w:pPr>
          </w:p>
        </w:tc>
        <w:tc>
          <w:tcPr>
            <w:tcW w:w="538" w:type="dxa"/>
          </w:tcPr>
          <w:p w14:paraId="72A69770">
            <w:pPr>
              <w:pStyle w:val="9"/>
              <w:spacing w:before="0"/>
              <w:rPr>
                <w:sz w:val="24"/>
              </w:rPr>
            </w:pPr>
          </w:p>
        </w:tc>
        <w:tc>
          <w:tcPr>
            <w:tcW w:w="576" w:type="dxa"/>
          </w:tcPr>
          <w:p w14:paraId="7C0C8A09">
            <w:pPr>
              <w:pStyle w:val="9"/>
              <w:spacing w:before="0"/>
              <w:rPr>
                <w:sz w:val="24"/>
              </w:rPr>
            </w:pPr>
          </w:p>
        </w:tc>
      </w:tr>
      <w:tr w14:paraId="6ACEF9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0" w:hRule="atLeast"/>
        </w:trPr>
        <w:tc>
          <w:tcPr>
            <w:tcW w:w="509" w:type="dxa"/>
          </w:tcPr>
          <w:p w14:paraId="2EFD9A6E">
            <w:pPr>
              <w:pStyle w:val="9"/>
              <w:spacing w:before="140"/>
              <w:ind w:left="33"/>
              <w:jc w:val="center"/>
              <w:rPr>
                <w:sz w:val="24"/>
              </w:rPr>
            </w:pPr>
            <w:r>
              <w:rPr>
                <w:spacing w:val="-10"/>
                <w:sz w:val="24"/>
              </w:rPr>
              <w:t>5</w:t>
            </w:r>
          </w:p>
        </w:tc>
        <w:tc>
          <w:tcPr>
            <w:tcW w:w="1128" w:type="dxa"/>
          </w:tcPr>
          <w:p w14:paraId="521A2CC0">
            <w:pPr>
              <w:pStyle w:val="9"/>
              <w:spacing w:before="1"/>
              <w:ind w:left="114"/>
              <w:rPr>
                <w:sz w:val="24"/>
              </w:rPr>
            </w:pPr>
            <w:r>
              <w:rPr>
                <w:spacing w:val="-2"/>
                <w:sz w:val="24"/>
              </w:rPr>
              <w:t>Aktivitas</w:t>
            </w:r>
          </w:p>
          <w:p w14:paraId="5133A3D5">
            <w:pPr>
              <w:pStyle w:val="9"/>
              <w:spacing w:before="137"/>
              <w:ind w:left="114"/>
              <w:rPr>
                <w:sz w:val="24"/>
              </w:rPr>
            </w:pPr>
            <w:r>
              <w:rPr>
                <w:spacing w:val="-2"/>
                <w:sz w:val="24"/>
              </w:rPr>
              <w:t>Belajar</w:t>
            </w:r>
          </w:p>
        </w:tc>
        <w:tc>
          <w:tcPr>
            <w:tcW w:w="1531" w:type="dxa"/>
          </w:tcPr>
          <w:p w14:paraId="4520F34D">
            <w:pPr>
              <w:pStyle w:val="9"/>
              <w:spacing w:before="1"/>
              <w:ind w:left="114"/>
              <w:rPr>
                <w:i/>
                <w:sz w:val="24"/>
              </w:rPr>
            </w:pPr>
            <w:r>
              <w:rPr>
                <w:i/>
                <w:spacing w:val="-2"/>
                <w:sz w:val="24"/>
              </w:rPr>
              <w:t>Drawing</w:t>
            </w:r>
          </w:p>
          <w:p w14:paraId="1C22B168">
            <w:pPr>
              <w:pStyle w:val="9"/>
              <w:spacing w:before="137"/>
              <w:ind w:left="114"/>
              <w:rPr>
                <w:i/>
                <w:sz w:val="24"/>
              </w:rPr>
            </w:pPr>
            <w:r>
              <w:rPr>
                <w:i/>
                <w:spacing w:val="-2"/>
                <w:sz w:val="24"/>
              </w:rPr>
              <w:t>activities</w:t>
            </w:r>
          </w:p>
        </w:tc>
        <w:tc>
          <w:tcPr>
            <w:tcW w:w="2789" w:type="dxa"/>
          </w:tcPr>
          <w:p w14:paraId="79FCB3DA">
            <w:pPr>
              <w:pStyle w:val="9"/>
              <w:spacing w:before="1"/>
              <w:ind w:left="115"/>
              <w:rPr>
                <w:sz w:val="24"/>
              </w:rPr>
            </w:pPr>
            <w:r>
              <w:rPr>
                <w:spacing w:val="-2"/>
                <w:sz w:val="24"/>
              </w:rPr>
              <w:t>Siswa</w:t>
            </w:r>
            <w:r>
              <w:rPr>
                <w:spacing w:val="-1"/>
                <w:sz w:val="24"/>
              </w:rPr>
              <w:t xml:space="preserve"> </w:t>
            </w:r>
            <w:r>
              <w:rPr>
                <w:spacing w:val="-2"/>
                <w:sz w:val="24"/>
              </w:rPr>
              <w:t>menggambar</w:t>
            </w:r>
            <w:r>
              <w:rPr>
                <w:spacing w:val="-4"/>
                <w:sz w:val="24"/>
              </w:rPr>
              <w:t xml:space="preserve"> peta</w:t>
            </w:r>
          </w:p>
          <w:p w14:paraId="6E8CA090">
            <w:pPr>
              <w:pStyle w:val="9"/>
              <w:spacing w:before="137"/>
              <w:ind w:left="115"/>
              <w:rPr>
                <w:sz w:val="24"/>
              </w:rPr>
            </w:pPr>
            <w:r>
              <w:rPr>
                <w:spacing w:val="-2"/>
                <w:sz w:val="24"/>
              </w:rPr>
              <w:t>konsep</w:t>
            </w:r>
          </w:p>
        </w:tc>
        <w:tc>
          <w:tcPr>
            <w:tcW w:w="543" w:type="dxa"/>
          </w:tcPr>
          <w:p w14:paraId="23F8A395">
            <w:pPr>
              <w:pStyle w:val="9"/>
              <w:spacing w:before="0"/>
              <w:rPr>
                <w:sz w:val="24"/>
              </w:rPr>
            </w:pPr>
          </w:p>
        </w:tc>
        <w:tc>
          <w:tcPr>
            <w:tcW w:w="538" w:type="dxa"/>
          </w:tcPr>
          <w:p w14:paraId="14A85AEE">
            <w:pPr>
              <w:pStyle w:val="9"/>
              <w:spacing w:before="0"/>
              <w:rPr>
                <w:sz w:val="24"/>
              </w:rPr>
            </w:pPr>
          </w:p>
        </w:tc>
        <w:tc>
          <w:tcPr>
            <w:tcW w:w="538" w:type="dxa"/>
          </w:tcPr>
          <w:p w14:paraId="19B52119">
            <w:pPr>
              <w:pStyle w:val="9"/>
              <w:spacing w:before="0"/>
              <w:rPr>
                <w:sz w:val="24"/>
              </w:rPr>
            </w:pPr>
          </w:p>
        </w:tc>
        <w:tc>
          <w:tcPr>
            <w:tcW w:w="576" w:type="dxa"/>
          </w:tcPr>
          <w:p w14:paraId="54C37E3E">
            <w:pPr>
              <w:pStyle w:val="9"/>
              <w:spacing w:before="0"/>
              <w:rPr>
                <w:sz w:val="24"/>
              </w:rPr>
            </w:pPr>
          </w:p>
        </w:tc>
      </w:tr>
    </w:tbl>
    <w:p w14:paraId="213DC9B9">
      <w:pPr>
        <w:pStyle w:val="9"/>
        <w:rPr>
          <w:sz w:val="24"/>
        </w:rPr>
        <w:sectPr>
          <w:pgSz w:w="11910" w:h="16840"/>
          <w:pgMar w:top="2000" w:right="566" w:bottom="280" w:left="1275" w:header="730" w:footer="0" w:gutter="0"/>
          <w:cols w:space="720" w:num="1"/>
        </w:sectPr>
      </w:pPr>
    </w:p>
    <w:p w14:paraId="5A708935">
      <w:pPr>
        <w:pStyle w:val="6"/>
        <w:spacing w:before="25"/>
        <w:rPr>
          <w:b/>
          <w:sz w:val="20"/>
        </w:rPr>
      </w:pPr>
      <w:r>
        <w:rPr>
          <w:b/>
          <w:sz w:val="20"/>
        </w:rPr>
        <w:drawing>
          <wp:anchor distT="0" distB="0" distL="0" distR="0" simplePos="0" relativeHeight="251686912" behindDoc="1" locked="0" layoutInCell="1" allowOverlap="1">
            <wp:simplePos x="0" y="0"/>
            <wp:positionH relativeFrom="page">
              <wp:posOffset>1455420</wp:posOffset>
            </wp:positionH>
            <wp:positionV relativeFrom="page">
              <wp:posOffset>3041015</wp:posOffset>
            </wp:positionV>
            <wp:extent cx="4667250" cy="4591050"/>
            <wp:effectExtent l="0" t="0" r="0" b="0"/>
            <wp:wrapNone/>
            <wp:docPr id="9" name="Image 9"/>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20" cstate="print"/>
                    <a:stretch>
                      <a:fillRect/>
                    </a:stretch>
                  </pic:blipFill>
                  <pic:spPr>
                    <a:xfrm>
                      <a:off x="0" y="0"/>
                      <a:ext cx="4667249" cy="4591049"/>
                    </a:xfrm>
                    <a:prstGeom prst="rect">
                      <a:avLst/>
                    </a:prstGeom>
                  </pic:spPr>
                </pic:pic>
              </a:graphicData>
            </a:graphic>
          </wp:anchor>
        </w:drawing>
      </w:r>
    </w:p>
    <w:tbl>
      <w:tblPr>
        <w:tblStyle w:val="5"/>
        <w:tblW w:w="0" w:type="auto"/>
        <w:tblInd w:w="99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09"/>
        <w:gridCol w:w="1128"/>
        <w:gridCol w:w="1531"/>
        <w:gridCol w:w="2789"/>
        <w:gridCol w:w="543"/>
        <w:gridCol w:w="538"/>
        <w:gridCol w:w="538"/>
        <w:gridCol w:w="576"/>
      </w:tblGrid>
      <w:tr w14:paraId="7B4BE9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0" w:hRule="atLeast"/>
        </w:trPr>
        <w:tc>
          <w:tcPr>
            <w:tcW w:w="509" w:type="dxa"/>
          </w:tcPr>
          <w:p w14:paraId="2A4CAFA4">
            <w:pPr>
              <w:pStyle w:val="9"/>
              <w:spacing w:before="145"/>
              <w:ind w:left="33"/>
              <w:jc w:val="center"/>
              <w:rPr>
                <w:sz w:val="24"/>
              </w:rPr>
            </w:pPr>
            <w:r>
              <w:rPr>
                <w:spacing w:val="-10"/>
                <w:sz w:val="24"/>
              </w:rPr>
              <w:t>6</w:t>
            </w:r>
          </w:p>
        </w:tc>
        <w:tc>
          <w:tcPr>
            <w:tcW w:w="1128" w:type="dxa"/>
          </w:tcPr>
          <w:p w14:paraId="5AFAE3F1">
            <w:pPr>
              <w:pStyle w:val="9"/>
              <w:spacing w:before="6"/>
              <w:ind w:left="114"/>
              <w:rPr>
                <w:sz w:val="24"/>
              </w:rPr>
            </w:pPr>
            <w:r>
              <w:rPr>
                <w:spacing w:val="-2"/>
                <w:sz w:val="24"/>
              </w:rPr>
              <w:t>Aktivitas</w:t>
            </w:r>
          </w:p>
          <w:p w14:paraId="66078BAF">
            <w:pPr>
              <w:pStyle w:val="9"/>
              <w:spacing w:before="137"/>
              <w:ind w:left="114"/>
              <w:rPr>
                <w:sz w:val="24"/>
              </w:rPr>
            </w:pPr>
            <w:r>
              <w:rPr>
                <w:spacing w:val="-2"/>
                <w:sz w:val="24"/>
              </w:rPr>
              <w:t>Belajar</w:t>
            </w:r>
          </w:p>
        </w:tc>
        <w:tc>
          <w:tcPr>
            <w:tcW w:w="1531" w:type="dxa"/>
          </w:tcPr>
          <w:p w14:paraId="4A86B16F">
            <w:pPr>
              <w:pStyle w:val="9"/>
              <w:spacing w:before="6"/>
              <w:ind w:left="114"/>
              <w:rPr>
                <w:i/>
                <w:sz w:val="24"/>
              </w:rPr>
            </w:pPr>
            <w:r>
              <w:rPr>
                <w:i/>
                <w:spacing w:val="-2"/>
                <w:sz w:val="24"/>
              </w:rPr>
              <w:t>Motor</w:t>
            </w:r>
          </w:p>
          <w:p w14:paraId="2C51C8A4">
            <w:pPr>
              <w:pStyle w:val="9"/>
              <w:spacing w:before="137"/>
              <w:ind w:left="114"/>
              <w:rPr>
                <w:i/>
                <w:sz w:val="24"/>
              </w:rPr>
            </w:pPr>
            <w:r>
              <w:rPr>
                <w:i/>
                <w:spacing w:val="-2"/>
                <w:sz w:val="24"/>
              </w:rPr>
              <w:t>activites</w:t>
            </w:r>
          </w:p>
        </w:tc>
        <w:tc>
          <w:tcPr>
            <w:tcW w:w="2789" w:type="dxa"/>
          </w:tcPr>
          <w:p w14:paraId="588B02D5">
            <w:pPr>
              <w:pStyle w:val="9"/>
              <w:spacing w:before="6"/>
              <w:ind w:left="115"/>
              <w:rPr>
                <w:sz w:val="24"/>
              </w:rPr>
            </w:pPr>
            <w:r>
              <w:rPr>
                <w:sz w:val="24"/>
              </w:rPr>
              <w:t>Siswa</w:t>
            </w:r>
            <w:r>
              <w:rPr>
                <w:spacing w:val="-15"/>
                <w:sz w:val="24"/>
              </w:rPr>
              <w:t xml:space="preserve"> </w:t>
            </w:r>
            <w:r>
              <w:rPr>
                <w:sz w:val="24"/>
              </w:rPr>
              <w:t>maju</w:t>
            </w:r>
            <w:r>
              <w:rPr>
                <w:spacing w:val="-13"/>
                <w:sz w:val="24"/>
              </w:rPr>
              <w:t xml:space="preserve"> </w:t>
            </w:r>
            <w:r>
              <w:rPr>
                <w:sz w:val="24"/>
              </w:rPr>
              <w:t>kedepan</w:t>
            </w:r>
            <w:r>
              <w:rPr>
                <w:spacing w:val="-17"/>
                <w:sz w:val="24"/>
              </w:rPr>
              <w:t xml:space="preserve"> </w:t>
            </w:r>
            <w:r>
              <w:rPr>
                <w:spacing w:val="-4"/>
                <w:sz w:val="24"/>
              </w:rPr>
              <w:t>kelas</w:t>
            </w:r>
          </w:p>
          <w:p w14:paraId="67F89B9D">
            <w:pPr>
              <w:pStyle w:val="9"/>
              <w:spacing w:before="137"/>
              <w:ind w:left="115"/>
              <w:rPr>
                <w:sz w:val="24"/>
              </w:rPr>
            </w:pPr>
            <w:r>
              <w:rPr>
                <w:sz w:val="24"/>
              </w:rPr>
              <w:t>untuk</w:t>
            </w:r>
            <w:r>
              <w:rPr>
                <w:spacing w:val="-3"/>
                <w:sz w:val="24"/>
              </w:rPr>
              <w:t xml:space="preserve"> </w:t>
            </w:r>
            <w:r>
              <w:rPr>
                <w:spacing w:val="-2"/>
                <w:sz w:val="24"/>
              </w:rPr>
              <w:t>Presentasi</w:t>
            </w:r>
          </w:p>
        </w:tc>
        <w:tc>
          <w:tcPr>
            <w:tcW w:w="543" w:type="dxa"/>
          </w:tcPr>
          <w:p w14:paraId="4776C800">
            <w:pPr>
              <w:pStyle w:val="9"/>
              <w:spacing w:before="0"/>
            </w:pPr>
          </w:p>
        </w:tc>
        <w:tc>
          <w:tcPr>
            <w:tcW w:w="538" w:type="dxa"/>
          </w:tcPr>
          <w:p w14:paraId="32E38C68">
            <w:pPr>
              <w:pStyle w:val="9"/>
              <w:spacing w:before="0"/>
            </w:pPr>
          </w:p>
        </w:tc>
        <w:tc>
          <w:tcPr>
            <w:tcW w:w="538" w:type="dxa"/>
          </w:tcPr>
          <w:p w14:paraId="5E8E348A">
            <w:pPr>
              <w:pStyle w:val="9"/>
              <w:spacing w:before="0"/>
            </w:pPr>
          </w:p>
        </w:tc>
        <w:tc>
          <w:tcPr>
            <w:tcW w:w="576" w:type="dxa"/>
          </w:tcPr>
          <w:p w14:paraId="10828C45">
            <w:pPr>
              <w:pStyle w:val="9"/>
              <w:spacing w:before="0"/>
            </w:pPr>
          </w:p>
        </w:tc>
      </w:tr>
      <w:tr w14:paraId="7107DC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11" w:hRule="atLeast"/>
        </w:trPr>
        <w:tc>
          <w:tcPr>
            <w:tcW w:w="509" w:type="dxa"/>
          </w:tcPr>
          <w:p w14:paraId="2A456F41">
            <w:pPr>
              <w:pStyle w:val="9"/>
              <w:spacing w:before="0"/>
              <w:rPr>
                <w:b/>
                <w:sz w:val="24"/>
              </w:rPr>
            </w:pPr>
          </w:p>
          <w:p w14:paraId="44C9E6DB">
            <w:pPr>
              <w:pStyle w:val="9"/>
              <w:spacing w:before="0"/>
              <w:rPr>
                <w:b/>
                <w:sz w:val="24"/>
              </w:rPr>
            </w:pPr>
          </w:p>
          <w:p w14:paraId="10AA3C06">
            <w:pPr>
              <w:pStyle w:val="9"/>
              <w:spacing w:before="0"/>
              <w:rPr>
                <w:b/>
                <w:sz w:val="24"/>
              </w:rPr>
            </w:pPr>
          </w:p>
          <w:p w14:paraId="6DCD6B33">
            <w:pPr>
              <w:pStyle w:val="9"/>
              <w:spacing w:before="275"/>
              <w:rPr>
                <w:b/>
                <w:sz w:val="24"/>
              </w:rPr>
            </w:pPr>
          </w:p>
          <w:p w14:paraId="7C966621">
            <w:pPr>
              <w:pStyle w:val="9"/>
              <w:spacing w:before="0"/>
              <w:ind w:left="33"/>
              <w:jc w:val="center"/>
              <w:rPr>
                <w:sz w:val="24"/>
              </w:rPr>
            </w:pPr>
            <w:r>
              <w:rPr>
                <w:spacing w:val="-10"/>
                <w:sz w:val="24"/>
              </w:rPr>
              <w:t>7</w:t>
            </w:r>
          </w:p>
        </w:tc>
        <w:tc>
          <w:tcPr>
            <w:tcW w:w="1128" w:type="dxa"/>
          </w:tcPr>
          <w:p w14:paraId="30D901B1">
            <w:pPr>
              <w:pStyle w:val="9"/>
              <w:spacing w:before="1" w:line="360" w:lineRule="auto"/>
              <w:ind w:left="114"/>
              <w:rPr>
                <w:sz w:val="24"/>
              </w:rPr>
            </w:pPr>
            <w:r>
              <w:rPr>
                <w:spacing w:val="-4"/>
                <w:sz w:val="24"/>
              </w:rPr>
              <w:t xml:space="preserve">Aktivitas </w:t>
            </w:r>
            <w:r>
              <w:rPr>
                <w:spacing w:val="-2"/>
                <w:sz w:val="24"/>
              </w:rPr>
              <w:t>Belajar</w:t>
            </w:r>
          </w:p>
        </w:tc>
        <w:tc>
          <w:tcPr>
            <w:tcW w:w="1531" w:type="dxa"/>
          </w:tcPr>
          <w:p w14:paraId="1022A6F7">
            <w:pPr>
              <w:pStyle w:val="9"/>
              <w:spacing w:before="1" w:line="360" w:lineRule="auto"/>
              <w:ind w:left="114" w:right="61"/>
              <w:rPr>
                <w:i/>
                <w:sz w:val="24"/>
              </w:rPr>
            </w:pPr>
            <w:r>
              <w:rPr>
                <w:i/>
                <w:spacing w:val="-2"/>
                <w:sz w:val="24"/>
              </w:rPr>
              <w:t xml:space="preserve">Mental </w:t>
            </w:r>
            <w:r>
              <w:rPr>
                <w:i/>
                <w:spacing w:val="-4"/>
                <w:sz w:val="24"/>
              </w:rPr>
              <w:t>activites</w:t>
            </w:r>
          </w:p>
        </w:tc>
        <w:tc>
          <w:tcPr>
            <w:tcW w:w="2789" w:type="dxa"/>
          </w:tcPr>
          <w:p w14:paraId="1C6C0608">
            <w:pPr>
              <w:pStyle w:val="9"/>
              <w:spacing w:before="1" w:line="360" w:lineRule="auto"/>
              <w:ind w:left="115" w:right="145"/>
              <w:rPr>
                <w:sz w:val="24"/>
              </w:rPr>
            </w:pPr>
            <w:r>
              <w:rPr>
                <w:sz w:val="24"/>
              </w:rPr>
              <w:t xml:space="preserve">Siswa menanggapi pendapat teman yang sedang presentasi Siswa </w:t>
            </w:r>
            <w:r>
              <w:rPr>
                <w:spacing w:val="-2"/>
                <w:sz w:val="24"/>
              </w:rPr>
              <w:t>mampu</w:t>
            </w:r>
            <w:r>
              <w:rPr>
                <w:spacing w:val="-16"/>
                <w:sz w:val="24"/>
              </w:rPr>
              <w:t xml:space="preserve"> </w:t>
            </w:r>
            <w:r>
              <w:rPr>
                <w:spacing w:val="-2"/>
                <w:sz w:val="24"/>
              </w:rPr>
              <w:t>memecahkan</w:t>
            </w:r>
            <w:r>
              <w:rPr>
                <w:spacing w:val="-16"/>
                <w:sz w:val="24"/>
              </w:rPr>
              <w:t xml:space="preserve"> </w:t>
            </w:r>
            <w:r>
              <w:rPr>
                <w:spacing w:val="-2"/>
                <w:sz w:val="24"/>
              </w:rPr>
              <w:t xml:space="preserve">soal </w:t>
            </w:r>
            <w:r>
              <w:rPr>
                <w:sz w:val="24"/>
              </w:rPr>
              <w:t>siswa memberikan kesimpulan Mengenai pelajaran yang telah</w:t>
            </w:r>
          </w:p>
          <w:p w14:paraId="77303280">
            <w:pPr>
              <w:pStyle w:val="9"/>
              <w:spacing w:before="1"/>
              <w:ind w:left="115"/>
              <w:rPr>
                <w:sz w:val="24"/>
              </w:rPr>
            </w:pPr>
            <w:r>
              <w:rPr>
                <w:spacing w:val="-2"/>
                <w:sz w:val="24"/>
              </w:rPr>
              <w:t>Dipelajari</w:t>
            </w:r>
          </w:p>
        </w:tc>
        <w:tc>
          <w:tcPr>
            <w:tcW w:w="543" w:type="dxa"/>
          </w:tcPr>
          <w:p w14:paraId="0F0E514A">
            <w:pPr>
              <w:pStyle w:val="9"/>
              <w:spacing w:before="0"/>
            </w:pPr>
          </w:p>
        </w:tc>
        <w:tc>
          <w:tcPr>
            <w:tcW w:w="538" w:type="dxa"/>
          </w:tcPr>
          <w:p w14:paraId="33512FDE">
            <w:pPr>
              <w:pStyle w:val="9"/>
              <w:spacing w:before="0"/>
            </w:pPr>
          </w:p>
        </w:tc>
        <w:tc>
          <w:tcPr>
            <w:tcW w:w="538" w:type="dxa"/>
          </w:tcPr>
          <w:p w14:paraId="4CA62307">
            <w:pPr>
              <w:pStyle w:val="9"/>
              <w:spacing w:before="0"/>
            </w:pPr>
          </w:p>
        </w:tc>
        <w:tc>
          <w:tcPr>
            <w:tcW w:w="576" w:type="dxa"/>
          </w:tcPr>
          <w:p w14:paraId="1C9A930B">
            <w:pPr>
              <w:pStyle w:val="9"/>
              <w:spacing w:before="0"/>
            </w:pPr>
          </w:p>
        </w:tc>
      </w:tr>
      <w:tr w14:paraId="436076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68" w:hRule="atLeast"/>
        </w:trPr>
        <w:tc>
          <w:tcPr>
            <w:tcW w:w="509" w:type="dxa"/>
          </w:tcPr>
          <w:p w14:paraId="559463E8">
            <w:pPr>
              <w:pStyle w:val="9"/>
              <w:spacing w:before="0"/>
              <w:rPr>
                <w:b/>
                <w:sz w:val="24"/>
              </w:rPr>
            </w:pPr>
          </w:p>
          <w:p w14:paraId="38C9A29C">
            <w:pPr>
              <w:pStyle w:val="9"/>
              <w:spacing w:before="140"/>
              <w:rPr>
                <w:b/>
                <w:sz w:val="24"/>
              </w:rPr>
            </w:pPr>
          </w:p>
          <w:p w14:paraId="2A7000A8">
            <w:pPr>
              <w:pStyle w:val="9"/>
              <w:spacing w:before="0"/>
              <w:ind w:left="33"/>
              <w:jc w:val="center"/>
              <w:rPr>
                <w:sz w:val="24"/>
              </w:rPr>
            </w:pPr>
            <w:r>
              <w:rPr>
                <w:spacing w:val="-10"/>
                <w:sz w:val="24"/>
              </w:rPr>
              <w:t>8</w:t>
            </w:r>
          </w:p>
        </w:tc>
        <w:tc>
          <w:tcPr>
            <w:tcW w:w="1128" w:type="dxa"/>
          </w:tcPr>
          <w:p w14:paraId="25D5F989">
            <w:pPr>
              <w:pStyle w:val="9"/>
              <w:spacing w:before="1" w:line="360" w:lineRule="auto"/>
              <w:ind w:left="114"/>
              <w:rPr>
                <w:sz w:val="24"/>
              </w:rPr>
            </w:pPr>
            <w:r>
              <w:rPr>
                <w:spacing w:val="-4"/>
                <w:sz w:val="24"/>
              </w:rPr>
              <w:t xml:space="preserve">Aktivitas </w:t>
            </w:r>
            <w:r>
              <w:rPr>
                <w:spacing w:val="-2"/>
                <w:sz w:val="24"/>
              </w:rPr>
              <w:t>Belajar</w:t>
            </w:r>
          </w:p>
        </w:tc>
        <w:tc>
          <w:tcPr>
            <w:tcW w:w="1531" w:type="dxa"/>
          </w:tcPr>
          <w:p w14:paraId="1CD2C1B5">
            <w:pPr>
              <w:pStyle w:val="9"/>
              <w:spacing w:before="1" w:line="360" w:lineRule="auto"/>
              <w:ind w:left="114" w:right="61"/>
              <w:rPr>
                <w:i/>
                <w:sz w:val="24"/>
              </w:rPr>
            </w:pPr>
            <w:r>
              <w:rPr>
                <w:i/>
                <w:spacing w:val="-4"/>
                <w:sz w:val="24"/>
              </w:rPr>
              <w:t xml:space="preserve">Emosional </w:t>
            </w:r>
            <w:r>
              <w:rPr>
                <w:i/>
                <w:spacing w:val="-2"/>
                <w:sz w:val="24"/>
              </w:rPr>
              <w:t>activites</w:t>
            </w:r>
          </w:p>
        </w:tc>
        <w:tc>
          <w:tcPr>
            <w:tcW w:w="2789" w:type="dxa"/>
          </w:tcPr>
          <w:p w14:paraId="5C5DF46D">
            <w:pPr>
              <w:pStyle w:val="9"/>
              <w:spacing w:before="1" w:line="360" w:lineRule="auto"/>
              <w:ind w:left="115"/>
              <w:rPr>
                <w:sz w:val="24"/>
              </w:rPr>
            </w:pPr>
            <w:r>
              <w:rPr>
                <w:spacing w:val="-2"/>
                <w:sz w:val="24"/>
              </w:rPr>
              <w:t>Siswa</w:t>
            </w:r>
            <w:r>
              <w:rPr>
                <w:spacing w:val="-9"/>
                <w:sz w:val="24"/>
              </w:rPr>
              <w:t xml:space="preserve"> </w:t>
            </w:r>
            <w:r>
              <w:rPr>
                <w:spacing w:val="-2"/>
                <w:sz w:val="24"/>
              </w:rPr>
              <w:t>bersemangat</w:t>
            </w:r>
            <w:r>
              <w:rPr>
                <w:spacing w:val="-13"/>
                <w:sz w:val="24"/>
              </w:rPr>
              <w:t xml:space="preserve"> </w:t>
            </w:r>
            <w:r>
              <w:rPr>
                <w:spacing w:val="-2"/>
                <w:sz w:val="24"/>
              </w:rPr>
              <w:t xml:space="preserve">tinggi </w:t>
            </w:r>
            <w:r>
              <w:rPr>
                <w:sz w:val="24"/>
              </w:rPr>
              <w:t>aktif terlibat dalam pembelajaran (tidak membuat gaduh yang</w:t>
            </w:r>
          </w:p>
          <w:p w14:paraId="1B76D1DE">
            <w:pPr>
              <w:pStyle w:val="9"/>
              <w:spacing w:before="0"/>
              <w:ind w:left="115"/>
              <w:rPr>
                <w:sz w:val="24"/>
              </w:rPr>
            </w:pPr>
            <w:r>
              <w:rPr>
                <w:sz w:val="24"/>
              </w:rPr>
              <w:t xml:space="preserve">dapat </w:t>
            </w:r>
            <w:r>
              <w:rPr>
                <w:spacing w:val="-2"/>
                <w:sz w:val="24"/>
              </w:rPr>
              <w:t>mengganggu</w:t>
            </w:r>
          </w:p>
        </w:tc>
        <w:tc>
          <w:tcPr>
            <w:tcW w:w="543" w:type="dxa"/>
          </w:tcPr>
          <w:p w14:paraId="385DE413">
            <w:pPr>
              <w:pStyle w:val="9"/>
              <w:spacing w:before="0"/>
            </w:pPr>
          </w:p>
        </w:tc>
        <w:tc>
          <w:tcPr>
            <w:tcW w:w="538" w:type="dxa"/>
          </w:tcPr>
          <w:p w14:paraId="0503901C">
            <w:pPr>
              <w:pStyle w:val="9"/>
              <w:spacing w:before="0"/>
            </w:pPr>
          </w:p>
        </w:tc>
        <w:tc>
          <w:tcPr>
            <w:tcW w:w="538" w:type="dxa"/>
          </w:tcPr>
          <w:p w14:paraId="74BC4887">
            <w:pPr>
              <w:pStyle w:val="9"/>
              <w:spacing w:before="0"/>
            </w:pPr>
          </w:p>
        </w:tc>
        <w:tc>
          <w:tcPr>
            <w:tcW w:w="576" w:type="dxa"/>
          </w:tcPr>
          <w:p w14:paraId="76375262">
            <w:pPr>
              <w:pStyle w:val="9"/>
              <w:spacing w:before="0"/>
            </w:pPr>
          </w:p>
        </w:tc>
      </w:tr>
    </w:tbl>
    <w:p w14:paraId="66BAAAC1">
      <w:pPr>
        <w:pStyle w:val="9"/>
        <w:sectPr>
          <w:pgSz w:w="11910" w:h="16840"/>
          <w:pgMar w:top="2000" w:right="566" w:bottom="280" w:left="1275" w:header="730" w:footer="0" w:gutter="0"/>
          <w:cols w:space="720" w:num="1"/>
        </w:sectPr>
      </w:pPr>
    </w:p>
    <w:p w14:paraId="223599DD">
      <w:pPr>
        <w:pStyle w:val="6"/>
        <w:rPr>
          <w:b/>
          <w:sz w:val="20"/>
        </w:rPr>
      </w:pPr>
    </w:p>
    <w:p w14:paraId="7D5C6E66">
      <w:pPr>
        <w:pStyle w:val="6"/>
        <w:rPr>
          <w:b/>
          <w:sz w:val="20"/>
        </w:rPr>
      </w:pPr>
    </w:p>
    <w:p w14:paraId="5E044B52">
      <w:pPr>
        <w:pStyle w:val="6"/>
        <w:spacing w:before="11"/>
        <w:rPr>
          <w:b/>
          <w:sz w:val="20"/>
        </w:rPr>
      </w:pPr>
    </w:p>
    <w:tbl>
      <w:tblPr>
        <w:tblStyle w:val="5"/>
        <w:tblW w:w="0" w:type="auto"/>
        <w:tblInd w:w="99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09"/>
        <w:gridCol w:w="1128"/>
        <w:gridCol w:w="1531"/>
        <w:gridCol w:w="2789"/>
        <w:gridCol w:w="543"/>
        <w:gridCol w:w="538"/>
        <w:gridCol w:w="538"/>
        <w:gridCol w:w="576"/>
      </w:tblGrid>
      <w:tr w14:paraId="5F88B4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55" w:hRule="atLeast"/>
        </w:trPr>
        <w:tc>
          <w:tcPr>
            <w:tcW w:w="509" w:type="dxa"/>
          </w:tcPr>
          <w:p w14:paraId="65CA63D3">
            <w:pPr>
              <w:pStyle w:val="9"/>
              <w:spacing w:before="0"/>
            </w:pPr>
          </w:p>
        </w:tc>
        <w:tc>
          <w:tcPr>
            <w:tcW w:w="1128" w:type="dxa"/>
          </w:tcPr>
          <w:p w14:paraId="20648A18">
            <w:pPr>
              <w:pStyle w:val="9"/>
              <w:spacing w:before="0"/>
            </w:pPr>
          </w:p>
        </w:tc>
        <w:tc>
          <w:tcPr>
            <w:tcW w:w="1531" w:type="dxa"/>
          </w:tcPr>
          <w:p w14:paraId="4C127889">
            <w:pPr>
              <w:pStyle w:val="9"/>
              <w:spacing w:before="0"/>
            </w:pPr>
          </w:p>
        </w:tc>
        <w:tc>
          <w:tcPr>
            <w:tcW w:w="2789" w:type="dxa"/>
          </w:tcPr>
          <w:p w14:paraId="7BA6F3FC">
            <w:pPr>
              <w:pStyle w:val="9"/>
              <w:spacing w:before="1" w:line="360" w:lineRule="auto"/>
              <w:ind w:left="115" w:right="145"/>
              <w:rPr>
                <w:sz w:val="24"/>
              </w:rPr>
            </w:pPr>
            <w:r>
              <w:rPr>
                <w:sz w:val="24"/>
              </w:rPr>
              <w:t xml:space="preserve">kelancaran belajar) Senang mengikuti </w:t>
            </w:r>
            <w:r>
              <w:rPr>
                <w:spacing w:val="-2"/>
                <w:sz w:val="24"/>
              </w:rPr>
              <w:t>pembelajaran</w:t>
            </w:r>
            <w:r>
              <w:rPr>
                <w:spacing w:val="-16"/>
                <w:sz w:val="24"/>
              </w:rPr>
              <w:t xml:space="preserve"> </w:t>
            </w:r>
            <w:r>
              <w:rPr>
                <w:spacing w:val="-2"/>
                <w:sz w:val="24"/>
              </w:rPr>
              <w:t>(tidak,</w:t>
            </w:r>
          </w:p>
          <w:p w14:paraId="4EEB110B">
            <w:pPr>
              <w:pStyle w:val="9"/>
              <w:spacing w:before="1"/>
              <w:ind w:left="115"/>
              <w:rPr>
                <w:sz w:val="24"/>
              </w:rPr>
            </w:pPr>
            <w:r>
              <w:rPr>
                <w:spacing w:val="-2"/>
                <w:sz w:val="24"/>
              </w:rPr>
              <w:t>mengantuk)</w:t>
            </w:r>
          </w:p>
        </w:tc>
        <w:tc>
          <w:tcPr>
            <w:tcW w:w="543" w:type="dxa"/>
          </w:tcPr>
          <w:p w14:paraId="2AF9AEA3">
            <w:pPr>
              <w:pStyle w:val="9"/>
              <w:spacing w:before="0"/>
            </w:pPr>
          </w:p>
        </w:tc>
        <w:tc>
          <w:tcPr>
            <w:tcW w:w="538" w:type="dxa"/>
          </w:tcPr>
          <w:p w14:paraId="47AD5C4F">
            <w:pPr>
              <w:pStyle w:val="9"/>
              <w:spacing w:before="0"/>
            </w:pPr>
          </w:p>
        </w:tc>
        <w:tc>
          <w:tcPr>
            <w:tcW w:w="538" w:type="dxa"/>
          </w:tcPr>
          <w:p w14:paraId="60BB2C46">
            <w:pPr>
              <w:pStyle w:val="9"/>
              <w:spacing w:before="0"/>
            </w:pPr>
          </w:p>
        </w:tc>
        <w:tc>
          <w:tcPr>
            <w:tcW w:w="576" w:type="dxa"/>
          </w:tcPr>
          <w:p w14:paraId="079E50A6">
            <w:pPr>
              <w:pStyle w:val="9"/>
              <w:spacing w:before="0"/>
            </w:pPr>
          </w:p>
        </w:tc>
      </w:tr>
    </w:tbl>
    <w:p w14:paraId="1A7864E1">
      <w:pPr>
        <w:pStyle w:val="6"/>
        <w:spacing w:before="143"/>
        <w:rPr>
          <w:b/>
        </w:rPr>
      </w:pPr>
    </w:p>
    <w:p w14:paraId="17C2CCDB">
      <w:pPr>
        <w:pStyle w:val="6"/>
        <w:ind w:left="990"/>
      </w:pPr>
      <w:r>
        <w:drawing>
          <wp:anchor distT="0" distB="0" distL="0" distR="0" simplePos="0" relativeHeight="251686912" behindDoc="1" locked="0" layoutInCell="1" allowOverlap="1">
            <wp:simplePos x="0" y="0"/>
            <wp:positionH relativeFrom="page">
              <wp:posOffset>1455420</wp:posOffset>
            </wp:positionH>
            <wp:positionV relativeFrom="paragraph">
              <wp:posOffset>-10160</wp:posOffset>
            </wp:positionV>
            <wp:extent cx="4667250" cy="4591050"/>
            <wp:effectExtent l="0" t="0" r="0" b="0"/>
            <wp:wrapNone/>
            <wp:docPr id="10" name="Image 10"/>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20" cstate="print"/>
                    <a:stretch>
                      <a:fillRect/>
                    </a:stretch>
                  </pic:blipFill>
                  <pic:spPr>
                    <a:xfrm>
                      <a:off x="0" y="0"/>
                      <a:ext cx="4667249" cy="4591049"/>
                    </a:xfrm>
                    <a:prstGeom prst="rect">
                      <a:avLst/>
                    </a:prstGeom>
                  </pic:spPr>
                </pic:pic>
              </a:graphicData>
            </a:graphic>
          </wp:anchor>
        </w:drawing>
      </w:r>
      <w:r>
        <w:t>Keterangan</w:t>
      </w:r>
      <w:r>
        <w:rPr>
          <w:spacing w:val="-7"/>
        </w:rPr>
        <w:t xml:space="preserve"> </w:t>
      </w:r>
      <w:r>
        <w:rPr>
          <w:spacing w:val="-10"/>
        </w:rPr>
        <w:t>:</w:t>
      </w:r>
    </w:p>
    <w:p w14:paraId="27399B1E">
      <w:pPr>
        <w:pStyle w:val="8"/>
        <w:numPr>
          <w:ilvl w:val="0"/>
          <w:numId w:val="1"/>
        </w:numPr>
        <w:tabs>
          <w:tab w:val="left" w:pos="1700"/>
        </w:tabs>
        <w:spacing w:before="137"/>
        <w:ind w:left="1700" w:hanging="710"/>
        <w:rPr>
          <w:sz w:val="24"/>
        </w:rPr>
      </w:pPr>
      <w:r>
        <w:rPr>
          <w:sz w:val="24"/>
        </w:rPr>
        <w:t>Sangat</w:t>
      </w:r>
      <w:r>
        <w:rPr>
          <w:spacing w:val="-4"/>
          <w:sz w:val="24"/>
        </w:rPr>
        <w:t xml:space="preserve"> </w:t>
      </w:r>
      <w:r>
        <w:rPr>
          <w:sz w:val="24"/>
        </w:rPr>
        <w:t>tidak</w:t>
      </w:r>
      <w:r>
        <w:rPr>
          <w:spacing w:val="-4"/>
          <w:sz w:val="24"/>
        </w:rPr>
        <w:t xml:space="preserve"> </w:t>
      </w:r>
      <w:r>
        <w:rPr>
          <w:spacing w:val="-2"/>
          <w:sz w:val="24"/>
        </w:rPr>
        <w:t>setuju</w:t>
      </w:r>
    </w:p>
    <w:p w14:paraId="68009228">
      <w:pPr>
        <w:pStyle w:val="8"/>
        <w:numPr>
          <w:ilvl w:val="0"/>
          <w:numId w:val="1"/>
        </w:numPr>
        <w:tabs>
          <w:tab w:val="left" w:pos="1700"/>
        </w:tabs>
        <w:spacing w:before="137"/>
        <w:ind w:left="1700" w:hanging="710"/>
        <w:rPr>
          <w:sz w:val="24"/>
        </w:rPr>
      </w:pPr>
      <w:r>
        <w:rPr>
          <w:sz w:val="24"/>
        </w:rPr>
        <w:t>Tidak</w:t>
      </w:r>
      <w:r>
        <w:rPr>
          <w:spacing w:val="-10"/>
          <w:sz w:val="24"/>
        </w:rPr>
        <w:t xml:space="preserve"> </w:t>
      </w:r>
      <w:r>
        <w:rPr>
          <w:spacing w:val="-2"/>
          <w:sz w:val="24"/>
        </w:rPr>
        <w:t>Setuju</w:t>
      </w:r>
    </w:p>
    <w:p w14:paraId="78F3F493">
      <w:pPr>
        <w:pStyle w:val="8"/>
        <w:numPr>
          <w:ilvl w:val="0"/>
          <w:numId w:val="1"/>
        </w:numPr>
        <w:tabs>
          <w:tab w:val="left" w:pos="1700"/>
        </w:tabs>
        <w:spacing w:before="137"/>
        <w:ind w:left="1700" w:hanging="710"/>
        <w:rPr>
          <w:sz w:val="24"/>
        </w:rPr>
      </w:pPr>
      <w:r>
        <w:rPr>
          <w:spacing w:val="-2"/>
          <w:sz w:val="24"/>
        </w:rPr>
        <w:t>Setuju</w:t>
      </w:r>
    </w:p>
    <w:p w14:paraId="41FAA8C2">
      <w:pPr>
        <w:pStyle w:val="8"/>
        <w:numPr>
          <w:ilvl w:val="0"/>
          <w:numId w:val="1"/>
        </w:numPr>
        <w:tabs>
          <w:tab w:val="left" w:pos="1700"/>
        </w:tabs>
        <w:spacing w:before="141"/>
        <w:ind w:left="1700" w:hanging="710"/>
        <w:rPr>
          <w:sz w:val="24"/>
        </w:rPr>
      </w:pPr>
      <w:r>
        <w:rPr>
          <w:sz w:val="24"/>
        </w:rPr>
        <w:t>Sangat</w:t>
      </w:r>
      <w:r>
        <w:rPr>
          <w:spacing w:val="-6"/>
          <w:sz w:val="24"/>
        </w:rPr>
        <w:t xml:space="preserve"> </w:t>
      </w:r>
      <w:r>
        <w:rPr>
          <w:spacing w:val="-2"/>
          <w:sz w:val="24"/>
        </w:rPr>
        <w:t>setuju</w:t>
      </w:r>
    </w:p>
    <w:p w14:paraId="4828EFF8">
      <w:pPr>
        <w:pStyle w:val="8"/>
        <w:rPr>
          <w:sz w:val="24"/>
        </w:rPr>
        <w:sectPr>
          <w:pgSz w:w="11910" w:h="16840"/>
          <w:pgMar w:top="2000" w:right="566" w:bottom="280" w:left="1275" w:header="730" w:footer="0" w:gutter="0"/>
          <w:cols w:space="720" w:num="1"/>
        </w:sectPr>
      </w:pPr>
    </w:p>
    <w:p w14:paraId="658AE099">
      <w:pPr>
        <w:pStyle w:val="3"/>
      </w:pPr>
      <w:r>
        <w:t>Lampiran</w:t>
      </w:r>
      <w:r>
        <w:rPr>
          <w:spacing w:val="-4"/>
        </w:rPr>
        <w:t xml:space="preserve"> </w:t>
      </w:r>
      <w:r>
        <w:t>2</w:t>
      </w:r>
      <w:r>
        <w:rPr>
          <w:spacing w:val="-3"/>
        </w:rPr>
        <w:t xml:space="preserve"> </w:t>
      </w:r>
      <w:r>
        <w:t>Lembar</w:t>
      </w:r>
      <w:r>
        <w:rPr>
          <w:spacing w:val="-5"/>
        </w:rPr>
        <w:t xml:space="preserve"> </w:t>
      </w:r>
      <w:r>
        <w:t>Aktivitas</w:t>
      </w:r>
      <w:r>
        <w:rPr>
          <w:spacing w:val="-2"/>
        </w:rPr>
        <w:t xml:space="preserve"> Siswa</w:t>
      </w:r>
    </w:p>
    <w:p w14:paraId="1BD72FD1">
      <w:pPr>
        <w:pStyle w:val="6"/>
        <w:spacing w:before="67"/>
        <w:rPr>
          <w:b/>
        </w:rPr>
      </w:pPr>
    </w:p>
    <w:p w14:paraId="29521D6C">
      <w:pPr>
        <w:spacing w:line="360" w:lineRule="auto"/>
        <w:ind w:left="786" w:right="928"/>
        <w:jc w:val="center"/>
        <w:rPr>
          <w:b/>
          <w:sz w:val="24"/>
        </w:rPr>
      </w:pPr>
      <w:r>
        <w:rPr>
          <w:b/>
          <w:sz w:val="24"/>
        </w:rPr>
        <w:t>ANGKET AKTIVITAS BELAJAR SISWA DALAM MODEL PEMBELAJARAN</w:t>
      </w:r>
      <w:r>
        <w:rPr>
          <w:b/>
          <w:spacing w:val="-8"/>
          <w:sz w:val="24"/>
        </w:rPr>
        <w:t xml:space="preserve"> </w:t>
      </w:r>
      <w:r>
        <w:rPr>
          <w:b/>
          <w:sz w:val="24"/>
        </w:rPr>
        <w:t>REALISTIC</w:t>
      </w:r>
      <w:r>
        <w:rPr>
          <w:b/>
          <w:spacing w:val="-8"/>
          <w:sz w:val="24"/>
        </w:rPr>
        <w:t xml:space="preserve"> </w:t>
      </w:r>
      <w:r>
        <w:rPr>
          <w:b/>
          <w:sz w:val="24"/>
        </w:rPr>
        <w:t>MATHEMATICS</w:t>
      </w:r>
      <w:r>
        <w:rPr>
          <w:b/>
          <w:spacing w:val="-8"/>
          <w:sz w:val="24"/>
        </w:rPr>
        <w:t xml:space="preserve"> </w:t>
      </w:r>
      <w:r>
        <w:rPr>
          <w:b/>
          <w:sz w:val="24"/>
        </w:rPr>
        <w:t>EDUCATION</w:t>
      </w:r>
      <w:r>
        <w:rPr>
          <w:b/>
          <w:spacing w:val="-8"/>
          <w:sz w:val="24"/>
        </w:rPr>
        <w:t xml:space="preserve"> </w:t>
      </w:r>
      <w:r>
        <w:rPr>
          <w:b/>
          <w:sz w:val="24"/>
        </w:rPr>
        <w:t>(RME) BERBASIS ETNOMATEMATIKA</w:t>
      </w:r>
    </w:p>
    <w:p w14:paraId="4E3F906D">
      <w:pPr>
        <w:pStyle w:val="6"/>
        <w:spacing w:before="199"/>
        <w:ind w:left="990"/>
      </w:pPr>
      <w:r>
        <mc:AlternateContent>
          <mc:Choice Requires="wps">
            <w:drawing>
              <wp:anchor distT="0" distB="0" distL="0" distR="0" simplePos="0" relativeHeight="251659264" behindDoc="0" locked="0" layoutInCell="1" allowOverlap="1">
                <wp:simplePos x="0" y="0"/>
                <wp:positionH relativeFrom="page">
                  <wp:posOffset>2677160</wp:posOffset>
                </wp:positionH>
                <wp:positionV relativeFrom="paragraph">
                  <wp:posOffset>238760</wp:posOffset>
                </wp:positionV>
                <wp:extent cx="2115820" cy="10160"/>
                <wp:effectExtent l="0" t="0" r="0" b="0"/>
                <wp:wrapNone/>
                <wp:docPr id="11" name="Graphic 11"/>
                <wp:cNvGraphicFramePr/>
                <a:graphic xmlns:a="http://schemas.openxmlformats.org/drawingml/2006/main">
                  <a:graphicData uri="http://schemas.microsoft.com/office/word/2010/wordprocessingShape">
                    <wps:wsp>
                      <wps:cNvSpPr/>
                      <wps:spPr>
                        <a:xfrm>
                          <a:off x="0" y="0"/>
                          <a:ext cx="2115820" cy="10160"/>
                        </a:xfrm>
                        <a:custGeom>
                          <a:avLst/>
                          <a:gdLst/>
                          <a:ahLst/>
                          <a:cxnLst/>
                          <a:rect l="l" t="t" r="r" b="b"/>
                          <a:pathLst>
                            <a:path w="2115820" h="10160">
                              <a:moveTo>
                                <a:pt x="0" y="10160"/>
                              </a:moveTo>
                              <a:lnTo>
                                <a:pt x="2115820" y="0"/>
                              </a:lnTo>
                            </a:path>
                          </a:pathLst>
                        </a:custGeom>
                        <a:ln w="9525">
                          <a:solidFill>
                            <a:srgbClr val="000000"/>
                          </a:solidFill>
                          <a:prstDash val="solid"/>
                        </a:ln>
                      </wps:spPr>
                      <wps:bodyPr wrap="square" lIns="0" tIns="0" rIns="0" bIns="0" rtlCol="0">
                        <a:noAutofit/>
                      </wps:bodyPr>
                    </wps:wsp>
                  </a:graphicData>
                </a:graphic>
              </wp:anchor>
            </w:drawing>
          </mc:Choice>
          <mc:Fallback>
            <w:pict>
              <v:shape id="Graphic 11" o:spid="_x0000_s1026" o:spt="100" style="position:absolute;left:0pt;margin-left:210.8pt;margin-top:18.8pt;height:0.8pt;width:166.6pt;mso-position-horizontal-relative:page;z-index:251659264;mso-width-relative:page;mso-height-relative:page;" filled="f" stroked="t" coordsize="2115820,10160" o:gfxdata="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Gf8NF3aAAAACQEAAA8A&#10;AAAAAAAAAQAgAAAAIgAAAGRycy9kb3ducmV2LnhtbFBLAQIUABQAAAAIAIdO4kAjcB4ZFQIAAIsE&#10;AAAOAAAAAAAAAAEAIAAAACkBAABkcnMvZTJvRG9jLnhtbFBLBQYAAAAABgAGAFkBAACwBQAAAAA=&#10;" path="m0,10160l2115820,0e">
                <v:fill on="f" focussize="0,0"/>
                <v:stroke color="#000000" joinstyle="round"/>
                <v:imagedata o:title=""/>
                <o:lock v:ext="edit" aspectratio="f"/>
                <v:textbox inset="0mm,0mm,0mm,0mm"/>
              </v:shape>
            </w:pict>
          </mc:Fallback>
        </mc:AlternateContent>
      </w:r>
      <w:r>
        <w:t>Nama</w:t>
      </w:r>
      <w:r>
        <w:rPr>
          <w:spacing w:val="56"/>
          <w:w w:val="150"/>
        </w:rPr>
        <w:t xml:space="preserve"> </w:t>
      </w:r>
      <w:r>
        <w:rPr>
          <w:spacing w:val="-10"/>
        </w:rPr>
        <w:t>:</w:t>
      </w:r>
    </w:p>
    <w:p w14:paraId="7794776B">
      <w:pPr>
        <w:pStyle w:val="6"/>
        <w:spacing w:before="62"/>
      </w:pPr>
    </w:p>
    <w:p w14:paraId="15B62B33">
      <w:pPr>
        <w:pStyle w:val="6"/>
        <w:ind w:left="990"/>
      </w:pPr>
      <w:r>
        <w:drawing>
          <wp:anchor distT="0" distB="0" distL="0" distR="0" simplePos="0" relativeHeight="251687936" behindDoc="1" locked="0" layoutInCell="1" allowOverlap="1">
            <wp:simplePos x="0" y="0"/>
            <wp:positionH relativeFrom="page">
              <wp:posOffset>1455420</wp:posOffset>
            </wp:positionH>
            <wp:positionV relativeFrom="paragraph">
              <wp:posOffset>-95885</wp:posOffset>
            </wp:positionV>
            <wp:extent cx="4667250" cy="4591050"/>
            <wp:effectExtent l="0" t="0" r="0" b="0"/>
            <wp:wrapNone/>
            <wp:docPr id="12" name="Image 12"/>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20" cstate="print"/>
                    <a:stretch>
                      <a:fillRect/>
                    </a:stretch>
                  </pic:blipFill>
                  <pic:spPr>
                    <a:xfrm>
                      <a:off x="0" y="0"/>
                      <a:ext cx="4667249" cy="4591049"/>
                    </a:xfrm>
                    <a:prstGeom prst="rect">
                      <a:avLst/>
                    </a:prstGeom>
                  </pic:spPr>
                </pic:pic>
              </a:graphicData>
            </a:graphic>
          </wp:anchor>
        </w:drawing>
      </w:r>
      <w:r>
        <mc:AlternateContent>
          <mc:Choice Requires="wps">
            <w:drawing>
              <wp:anchor distT="0" distB="0" distL="0" distR="0" simplePos="0" relativeHeight="251659264" behindDoc="0" locked="0" layoutInCell="1" allowOverlap="1">
                <wp:simplePos x="0" y="0"/>
                <wp:positionH relativeFrom="page">
                  <wp:posOffset>2647950</wp:posOffset>
                </wp:positionH>
                <wp:positionV relativeFrom="paragraph">
                  <wp:posOffset>129540</wp:posOffset>
                </wp:positionV>
                <wp:extent cx="2115820" cy="10160"/>
                <wp:effectExtent l="0" t="0" r="0" b="0"/>
                <wp:wrapNone/>
                <wp:docPr id="13" name="Graphic 13"/>
                <wp:cNvGraphicFramePr/>
                <a:graphic xmlns:a="http://schemas.openxmlformats.org/drawingml/2006/main">
                  <a:graphicData uri="http://schemas.microsoft.com/office/word/2010/wordprocessingShape">
                    <wps:wsp>
                      <wps:cNvSpPr/>
                      <wps:spPr>
                        <a:xfrm>
                          <a:off x="0" y="0"/>
                          <a:ext cx="2115820" cy="10160"/>
                        </a:xfrm>
                        <a:custGeom>
                          <a:avLst/>
                          <a:gdLst/>
                          <a:ahLst/>
                          <a:cxnLst/>
                          <a:rect l="l" t="t" r="r" b="b"/>
                          <a:pathLst>
                            <a:path w="2115820" h="10160">
                              <a:moveTo>
                                <a:pt x="0" y="10160"/>
                              </a:moveTo>
                              <a:lnTo>
                                <a:pt x="2115820" y="0"/>
                              </a:lnTo>
                            </a:path>
                          </a:pathLst>
                        </a:custGeom>
                        <a:ln w="9525">
                          <a:solidFill>
                            <a:srgbClr val="000000"/>
                          </a:solidFill>
                          <a:prstDash val="solid"/>
                        </a:ln>
                      </wps:spPr>
                      <wps:bodyPr wrap="square" lIns="0" tIns="0" rIns="0" bIns="0" rtlCol="0">
                        <a:noAutofit/>
                      </wps:bodyPr>
                    </wps:wsp>
                  </a:graphicData>
                </a:graphic>
              </wp:anchor>
            </w:drawing>
          </mc:Choice>
          <mc:Fallback>
            <w:pict>
              <v:shape id="Graphic 13" o:spid="_x0000_s1026" o:spt="100" style="position:absolute;left:0pt;margin-left:208.5pt;margin-top:10.2pt;height:0.8pt;width:166.6pt;mso-position-horizontal-relative:page;z-index:251659264;mso-width-relative:page;mso-height-relative:page;" filled="f" stroked="t" coordsize="2115820,10160" o:gfxdata="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iQ1z1tkAAAAJAQAADwAA&#10;AAAAAAABACAAAAAiAAAAZHJzL2Rvd25yZXYueG1sUEsBAhQAFAAAAAgAh07iQBxtSY0VAgAAiwQA&#10;AA4AAAAAAAAAAQAgAAAAKAEAAGRycy9lMm9Eb2MueG1sUEsFBgAAAAAGAAYAWQEAAK8FAAAAAA==&#10;" path="m0,10160l2115820,0e">
                <v:fill on="f" focussize="0,0"/>
                <v:stroke color="#000000" joinstyle="round"/>
                <v:imagedata o:title=""/>
                <o:lock v:ext="edit" aspectratio="f"/>
                <v:textbox inset="0mm,0mm,0mm,0mm"/>
              </v:shape>
            </w:pict>
          </mc:Fallback>
        </mc:AlternateContent>
      </w:r>
      <w:r>
        <w:t>Kelas</w:t>
      </w:r>
      <w:r>
        <w:rPr>
          <w:spacing w:val="-2"/>
        </w:rPr>
        <w:t xml:space="preserve"> </w:t>
      </w:r>
      <w:r>
        <w:rPr>
          <w:spacing w:val="-10"/>
        </w:rPr>
        <w:t>:</w:t>
      </w:r>
    </w:p>
    <w:p w14:paraId="08A40997">
      <w:pPr>
        <w:pStyle w:val="6"/>
        <w:spacing w:before="62"/>
      </w:pPr>
    </w:p>
    <w:p w14:paraId="181092F7">
      <w:pPr>
        <w:pStyle w:val="6"/>
        <w:ind w:left="990"/>
      </w:pPr>
      <w:r>
        <w:t>Berikut</w:t>
      </w:r>
      <w:r>
        <w:rPr>
          <w:spacing w:val="-4"/>
        </w:rPr>
        <w:t xml:space="preserve"> </w:t>
      </w:r>
      <w:r>
        <w:t>ini</w:t>
      </w:r>
      <w:r>
        <w:rPr>
          <w:spacing w:val="-1"/>
        </w:rPr>
        <w:t xml:space="preserve"> </w:t>
      </w:r>
      <w:r>
        <w:t>adalah</w:t>
      </w:r>
      <w:r>
        <w:rPr>
          <w:spacing w:val="-2"/>
        </w:rPr>
        <w:t xml:space="preserve"> </w:t>
      </w:r>
      <w:r>
        <w:t>petunjuk</w:t>
      </w:r>
      <w:r>
        <w:rPr>
          <w:spacing w:val="-1"/>
        </w:rPr>
        <w:t xml:space="preserve"> </w:t>
      </w:r>
      <w:r>
        <w:t>pengisian</w:t>
      </w:r>
      <w:r>
        <w:rPr>
          <w:spacing w:val="-2"/>
        </w:rPr>
        <w:t xml:space="preserve"> </w:t>
      </w:r>
      <w:r>
        <w:t>angket</w:t>
      </w:r>
      <w:r>
        <w:rPr>
          <w:spacing w:val="-1"/>
        </w:rPr>
        <w:t xml:space="preserve"> </w:t>
      </w:r>
      <w:r>
        <w:rPr>
          <w:spacing w:val="-10"/>
        </w:rPr>
        <w:t>:</w:t>
      </w:r>
    </w:p>
    <w:p w14:paraId="4EE2CE8B">
      <w:pPr>
        <w:pStyle w:val="6"/>
        <w:spacing w:before="63"/>
      </w:pPr>
    </w:p>
    <w:p w14:paraId="6E1A88E7">
      <w:pPr>
        <w:pStyle w:val="6"/>
        <w:ind w:left="1050"/>
      </w:pPr>
      <w:r>
        <w:t>Berikan</w:t>
      </w:r>
      <w:r>
        <w:rPr>
          <w:spacing w:val="-4"/>
        </w:rPr>
        <w:t xml:space="preserve"> </w:t>
      </w:r>
      <w:r>
        <w:t>pilihan</w:t>
      </w:r>
      <w:r>
        <w:rPr>
          <w:spacing w:val="-2"/>
        </w:rPr>
        <w:t xml:space="preserve"> </w:t>
      </w:r>
      <w:r>
        <w:t>anda</w:t>
      </w:r>
      <w:r>
        <w:rPr>
          <w:spacing w:val="-3"/>
        </w:rPr>
        <w:t xml:space="preserve"> </w:t>
      </w:r>
      <w:r>
        <w:t>secara</w:t>
      </w:r>
      <w:r>
        <w:rPr>
          <w:spacing w:val="-2"/>
        </w:rPr>
        <w:t xml:space="preserve"> objektif</w:t>
      </w:r>
    </w:p>
    <w:p w14:paraId="0B030107">
      <w:pPr>
        <w:pStyle w:val="6"/>
        <w:spacing w:before="62"/>
      </w:pPr>
    </w:p>
    <w:p w14:paraId="0D4B2DCE">
      <w:pPr>
        <w:pStyle w:val="6"/>
        <w:ind w:left="1050"/>
      </w:pPr>
      <w:r>
        <w:t>Kontribusi</w:t>
      </w:r>
      <w:r>
        <w:rPr>
          <w:spacing w:val="-4"/>
        </w:rPr>
        <w:t xml:space="preserve"> </w:t>
      </w:r>
      <w:r>
        <w:t>anda</w:t>
      </w:r>
      <w:r>
        <w:rPr>
          <w:spacing w:val="-2"/>
        </w:rPr>
        <w:t xml:space="preserve"> </w:t>
      </w:r>
      <w:r>
        <w:t>apapun</w:t>
      </w:r>
      <w:r>
        <w:rPr>
          <w:spacing w:val="-2"/>
        </w:rPr>
        <w:t xml:space="preserve"> </w:t>
      </w:r>
      <w:r>
        <w:t>bentuknya</w:t>
      </w:r>
      <w:r>
        <w:rPr>
          <w:spacing w:val="-2"/>
        </w:rPr>
        <w:t xml:space="preserve"> </w:t>
      </w:r>
      <w:r>
        <w:t>pada</w:t>
      </w:r>
      <w:r>
        <w:rPr>
          <w:spacing w:val="-2"/>
        </w:rPr>
        <w:t xml:space="preserve"> </w:t>
      </w:r>
      <w:r>
        <w:t>angket</w:t>
      </w:r>
      <w:r>
        <w:rPr>
          <w:spacing w:val="-2"/>
        </w:rPr>
        <w:t xml:space="preserve"> </w:t>
      </w:r>
      <w:r>
        <w:t>ini</w:t>
      </w:r>
      <w:r>
        <w:rPr>
          <w:spacing w:val="-1"/>
        </w:rPr>
        <w:t xml:space="preserve"> </w:t>
      </w:r>
      <w:r>
        <w:t>sangat</w:t>
      </w:r>
      <w:r>
        <w:rPr>
          <w:spacing w:val="-1"/>
        </w:rPr>
        <w:t xml:space="preserve"> </w:t>
      </w:r>
      <w:r>
        <w:rPr>
          <w:spacing w:val="-2"/>
        </w:rPr>
        <w:t>bermanfaat</w:t>
      </w:r>
    </w:p>
    <w:p w14:paraId="1828FD86">
      <w:pPr>
        <w:pStyle w:val="6"/>
        <w:spacing w:before="63"/>
      </w:pPr>
    </w:p>
    <w:p w14:paraId="7792AE4E">
      <w:pPr>
        <w:pStyle w:val="6"/>
        <w:spacing w:line="360" w:lineRule="auto"/>
        <w:ind w:left="990" w:right="1131" w:firstLine="60"/>
      </w:pPr>
      <w:r>
        <w:t>Berikan tanda cek list ( √ ) pada salah satu jawaban yang paling sesuai menurut</w:t>
      </w:r>
      <w:r>
        <w:rPr>
          <w:spacing w:val="40"/>
        </w:rPr>
        <w:t xml:space="preserve"> </w:t>
      </w:r>
      <w:r>
        <w:t>anda, yaitu:</w:t>
      </w:r>
    </w:p>
    <w:tbl>
      <w:tblPr>
        <w:tblStyle w:val="5"/>
        <w:tblW w:w="0" w:type="auto"/>
        <w:tblInd w:w="12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30"/>
        <w:gridCol w:w="2884"/>
        <w:gridCol w:w="2246"/>
        <w:gridCol w:w="1473"/>
      </w:tblGrid>
      <w:tr w14:paraId="1C4568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3" w:hRule="atLeast"/>
        </w:trPr>
        <w:tc>
          <w:tcPr>
            <w:tcW w:w="830" w:type="dxa"/>
            <w:shd w:val="clear" w:color="auto" w:fill="948A54"/>
          </w:tcPr>
          <w:p w14:paraId="5135E21E">
            <w:pPr>
              <w:pStyle w:val="9"/>
              <w:spacing w:before="199"/>
              <w:ind w:left="12"/>
              <w:jc w:val="center"/>
              <w:rPr>
                <w:b/>
                <w:sz w:val="24"/>
              </w:rPr>
            </w:pPr>
            <w:r>
              <w:rPr>
                <w:b/>
                <w:spacing w:val="-5"/>
                <w:sz w:val="24"/>
              </w:rPr>
              <w:t>No</w:t>
            </w:r>
          </w:p>
        </w:tc>
        <w:tc>
          <w:tcPr>
            <w:tcW w:w="2884" w:type="dxa"/>
            <w:shd w:val="clear" w:color="auto" w:fill="948A54"/>
          </w:tcPr>
          <w:p w14:paraId="1B307570">
            <w:pPr>
              <w:pStyle w:val="9"/>
              <w:spacing w:before="199"/>
              <w:ind w:left="19" w:right="1"/>
              <w:jc w:val="center"/>
              <w:rPr>
                <w:b/>
                <w:sz w:val="24"/>
              </w:rPr>
            </w:pPr>
            <w:r>
              <w:rPr>
                <w:b/>
                <w:spacing w:val="-2"/>
                <w:sz w:val="24"/>
              </w:rPr>
              <w:t>Pernyataan</w:t>
            </w:r>
          </w:p>
        </w:tc>
        <w:tc>
          <w:tcPr>
            <w:tcW w:w="2246" w:type="dxa"/>
            <w:shd w:val="clear" w:color="auto" w:fill="948A54"/>
          </w:tcPr>
          <w:p w14:paraId="2D1609AE">
            <w:pPr>
              <w:pStyle w:val="9"/>
              <w:spacing w:before="199"/>
              <w:ind w:left="12"/>
              <w:jc w:val="center"/>
              <w:rPr>
                <w:b/>
                <w:sz w:val="24"/>
              </w:rPr>
            </w:pPr>
            <w:r>
              <w:rPr>
                <w:b/>
                <w:spacing w:val="-2"/>
                <w:sz w:val="24"/>
              </w:rPr>
              <w:t>Keterangan</w:t>
            </w:r>
          </w:p>
        </w:tc>
        <w:tc>
          <w:tcPr>
            <w:tcW w:w="1473" w:type="dxa"/>
            <w:shd w:val="clear" w:color="auto" w:fill="948A54"/>
          </w:tcPr>
          <w:p w14:paraId="417E1055">
            <w:pPr>
              <w:pStyle w:val="9"/>
              <w:spacing w:before="199"/>
              <w:ind w:left="20"/>
              <w:jc w:val="center"/>
              <w:rPr>
                <w:b/>
                <w:sz w:val="24"/>
              </w:rPr>
            </w:pPr>
            <w:r>
              <w:rPr>
                <w:b/>
                <w:spacing w:val="-4"/>
                <w:sz w:val="24"/>
              </w:rPr>
              <w:t>Skor</w:t>
            </w:r>
          </w:p>
        </w:tc>
      </w:tr>
      <w:tr w14:paraId="1C17B6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4" w:hRule="atLeast"/>
        </w:trPr>
        <w:tc>
          <w:tcPr>
            <w:tcW w:w="830" w:type="dxa"/>
          </w:tcPr>
          <w:p w14:paraId="2DCA4F49">
            <w:pPr>
              <w:pStyle w:val="9"/>
              <w:spacing w:before="199"/>
              <w:ind w:left="12"/>
              <w:jc w:val="center"/>
              <w:rPr>
                <w:sz w:val="24"/>
              </w:rPr>
            </w:pPr>
            <w:r>
              <w:rPr>
                <w:spacing w:val="-10"/>
                <w:sz w:val="24"/>
              </w:rPr>
              <w:t>1</w:t>
            </w:r>
          </w:p>
        </w:tc>
        <w:tc>
          <w:tcPr>
            <w:tcW w:w="2884" w:type="dxa"/>
          </w:tcPr>
          <w:p w14:paraId="4550629C">
            <w:pPr>
              <w:pStyle w:val="9"/>
              <w:spacing w:before="199"/>
              <w:ind w:left="19"/>
              <w:jc w:val="center"/>
              <w:rPr>
                <w:sz w:val="24"/>
              </w:rPr>
            </w:pPr>
            <w:r>
              <w:rPr>
                <w:sz w:val="24"/>
              </w:rPr>
              <w:t>Sangat</w:t>
            </w:r>
            <w:r>
              <w:rPr>
                <w:spacing w:val="-2"/>
                <w:sz w:val="24"/>
              </w:rPr>
              <w:t xml:space="preserve"> Setuju</w:t>
            </w:r>
          </w:p>
        </w:tc>
        <w:tc>
          <w:tcPr>
            <w:tcW w:w="2246" w:type="dxa"/>
          </w:tcPr>
          <w:p w14:paraId="37E3D244">
            <w:pPr>
              <w:pStyle w:val="9"/>
              <w:spacing w:before="199"/>
              <w:ind w:left="12"/>
              <w:jc w:val="center"/>
              <w:rPr>
                <w:sz w:val="24"/>
              </w:rPr>
            </w:pPr>
            <w:r>
              <w:rPr>
                <w:spacing w:val="-5"/>
                <w:sz w:val="24"/>
              </w:rPr>
              <w:t>SS</w:t>
            </w:r>
          </w:p>
        </w:tc>
        <w:tc>
          <w:tcPr>
            <w:tcW w:w="1473" w:type="dxa"/>
          </w:tcPr>
          <w:p w14:paraId="3A063B24">
            <w:pPr>
              <w:pStyle w:val="9"/>
              <w:spacing w:before="199"/>
              <w:ind w:left="20"/>
              <w:jc w:val="center"/>
              <w:rPr>
                <w:sz w:val="24"/>
              </w:rPr>
            </w:pPr>
            <w:r>
              <w:rPr>
                <w:spacing w:val="-10"/>
                <w:sz w:val="24"/>
              </w:rPr>
              <w:t>4</w:t>
            </w:r>
          </w:p>
        </w:tc>
      </w:tr>
      <w:tr w14:paraId="2EDEC5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3" w:hRule="atLeast"/>
        </w:trPr>
        <w:tc>
          <w:tcPr>
            <w:tcW w:w="830" w:type="dxa"/>
          </w:tcPr>
          <w:p w14:paraId="54AE5413">
            <w:pPr>
              <w:pStyle w:val="9"/>
              <w:spacing w:before="199"/>
              <w:ind w:left="12"/>
              <w:jc w:val="center"/>
              <w:rPr>
                <w:sz w:val="24"/>
              </w:rPr>
            </w:pPr>
            <w:r>
              <w:rPr>
                <w:spacing w:val="-10"/>
                <w:sz w:val="24"/>
              </w:rPr>
              <w:t>2</w:t>
            </w:r>
          </w:p>
        </w:tc>
        <w:tc>
          <w:tcPr>
            <w:tcW w:w="2884" w:type="dxa"/>
          </w:tcPr>
          <w:p w14:paraId="3EDC4594">
            <w:pPr>
              <w:pStyle w:val="9"/>
              <w:spacing w:before="199"/>
              <w:ind w:left="19"/>
              <w:jc w:val="center"/>
              <w:rPr>
                <w:sz w:val="24"/>
              </w:rPr>
            </w:pPr>
            <w:r>
              <w:rPr>
                <w:spacing w:val="-2"/>
                <w:sz w:val="24"/>
              </w:rPr>
              <w:t>Setuju</w:t>
            </w:r>
          </w:p>
        </w:tc>
        <w:tc>
          <w:tcPr>
            <w:tcW w:w="2246" w:type="dxa"/>
          </w:tcPr>
          <w:p w14:paraId="23660F17">
            <w:pPr>
              <w:pStyle w:val="9"/>
              <w:spacing w:before="199"/>
              <w:ind w:left="12"/>
              <w:jc w:val="center"/>
              <w:rPr>
                <w:sz w:val="24"/>
              </w:rPr>
            </w:pPr>
            <w:r>
              <w:rPr>
                <w:spacing w:val="-10"/>
                <w:sz w:val="24"/>
              </w:rPr>
              <w:t>S</w:t>
            </w:r>
          </w:p>
        </w:tc>
        <w:tc>
          <w:tcPr>
            <w:tcW w:w="1473" w:type="dxa"/>
          </w:tcPr>
          <w:p w14:paraId="1D5DB468">
            <w:pPr>
              <w:pStyle w:val="9"/>
              <w:spacing w:before="199"/>
              <w:ind w:left="20"/>
              <w:jc w:val="center"/>
              <w:rPr>
                <w:sz w:val="24"/>
              </w:rPr>
            </w:pPr>
            <w:r>
              <w:rPr>
                <w:spacing w:val="-10"/>
                <w:sz w:val="24"/>
              </w:rPr>
              <w:t>3</w:t>
            </w:r>
          </w:p>
        </w:tc>
      </w:tr>
      <w:tr w14:paraId="26A13D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4" w:hRule="atLeast"/>
        </w:trPr>
        <w:tc>
          <w:tcPr>
            <w:tcW w:w="830" w:type="dxa"/>
          </w:tcPr>
          <w:p w14:paraId="334A04E1">
            <w:pPr>
              <w:pStyle w:val="9"/>
              <w:spacing w:before="199"/>
              <w:ind w:left="12"/>
              <w:jc w:val="center"/>
              <w:rPr>
                <w:sz w:val="24"/>
              </w:rPr>
            </w:pPr>
            <w:r>
              <w:rPr>
                <w:spacing w:val="-10"/>
                <w:sz w:val="24"/>
              </w:rPr>
              <w:t>3</w:t>
            </w:r>
          </w:p>
        </w:tc>
        <w:tc>
          <w:tcPr>
            <w:tcW w:w="2884" w:type="dxa"/>
          </w:tcPr>
          <w:p w14:paraId="39A9EA61">
            <w:pPr>
              <w:pStyle w:val="9"/>
              <w:spacing w:before="199"/>
              <w:ind w:left="19"/>
              <w:jc w:val="center"/>
              <w:rPr>
                <w:sz w:val="24"/>
              </w:rPr>
            </w:pPr>
            <w:r>
              <w:rPr>
                <w:sz w:val="24"/>
              </w:rPr>
              <w:t>Kurang</w:t>
            </w:r>
            <w:r>
              <w:rPr>
                <w:spacing w:val="-1"/>
                <w:sz w:val="24"/>
              </w:rPr>
              <w:t xml:space="preserve"> </w:t>
            </w:r>
            <w:r>
              <w:rPr>
                <w:spacing w:val="-2"/>
                <w:sz w:val="24"/>
              </w:rPr>
              <w:t>Setuju</w:t>
            </w:r>
          </w:p>
        </w:tc>
        <w:tc>
          <w:tcPr>
            <w:tcW w:w="2246" w:type="dxa"/>
          </w:tcPr>
          <w:p w14:paraId="46915F62">
            <w:pPr>
              <w:pStyle w:val="9"/>
              <w:spacing w:before="199"/>
              <w:ind w:left="12"/>
              <w:jc w:val="center"/>
              <w:rPr>
                <w:sz w:val="24"/>
              </w:rPr>
            </w:pPr>
            <w:r>
              <w:rPr>
                <w:spacing w:val="-5"/>
                <w:sz w:val="24"/>
              </w:rPr>
              <w:t>KS</w:t>
            </w:r>
          </w:p>
        </w:tc>
        <w:tc>
          <w:tcPr>
            <w:tcW w:w="1473" w:type="dxa"/>
          </w:tcPr>
          <w:p w14:paraId="52050BC4">
            <w:pPr>
              <w:pStyle w:val="9"/>
              <w:spacing w:before="199"/>
              <w:ind w:left="20"/>
              <w:jc w:val="center"/>
              <w:rPr>
                <w:sz w:val="24"/>
              </w:rPr>
            </w:pPr>
            <w:r>
              <w:rPr>
                <w:spacing w:val="-10"/>
                <w:sz w:val="24"/>
              </w:rPr>
              <w:t>2</w:t>
            </w:r>
          </w:p>
        </w:tc>
      </w:tr>
      <w:tr w14:paraId="77674D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3" w:hRule="atLeast"/>
        </w:trPr>
        <w:tc>
          <w:tcPr>
            <w:tcW w:w="830" w:type="dxa"/>
          </w:tcPr>
          <w:p w14:paraId="12D00595">
            <w:pPr>
              <w:pStyle w:val="9"/>
              <w:spacing w:before="199"/>
              <w:ind w:left="12"/>
              <w:jc w:val="center"/>
              <w:rPr>
                <w:sz w:val="24"/>
              </w:rPr>
            </w:pPr>
            <w:r>
              <w:rPr>
                <w:spacing w:val="-10"/>
                <w:sz w:val="24"/>
              </w:rPr>
              <w:t>4</w:t>
            </w:r>
          </w:p>
        </w:tc>
        <w:tc>
          <w:tcPr>
            <w:tcW w:w="2884" w:type="dxa"/>
          </w:tcPr>
          <w:p w14:paraId="5172EFFB">
            <w:pPr>
              <w:pStyle w:val="9"/>
              <w:spacing w:before="199"/>
              <w:ind w:left="19"/>
              <w:jc w:val="center"/>
              <w:rPr>
                <w:sz w:val="24"/>
              </w:rPr>
            </w:pPr>
            <w:r>
              <w:rPr>
                <w:sz w:val="24"/>
              </w:rPr>
              <w:t>Tidak</w:t>
            </w:r>
            <w:r>
              <w:rPr>
                <w:spacing w:val="-3"/>
                <w:sz w:val="24"/>
              </w:rPr>
              <w:t xml:space="preserve"> </w:t>
            </w:r>
            <w:r>
              <w:rPr>
                <w:spacing w:val="-2"/>
                <w:sz w:val="24"/>
              </w:rPr>
              <w:t>Setuju</w:t>
            </w:r>
          </w:p>
        </w:tc>
        <w:tc>
          <w:tcPr>
            <w:tcW w:w="2246" w:type="dxa"/>
          </w:tcPr>
          <w:p w14:paraId="416D5BA2">
            <w:pPr>
              <w:pStyle w:val="9"/>
              <w:spacing w:before="199"/>
              <w:ind w:left="12"/>
              <w:jc w:val="center"/>
              <w:rPr>
                <w:sz w:val="24"/>
              </w:rPr>
            </w:pPr>
            <w:r>
              <w:rPr>
                <w:spacing w:val="-5"/>
                <w:sz w:val="24"/>
              </w:rPr>
              <w:t>TS</w:t>
            </w:r>
          </w:p>
        </w:tc>
        <w:tc>
          <w:tcPr>
            <w:tcW w:w="1473" w:type="dxa"/>
          </w:tcPr>
          <w:p w14:paraId="1B611B76">
            <w:pPr>
              <w:pStyle w:val="9"/>
              <w:spacing w:before="199"/>
              <w:ind w:left="20"/>
              <w:jc w:val="center"/>
              <w:rPr>
                <w:sz w:val="24"/>
              </w:rPr>
            </w:pPr>
            <w:r>
              <w:rPr>
                <w:spacing w:val="-10"/>
                <w:sz w:val="24"/>
              </w:rPr>
              <w:t>1</w:t>
            </w:r>
          </w:p>
        </w:tc>
      </w:tr>
    </w:tbl>
    <w:p w14:paraId="5123FD5E">
      <w:pPr>
        <w:pStyle w:val="6"/>
        <w:spacing w:before="202" w:line="535" w:lineRule="auto"/>
        <w:ind w:left="990" w:right="4771"/>
      </w:pPr>
      <w:r>
        <w:t>Isilah</w:t>
      </w:r>
      <w:r>
        <w:rPr>
          <w:spacing w:val="-7"/>
        </w:rPr>
        <w:t xml:space="preserve"> </w:t>
      </w:r>
      <w:r>
        <w:t>Angket</w:t>
      </w:r>
      <w:r>
        <w:rPr>
          <w:spacing w:val="-7"/>
        </w:rPr>
        <w:t xml:space="preserve"> </w:t>
      </w:r>
      <w:r>
        <w:t>yang</w:t>
      </w:r>
      <w:r>
        <w:rPr>
          <w:spacing w:val="-7"/>
        </w:rPr>
        <w:t xml:space="preserve"> </w:t>
      </w:r>
      <w:r>
        <w:t>diberikan</w:t>
      </w:r>
      <w:r>
        <w:rPr>
          <w:spacing w:val="-7"/>
        </w:rPr>
        <w:t xml:space="preserve"> </w:t>
      </w:r>
      <w:r>
        <w:t>dengan</w:t>
      </w:r>
      <w:r>
        <w:rPr>
          <w:spacing w:val="-7"/>
        </w:rPr>
        <w:t xml:space="preserve"> </w:t>
      </w:r>
      <w:r>
        <w:t>jujur. Angket ini bersifat rahasia.</w:t>
      </w:r>
    </w:p>
    <w:p w14:paraId="6CBBDB62">
      <w:pPr>
        <w:pStyle w:val="6"/>
        <w:spacing w:line="535" w:lineRule="auto"/>
        <w:sectPr>
          <w:pgSz w:w="11910" w:h="16840"/>
          <w:pgMar w:top="2000" w:right="566" w:bottom="280" w:left="1275" w:header="730" w:footer="0" w:gutter="0"/>
          <w:cols w:space="720" w:num="1"/>
        </w:sectPr>
      </w:pPr>
    </w:p>
    <w:p w14:paraId="7DDC2F71">
      <w:pPr>
        <w:pStyle w:val="6"/>
        <w:spacing w:before="25"/>
        <w:rPr>
          <w:sz w:val="20"/>
        </w:rPr>
      </w:pPr>
    </w:p>
    <w:tbl>
      <w:tblPr>
        <w:tblStyle w:val="5"/>
        <w:tblW w:w="0" w:type="auto"/>
        <w:tblInd w:w="106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48"/>
        <w:gridCol w:w="4949"/>
        <w:gridCol w:w="543"/>
        <w:gridCol w:w="538"/>
        <w:gridCol w:w="543"/>
        <w:gridCol w:w="577"/>
      </w:tblGrid>
      <w:tr w14:paraId="53137D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31" w:hRule="atLeast"/>
        </w:trPr>
        <w:tc>
          <w:tcPr>
            <w:tcW w:w="648" w:type="dxa"/>
            <w:vMerge w:val="restart"/>
            <w:shd w:val="clear" w:color="auto" w:fill="948A54"/>
          </w:tcPr>
          <w:p w14:paraId="0314F12C">
            <w:pPr>
              <w:pStyle w:val="9"/>
              <w:spacing w:before="0"/>
              <w:rPr>
                <w:sz w:val="24"/>
              </w:rPr>
            </w:pPr>
          </w:p>
          <w:p w14:paraId="5574E6D8">
            <w:pPr>
              <w:pStyle w:val="9"/>
              <w:spacing w:before="174"/>
              <w:rPr>
                <w:sz w:val="24"/>
              </w:rPr>
            </w:pPr>
          </w:p>
          <w:p w14:paraId="00C8DFB7">
            <w:pPr>
              <w:pStyle w:val="9"/>
              <w:spacing w:before="0"/>
              <w:ind w:left="179"/>
              <w:rPr>
                <w:b/>
                <w:sz w:val="24"/>
              </w:rPr>
            </w:pPr>
            <w:r>
              <w:rPr>
                <w:b/>
                <w:spacing w:val="-5"/>
                <w:sz w:val="24"/>
              </w:rPr>
              <w:t>No</w:t>
            </w:r>
          </w:p>
        </w:tc>
        <w:tc>
          <w:tcPr>
            <w:tcW w:w="4949" w:type="dxa"/>
            <w:vMerge w:val="restart"/>
            <w:shd w:val="clear" w:color="auto" w:fill="948A54"/>
          </w:tcPr>
          <w:p w14:paraId="353B2189">
            <w:pPr>
              <w:pStyle w:val="9"/>
              <w:spacing w:before="0"/>
              <w:rPr>
                <w:sz w:val="24"/>
              </w:rPr>
            </w:pPr>
          </w:p>
          <w:p w14:paraId="38824523">
            <w:pPr>
              <w:pStyle w:val="9"/>
              <w:spacing w:before="174"/>
              <w:rPr>
                <w:sz w:val="24"/>
              </w:rPr>
            </w:pPr>
          </w:p>
          <w:p w14:paraId="78A30FD0">
            <w:pPr>
              <w:pStyle w:val="9"/>
              <w:spacing w:before="0"/>
              <w:ind w:left="1183"/>
              <w:rPr>
                <w:b/>
                <w:sz w:val="24"/>
              </w:rPr>
            </w:pPr>
            <w:r>
              <w:rPr>
                <w:b/>
                <w:sz w:val="24"/>
              </w:rPr>
              <w:t xml:space="preserve">ASPEK YANG </w:t>
            </w:r>
            <w:r>
              <w:rPr>
                <w:b/>
                <w:spacing w:val="-2"/>
                <w:sz w:val="24"/>
              </w:rPr>
              <w:t>DINILAI</w:t>
            </w:r>
          </w:p>
        </w:tc>
        <w:tc>
          <w:tcPr>
            <w:tcW w:w="2201" w:type="dxa"/>
            <w:gridSpan w:val="4"/>
            <w:shd w:val="clear" w:color="auto" w:fill="948A54"/>
          </w:tcPr>
          <w:p w14:paraId="22A29AA5">
            <w:pPr>
              <w:pStyle w:val="9"/>
              <w:spacing w:before="73" w:line="410" w:lineRule="atLeast"/>
              <w:ind w:left="426" w:right="415" w:firstLine="259"/>
              <w:rPr>
                <w:b/>
                <w:sz w:val="24"/>
              </w:rPr>
            </w:pPr>
            <w:r>
              <w:rPr>
                <w:b/>
                <w:spacing w:val="-2"/>
                <w:sz w:val="24"/>
              </w:rPr>
              <w:t>SKALA PENILAIAN</w:t>
            </w:r>
          </w:p>
        </w:tc>
      </w:tr>
      <w:tr w14:paraId="21E9F6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3" w:hRule="atLeast"/>
        </w:trPr>
        <w:tc>
          <w:tcPr>
            <w:tcW w:w="648" w:type="dxa"/>
            <w:vMerge w:val="continue"/>
            <w:tcBorders>
              <w:top w:val="nil"/>
            </w:tcBorders>
            <w:shd w:val="clear" w:color="auto" w:fill="948A54"/>
          </w:tcPr>
          <w:p w14:paraId="2DD528C8">
            <w:pPr>
              <w:rPr>
                <w:sz w:val="2"/>
                <w:szCs w:val="2"/>
              </w:rPr>
            </w:pPr>
          </w:p>
        </w:tc>
        <w:tc>
          <w:tcPr>
            <w:tcW w:w="4949" w:type="dxa"/>
            <w:vMerge w:val="continue"/>
            <w:tcBorders>
              <w:top w:val="nil"/>
            </w:tcBorders>
            <w:shd w:val="clear" w:color="auto" w:fill="948A54"/>
          </w:tcPr>
          <w:p w14:paraId="658A3A46">
            <w:pPr>
              <w:rPr>
                <w:sz w:val="2"/>
                <w:szCs w:val="2"/>
              </w:rPr>
            </w:pPr>
          </w:p>
        </w:tc>
        <w:tc>
          <w:tcPr>
            <w:tcW w:w="543" w:type="dxa"/>
            <w:shd w:val="clear" w:color="auto" w:fill="948A54"/>
          </w:tcPr>
          <w:p w14:paraId="02EA836C">
            <w:pPr>
              <w:pStyle w:val="9"/>
              <w:spacing w:before="203"/>
              <w:ind w:left="138"/>
              <w:rPr>
                <w:b/>
                <w:sz w:val="24"/>
              </w:rPr>
            </w:pPr>
            <w:r>
              <w:rPr>
                <w:b/>
                <w:spacing w:val="-5"/>
                <w:sz w:val="24"/>
              </w:rPr>
              <w:t>SS</w:t>
            </w:r>
          </w:p>
        </w:tc>
        <w:tc>
          <w:tcPr>
            <w:tcW w:w="538" w:type="dxa"/>
            <w:shd w:val="clear" w:color="auto" w:fill="948A54"/>
          </w:tcPr>
          <w:p w14:paraId="79C0809A">
            <w:pPr>
              <w:pStyle w:val="9"/>
              <w:spacing w:before="203"/>
              <w:ind w:left="40" w:right="26"/>
              <w:jc w:val="center"/>
              <w:rPr>
                <w:b/>
                <w:sz w:val="24"/>
              </w:rPr>
            </w:pPr>
            <w:r>
              <w:rPr>
                <w:b/>
                <w:spacing w:val="-10"/>
                <w:sz w:val="24"/>
              </w:rPr>
              <w:t>S</w:t>
            </w:r>
          </w:p>
        </w:tc>
        <w:tc>
          <w:tcPr>
            <w:tcW w:w="543" w:type="dxa"/>
            <w:shd w:val="clear" w:color="auto" w:fill="948A54"/>
          </w:tcPr>
          <w:p w14:paraId="691280E4">
            <w:pPr>
              <w:pStyle w:val="9"/>
              <w:spacing w:before="203"/>
              <w:ind w:left="110"/>
              <w:rPr>
                <w:b/>
                <w:sz w:val="24"/>
              </w:rPr>
            </w:pPr>
            <w:r>
              <w:rPr>
                <w:b/>
                <w:spacing w:val="-5"/>
                <w:sz w:val="24"/>
              </w:rPr>
              <w:t>KS</w:t>
            </w:r>
          </w:p>
        </w:tc>
        <w:tc>
          <w:tcPr>
            <w:tcW w:w="577" w:type="dxa"/>
            <w:shd w:val="clear" w:color="auto" w:fill="948A54"/>
          </w:tcPr>
          <w:p w14:paraId="05E79FCC">
            <w:pPr>
              <w:pStyle w:val="9"/>
              <w:spacing w:before="203"/>
              <w:ind w:left="141"/>
              <w:rPr>
                <w:b/>
                <w:sz w:val="24"/>
              </w:rPr>
            </w:pPr>
            <w:r>
              <w:rPr>
                <w:b/>
                <w:spacing w:val="-5"/>
                <w:sz w:val="24"/>
              </w:rPr>
              <w:t>TS</w:t>
            </w:r>
          </w:p>
        </w:tc>
      </w:tr>
      <w:tr w14:paraId="7CAAE2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39" w:hRule="atLeast"/>
        </w:trPr>
        <w:tc>
          <w:tcPr>
            <w:tcW w:w="648" w:type="dxa"/>
          </w:tcPr>
          <w:p w14:paraId="27B4B28F">
            <w:pPr>
              <w:pStyle w:val="9"/>
              <w:spacing w:before="0"/>
              <w:rPr>
                <w:sz w:val="24"/>
              </w:rPr>
            </w:pPr>
          </w:p>
          <w:p w14:paraId="5A32D457">
            <w:pPr>
              <w:pStyle w:val="9"/>
              <w:spacing w:before="63"/>
              <w:rPr>
                <w:sz w:val="24"/>
              </w:rPr>
            </w:pPr>
          </w:p>
          <w:p w14:paraId="6B08F6E1">
            <w:pPr>
              <w:pStyle w:val="9"/>
              <w:spacing w:before="0"/>
              <w:ind w:left="110"/>
              <w:rPr>
                <w:sz w:val="24"/>
              </w:rPr>
            </w:pPr>
            <w:r>
              <w:rPr>
                <w:sz w:val="24"/>
              </w:rPr>
              <mc:AlternateContent>
                <mc:Choice Requires="wpg">
                  <w:drawing>
                    <wp:anchor distT="0" distB="0" distL="0" distR="0" simplePos="0" relativeHeight="251688960" behindDoc="1" locked="0" layoutInCell="1" allowOverlap="1">
                      <wp:simplePos x="0" y="0"/>
                      <wp:positionH relativeFrom="column">
                        <wp:posOffset>-28575</wp:posOffset>
                      </wp:positionH>
                      <wp:positionV relativeFrom="paragraph">
                        <wp:posOffset>147320</wp:posOffset>
                      </wp:positionV>
                      <wp:extent cx="4667250" cy="4591050"/>
                      <wp:effectExtent l="0" t="0" r="0" b="0"/>
                      <wp:wrapNone/>
                      <wp:docPr id="14" name="Group 14"/>
                      <wp:cNvGraphicFramePr/>
                      <a:graphic xmlns:a="http://schemas.openxmlformats.org/drawingml/2006/main">
                        <a:graphicData uri="http://schemas.microsoft.com/office/word/2010/wordprocessingGroup">
                          <wpg:wgp>
                            <wpg:cNvGrpSpPr/>
                            <wpg:grpSpPr>
                              <a:xfrm>
                                <a:off x="0" y="0"/>
                                <a:ext cx="4667250" cy="4591050"/>
                                <a:chOff x="0" y="0"/>
                                <a:chExt cx="4667250" cy="4591050"/>
                              </a:xfrm>
                            </wpg:grpSpPr>
                            <pic:pic xmlns:pic="http://schemas.openxmlformats.org/drawingml/2006/picture">
                              <pic:nvPicPr>
                                <pic:cNvPr id="15" name="Image 15"/>
                                <pic:cNvPicPr/>
                              </pic:nvPicPr>
                              <pic:blipFill>
                                <a:blip r:embed="rId20" cstate="print"/>
                                <a:stretch>
                                  <a:fillRect/>
                                </a:stretch>
                              </pic:blipFill>
                              <pic:spPr>
                                <a:xfrm>
                                  <a:off x="0" y="0"/>
                                  <a:ext cx="4667249" cy="4591049"/>
                                </a:xfrm>
                                <a:prstGeom prst="rect">
                                  <a:avLst/>
                                </a:prstGeom>
                              </pic:spPr>
                            </pic:pic>
                          </wpg:wgp>
                        </a:graphicData>
                      </a:graphic>
                    </wp:anchor>
                  </w:drawing>
                </mc:Choice>
                <mc:Fallback>
                  <w:pict>
                    <v:group id="_x0000_s1026" o:spid="_x0000_s1026" o:spt="203" style="position:absolute;left:0pt;margin-left:-2.25pt;margin-top:11.6pt;height:361.5pt;width:367.5pt;z-index:-251627520;mso-width-relative:page;mso-height-relative:page;" coordsize="4667250,4591050" o:gfxdata="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">
                      <o:lock v:ext="edit" aspectratio="f"/>
                      <v:shape id="Image 15" o:spid="_x0000_s1026" o:spt="75" type="#_x0000_t75" style="position:absolute;left:0;top:0;height:4591049;width:4667249;" filled="f" o:preferrelative="t" stroked="f" coordsize="21600,21600" o:gfxdata="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Dosi8AAAA&#10;2wAAAA8AAAAAAAAAAQAgAAAAIgAAAGRycy9kb3ducmV2LnhtbFBLAQIUABQAAAAIAIdO4kAzLwWe&#10;OwAAADkAAAAQAAAAAAAAAAEAIAAAAAsBAABkcnMvc2hhcGV4bWwueG1sUEsFBgAAAAAGAAYAWwEA&#10;ALUDAAAAAA==&#10;">
                        <v:fill on="f" focussize="0,0"/>
                        <v:stroke on="f"/>
                        <v:imagedata r:id="rId20" o:title=""/>
                        <o:lock v:ext="edit" aspectratio="f"/>
                      </v:shape>
                    </v:group>
                  </w:pict>
                </mc:Fallback>
              </mc:AlternateContent>
            </w:r>
            <w:r>
              <w:rPr>
                <w:spacing w:val="-10"/>
                <w:sz w:val="24"/>
              </w:rPr>
              <w:t>1</w:t>
            </w:r>
          </w:p>
        </w:tc>
        <w:tc>
          <w:tcPr>
            <w:tcW w:w="4949" w:type="dxa"/>
          </w:tcPr>
          <w:p w14:paraId="51F3F772">
            <w:pPr>
              <w:pStyle w:val="9"/>
              <w:spacing w:before="69" w:line="410" w:lineRule="atLeast"/>
              <w:ind w:left="110"/>
              <w:rPr>
                <w:sz w:val="24"/>
              </w:rPr>
            </w:pPr>
            <w:r>
              <w:rPr>
                <w:sz w:val="24"/>
              </w:rPr>
              <w:t>Dengan pembelajaran Realistik Mathematics Education</w:t>
            </w:r>
            <w:r>
              <w:rPr>
                <w:spacing w:val="-7"/>
                <w:sz w:val="24"/>
              </w:rPr>
              <w:t xml:space="preserve"> </w:t>
            </w:r>
            <w:r>
              <w:rPr>
                <w:sz w:val="24"/>
              </w:rPr>
              <w:t>(RME)</w:t>
            </w:r>
            <w:r>
              <w:rPr>
                <w:spacing w:val="-7"/>
                <w:sz w:val="24"/>
              </w:rPr>
              <w:t xml:space="preserve"> </w:t>
            </w:r>
            <w:r>
              <w:rPr>
                <w:sz w:val="24"/>
              </w:rPr>
              <w:t>saya</w:t>
            </w:r>
            <w:r>
              <w:rPr>
                <w:spacing w:val="-7"/>
                <w:sz w:val="24"/>
              </w:rPr>
              <w:t xml:space="preserve"> </w:t>
            </w:r>
            <w:r>
              <w:rPr>
                <w:sz w:val="24"/>
              </w:rPr>
              <w:t>mejadi</w:t>
            </w:r>
            <w:r>
              <w:rPr>
                <w:spacing w:val="-7"/>
                <w:sz w:val="24"/>
              </w:rPr>
              <w:t xml:space="preserve"> </w:t>
            </w:r>
            <w:r>
              <w:rPr>
                <w:sz w:val="24"/>
              </w:rPr>
              <w:t>lebih</w:t>
            </w:r>
            <w:r>
              <w:rPr>
                <w:spacing w:val="-7"/>
                <w:sz w:val="24"/>
              </w:rPr>
              <w:t xml:space="preserve"> </w:t>
            </w:r>
            <w:r>
              <w:rPr>
                <w:sz w:val="24"/>
              </w:rPr>
              <w:t>serius</w:t>
            </w:r>
            <w:r>
              <w:rPr>
                <w:spacing w:val="-7"/>
                <w:sz w:val="24"/>
              </w:rPr>
              <w:t xml:space="preserve"> </w:t>
            </w:r>
            <w:r>
              <w:rPr>
                <w:sz w:val="24"/>
              </w:rPr>
              <w:t>untuk mengikuti pembelajaran matematika</w:t>
            </w:r>
          </w:p>
        </w:tc>
        <w:tc>
          <w:tcPr>
            <w:tcW w:w="543" w:type="dxa"/>
          </w:tcPr>
          <w:p w14:paraId="1768A4DC">
            <w:pPr>
              <w:pStyle w:val="9"/>
              <w:spacing w:before="0"/>
              <w:rPr>
                <w:sz w:val="24"/>
              </w:rPr>
            </w:pPr>
          </w:p>
        </w:tc>
        <w:tc>
          <w:tcPr>
            <w:tcW w:w="538" w:type="dxa"/>
          </w:tcPr>
          <w:p w14:paraId="24895A99">
            <w:pPr>
              <w:pStyle w:val="9"/>
              <w:spacing w:before="0"/>
              <w:rPr>
                <w:sz w:val="24"/>
              </w:rPr>
            </w:pPr>
          </w:p>
        </w:tc>
        <w:tc>
          <w:tcPr>
            <w:tcW w:w="543" w:type="dxa"/>
          </w:tcPr>
          <w:p w14:paraId="44656EC8">
            <w:pPr>
              <w:pStyle w:val="9"/>
              <w:spacing w:before="0"/>
              <w:rPr>
                <w:sz w:val="24"/>
              </w:rPr>
            </w:pPr>
          </w:p>
        </w:tc>
        <w:tc>
          <w:tcPr>
            <w:tcW w:w="577" w:type="dxa"/>
          </w:tcPr>
          <w:p w14:paraId="0257C846">
            <w:pPr>
              <w:pStyle w:val="9"/>
              <w:spacing w:before="0"/>
              <w:rPr>
                <w:sz w:val="24"/>
              </w:rPr>
            </w:pPr>
          </w:p>
        </w:tc>
      </w:tr>
      <w:tr w14:paraId="0BE056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57" w:hRule="atLeast"/>
        </w:trPr>
        <w:tc>
          <w:tcPr>
            <w:tcW w:w="648" w:type="dxa"/>
          </w:tcPr>
          <w:p w14:paraId="42B47DEB">
            <w:pPr>
              <w:pStyle w:val="9"/>
              <w:spacing w:before="0"/>
              <w:rPr>
                <w:sz w:val="24"/>
              </w:rPr>
            </w:pPr>
          </w:p>
          <w:p w14:paraId="214F848D">
            <w:pPr>
              <w:pStyle w:val="9"/>
              <w:spacing w:before="274"/>
              <w:rPr>
                <w:sz w:val="24"/>
              </w:rPr>
            </w:pPr>
          </w:p>
          <w:p w14:paraId="029CE972">
            <w:pPr>
              <w:pStyle w:val="9"/>
              <w:spacing w:before="1"/>
              <w:ind w:left="110"/>
              <w:rPr>
                <w:sz w:val="24"/>
              </w:rPr>
            </w:pPr>
            <w:r>
              <w:rPr>
                <w:spacing w:val="-10"/>
                <w:sz w:val="24"/>
              </w:rPr>
              <w:t>2</w:t>
            </w:r>
          </w:p>
        </w:tc>
        <w:tc>
          <w:tcPr>
            <w:tcW w:w="4949" w:type="dxa"/>
          </w:tcPr>
          <w:p w14:paraId="58B4742F">
            <w:pPr>
              <w:pStyle w:val="9"/>
              <w:spacing w:before="203" w:line="360" w:lineRule="auto"/>
              <w:ind w:left="110"/>
              <w:rPr>
                <w:sz w:val="24"/>
              </w:rPr>
            </w:pPr>
            <w:r>
              <w:rPr>
                <w:sz w:val="24"/>
              </w:rPr>
              <w:t>Model pembelajaran Realistik Mathematics Education (RME) membuat saya antusias mendengarkan</w:t>
            </w:r>
            <w:r>
              <w:rPr>
                <w:spacing w:val="-10"/>
                <w:sz w:val="24"/>
              </w:rPr>
              <w:t xml:space="preserve"> </w:t>
            </w:r>
            <w:r>
              <w:rPr>
                <w:sz w:val="24"/>
              </w:rPr>
              <w:t>dan</w:t>
            </w:r>
            <w:r>
              <w:rPr>
                <w:spacing w:val="-10"/>
                <w:sz w:val="24"/>
              </w:rPr>
              <w:t xml:space="preserve"> </w:t>
            </w:r>
            <w:r>
              <w:rPr>
                <w:sz w:val="24"/>
              </w:rPr>
              <w:t>memperhatikan,</w:t>
            </w:r>
            <w:r>
              <w:rPr>
                <w:spacing w:val="-10"/>
                <w:sz w:val="24"/>
              </w:rPr>
              <w:t xml:space="preserve"> </w:t>
            </w:r>
            <w:r>
              <w:rPr>
                <w:sz w:val="24"/>
              </w:rPr>
              <w:t>apabila</w:t>
            </w:r>
            <w:r>
              <w:rPr>
                <w:spacing w:val="-10"/>
                <w:sz w:val="24"/>
              </w:rPr>
              <w:t xml:space="preserve"> </w:t>
            </w:r>
            <w:r>
              <w:rPr>
                <w:sz w:val="24"/>
              </w:rPr>
              <w:t>guru</w:t>
            </w:r>
          </w:p>
          <w:p w14:paraId="1DDA0AA4">
            <w:pPr>
              <w:pStyle w:val="9"/>
              <w:spacing w:before="1"/>
              <w:ind w:left="110"/>
              <w:rPr>
                <w:sz w:val="24"/>
              </w:rPr>
            </w:pPr>
            <w:r>
              <w:rPr>
                <w:sz w:val="24"/>
              </w:rPr>
              <w:t>sedang</w:t>
            </w:r>
            <w:r>
              <w:rPr>
                <w:spacing w:val="-3"/>
                <w:sz w:val="24"/>
              </w:rPr>
              <w:t xml:space="preserve"> </w:t>
            </w:r>
            <w:r>
              <w:rPr>
                <w:sz w:val="24"/>
              </w:rPr>
              <w:t>menjelaskan</w:t>
            </w:r>
            <w:r>
              <w:rPr>
                <w:spacing w:val="-3"/>
                <w:sz w:val="24"/>
              </w:rPr>
              <w:t xml:space="preserve"> </w:t>
            </w:r>
            <w:r>
              <w:rPr>
                <w:spacing w:val="-2"/>
                <w:sz w:val="24"/>
              </w:rPr>
              <w:t>materi</w:t>
            </w:r>
          </w:p>
        </w:tc>
        <w:tc>
          <w:tcPr>
            <w:tcW w:w="543" w:type="dxa"/>
          </w:tcPr>
          <w:p w14:paraId="50D6FEB5">
            <w:pPr>
              <w:pStyle w:val="9"/>
              <w:spacing w:before="0"/>
              <w:rPr>
                <w:sz w:val="24"/>
              </w:rPr>
            </w:pPr>
          </w:p>
        </w:tc>
        <w:tc>
          <w:tcPr>
            <w:tcW w:w="538" w:type="dxa"/>
          </w:tcPr>
          <w:p w14:paraId="62F64A61">
            <w:pPr>
              <w:pStyle w:val="9"/>
              <w:spacing w:before="0"/>
              <w:rPr>
                <w:sz w:val="24"/>
              </w:rPr>
            </w:pPr>
          </w:p>
        </w:tc>
        <w:tc>
          <w:tcPr>
            <w:tcW w:w="543" w:type="dxa"/>
          </w:tcPr>
          <w:p w14:paraId="1D906945">
            <w:pPr>
              <w:pStyle w:val="9"/>
              <w:spacing w:before="0"/>
              <w:rPr>
                <w:sz w:val="24"/>
              </w:rPr>
            </w:pPr>
          </w:p>
        </w:tc>
        <w:tc>
          <w:tcPr>
            <w:tcW w:w="577" w:type="dxa"/>
          </w:tcPr>
          <w:p w14:paraId="48234379">
            <w:pPr>
              <w:pStyle w:val="9"/>
              <w:spacing w:before="0"/>
              <w:rPr>
                <w:sz w:val="24"/>
              </w:rPr>
            </w:pPr>
          </w:p>
        </w:tc>
      </w:tr>
      <w:tr w14:paraId="2C1537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57" w:hRule="atLeast"/>
        </w:trPr>
        <w:tc>
          <w:tcPr>
            <w:tcW w:w="648" w:type="dxa"/>
          </w:tcPr>
          <w:p w14:paraId="386D86ED">
            <w:pPr>
              <w:pStyle w:val="9"/>
              <w:spacing w:before="0"/>
              <w:rPr>
                <w:sz w:val="24"/>
              </w:rPr>
            </w:pPr>
          </w:p>
          <w:p w14:paraId="5CDE1740">
            <w:pPr>
              <w:pStyle w:val="9"/>
              <w:spacing w:before="270"/>
              <w:rPr>
                <w:sz w:val="24"/>
              </w:rPr>
            </w:pPr>
          </w:p>
          <w:p w14:paraId="4F2ED455">
            <w:pPr>
              <w:pStyle w:val="9"/>
              <w:spacing w:before="0"/>
              <w:ind w:left="110"/>
              <w:rPr>
                <w:sz w:val="24"/>
              </w:rPr>
            </w:pPr>
            <w:r>
              <w:rPr>
                <w:spacing w:val="-10"/>
                <w:sz w:val="24"/>
              </w:rPr>
              <w:t>3</w:t>
            </w:r>
          </w:p>
        </w:tc>
        <w:tc>
          <w:tcPr>
            <w:tcW w:w="4949" w:type="dxa"/>
          </w:tcPr>
          <w:p w14:paraId="529491CD">
            <w:pPr>
              <w:pStyle w:val="9"/>
              <w:spacing w:before="69" w:line="410" w:lineRule="atLeast"/>
              <w:ind w:left="110"/>
              <w:rPr>
                <w:sz w:val="24"/>
              </w:rPr>
            </w:pPr>
            <w:r>
              <w:rPr>
                <w:sz w:val="24"/>
              </w:rPr>
              <w:t>Dalam pembelajaran Realistik Mathematics Education</w:t>
            </w:r>
            <w:r>
              <w:rPr>
                <w:spacing w:val="-8"/>
                <w:sz w:val="24"/>
              </w:rPr>
              <w:t xml:space="preserve"> </w:t>
            </w:r>
            <w:r>
              <w:rPr>
                <w:sz w:val="24"/>
              </w:rPr>
              <w:t>(RME)</w:t>
            </w:r>
            <w:r>
              <w:rPr>
                <w:spacing w:val="-8"/>
                <w:sz w:val="24"/>
              </w:rPr>
              <w:t xml:space="preserve"> </w:t>
            </w:r>
            <w:r>
              <w:rPr>
                <w:sz w:val="24"/>
              </w:rPr>
              <w:t>saat</w:t>
            </w:r>
            <w:r>
              <w:rPr>
                <w:spacing w:val="-8"/>
                <w:sz w:val="24"/>
              </w:rPr>
              <w:t xml:space="preserve"> </w:t>
            </w:r>
            <w:r>
              <w:rPr>
                <w:sz w:val="24"/>
              </w:rPr>
              <w:t>saya</w:t>
            </w:r>
            <w:r>
              <w:rPr>
                <w:spacing w:val="-9"/>
                <w:sz w:val="24"/>
              </w:rPr>
              <w:t xml:space="preserve"> </w:t>
            </w:r>
            <w:r>
              <w:rPr>
                <w:sz w:val="24"/>
              </w:rPr>
              <w:t>mengalami</w:t>
            </w:r>
            <w:r>
              <w:rPr>
                <w:spacing w:val="-8"/>
                <w:sz w:val="24"/>
              </w:rPr>
              <w:t xml:space="preserve"> </w:t>
            </w:r>
            <w:r>
              <w:rPr>
                <w:sz w:val="24"/>
              </w:rPr>
              <w:t xml:space="preserve">kesulitan saya akan berdiskusi dengan teman sekelompok </w:t>
            </w:r>
            <w:r>
              <w:rPr>
                <w:spacing w:val="-4"/>
                <w:sz w:val="24"/>
              </w:rPr>
              <w:t>saya</w:t>
            </w:r>
          </w:p>
        </w:tc>
        <w:tc>
          <w:tcPr>
            <w:tcW w:w="543" w:type="dxa"/>
          </w:tcPr>
          <w:p w14:paraId="28AA45E8">
            <w:pPr>
              <w:pStyle w:val="9"/>
              <w:spacing w:before="0"/>
              <w:rPr>
                <w:sz w:val="24"/>
              </w:rPr>
            </w:pPr>
          </w:p>
        </w:tc>
        <w:tc>
          <w:tcPr>
            <w:tcW w:w="538" w:type="dxa"/>
          </w:tcPr>
          <w:p w14:paraId="2748A65B">
            <w:pPr>
              <w:pStyle w:val="9"/>
              <w:spacing w:before="0"/>
              <w:rPr>
                <w:sz w:val="24"/>
              </w:rPr>
            </w:pPr>
          </w:p>
        </w:tc>
        <w:tc>
          <w:tcPr>
            <w:tcW w:w="543" w:type="dxa"/>
          </w:tcPr>
          <w:p w14:paraId="2922B911">
            <w:pPr>
              <w:pStyle w:val="9"/>
              <w:spacing w:before="0"/>
              <w:rPr>
                <w:sz w:val="24"/>
              </w:rPr>
            </w:pPr>
          </w:p>
        </w:tc>
        <w:tc>
          <w:tcPr>
            <w:tcW w:w="577" w:type="dxa"/>
          </w:tcPr>
          <w:p w14:paraId="34228A02">
            <w:pPr>
              <w:pStyle w:val="9"/>
              <w:spacing w:before="0"/>
              <w:rPr>
                <w:sz w:val="24"/>
              </w:rPr>
            </w:pPr>
          </w:p>
        </w:tc>
      </w:tr>
      <w:tr w14:paraId="1EFF6A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52" w:hRule="atLeast"/>
        </w:trPr>
        <w:tc>
          <w:tcPr>
            <w:tcW w:w="648" w:type="dxa"/>
          </w:tcPr>
          <w:p w14:paraId="44FE51D5">
            <w:pPr>
              <w:pStyle w:val="9"/>
              <w:spacing w:before="0"/>
              <w:rPr>
                <w:sz w:val="24"/>
              </w:rPr>
            </w:pPr>
          </w:p>
          <w:p w14:paraId="6B9644A6">
            <w:pPr>
              <w:pStyle w:val="9"/>
              <w:spacing w:before="270"/>
              <w:rPr>
                <w:sz w:val="24"/>
              </w:rPr>
            </w:pPr>
          </w:p>
          <w:p w14:paraId="7ED48033">
            <w:pPr>
              <w:pStyle w:val="9"/>
              <w:spacing w:before="0"/>
              <w:ind w:left="110"/>
              <w:rPr>
                <w:sz w:val="24"/>
              </w:rPr>
            </w:pPr>
            <w:r>
              <w:rPr>
                <w:spacing w:val="-10"/>
                <w:sz w:val="24"/>
              </w:rPr>
              <w:t>4</w:t>
            </w:r>
          </w:p>
        </w:tc>
        <w:tc>
          <w:tcPr>
            <w:tcW w:w="4949" w:type="dxa"/>
          </w:tcPr>
          <w:p w14:paraId="394713F2">
            <w:pPr>
              <w:pStyle w:val="9"/>
              <w:spacing w:before="69" w:line="410" w:lineRule="atLeast"/>
              <w:ind w:left="110"/>
              <w:rPr>
                <w:sz w:val="24"/>
              </w:rPr>
            </w:pPr>
            <w:r>
              <w:rPr>
                <w:sz w:val="24"/>
              </w:rPr>
              <w:t>Pembelajaran</w:t>
            </w:r>
            <w:r>
              <w:rPr>
                <w:spacing w:val="-9"/>
                <w:sz w:val="24"/>
              </w:rPr>
              <w:t xml:space="preserve"> </w:t>
            </w:r>
            <w:r>
              <w:rPr>
                <w:sz w:val="24"/>
              </w:rPr>
              <w:t>Realistik</w:t>
            </w:r>
            <w:r>
              <w:rPr>
                <w:spacing w:val="-9"/>
                <w:sz w:val="24"/>
              </w:rPr>
              <w:t xml:space="preserve"> </w:t>
            </w:r>
            <w:r>
              <w:rPr>
                <w:sz w:val="24"/>
              </w:rPr>
              <w:t>Mathematics</w:t>
            </w:r>
            <w:r>
              <w:rPr>
                <w:spacing w:val="-9"/>
                <w:sz w:val="24"/>
              </w:rPr>
              <w:t xml:space="preserve"> </w:t>
            </w:r>
            <w:r>
              <w:rPr>
                <w:sz w:val="24"/>
              </w:rPr>
              <w:t>Education (RME) membuat saya berani mengemukakan pendapat</w:t>
            </w:r>
            <w:r>
              <w:rPr>
                <w:spacing w:val="-8"/>
                <w:sz w:val="24"/>
              </w:rPr>
              <w:t xml:space="preserve"> </w:t>
            </w:r>
            <w:r>
              <w:rPr>
                <w:sz w:val="24"/>
              </w:rPr>
              <w:t>untuk</w:t>
            </w:r>
            <w:r>
              <w:rPr>
                <w:spacing w:val="-8"/>
                <w:sz w:val="24"/>
              </w:rPr>
              <w:t xml:space="preserve"> </w:t>
            </w:r>
            <w:r>
              <w:rPr>
                <w:sz w:val="24"/>
              </w:rPr>
              <w:t>menjawab</w:t>
            </w:r>
            <w:r>
              <w:rPr>
                <w:spacing w:val="-8"/>
                <w:sz w:val="24"/>
              </w:rPr>
              <w:t xml:space="preserve"> </w:t>
            </w:r>
            <w:r>
              <w:rPr>
                <w:sz w:val="24"/>
              </w:rPr>
              <w:t>pertanyaan</w:t>
            </w:r>
            <w:r>
              <w:rPr>
                <w:spacing w:val="-8"/>
                <w:sz w:val="24"/>
              </w:rPr>
              <w:t xml:space="preserve"> </w:t>
            </w:r>
            <w:r>
              <w:rPr>
                <w:sz w:val="24"/>
              </w:rPr>
              <w:t>guru</w:t>
            </w:r>
            <w:r>
              <w:rPr>
                <w:spacing w:val="-8"/>
                <w:sz w:val="24"/>
              </w:rPr>
              <w:t xml:space="preserve"> </w:t>
            </w:r>
            <w:r>
              <w:rPr>
                <w:sz w:val="24"/>
              </w:rPr>
              <w:t>saat pelajaran berlangsung</w:t>
            </w:r>
          </w:p>
        </w:tc>
        <w:tc>
          <w:tcPr>
            <w:tcW w:w="543" w:type="dxa"/>
          </w:tcPr>
          <w:p w14:paraId="76D508A5">
            <w:pPr>
              <w:pStyle w:val="9"/>
              <w:spacing w:before="0"/>
              <w:rPr>
                <w:sz w:val="24"/>
              </w:rPr>
            </w:pPr>
          </w:p>
        </w:tc>
        <w:tc>
          <w:tcPr>
            <w:tcW w:w="538" w:type="dxa"/>
          </w:tcPr>
          <w:p w14:paraId="65B9AB0F">
            <w:pPr>
              <w:pStyle w:val="9"/>
              <w:spacing w:before="0"/>
              <w:rPr>
                <w:sz w:val="24"/>
              </w:rPr>
            </w:pPr>
          </w:p>
        </w:tc>
        <w:tc>
          <w:tcPr>
            <w:tcW w:w="543" w:type="dxa"/>
          </w:tcPr>
          <w:p w14:paraId="1EE447E0">
            <w:pPr>
              <w:pStyle w:val="9"/>
              <w:spacing w:before="0"/>
              <w:rPr>
                <w:sz w:val="24"/>
              </w:rPr>
            </w:pPr>
          </w:p>
        </w:tc>
        <w:tc>
          <w:tcPr>
            <w:tcW w:w="577" w:type="dxa"/>
          </w:tcPr>
          <w:p w14:paraId="36A625A8">
            <w:pPr>
              <w:pStyle w:val="9"/>
              <w:spacing w:before="0"/>
              <w:rPr>
                <w:sz w:val="24"/>
              </w:rPr>
            </w:pPr>
          </w:p>
        </w:tc>
      </w:tr>
      <w:tr w14:paraId="7DF907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0" w:hRule="atLeast"/>
        </w:trPr>
        <w:tc>
          <w:tcPr>
            <w:tcW w:w="648" w:type="dxa"/>
          </w:tcPr>
          <w:p w14:paraId="479B4F39">
            <w:pPr>
              <w:pStyle w:val="9"/>
              <w:spacing w:before="0"/>
              <w:rPr>
                <w:sz w:val="24"/>
              </w:rPr>
            </w:pPr>
          </w:p>
          <w:p w14:paraId="2C3B05DD">
            <w:pPr>
              <w:pStyle w:val="9"/>
              <w:spacing w:before="0"/>
              <w:rPr>
                <w:sz w:val="24"/>
              </w:rPr>
            </w:pPr>
          </w:p>
          <w:p w14:paraId="6F5CC60D">
            <w:pPr>
              <w:pStyle w:val="9"/>
              <w:spacing w:before="205"/>
              <w:rPr>
                <w:sz w:val="24"/>
              </w:rPr>
            </w:pPr>
          </w:p>
          <w:p w14:paraId="5526C799">
            <w:pPr>
              <w:pStyle w:val="9"/>
              <w:spacing w:before="0"/>
              <w:ind w:left="110"/>
              <w:rPr>
                <w:sz w:val="24"/>
              </w:rPr>
            </w:pPr>
            <w:r>
              <w:rPr>
                <w:spacing w:val="-10"/>
                <w:sz w:val="24"/>
              </w:rPr>
              <w:t>5</w:t>
            </w:r>
          </w:p>
        </w:tc>
        <w:tc>
          <w:tcPr>
            <w:tcW w:w="4949" w:type="dxa"/>
          </w:tcPr>
          <w:p w14:paraId="4BC4218E">
            <w:pPr>
              <w:pStyle w:val="9"/>
              <w:spacing w:before="203" w:line="360" w:lineRule="auto"/>
              <w:ind w:left="110" w:right="130"/>
              <w:rPr>
                <w:sz w:val="24"/>
              </w:rPr>
            </w:pPr>
            <w:r>
              <w:rPr>
                <w:sz w:val="24"/>
              </w:rPr>
              <w:t>Model</w:t>
            </w:r>
            <w:r>
              <w:rPr>
                <w:spacing w:val="-13"/>
                <w:sz w:val="24"/>
              </w:rPr>
              <w:t xml:space="preserve"> </w:t>
            </w:r>
            <w:r>
              <w:rPr>
                <w:sz w:val="24"/>
              </w:rPr>
              <w:t>pembelajaran</w:t>
            </w:r>
            <w:r>
              <w:rPr>
                <w:spacing w:val="-13"/>
                <w:sz w:val="24"/>
              </w:rPr>
              <w:t xml:space="preserve"> </w:t>
            </w:r>
            <w:r>
              <w:rPr>
                <w:sz w:val="24"/>
              </w:rPr>
              <w:t>Realistik</w:t>
            </w:r>
            <w:r>
              <w:rPr>
                <w:spacing w:val="-13"/>
                <w:sz w:val="24"/>
              </w:rPr>
              <w:t xml:space="preserve"> </w:t>
            </w:r>
            <w:r>
              <w:rPr>
                <w:sz w:val="24"/>
              </w:rPr>
              <w:t>Mathematics Education (RME) dapat membangkitkan semangat belajar saya untuk dapat menyelesaikan tugas-tugas kelompok yang</w:t>
            </w:r>
          </w:p>
          <w:p w14:paraId="3E4830C8">
            <w:pPr>
              <w:pStyle w:val="9"/>
              <w:spacing w:before="0"/>
              <w:ind w:left="110"/>
              <w:rPr>
                <w:sz w:val="24"/>
              </w:rPr>
            </w:pPr>
            <w:r>
              <w:rPr>
                <w:sz w:val="24"/>
              </w:rPr>
              <w:t>diberikan</w:t>
            </w:r>
            <w:r>
              <w:rPr>
                <w:spacing w:val="-2"/>
                <w:sz w:val="24"/>
              </w:rPr>
              <w:t xml:space="preserve"> </w:t>
            </w:r>
            <w:r>
              <w:rPr>
                <w:sz w:val="24"/>
              </w:rPr>
              <w:t>guru</w:t>
            </w:r>
            <w:r>
              <w:rPr>
                <w:spacing w:val="-1"/>
                <w:sz w:val="24"/>
              </w:rPr>
              <w:t xml:space="preserve"> </w:t>
            </w:r>
            <w:r>
              <w:rPr>
                <w:sz w:val="24"/>
              </w:rPr>
              <w:t>dengan</w:t>
            </w:r>
            <w:r>
              <w:rPr>
                <w:spacing w:val="-2"/>
                <w:sz w:val="24"/>
              </w:rPr>
              <w:t xml:space="preserve"> </w:t>
            </w:r>
            <w:r>
              <w:rPr>
                <w:sz w:val="24"/>
              </w:rPr>
              <w:t>sebaik</w:t>
            </w:r>
            <w:r>
              <w:rPr>
                <w:spacing w:val="-1"/>
                <w:sz w:val="24"/>
              </w:rPr>
              <w:t xml:space="preserve"> </w:t>
            </w:r>
            <w:r>
              <w:rPr>
                <w:spacing w:val="-2"/>
                <w:sz w:val="24"/>
              </w:rPr>
              <w:t>mungkin</w:t>
            </w:r>
          </w:p>
        </w:tc>
        <w:tc>
          <w:tcPr>
            <w:tcW w:w="543" w:type="dxa"/>
          </w:tcPr>
          <w:p w14:paraId="72844D95">
            <w:pPr>
              <w:pStyle w:val="9"/>
              <w:spacing w:before="0"/>
              <w:rPr>
                <w:sz w:val="24"/>
              </w:rPr>
            </w:pPr>
          </w:p>
        </w:tc>
        <w:tc>
          <w:tcPr>
            <w:tcW w:w="538" w:type="dxa"/>
          </w:tcPr>
          <w:p w14:paraId="58A140AB">
            <w:pPr>
              <w:pStyle w:val="9"/>
              <w:spacing w:before="0"/>
              <w:rPr>
                <w:sz w:val="24"/>
              </w:rPr>
            </w:pPr>
          </w:p>
        </w:tc>
        <w:tc>
          <w:tcPr>
            <w:tcW w:w="543" w:type="dxa"/>
          </w:tcPr>
          <w:p w14:paraId="3D3ABD8F">
            <w:pPr>
              <w:pStyle w:val="9"/>
              <w:spacing w:before="0"/>
              <w:rPr>
                <w:sz w:val="24"/>
              </w:rPr>
            </w:pPr>
          </w:p>
        </w:tc>
        <w:tc>
          <w:tcPr>
            <w:tcW w:w="577" w:type="dxa"/>
          </w:tcPr>
          <w:p w14:paraId="1186DDD6">
            <w:pPr>
              <w:pStyle w:val="9"/>
              <w:spacing w:before="0"/>
              <w:rPr>
                <w:sz w:val="24"/>
              </w:rPr>
            </w:pPr>
          </w:p>
        </w:tc>
      </w:tr>
      <w:tr w14:paraId="2FDC1B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57" w:hRule="atLeast"/>
        </w:trPr>
        <w:tc>
          <w:tcPr>
            <w:tcW w:w="648" w:type="dxa"/>
          </w:tcPr>
          <w:p w14:paraId="55AC1723">
            <w:pPr>
              <w:pStyle w:val="9"/>
              <w:spacing w:before="0"/>
              <w:rPr>
                <w:sz w:val="24"/>
              </w:rPr>
            </w:pPr>
          </w:p>
          <w:p w14:paraId="46007C3F">
            <w:pPr>
              <w:pStyle w:val="9"/>
              <w:spacing w:before="274"/>
              <w:rPr>
                <w:sz w:val="24"/>
              </w:rPr>
            </w:pPr>
          </w:p>
          <w:p w14:paraId="1BAB5142">
            <w:pPr>
              <w:pStyle w:val="9"/>
              <w:spacing w:before="1"/>
              <w:ind w:left="110"/>
              <w:rPr>
                <w:sz w:val="24"/>
              </w:rPr>
            </w:pPr>
            <w:r>
              <w:rPr>
                <w:spacing w:val="-10"/>
                <w:sz w:val="24"/>
              </w:rPr>
              <w:t>6</w:t>
            </w:r>
          </w:p>
        </w:tc>
        <w:tc>
          <w:tcPr>
            <w:tcW w:w="4949" w:type="dxa"/>
          </w:tcPr>
          <w:p w14:paraId="165918B0">
            <w:pPr>
              <w:pStyle w:val="9"/>
              <w:spacing w:before="203" w:line="360" w:lineRule="auto"/>
              <w:ind w:left="110" w:right="130"/>
              <w:rPr>
                <w:sz w:val="24"/>
              </w:rPr>
            </w:pPr>
            <w:r>
              <w:rPr>
                <w:sz w:val="24"/>
              </w:rPr>
              <w:t>Saya</w:t>
            </w:r>
            <w:r>
              <w:rPr>
                <w:spacing w:val="-7"/>
                <w:sz w:val="24"/>
              </w:rPr>
              <w:t xml:space="preserve"> </w:t>
            </w:r>
            <w:r>
              <w:rPr>
                <w:sz w:val="24"/>
              </w:rPr>
              <w:t>mencoba</w:t>
            </w:r>
            <w:r>
              <w:rPr>
                <w:spacing w:val="-7"/>
                <w:sz w:val="24"/>
              </w:rPr>
              <w:t xml:space="preserve"> </w:t>
            </w:r>
            <w:r>
              <w:rPr>
                <w:sz w:val="24"/>
              </w:rPr>
              <w:t>menanggapi</w:t>
            </w:r>
            <w:r>
              <w:rPr>
                <w:spacing w:val="-6"/>
                <w:sz w:val="24"/>
              </w:rPr>
              <w:t xml:space="preserve"> </w:t>
            </w:r>
            <w:r>
              <w:rPr>
                <w:sz w:val="24"/>
              </w:rPr>
              <w:t>saat</w:t>
            </w:r>
            <w:r>
              <w:rPr>
                <w:spacing w:val="-7"/>
                <w:sz w:val="24"/>
              </w:rPr>
              <w:t xml:space="preserve"> </w:t>
            </w:r>
            <w:r>
              <w:rPr>
                <w:sz w:val="24"/>
              </w:rPr>
              <w:t>ada</w:t>
            </w:r>
            <w:r>
              <w:rPr>
                <w:spacing w:val="-7"/>
                <w:sz w:val="24"/>
              </w:rPr>
              <w:t xml:space="preserve"> </w:t>
            </w:r>
            <w:r>
              <w:rPr>
                <w:sz w:val="24"/>
              </w:rPr>
              <w:t>teman</w:t>
            </w:r>
            <w:r>
              <w:rPr>
                <w:spacing w:val="-6"/>
                <w:sz w:val="24"/>
              </w:rPr>
              <w:t xml:space="preserve"> </w:t>
            </w:r>
            <w:r>
              <w:rPr>
                <w:sz w:val="24"/>
              </w:rPr>
              <w:t>yang bertanya dalam diskusi belajar pada pembelajaran Realistik Mathematics Education</w:t>
            </w:r>
          </w:p>
          <w:p w14:paraId="7314C4E4">
            <w:pPr>
              <w:pStyle w:val="9"/>
              <w:spacing w:before="1"/>
              <w:ind w:left="110"/>
              <w:rPr>
                <w:sz w:val="24"/>
              </w:rPr>
            </w:pPr>
            <w:r>
              <w:rPr>
                <w:spacing w:val="-2"/>
                <w:sz w:val="24"/>
              </w:rPr>
              <w:t>(RME)</w:t>
            </w:r>
          </w:p>
        </w:tc>
        <w:tc>
          <w:tcPr>
            <w:tcW w:w="543" w:type="dxa"/>
          </w:tcPr>
          <w:p w14:paraId="7ED25E6D">
            <w:pPr>
              <w:pStyle w:val="9"/>
              <w:spacing w:before="0"/>
              <w:rPr>
                <w:sz w:val="24"/>
              </w:rPr>
            </w:pPr>
          </w:p>
        </w:tc>
        <w:tc>
          <w:tcPr>
            <w:tcW w:w="538" w:type="dxa"/>
          </w:tcPr>
          <w:p w14:paraId="677D88B0">
            <w:pPr>
              <w:pStyle w:val="9"/>
              <w:spacing w:before="0"/>
              <w:rPr>
                <w:sz w:val="24"/>
              </w:rPr>
            </w:pPr>
          </w:p>
        </w:tc>
        <w:tc>
          <w:tcPr>
            <w:tcW w:w="543" w:type="dxa"/>
          </w:tcPr>
          <w:p w14:paraId="55F1A2F9">
            <w:pPr>
              <w:pStyle w:val="9"/>
              <w:spacing w:before="0"/>
              <w:rPr>
                <w:sz w:val="24"/>
              </w:rPr>
            </w:pPr>
          </w:p>
        </w:tc>
        <w:tc>
          <w:tcPr>
            <w:tcW w:w="577" w:type="dxa"/>
          </w:tcPr>
          <w:p w14:paraId="32061EE6">
            <w:pPr>
              <w:pStyle w:val="9"/>
              <w:spacing w:before="0"/>
              <w:rPr>
                <w:sz w:val="24"/>
              </w:rPr>
            </w:pPr>
          </w:p>
        </w:tc>
      </w:tr>
    </w:tbl>
    <w:p w14:paraId="2A12DFBC">
      <w:pPr>
        <w:pStyle w:val="9"/>
        <w:rPr>
          <w:sz w:val="24"/>
        </w:rPr>
        <w:sectPr>
          <w:pgSz w:w="11910" w:h="16840"/>
          <w:pgMar w:top="2000" w:right="566" w:bottom="280" w:left="1275" w:header="730" w:footer="0" w:gutter="0"/>
          <w:cols w:space="720" w:num="1"/>
        </w:sectPr>
      </w:pPr>
    </w:p>
    <w:p w14:paraId="311DE911">
      <w:pPr>
        <w:pStyle w:val="6"/>
        <w:spacing w:before="25"/>
        <w:rPr>
          <w:sz w:val="20"/>
        </w:rPr>
      </w:pPr>
    </w:p>
    <w:tbl>
      <w:tblPr>
        <w:tblStyle w:val="5"/>
        <w:tblW w:w="0" w:type="auto"/>
        <w:tblInd w:w="106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48"/>
        <w:gridCol w:w="4949"/>
        <w:gridCol w:w="543"/>
        <w:gridCol w:w="538"/>
        <w:gridCol w:w="543"/>
        <w:gridCol w:w="577"/>
      </w:tblGrid>
      <w:tr w14:paraId="5BD0E9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31" w:hRule="atLeast"/>
        </w:trPr>
        <w:tc>
          <w:tcPr>
            <w:tcW w:w="648" w:type="dxa"/>
          </w:tcPr>
          <w:p w14:paraId="63830CBC">
            <w:pPr>
              <w:pStyle w:val="9"/>
              <w:spacing w:before="138"/>
              <w:rPr>
                <w:sz w:val="24"/>
              </w:rPr>
            </w:pPr>
          </w:p>
          <w:p w14:paraId="358C8727">
            <w:pPr>
              <w:pStyle w:val="9"/>
              <w:spacing w:before="0"/>
              <w:ind w:left="110"/>
              <w:rPr>
                <w:sz w:val="24"/>
              </w:rPr>
            </w:pPr>
            <w:r>
              <w:rPr>
                <w:spacing w:val="-10"/>
                <w:sz w:val="24"/>
              </w:rPr>
              <w:t>7</w:t>
            </w:r>
          </w:p>
        </w:tc>
        <w:tc>
          <w:tcPr>
            <w:tcW w:w="4949" w:type="dxa"/>
          </w:tcPr>
          <w:p w14:paraId="6B29AA7F">
            <w:pPr>
              <w:pStyle w:val="9"/>
              <w:spacing w:before="73" w:line="410" w:lineRule="atLeast"/>
              <w:ind w:left="110"/>
              <w:rPr>
                <w:sz w:val="24"/>
              </w:rPr>
            </w:pPr>
            <w:r>
              <w:rPr>
                <w:sz w:val="24"/>
              </w:rPr>
              <w:t>Saya</w:t>
            </w:r>
            <w:r>
              <w:rPr>
                <w:spacing w:val="-10"/>
                <w:sz w:val="24"/>
              </w:rPr>
              <w:t xml:space="preserve"> </w:t>
            </w:r>
            <w:r>
              <w:rPr>
                <w:sz w:val="24"/>
              </w:rPr>
              <w:t>menunjukkan</w:t>
            </w:r>
            <w:r>
              <w:rPr>
                <w:spacing w:val="-9"/>
                <w:sz w:val="24"/>
              </w:rPr>
              <w:t xml:space="preserve"> </w:t>
            </w:r>
            <w:r>
              <w:rPr>
                <w:sz w:val="24"/>
              </w:rPr>
              <w:t>kreativitas</w:t>
            </w:r>
            <w:r>
              <w:rPr>
                <w:spacing w:val="-9"/>
                <w:sz w:val="24"/>
              </w:rPr>
              <w:t xml:space="preserve"> </w:t>
            </w:r>
            <w:r>
              <w:rPr>
                <w:sz w:val="24"/>
              </w:rPr>
              <w:t>saya</w:t>
            </w:r>
            <w:r>
              <w:rPr>
                <w:spacing w:val="-10"/>
                <w:sz w:val="24"/>
              </w:rPr>
              <w:t xml:space="preserve"> </w:t>
            </w:r>
            <w:r>
              <w:rPr>
                <w:sz w:val="24"/>
              </w:rPr>
              <w:t>saat menggambar pola segitiga</w:t>
            </w:r>
          </w:p>
        </w:tc>
        <w:tc>
          <w:tcPr>
            <w:tcW w:w="543" w:type="dxa"/>
          </w:tcPr>
          <w:p w14:paraId="387EC758">
            <w:pPr>
              <w:pStyle w:val="9"/>
              <w:spacing w:before="0"/>
              <w:rPr>
                <w:sz w:val="24"/>
              </w:rPr>
            </w:pPr>
          </w:p>
        </w:tc>
        <w:tc>
          <w:tcPr>
            <w:tcW w:w="538" w:type="dxa"/>
          </w:tcPr>
          <w:p w14:paraId="72B24286">
            <w:pPr>
              <w:pStyle w:val="9"/>
              <w:spacing w:before="0"/>
              <w:rPr>
                <w:sz w:val="24"/>
              </w:rPr>
            </w:pPr>
          </w:p>
        </w:tc>
        <w:tc>
          <w:tcPr>
            <w:tcW w:w="543" w:type="dxa"/>
          </w:tcPr>
          <w:p w14:paraId="3BAEFA6D">
            <w:pPr>
              <w:pStyle w:val="9"/>
              <w:spacing w:before="0"/>
              <w:rPr>
                <w:sz w:val="24"/>
              </w:rPr>
            </w:pPr>
          </w:p>
        </w:tc>
        <w:tc>
          <w:tcPr>
            <w:tcW w:w="577" w:type="dxa"/>
          </w:tcPr>
          <w:p w14:paraId="42CA093B">
            <w:pPr>
              <w:pStyle w:val="9"/>
              <w:spacing w:before="0"/>
              <w:rPr>
                <w:sz w:val="24"/>
              </w:rPr>
            </w:pPr>
          </w:p>
        </w:tc>
      </w:tr>
      <w:tr w14:paraId="60B699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6" w:hRule="atLeast"/>
        </w:trPr>
        <w:tc>
          <w:tcPr>
            <w:tcW w:w="648" w:type="dxa"/>
          </w:tcPr>
          <w:p w14:paraId="78AA6270">
            <w:pPr>
              <w:pStyle w:val="9"/>
              <w:spacing w:before="133"/>
              <w:rPr>
                <w:sz w:val="24"/>
              </w:rPr>
            </w:pPr>
          </w:p>
          <w:p w14:paraId="3B8F57E0">
            <w:pPr>
              <w:pStyle w:val="9"/>
              <w:spacing w:before="0"/>
              <w:ind w:left="110"/>
              <w:rPr>
                <w:sz w:val="24"/>
              </w:rPr>
            </w:pPr>
            <w:r>
              <w:rPr>
                <w:spacing w:val="-10"/>
                <w:sz w:val="24"/>
              </w:rPr>
              <w:t>8</w:t>
            </w:r>
          </w:p>
        </w:tc>
        <w:tc>
          <w:tcPr>
            <w:tcW w:w="4949" w:type="dxa"/>
          </w:tcPr>
          <w:p w14:paraId="052B0984">
            <w:pPr>
              <w:pStyle w:val="9"/>
              <w:spacing w:before="69" w:line="410" w:lineRule="atLeast"/>
              <w:ind w:left="110"/>
              <w:rPr>
                <w:sz w:val="24"/>
              </w:rPr>
            </w:pPr>
            <w:r>
              <w:rPr>
                <w:sz w:val="24"/>
              </w:rPr>
              <w:t>Saya</w:t>
            </w:r>
            <w:r>
              <w:rPr>
                <w:spacing w:val="-10"/>
                <w:sz w:val="24"/>
              </w:rPr>
              <w:t xml:space="preserve"> </w:t>
            </w:r>
            <w:r>
              <w:rPr>
                <w:sz w:val="24"/>
              </w:rPr>
              <w:t>merasa</w:t>
            </w:r>
            <w:r>
              <w:rPr>
                <w:spacing w:val="-10"/>
                <w:sz w:val="24"/>
              </w:rPr>
              <w:t xml:space="preserve"> </w:t>
            </w:r>
            <w:r>
              <w:rPr>
                <w:sz w:val="24"/>
              </w:rPr>
              <w:t>senang</w:t>
            </w:r>
            <w:r>
              <w:rPr>
                <w:spacing w:val="-9"/>
                <w:sz w:val="24"/>
              </w:rPr>
              <w:t xml:space="preserve"> </w:t>
            </w:r>
            <w:r>
              <w:rPr>
                <w:sz w:val="24"/>
              </w:rPr>
              <w:t>mengikuti</w:t>
            </w:r>
            <w:r>
              <w:rPr>
                <w:spacing w:val="-9"/>
                <w:sz w:val="24"/>
              </w:rPr>
              <w:t xml:space="preserve"> </w:t>
            </w:r>
            <w:r>
              <w:rPr>
                <w:sz w:val="24"/>
              </w:rPr>
              <w:t>pembelajaran Realistik Mathematics Education (RME)</w:t>
            </w:r>
          </w:p>
        </w:tc>
        <w:tc>
          <w:tcPr>
            <w:tcW w:w="543" w:type="dxa"/>
          </w:tcPr>
          <w:p w14:paraId="5F18B7F6">
            <w:pPr>
              <w:pStyle w:val="9"/>
              <w:spacing w:before="0"/>
              <w:rPr>
                <w:sz w:val="24"/>
              </w:rPr>
            </w:pPr>
          </w:p>
        </w:tc>
        <w:tc>
          <w:tcPr>
            <w:tcW w:w="538" w:type="dxa"/>
          </w:tcPr>
          <w:p w14:paraId="52563C3F">
            <w:pPr>
              <w:pStyle w:val="9"/>
              <w:spacing w:before="0"/>
              <w:rPr>
                <w:sz w:val="24"/>
              </w:rPr>
            </w:pPr>
          </w:p>
        </w:tc>
        <w:tc>
          <w:tcPr>
            <w:tcW w:w="543" w:type="dxa"/>
          </w:tcPr>
          <w:p w14:paraId="51521B98">
            <w:pPr>
              <w:pStyle w:val="9"/>
              <w:spacing w:before="0"/>
              <w:rPr>
                <w:sz w:val="24"/>
              </w:rPr>
            </w:pPr>
          </w:p>
        </w:tc>
        <w:tc>
          <w:tcPr>
            <w:tcW w:w="577" w:type="dxa"/>
          </w:tcPr>
          <w:p w14:paraId="55F986D6">
            <w:pPr>
              <w:pStyle w:val="9"/>
              <w:spacing w:before="0"/>
              <w:rPr>
                <w:sz w:val="24"/>
              </w:rPr>
            </w:pPr>
          </w:p>
        </w:tc>
      </w:tr>
      <w:tr w14:paraId="555449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0" w:hRule="atLeast"/>
        </w:trPr>
        <w:tc>
          <w:tcPr>
            <w:tcW w:w="648" w:type="dxa"/>
          </w:tcPr>
          <w:p w14:paraId="58375A69">
            <w:pPr>
              <w:pStyle w:val="9"/>
              <w:spacing w:before="0"/>
              <w:rPr>
                <w:sz w:val="24"/>
              </w:rPr>
            </w:pPr>
          </w:p>
          <w:p w14:paraId="5E946188">
            <w:pPr>
              <w:pStyle w:val="9"/>
              <w:spacing w:before="0"/>
              <w:rPr>
                <w:sz w:val="24"/>
              </w:rPr>
            </w:pPr>
          </w:p>
          <w:p w14:paraId="7D6E941D">
            <w:pPr>
              <w:pStyle w:val="9"/>
              <w:spacing w:before="205"/>
              <w:rPr>
                <w:sz w:val="24"/>
              </w:rPr>
            </w:pPr>
          </w:p>
          <w:p w14:paraId="16352A74">
            <w:pPr>
              <w:pStyle w:val="9"/>
              <w:spacing w:before="0"/>
              <w:ind w:left="110"/>
              <w:rPr>
                <w:sz w:val="24"/>
              </w:rPr>
            </w:pPr>
            <w:r>
              <w:rPr>
                <w:sz w:val="24"/>
              </w:rPr>
              <mc:AlternateContent>
                <mc:Choice Requires="wpg">
                  <w:drawing>
                    <wp:anchor distT="0" distB="0" distL="0" distR="0" simplePos="0" relativeHeight="251689984" behindDoc="1" locked="0" layoutInCell="1" allowOverlap="1">
                      <wp:simplePos x="0" y="0"/>
                      <wp:positionH relativeFrom="column">
                        <wp:posOffset>-28575</wp:posOffset>
                      </wp:positionH>
                      <wp:positionV relativeFrom="paragraph">
                        <wp:posOffset>-379095</wp:posOffset>
                      </wp:positionV>
                      <wp:extent cx="4667250" cy="4591050"/>
                      <wp:effectExtent l="0" t="0" r="0" b="0"/>
                      <wp:wrapNone/>
                      <wp:docPr id="16" name="Group 16"/>
                      <wp:cNvGraphicFramePr/>
                      <a:graphic xmlns:a="http://schemas.openxmlformats.org/drawingml/2006/main">
                        <a:graphicData uri="http://schemas.microsoft.com/office/word/2010/wordprocessingGroup">
                          <wpg:wgp>
                            <wpg:cNvGrpSpPr/>
                            <wpg:grpSpPr>
                              <a:xfrm>
                                <a:off x="0" y="0"/>
                                <a:ext cx="4667250" cy="4591050"/>
                                <a:chOff x="0" y="0"/>
                                <a:chExt cx="4667250" cy="4591050"/>
                              </a:xfrm>
                            </wpg:grpSpPr>
                            <pic:pic xmlns:pic="http://schemas.openxmlformats.org/drawingml/2006/picture">
                              <pic:nvPicPr>
                                <pic:cNvPr id="17" name="Image 17"/>
                                <pic:cNvPicPr/>
                              </pic:nvPicPr>
                              <pic:blipFill>
                                <a:blip r:embed="rId20" cstate="print"/>
                                <a:stretch>
                                  <a:fillRect/>
                                </a:stretch>
                              </pic:blipFill>
                              <pic:spPr>
                                <a:xfrm>
                                  <a:off x="0" y="0"/>
                                  <a:ext cx="4667249" cy="4591049"/>
                                </a:xfrm>
                                <a:prstGeom prst="rect">
                                  <a:avLst/>
                                </a:prstGeom>
                              </pic:spPr>
                            </pic:pic>
                          </wpg:wgp>
                        </a:graphicData>
                      </a:graphic>
                    </wp:anchor>
                  </w:drawing>
                </mc:Choice>
                <mc:Fallback>
                  <w:pict>
                    <v:group id="_x0000_s1026" o:spid="_x0000_s1026" o:spt="203" style="position:absolute;left:0pt;margin-left:-2.25pt;margin-top:-29.85pt;height:361.5pt;width:367.5pt;z-index:-251626496;mso-width-relative:page;mso-height-relative:page;" coordsize="4667250,4591050" o:gfxdata="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">
                      <o:lock v:ext="edit" aspectratio="f"/>
                      <v:shape id="Image 17" o:spid="_x0000_s1026" o:spt="75" type="#_x0000_t75" style="position:absolute;left:0;top:0;height:4591049;width:4667249;" filled="f" o:preferrelative="t" stroked="f" coordsize="21600,21600" o:gfxdata="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AdmSS8AAAA&#10;2wAAAA8AAAAAAAAAAQAgAAAAIgAAAGRycy9kb3ducmV2LnhtbFBLAQIUABQAAAAIAIdO4kAzLwWe&#10;OwAAADkAAAAQAAAAAAAAAAEAIAAAAAsBAABkcnMvc2hhcGV4bWwueG1sUEsFBgAAAAAGAAYAWwEA&#10;ALUDAAAAAA==&#10;">
                        <v:fill on="f" focussize="0,0"/>
                        <v:stroke on="f"/>
                        <v:imagedata r:id="rId20" o:title=""/>
                        <o:lock v:ext="edit" aspectratio="f"/>
                      </v:shape>
                    </v:group>
                  </w:pict>
                </mc:Fallback>
              </mc:AlternateContent>
            </w:r>
            <w:r>
              <w:rPr>
                <w:spacing w:val="-10"/>
                <w:sz w:val="24"/>
              </w:rPr>
              <w:t>9</w:t>
            </w:r>
          </w:p>
        </w:tc>
        <w:tc>
          <w:tcPr>
            <w:tcW w:w="4949" w:type="dxa"/>
          </w:tcPr>
          <w:p w14:paraId="10AA58D2">
            <w:pPr>
              <w:pStyle w:val="9"/>
              <w:spacing w:before="203" w:line="360" w:lineRule="auto"/>
              <w:ind w:left="110" w:right="130"/>
              <w:rPr>
                <w:sz w:val="24"/>
              </w:rPr>
            </w:pPr>
            <w:r>
              <w:rPr>
                <w:sz w:val="24"/>
              </w:rPr>
              <w:t>Model pembelajaran Realistik Mathematics Education (RME) yang digunakan dalam pembelajaran membuat saya aktif dalam kelompok</w:t>
            </w:r>
            <w:r>
              <w:rPr>
                <w:spacing w:val="-10"/>
                <w:sz w:val="24"/>
              </w:rPr>
              <w:t xml:space="preserve"> </w:t>
            </w:r>
            <w:r>
              <w:rPr>
                <w:sz w:val="24"/>
              </w:rPr>
              <w:t>untuk</w:t>
            </w:r>
            <w:r>
              <w:rPr>
                <w:spacing w:val="-10"/>
                <w:sz w:val="24"/>
              </w:rPr>
              <w:t xml:space="preserve"> </w:t>
            </w:r>
            <w:r>
              <w:rPr>
                <w:sz w:val="24"/>
              </w:rPr>
              <w:t>memecahkan</w:t>
            </w:r>
            <w:r>
              <w:rPr>
                <w:spacing w:val="-10"/>
                <w:sz w:val="24"/>
              </w:rPr>
              <w:t xml:space="preserve"> </w:t>
            </w:r>
            <w:r>
              <w:rPr>
                <w:sz w:val="24"/>
              </w:rPr>
              <w:t>masalah</w:t>
            </w:r>
            <w:r>
              <w:rPr>
                <w:spacing w:val="-10"/>
                <w:sz w:val="24"/>
              </w:rPr>
              <w:t xml:space="preserve"> </w:t>
            </w:r>
            <w:r>
              <w:rPr>
                <w:sz w:val="24"/>
              </w:rPr>
              <w:t>yang</w:t>
            </w:r>
          </w:p>
          <w:p w14:paraId="721E1800">
            <w:pPr>
              <w:pStyle w:val="9"/>
              <w:spacing w:before="0"/>
              <w:ind w:left="110"/>
              <w:rPr>
                <w:sz w:val="24"/>
              </w:rPr>
            </w:pPr>
            <w:r>
              <w:rPr>
                <w:sz w:val="24"/>
              </w:rPr>
              <w:t>diberikan</w:t>
            </w:r>
            <w:r>
              <w:rPr>
                <w:spacing w:val="-2"/>
                <w:sz w:val="24"/>
              </w:rPr>
              <w:t xml:space="preserve"> </w:t>
            </w:r>
            <w:r>
              <w:rPr>
                <w:sz w:val="24"/>
              </w:rPr>
              <w:t>oleh</w:t>
            </w:r>
            <w:r>
              <w:rPr>
                <w:spacing w:val="-1"/>
                <w:sz w:val="24"/>
              </w:rPr>
              <w:t xml:space="preserve"> </w:t>
            </w:r>
            <w:r>
              <w:rPr>
                <w:spacing w:val="-2"/>
                <w:sz w:val="24"/>
              </w:rPr>
              <w:t>guru.</w:t>
            </w:r>
          </w:p>
        </w:tc>
        <w:tc>
          <w:tcPr>
            <w:tcW w:w="543" w:type="dxa"/>
          </w:tcPr>
          <w:p w14:paraId="078B9C2F">
            <w:pPr>
              <w:pStyle w:val="9"/>
              <w:spacing w:before="0"/>
              <w:rPr>
                <w:sz w:val="24"/>
              </w:rPr>
            </w:pPr>
          </w:p>
        </w:tc>
        <w:tc>
          <w:tcPr>
            <w:tcW w:w="538" w:type="dxa"/>
          </w:tcPr>
          <w:p w14:paraId="11F36502">
            <w:pPr>
              <w:pStyle w:val="9"/>
              <w:spacing w:before="0"/>
              <w:rPr>
                <w:sz w:val="24"/>
              </w:rPr>
            </w:pPr>
          </w:p>
        </w:tc>
        <w:tc>
          <w:tcPr>
            <w:tcW w:w="543" w:type="dxa"/>
          </w:tcPr>
          <w:p w14:paraId="4176BE77">
            <w:pPr>
              <w:pStyle w:val="9"/>
              <w:spacing w:before="0"/>
              <w:rPr>
                <w:sz w:val="24"/>
              </w:rPr>
            </w:pPr>
          </w:p>
        </w:tc>
        <w:tc>
          <w:tcPr>
            <w:tcW w:w="577" w:type="dxa"/>
          </w:tcPr>
          <w:p w14:paraId="0375B2AD">
            <w:pPr>
              <w:pStyle w:val="9"/>
              <w:spacing w:before="0"/>
              <w:rPr>
                <w:sz w:val="24"/>
              </w:rPr>
            </w:pPr>
          </w:p>
        </w:tc>
      </w:tr>
      <w:tr w14:paraId="7D1264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39" w:hRule="atLeast"/>
        </w:trPr>
        <w:tc>
          <w:tcPr>
            <w:tcW w:w="648" w:type="dxa"/>
          </w:tcPr>
          <w:p w14:paraId="1D8EC582">
            <w:pPr>
              <w:pStyle w:val="9"/>
              <w:spacing w:before="0"/>
              <w:rPr>
                <w:sz w:val="24"/>
              </w:rPr>
            </w:pPr>
          </w:p>
          <w:p w14:paraId="093BCE78">
            <w:pPr>
              <w:pStyle w:val="9"/>
              <w:spacing w:before="63"/>
              <w:rPr>
                <w:sz w:val="24"/>
              </w:rPr>
            </w:pPr>
          </w:p>
          <w:p w14:paraId="566C7496">
            <w:pPr>
              <w:pStyle w:val="9"/>
              <w:spacing w:before="0"/>
              <w:ind w:left="110"/>
              <w:rPr>
                <w:sz w:val="24"/>
              </w:rPr>
            </w:pPr>
            <w:r>
              <w:rPr>
                <w:spacing w:val="-5"/>
                <w:sz w:val="24"/>
              </w:rPr>
              <w:t>10</w:t>
            </w:r>
          </w:p>
        </w:tc>
        <w:tc>
          <w:tcPr>
            <w:tcW w:w="4949" w:type="dxa"/>
          </w:tcPr>
          <w:p w14:paraId="19C171AA">
            <w:pPr>
              <w:pStyle w:val="9"/>
              <w:spacing w:before="69" w:line="410" w:lineRule="atLeast"/>
              <w:ind w:left="110"/>
              <w:rPr>
                <w:sz w:val="24"/>
              </w:rPr>
            </w:pPr>
            <w:r>
              <w:rPr>
                <w:sz w:val="24"/>
              </w:rPr>
              <w:t>Model pembelajaran Realistik Mathematics Education</w:t>
            </w:r>
            <w:r>
              <w:rPr>
                <w:spacing w:val="-8"/>
                <w:sz w:val="24"/>
              </w:rPr>
              <w:t xml:space="preserve"> </w:t>
            </w:r>
            <w:r>
              <w:rPr>
                <w:sz w:val="24"/>
              </w:rPr>
              <w:t>(RME)</w:t>
            </w:r>
            <w:r>
              <w:rPr>
                <w:spacing w:val="-8"/>
                <w:sz w:val="24"/>
              </w:rPr>
              <w:t xml:space="preserve"> </w:t>
            </w:r>
            <w:r>
              <w:rPr>
                <w:sz w:val="24"/>
              </w:rPr>
              <w:t>tidak</w:t>
            </w:r>
            <w:r>
              <w:rPr>
                <w:spacing w:val="-8"/>
                <w:sz w:val="24"/>
              </w:rPr>
              <w:t xml:space="preserve"> </w:t>
            </w:r>
            <w:r>
              <w:rPr>
                <w:sz w:val="24"/>
              </w:rPr>
              <w:t>membuat</w:t>
            </w:r>
            <w:r>
              <w:rPr>
                <w:spacing w:val="-8"/>
                <w:sz w:val="24"/>
              </w:rPr>
              <w:t xml:space="preserve"> </w:t>
            </w:r>
            <w:r>
              <w:rPr>
                <w:sz w:val="24"/>
              </w:rPr>
              <w:t>saya</w:t>
            </w:r>
            <w:r>
              <w:rPr>
                <w:spacing w:val="-9"/>
                <w:sz w:val="24"/>
              </w:rPr>
              <w:t xml:space="preserve"> </w:t>
            </w:r>
            <w:r>
              <w:rPr>
                <w:sz w:val="24"/>
              </w:rPr>
              <w:t>antusias memperhatikan penjelasan dari guru.</w:t>
            </w:r>
          </w:p>
        </w:tc>
        <w:tc>
          <w:tcPr>
            <w:tcW w:w="543" w:type="dxa"/>
          </w:tcPr>
          <w:p w14:paraId="2D325210">
            <w:pPr>
              <w:pStyle w:val="9"/>
              <w:spacing w:before="0"/>
              <w:rPr>
                <w:sz w:val="24"/>
              </w:rPr>
            </w:pPr>
          </w:p>
        </w:tc>
        <w:tc>
          <w:tcPr>
            <w:tcW w:w="538" w:type="dxa"/>
          </w:tcPr>
          <w:p w14:paraId="7E82F857">
            <w:pPr>
              <w:pStyle w:val="9"/>
              <w:spacing w:before="0"/>
              <w:rPr>
                <w:sz w:val="24"/>
              </w:rPr>
            </w:pPr>
          </w:p>
        </w:tc>
        <w:tc>
          <w:tcPr>
            <w:tcW w:w="543" w:type="dxa"/>
          </w:tcPr>
          <w:p w14:paraId="017E1B38">
            <w:pPr>
              <w:pStyle w:val="9"/>
              <w:spacing w:before="0"/>
              <w:rPr>
                <w:sz w:val="24"/>
              </w:rPr>
            </w:pPr>
          </w:p>
        </w:tc>
        <w:tc>
          <w:tcPr>
            <w:tcW w:w="577" w:type="dxa"/>
          </w:tcPr>
          <w:p w14:paraId="5DE6DF53">
            <w:pPr>
              <w:pStyle w:val="9"/>
              <w:spacing w:before="0"/>
              <w:rPr>
                <w:sz w:val="24"/>
              </w:rPr>
            </w:pPr>
          </w:p>
        </w:tc>
      </w:tr>
      <w:tr w14:paraId="118325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57" w:hRule="atLeast"/>
        </w:trPr>
        <w:tc>
          <w:tcPr>
            <w:tcW w:w="648" w:type="dxa"/>
          </w:tcPr>
          <w:p w14:paraId="45B58028">
            <w:pPr>
              <w:pStyle w:val="9"/>
              <w:spacing w:before="0"/>
              <w:rPr>
                <w:sz w:val="24"/>
              </w:rPr>
            </w:pPr>
          </w:p>
          <w:p w14:paraId="5F0245C9">
            <w:pPr>
              <w:pStyle w:val="9"/>
              <w:spacing w:before="274"/>
              <w:rPr>
                <w:sz w:val="24"/>
              </w:rPr>
            </w:pPr>
          </w:p>
          <w:p w14:paraId="753C2641">
            <w:pPr>
              <w:pStyle w:val="9"/>
              <w:spacing w:before="1"/>
              <w:ind w:left="110"/>
              <w:rPr>
                <w:sz w:val="24"/>
              </w:rPr>
            </w:pPr>
            <w:r>
              <w:rPr>
                <w:spacing w:val="-5"/>
                <w:sz w:val="24"/>
              </w:rPr>
              <w:t>11</w:t>
            </w:r>
          </w:p>
        </w:tc>
        <w:tc>
          <w:tcPr>
            <w:tcW w:w="4949" w:type="dxa"/>
          </w:tcPr>
          <w:p w14:paraId="1F947D95">
            <w:pPr>
              <w:pStyle w:val="9"/>
              <w:spacing w:before="203" w:line="360" w:lineRule="auto"/>
              <w:ind w:left="110" w:right="130"/>
              <w:rPr>
                <w:sz w:val="24"/>
              </w:rPr>
            </w:pPr>
            <w:r>
              <w:rPr>
                <w:sz w:val="24"/>
              </w:rPr>
              <w:t>Dengan model pembelajaran Realistik Mathematics</w:t>
            </w:r>
            <w:r>
              <w:rPr>
                <w:spacing w:val="-3"/>
                <w:sz w:val="24"/>
              </w:rPr>
              <w:t xml:space="preserve"> </w:t>
            </w:r>
            <w:r>
              <w:rPr>
                <w:sz w:val="24"/>
              </w:rPr>
              <w:t>Education</w:t>
            </w:r>
            <w:r>
              <w:rPr>
                <w:spacing w:val="-3"/>
                <w:sz w:val="24"/>
              </w:rPr>
              <w:t xml:space="preserve"> </w:t>
            </w:r>
            <w:r>
              <w:rPr>
                <w:sz w:val="24"/>
              </w:rPr>
              <w:t>(RME)</w:t>
            </w:r>
            <w:r>
              <w:rPr>
                <w:spacing w:val="-3"/>
                <w:sz w:val="24"/>
              </w:rPr>
              <w:t xml:space="preserve"> </w:t>
            </w:r>
            <w:r>
              <w:rPr>
                <w:sz w:val="24"/>
              </w:rPr>
              <w:t>saya</w:t>
            </w:r>
            <w:r>
              <w:rPr>
                <w:spacing w:val="-4"/>
                <w:sz w:val="24"/>
              </w:rPr>
              <w:t xml:space="preserve"> </w:t>
            </w:r>
            <w:r>
              <w:rPr>
                <w:sz w:val="24"/>
              </w:rPr>
              <w:t>merasa dapat</w:t>
            </w:r>
            <w:r>
              <w:rPr>
                <w:spacing w:val="-2"/>
                <w:sz w:val="24"/>
              </w:rPr>
              <w:t xml:space="preserve"> </w:t>
            </w:r>
            <w:r>
              <w:rPr>
                <w:sz w:val="24"/>
              </w:rPr>
              <w:t>menjalin</w:t>
            </w:r>
            <w:r>
              <w:rPr>
                <w:spacing w:val="-1"/>
                <w:sz w:val="24"/>
              </w:rPr>
              <w:t xml:space="preserve"> </w:t>
            </w:r>
            <w:r>
              <w:rPr>
                <w:sz w:val="24"/>
              </w:rPr>
              <w:t>kerja</w:t>
            </w:r>
            <w:r>
              <w:rPr>
                <w:spacing w:val="-2"/>
                <w:sz w:val="24"/>
              </w:rPr>
              <w:t xml:space="preserve"> </w:t>
            </w:r>
            <w:r>
              <w:rPr>
                <w:sz w:val="24"/>
              </w:rPr>
              <w:t>sama</w:t>
            </w:r>
            <w:r>
              <w:rPr>
                <w:spacing w:val="-3"/>
                <w:sz w:val="24"/>
              </w:rPr>
              <w:t xml:space="preserve"> </w:t>
            </w:r>
            <w:r>
              <w:rPr>
                <w:sz w:val="24"/>
              </w:rPr>
              <w:t>yang</w:t>
            </w:r>
            <w:r>
              <w:rPr>
                <w:spacing w:val="-1"/>
                <w:sz w:val="24"/>
              </w:rPr>
              <w:t xml:space="preserve"> </w:t>
            </w:r>
            <w:r>
              <w:rPr>
                <w:sz w:val="24"/>
              </w:rPr>
              <w:t>baik</w:t>
            </w:r>
            <w:r>
              <w:rPr>
                <w:spacing w:val="-1"/>
                <w:sz w:val="24"/>
              </w:rPr>
              <w:t xml:space="preserve"> </w:t>
            </w:r>
            <w:r>
              <w:rPr>
                <w:spacing w:val="-2"/>
                <w:sz w:val="24"/>
              </w:rPr>
              <w:t>dengan</w:t>
            </w:r>
          </w:p>
          <w:p w14:paraId="1EA27B3F">
            <w:pPr>
              <w:pStyle w:val="9"/>
              <w:spacing w:before="1"/>
              <w:ind w:left="110"/>
              <w:rPr>
                <w:sz w:val="24"/>
              </w:rPr>
            </w:pPr>
            <w:r>
              <w:rPr>
                <w:sz w:val="24"/>
              </w:rPr>
              <w:t>anggota</w:t>
            </w:r>
            <w:r>
              <w:rPr>
                <w:spacing w:val="-2"/>
                <w:sz w:val="24"/>
              </w:rPr>
              <w:t xml:space="preserve"> kelompok.</w:t>
            </w:r>
          </w:p>
        </w:tc>
        <w:tc>
          <w:tcPr>
            <w:tcW w:w="543" w:type="dxa"/>
          </w:tcPr>
          <w:p w14:paraId="5A5EE99D">
            <w:pPr>
              <w:pStyle w:val="9"/>
              <w:spacing w:before="0"/>
              <w:rPr>
                <w:sz w:val="24"/>
              </w:rPr>
            </w:pPr>
          </w:p>
        </w:tc>
        <w:tc>
          <w:tcPr>
            <w:tcW w:w="538" w:type="dxa"/>
          </w:tcPr>
          <w:p w14:paraId="0635220D">
            <w:pPr>
              <w:pStyle w:val="9"/>
              <w:spacing w:before="0"/>
              <w:rPr>
                <w:sz w:val="24"/>
              </w:rPr>
            </w:pPr>
          </w:p>
        </w:tc>
        <w:tc>
          <w:tcPr>
            <w:tcW w:w="543" w:type="dxa"/>
          </w:tcPr>
          <w:p w14:paraId="3F68036C">
            <w:pPr>
              <w:pStyle w:val="9"/>
              <w:spacing w:before="0"/>
              <w:rPr>
                <w:sz w:val="24"/>
              </w:rPr>
            </w:pPr>
          </w:p>
        </w:tc>
        <w:tc>
          <w:tcPr>
            <w:tcW w:w="577" w:type="dxa"/>
          </w:tcPr>
          <w:p w14:paraId="145810A4">
            <w:pPr>
              <w:pStyle w:val="9"/>
              <w:spacing w:before="0"/>
              <w:rPr>
                <w:sz w:val="24"/>
              </w:rPr>
            </w:pPr>
          </w:p>
        </w:tc>
      </w:tr>
      <w:tr w14:paraId="503041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6" w:hRule="atLeast"/>
        </w:trPr>
        <w:tc>
          <w:tcPr>
            <w:tcW w:w="648" w:type="dxa"/>
          </w:tcPr>
          <w:p w14:paraId="6F378D50">
            <w:pPr>
              <w:pStyle w:val="9"/>
              <w:spacing w:before="133"/>
              <w:rPr>
                <w:sz w:val="24"/>
              </w:rPr>
            </w:pPr>
          </w:p>
          <w:p w14:paraId="41352A34">
            <w:pPr>
              <w:pStyle w:val="9"/>
              <w:spacing w:before="0"/>
              <w:ind w:left="110"/>
              <w:rPr>
                <w:sz w:val="24"/>
              </w:rPr>
            </w:pPr>
            <w:r>
              <w:rPr>
                <w:spacing w:val="-5"/>
                <w:sz w:val="24"/>
              </w:rPr>
              <w:t>12</w:t>
            </w:r>
          </w:p>
        </w:tc>
        <w:tc>
          <w:tcPr>
            <w:tcW w:w="4949" w:type="dxa"/>
          </w:tcPr>
          <w:p w14:paraId="2FA0D559">
            <w:pPr>
              <w:pStyle w:val="9"/>
              <w:spacing w:before="69" w:line="410" w:lineRule="atLeast"/>
              <w:ind w:left="110" w:right="130"/>
              <w:rPr>
                <w:sz w:val="24"/>
              </w:rPr>
            </w:pPr>
            <w:r>
              <w:rPr>
                <w:sz w:val="24"/>
              </w:rPr>
              <w:t>Saya</w:t>
            </w:r>
            <w:r>
              <w:rPr>
                <w:spacing w:val="-8"/>
                <w:sz w:val="24"/>
              </w:rPr>
              <w:t xml:space="preserve"> </w:t>
            </w:r>
            <w:r>
              <w:rPr>
                <w:sz w:val="24"/>
              </w:rPr>
              <w:t>mampu</w:t>
            </w:r>
            <w:r>
              <w:rPr>
                <w:spacing w:val="-7"/>
                <w:sz w:val="24"/>
              </w:rPr>
              <w:t xml:space="preserve"> </w:t>
            </w:r>
            <w:r>
              <w:rPr>
                <w:sz w:val="24"/>
              </w:rPr>
              <w:t>menggambar</w:t>
            </w:r>
            <w:r>
              <w:rPr>
                <w:spacing w:val="-7"/>
                <w:sz w:val="24"/>
              </w:rPr>
              <w:t xml:space="preserve"> </w:t>
            </w:r>
            <w:r>
              <w:rPr>
                <w:sz w:val="24"/>
              </w:rPr>
              <w:t>pola</w:t>
            </w:r>
            <w:r>
              <w:rPr>
                <w:spacing w:val="-8"/>
                <w:sz w:val="24"/>
              </w:rPr>
              <w:t xml:space="preserve"> </w:t>
            </w:r>
            <w:r>
              <w:rPr>
                <w:sz w:val="24"/>
              </w:rPr>
              <w:t>segitiga</w:t>
            </w:r>
            <w:r>
              <w:rPr>
                <w:spacing w:val="-8"/>
                <w:sz w:val="24"/>
              </w:rPr>
              <w:t xml:space="preserve"> </w:t>
            </w:r>
            <w:r>
              <w:rPr>
                <w:sz w:val="24"/>
              </w:rPr>
              <w:t>dari motif Karo.</w:t>
            </w:r>
          </w:p>
        </w:tc>
        <w:tc>
          <w:tcPr>
            <w:tcW w:w="543" w:type="dxa"/>
          </w:tcPr>
          <w:p w14:paraId="4825839C">
            <w:pPr>
              <w:pStyle w:val="9"/>
              <w:spacing w:before="0"/>
              <w:rPr>
                <w:sz w:val="24"/>
              </w:rPr>
            </w:pPr>
          </w:p>
        </w:tc>
        <w:tc>
          <w:tcPr>
            <w:tcW w:w="538" w:type="dxa"/>
          </w:tcPr>
          <w:p w14:paraId="6236CE10">
            <w:pPr>
              <w:pStyle w:val="9"/>
              <w:spacing w:before="0"/>
              <w:rPr>
                <w:sz w:val="24"/>
              </w:rPr>
            </w:pPr>
          </w:p>
        </w:tc>
        <w:tc>
          <w:tcPr>
            <w:tcW w:w="543" w:type="dxa"/>
          </w:tcPr>
          <w:p w14:paraId="6B8C2635">
            <w:pPr>
              <w:pStyle w:val="9"/>
              <w:spacing w:before="0"/>
              <w:rPr>
                <w:sz w:val="24"/>
              </w:rPr>
            </w:pPr>
          </w:p>
        </w:tc>
        <w:tc>
          <w:tcPr>
            <w:tcW w:w="577" w:type="dxa"/>
          </w:tcPr>
          <w:p w14:paraId="7AA2BCC1">
            <w:pPr>
              <w:pStyle w:val="9"/>
              <w:spacing w:before="0"/>
              <w:rPr>
                <w:sz w:val="24"/>
              </w:rPr>
            </w:pPr>
          </w:p>
        </w:tc>
      </w:tr>
      <w:tr w14:paraId="1A7F94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57" w:hRule="atLeast"/>
        </w:trPr>
        <w:tc>
          <w:tcPr>
            <w:tcW w:w="648" w:type="dxa"/>
          </w:tcPr>
          <w:p w14:paraId="665D3C9E">
            <w:pPr>
              <w:pStyle w:val="9"/>
              <w:spacing w:before="0"/>
              <w:rPr>
                <w:sz w:val="24"/>
              </w:rPr>
            </w:pPr>
          </w:p>
          <w:p w14:paraId="21EB6359">
            <w:pPr>
              <w:pStyle w:val="9"/>
              <w:spacing w:before="274"/>
              <w:rPr>
                <w:sz w:val="24"/>
              </w:rPr>
            </w:pPr>
          </w:p>
          <w:p w14:paraId="5E4F2107">
            <w:pPr>
              <w:pStyle w:val="9"/>
              <w:spacing w:before="1"/>
              <w:ind w:left="110"/>
              <w:rPr>
                <w:sz w:val="24"/>
              </w:rPr>
            </w:pPr>
            <w:r>
              <w:rPr>
                <w:spacing w:val="-5"/>
                <w:sz w:val="24"/>
              </w:rPr>
              <w:t>13</w:t>
            </w:r>
          </w:p>
        </w:tc>
        <w:tc>
          <w:tcPr>
            <w:tcW w:w="4949" w:type="dxa"/>
          </w:tcPr>
          <w:p w14:paraId="1CB2DF43">
            <w:pPr>
              <w:pStyle w:val="9"/>
              <w:spacing w:before="203" w:line="360" w:lineRule="auto"/>
              <w:ind w:left="110"/>
              <w:rPr>
                <w:sz w:val="24"/>
              </w:rPr>
            </w:pPr>
            <w:r>
              <w:rPr>
                <w:sz w:val="24"/>
              </w:rPr>
              <w:t>Saya tidak peduli, ketika kelompok saya mendiskusikan tugas dari guru dalam pembelajaran</w:t>
            </w:r>
            <w:r>
              <w:rPr>
                <w:spacing w:val="-13"/>
                <w:sz w:val="24"/>
              </w:rPr>
              <w:t xml:space="preserve"> </w:t>
            </w:r>
            <w:r>
              <w:rPr>
                <w:sz w:val="24"/>
              </w:rPr>
              <w:t>Realistik</w:t>
            </w:r>
            <w:r>
              <w:rPr>
                <w:spacing w:val="-13"/>
                <w:sz w:val="24"/>
              </w:rPr>
              <w:t xml:space="preserve"> </w:t>
            </w:r>
            <w:r>
              <w:rPr>
                <w:sz w:val="24"/>
              </w:rPr>
              <w:t>Mathematics</w:t>
            </w:r>
            <w:r>
              <w:rPr>
                <w:spacing w:val="-13"/>
                <w:sz w:val="24"/>
              </w:rPr>
              <w:t xml:space="preserve"> </w:t>
            </w:r>
            <w:r>
              <w:rPr>
                <w:sz w:val="24"/>
              </w:rPr>
              <w:t>Education</w:t>
            </w:r>
          </w:p>
          <w:p w14:paraId="152BDF64">
            <w:pPr>
              <w:pStyle w:val="9"/>
              <w:spacing w:before="1"/>
              <w:ind w:left="110"/>
              <w:rPr>
                <w:sz w:val="24"/>
              </w:rPr>
            </w:pPr>
            <w:r>
              <w:rPr>
                <w:spacing w:val="-2"/>
                <w:sz w:val="24"/>
              </w:rPr>
              <w:t>(RME)</w:t>
            </w:r>
          </w:p>
        </w:tc>
        <w:tc>
          <w:tcPr>
            <w:tcW w:w="543" w:type="dxa"/>
          </w:tcPr>
          <w:p w14:paraId="4F25AED5">
            <w:pPr>
              <w:pStyle w:val="9"/>
              <w:spacing w:before="0"/>
              <w:rPr>
                <w:sz w:val="24"/>
              </w:rPr>
            </w:pPr>
          </w:p>
        </w:tc>
        <w:tc>
          <w:tcPr>
            <w:tcW w:w="538" w:type="dxa"/>
          </w:tcPr>
          <w:p w14:paraId="73B1015C">
            <w:pPr>
              <w:pStyle w:val="9"/>
              <w:spacing w:before="0"/>
              <w:rPr>
                <w:sz w:val="24"/>
              </w:rPr>
            </w:pPr>
          </w:p>
        </w:tc>
        <w:tc>
          <w:tcPr>
            <w:tcW w:w="543" w:type="dxa"/>
          </w:tcPr>
          <w:p w14:paraId="688E1A69">
            <w:pPr>
              <w:pStyle w:val="9"/>
              <w:spacing w:before="0"/>
              <w:rPr>
                <w:sz w:val="24"/>
              </w:rPr>
            </w:pPr>
          </w:p>
        </w:tc>
        <w:tc>
          <w:tcPr>
            <w:tcW w:w="577" w:type="dxa"/>
          </w:tcPr>
          <w:p w14:paraId="2E980EE1">
            <w:pPr>
              <w:pStyle w:val="9"/>
              <w:spacing w:before="0"/>
              <w:rPr>
                <w:sz w:val="24"/>
              </w:rPr>
            </w:pPr>
          </w:p>
        </w:tc>
      </w:tr>
      <w:tr w14:paraId="155DE5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69" w:hRule="atLeast"/>
        </w:trPr>
        <w:tc>
          <w:tcPr>
            <w:tcW w:w="648" w:type="dxa"/>
          </w:tcPr>
          <w:p w14:paraId="2B69EBAD">
            <w:pPr>
              <w:pStyle w:val="9"/>
              <w:spacing w:before="0"/>
              <w:rPr>
                <w:sz w:val="24"/>
              </w:rPr>
            </w:pPr>
          </w:p>
          <w:p w14:paraId="1983162E">
            <w:pPr>
              <w:pStyle w:val="9"/>
              <w:spacing w:before="0"/>
              <w:rPr>
                <w:sz w:val="24"/>
              </w:rPr>
            </w:pPr>
          </w:p>
          <w:p w14:paraId="54F69D61">
            <w:pPr>
              <w:pStyle w:val="9"/>
              <w:spacing w:before="205"/>
              <w:rPr>
                <w:sz w:val="24"/>
              </w:rPr>
            </w:pPr>
          </w:p>
          <w:p w14:paraId="140074B2">
            <w:pPr>
              <w:pStyle w:val="9"/>
              <w:spacing w:before="0"/>
              <w:ind w:left="110"/>
              <w:rPr>
                <w:sz w:val="24"/>
              </w:rPr>
            </w:pPr>
            <w:r>
              <w:rPr>
                <w:spacing w:val="-5"/>
                <w:sz w:val="24"/>
              </w:rPr>
              <w:t>14</w:t>
            </w:r>
          </w:p>
        </w:tc>
        <w:tc>
          <w:tcPr>
            <w:tcW w:w="4949" w:type="dxa"/>
          </w:tcPr>
          <w:p w14:paraId="70899E10">
            <w:pPr>
              <w:pStyle w:val="9"/>
              <w:spacing w:before="203" w:line="360" w:lineRule="auto"/>
              <w:ind w:left="110"/>
              <w:rPr>
                <w:sz w:val="24"/>
              </w:rPr>
            </w:pPr>
            <w:r>
              <w:rPr>
                <w:sz w:val="24"/>
              </w:rPr>
              <w:t>Saya membuat gambar segitiga yang sudah di jelaskan oleh guru menggunakan model pembelajaran</w:t>
            </w:r>
            <w:r>
              <w:rPr>
                <w:spacing w:val="-13"/>
                <w:sz w:val="24"/>
              </w:rPr>
              <w:t xml:space="preserve"> </w:t>
            </w:r>
            <w:r>
              <w:rPr>
                <w:sz w:val="24"/>
              </w:rPr>
              <w:t>Realistik</w:t>
            </w:r>
            <w:r>
              <w:rPr>
                <w:spacing w:val="-13"/>
                <w:sz w:val="24"/>
              </w:rPr>
              <w:t xml:space="preserve"> </w:t>
            </w:r>
            <w:r>
              <w:rPr>
                <w:sz w:val="24"/>
              </w:rPr>
              <w:t>Mathematics</w:t>
            </w:r>
            <w:r>
              <w:rPr>
                <w:spacing w:val="-13"/>
                <w:sz w:val="24"/>
              </w:rPr>
              <w:t xml:space="preserve"> </w:t>
            </w:r>
            <w:r>
              <w:rPr>
                <w:sz w:val="24"/>
              </w:rPr>
              <w:t>Education (RME) menggunakan alat-alat sederhana yang</w:t>
            </w:r>
          </w:p>
          <w:p w14:paraId="6A81BE00">
            <w:pPr>
              <w:pStyle w:val="9"/>
              <w:spacing w:before="0"/>
              <w:ind w:left="110"/>
              <w:rPr>
                <w:sz w:val="24"/>
              </w:rPr>
            </w:pPr>
            <w:r>
              <w:rPr>
                <w:sz w:val="24"/>
              </w:rPr>
              <w:t>saya</w:t>
            </w:r>
            <w:r>
              <w:rPr>
                <w:spacing w:val="-2"/>
                <w:sz w:val="24"/>
              </w:rPr>
              <w:t xml:space="preserve"> punya</w:t>
            </w:r>
          </w:p>
        </w:tc>
        <w:tc>
          <w:tcPr>
            <w:tcW w:w="543" w:type="dxa"/>
          </w:tcPr>
          <w:p w14:paraId="0E62FF50">
            <w:pPr>
              <w:pStyle w:val="9"/>
              <w:spacing w:before="0"/>
              <w:rPr>
                <w:sz w:val="24"/>
              </w:rPr>
            </w:pPr>
          </w:p>
        </w:tc>
        <w:tc>
          <w:tcPr>
            <w:tcW w:w="538" w:type="dxa"/>
          </w:tcPr>
          <w:p w14:paraId="06E95677">
            <w:pPr>
              <w:pStyle w:val="9"/>
              <w:spacing w:before="0"/>
              <w:rPr>
                <w:sz w:val="24"/>
              </w:rPr>
            </w:pPr>
          </w:p>
        </w:tc>
        <w:tc>
          <w:tcPr>
            <w:tcW w:w="543" w:type="dxa"/>
          </w:tcPr>
          <w:p w14:paraId="40A6C1C3">
            <w:pPr>
              <w:pStyle w:val="9"/>
              <w:spacing w:before="0"/>
              <w:rPr>
                <w:sz w:val="24"/>
              </w:rPr>
            </w:pPr>
          </w:p>
        </w:tc>
        <w:tc>
          <w:tcPr>
            <w:tcW w:w="577" w:type="dxa"/>
          </w:tcPr>
          <w:p w14:paraId="586427F6">
            <w:pPr>
              <w:pStyle w:val="9"/>
              <w:spacing w:before="0"/>
              <w:rPr>
                <w:sz w:val="24"/>
              </w:rPr>
            </w:pPr>
          </w:p>
        </w:tc>
      </w:tr>
    </w:tbl>
    <w:p w14:paraId="4E2ED7C1">
      <w:pPr>
        <w:pStyle w:val="9"/>
        <w:rPr>
          <w:sz w:val="24"/>
        </w:rPr>
        <w:sectPr>
          <w:pgSz w:w="11910" w:h="16840"/>
          <w:pgMar w:top="2000" w:right="566" w:bottom="280" w:left="1275" w:header="730" w:footer="0" w:gutter="0"/>
          <w:cols w:space="720" w:num="1"/>
        </w:sectPr>
      </w:pPr>
    </w:p>
    <w:p w14:paraId="7617D51C">
      <w:pPr>
        <w:pStyle w:val="6"/>
        <w:spacing w:before="25"/>
        <w:rPr>
          <w:sz w:val="20"/>
        </w:rPr>
      </w:pPr>
    </w:p>
    <w:tbl>
      <w:tblPr>
        <w:tblStyle w:val="5"/>
        <w:tblW w:w="0" w:type="auto"/>
        <w:tblInd w:w="106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48"/>
        <w:gridCol w:w="4949"/>
        <w:gridCol w:w="543"/>
        <w:gridCol w:w="538"/>
        <w:gridCol w:w="543"/>
        <w:gridCol w:w="577"/>
      </w:tblGrid>
      <w:tr w14:paraId="105B49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31" w:hRule="atLeast"/>
        </w:trPr>
        <w:tc>
          <w:tcPr>
            <w:tcW w:w="648" w:type="dxa"/>
          </w:tcPr>
          <w:p w14:paraId="0B5796C0">
            <w:pPr>
              <w:pStyle w:val="9"/>
              <w:spacing w:before="138"/>
              <w:rPr>
                <w:sz w:val="24"/>
              </w:rPr>
            </w:pPr>
          </w:p>
          <w:p w14:paraId="3A3EF5BA">
            <w:pPr>
              <w:pStyle w:val="9"/>
              <w:spacing w:before="0"/>
              <w:ind w:right="175"/>
              <w:jc w:val="center"/>
              <w:rPr>
                <w:sz w:val="24"/>
              </w:rPr>
            </w:pPr>
            <w:r>
              <w:rPr>
                <w:spacing w:val="-5"/>
                <w:sz w:val="24"/>
              </w:rPr>
              <w:t>15</w:t>
            </w:r>
          </w:p>
        </w:tc>
        <w:tc>
          <w:tcPr>
            <w:tcW w:w="4949" w:type="dxa"/>
          </w:tcPr>
          <w:p w14:paraId="1C65C055">
            <w:pPr>
              <w:pStyle w:val="9"/>
              <w:spacing w:before="73" w:line="410" w:lineRule="atLeast"/>
              <w:ind w:left="110"/>
              <w:rPr>
                <w:sz w:val="24"/>
              </w:rPr>
            </w:pPr>
            <w:r>
              <w:rPr>
                <w:sz w:val="24"/>
              </w:rPr>
              <w:t>Pembelajaran</w:t>
            </w:r>
            <w:r>
              <w:rPr>
                <w:spacing w:val="-13"/>
                <w:sz w:val="24"/>
              </w:rPr>
              <w:t xml:space="preserve"> </w:t>
            </w:r>
            <w:r>
              <w:rPr>
                <w:sz w:val="24"/>
              </w:rPr>
              <w:t>Realistik</w:t>
            </w:r>
            <w:r>
              <w:rPr>
                <w:spacing w:val="-13"/>
                <w:sz w:val="24"/>
              </w:rPr>
              <w:t xml:space="preserve"> </w:t>
            </w:r>
            <w:r>
              <w:rPr>
                <w:sz w:val="24"/>
              </w:rPr>
              <w:t>Mathematics</w:t>
            </w:r>
            <w:r>
              <w:rPr>
                <w:spacing w:val="-13"/>
                <w:sz w:val="24"/>
              </w:rPr>
              <w:t xml:space="preserve"> </w:t>
            </w:r>
            <w:r>
              <w:rPr>
                <w:sz w:val="24"/>
              </w:rPr>
              <w:t>Education (RME) membuat saya merasa bosan</w:t>
            </w:r>
          </w:p>
        </w:tc>
        <w:tc>
          <w:tcPr>
            <w:tcW w:w="543" w:type="dxa"/>
          </w:tcPr>
          <w:p w14:paraId="0690359A">
            <w:pPr>
              <w:pStyle w:val="9"/>
              <w:spacing w:before="0"/>
              <w:rPr>
                <w:sz w:val="24"/>
              </w:rPr>
            </w:pPr>
          </w:p>
        </w:tc>
        <w:tc>
          <w:tcPr>
            <w:tcW w:w="538" w:type="dxa"/>
          </w:tcPr>
          <w:p w14:paraId="65651BAD">
            <w:pPr>
              <w:pStyle w:val="9"/>
              <w:spacing w:before="0"/>
              <w:rPr>
                <w:sz w:val="24"/>
              </w:rPr>
            </w:pPr>
          </w:p>
        </w:tc>
        <w:tc>
          <w:tcPr>
            <w:tcW w:w="543" w:type="dxa"/>
          </w:tcPr>
          <w:p w14:paraId="72E3A7AB">
            <w:pPr>
              <w:pStyle w:val="9"/>
              <w:spacing w:before="0"/>
              <w:rPr>
                <w:sz w:val="24"/>
              </w:rPr>
            </w:pPr>
          </w:p>
        </w:tc>
        <w:tc>
          <w:tcPr>
            <w:tcW w:w="577" w:type="dxa"/>
          </w:tcPr>
          <w:p w14:paraId="22A43393">
            <w:pPr>
              <w:pStyle w:val="9"/>
              <w:spacing w:before="0"/>
              <w:rPr>
                <w:sz w:val="24"/>
              </w:rPr>
            </w:pPr>
          </w:p>
        </w:tc>
      </w:tr>
      <w:tr w14:paraId="2471DC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6" w:hRule="atLeast"/>
        </w:trPr>
        <w:tc>
          <w:tcPr>
            <w:tcW w:w="648" w:type="dxa"/>
          </w:tcPr>
          <w:p w14:paraId="19319872">
            <w:pPr>
              <w:pStyle w:val="9"/>
              <w:spacing w:before="133"/>
              <w:rPr>
                <w:sz w:val="24"/>
              </w:rPr>
            </w:pPr>
          </w:p>
          <w:p w14:paraId="1EB20FBA">
            <w:pPr>
              <w:pStyle w:val="9"/>
              <w:spacing w:before="0"/>
              <w:ind w:right="175"/>
              <w:jc w:val="center"/>
              <w:rPr>
                <w:sz w:val="24"/>
              </w:rPr>
            </w:pPr>
            <w:r>
              <w:rPr>
                <w:spacing w:val="-5"/>
                <w:sz w:val="24"/>
              </w:rPr>
              <w:t>16</w:t>
            </w:r>
          </w:p>
        </w:tc>
        <w:tc>
          <w:tcPr>
            <w:tcW w:w="4949" w:type="dxa"/>
          </w:tcPr>
          <w:p w14:paraId="301222E5">
            <w:pPr>
              <w:pStyle w:val="9"/>
              <w:spacing w:before="69" w:line="410" w:lineRule="atLeast"/>
              <w:ind w:left="110"/>
              <w:rPr>
                <w:sz w:val="24"/>
              </w:rPr>
            </w:pPr>
            <w:r>
              <w:rPr>
                <w:sz w:val="24"/>
              </w:rPr>
              <w:t>Saya</w:t>
            </w:r>
            <w:r>
              <w:rPr>
                <w:spacing w:val="-9"/>
                <w:sz w:val="24"/>
              </w:rPr>
              <w:t xml:space="preserve"> </w:t>
            </w:r>
            <w:r>
              <w:rPr>
                <w:sz w:val="24"/>
              </w:rPr>
              <w:t>kurang</w:t>
            </w:r>
            <w:r>
              <w:rPr>
                <w:spacing w:val="-8"/>
                <w:sz w:val="24"/>
              </w:rPr>
              <w:t xml:space="preserve"> </w:t>
            </w:r>
            <w:r>
              <w:rPr>
                <w:sz w:val="24"/>
              </w:rPr>
              <w:t>terampil</w:t>
            </w:r>
            <w:r>
              <w:rPr>
                <w:spacing w:val="-8"/>
                <w:sz w:val="24"/>
              </w:rPr>
              <w:t xml:space="preserve"> </w:t>
            </w:r>
            <w:r>
              <w:rPr>
                <w:sz w:val="24"/>
              </w:rPr>
              <w:t>dalam</w:t>
            </w:r>
            <w:r>
              <w:rPr>
                <w:spacing w:val="-8"/>
                <w:sz w:val="24"/>
              </w:rPr>
              <w:t xml:space="preserve"> </w:t>
            </w:r>
            <w:r>
              <w:rPr>
                <w:sz w:val="24"/>
              </w:rPr>
              <w:t>membuat</w:t>
            </w:r>
            <w:r>
              <w:rPr>
                <w:spacing w:val="-8"/>
                <w:sz w:val="24"/>
              </w:rPr>
              <w:t xml:space="preserve"> </w:t>
            </w:r>
            <w:r>
              <w:rPr>
                <w:sz w:val="24"/>
              </w:rPr>
              <w:t>bentuk segitiga dari bahan yang ada</w:t>
            </w:r>
          </w:p>
        </w:tc>
        <w:tc>
          <w:tcPr>
            <w:tcW w:w="543" w:type="dxa"/>
          </w:tcPr>
          <w:p w14:paraId="42D17A3E">
            <w:pPr>
              <w:pStyle w:val="9"/>
              <w:spacing w:before="0"/>
              <w:rPr>
                <w:sz w:val="24"/>
              </w:rPr>
            </w:pPr>
          </w:p>
        </w:tc>
        <w:tc>
          <w:tcPr>
            <w:tcW w:w="538" w:type="dxa"/>
          </w:tcPr>
          <w:p w14:paraId="794B6833">
            <w:pPr>
              <w:pStyle w:val="9"/>
              <w:spacing w:before="0"/>
              <w:rPr>
                <w:sz w:val="24"/>
              </w:rPr>
            </w:pPr>
          </w:p>
        </w:tc>
        <w:tc>
          <w:tcPr>
            <w:tcW w:w="543" w:type="dxa"/>
          </w:tcPr>
          <w:p w14:paraId="5CE957E6">
            <w:pPr>
              <w:pStyle w:val="9"/>
              <w:spacing w:before="0"/>
              <w:rPr>
                <w:sz w:val="24"/>
              </w:rPr>
            </w:pPr>
          </w:p>
        </w:tc>
        <w:tc>
          <w:tcPr>
            <w:tcW w:w="577" w:type="dxa"/>
          </w:tcPr>
          <w:p w14:paraId="7EDDF7A1">
            <w:pPr>
              <w:pStyle w:val="9"/>
              <w:spacing w:before="0"/>
              <w:rPr>
                <w:sz w:val="24"/>
              </w:rPr>
            </w:pPr>
          </w:p>
        </w:tc>
      </w:tr>
      <w:tr w14:paraId="0B4B4D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0" w:hRule="atLeast"/>
        </w:trPr>
        <w:tc>
          <w:tcPr>
            <w:tcW w:w="648" w:type="dxa"/>
          </w:tcPr>
          <w:p w14:paraId="3F36C4C6">
            <w:pPr>
              <w:pStyle w:val="9"/>
              <w:spacing w:before="0"/>
              <w:rPr>
                <w:sz w:val="24"/>
              </w:rPr>
            </w:pPr>
          </w:p>
          <w:p w14:paraId="3327BFFD">
            <w:pPr>
              <w:pStyle w:val="9"/>
              <w:spacing w:before="0"/>
              <w:rPr>
                <w:sz w:val="24"/>
              </w:rPr>
            </w:pPr>
          </w:p>
          <w:p w14:paraId="16FD2182">
            <w:pPr>
              <w:pStyle w:val="9"/>
              <w:spacing w:before="205"/>
              <w:rPr>
                <w:sz w:val="24"/>
              </w:rPr>
            </w:pPr>
          </w:p>
          <w:p w14:paraId="07FB2E7A">
            <w:pPr>
              <w:pStyle w:val="9"/>
              <w:spacing w:before="0"/>
              <w:ind w:right="175"/>
              <w:jc w:val="center"/>
              <w:rPr>
                <w:sz w:val="24"/>
              </w:rPr>
            </w:pPr>
            <w:r>
              <w:rPr>
                <w:sz w:val="24"/>
              </w:rPr>
              <mc:AlternateContent>
                <mc:Choice Requires="wpg">
                  <w:drawing>
                    <wp:anchor distT="0" distB="0" distL="0" distR="0" simplePos="0" relativeHeight="251689984" behindDoc="1" locked="0" layoutInCell="1" allowOverlap="1">
                      <wp:simplePos x="0" y="0"/>
                      <wp:positionH relativeFrom="column">
                        <wp:posOffset>-28575</wp:posOffset>
                      </wp:positionH>
                      <wp:positionV relativeFrom="paragraph">
                        <wp:posOffset>-379095</wp:posOffset>
                      </wp:positionV>
                      <wp:extent cx="4667250" cy="4591050"/>
                      <wp:effectExtent l="0" t="0" r="0" b="0"/>
                      <wp:wrapNone/>
                      <wp:docPr id="18" name="Group 18"/>
                      <wp:cNvGraphicFramePr/>
                      <a:graphic xmlns:a="http://schemas.openxmlformats.org/drawingml/2006/main">
                        <a:graphicData uri="http://schemas.microsoft.com/office/word/2010/wordprocessingGroup">
                          <wpg:wgp>
                            <wpg:cNvGrpSpPr/>
                            <wpg:grpSpPr>
                              <a:xfrm>
                                <a:off x="0" y="0"/>
                                <a:ext cx="4667250" cy="4591050"/>
                                <a:chOff x="0" y="0"/>
                                <a:chExt cx="4667250" cy="4591050"/>
                              </a:xfrm>
                            </wpg:grpSpPr>
                            <pic:pic xmlns:pic="http://schemas.openxmlformats.org/drawingml/2006/picture">
                              <pic:nvPicPr>
                                <pic:cNvPr id="19" name="Image 19"/>
                                <pic:cNvPicPr/>
                              </pic:nvPicPr>
                              <pic:blipFill>
                                <a:blip r:embed="rId20" cstate="print"/>
                                <a:stretch>
                                  <a:fillRect/>
                                </a:stretch>
                              </pic:blipFill>
                              <pic:spPr>
                                <a:xfrm>
                                  <a:off x="0" y="0"/>
                                  <a:ext cx="4667249" cy="4591049"/>
                                </a:xfrm>
                                <a:prstGeom prst="rect">
                                  <a:avLst/>
                                </a:prstGeom>
                              </pic:spPr>
                            </pic:pic>
                          </wpg:wgp>
                        </a:graphicData>
                      </a:graphic>
                    </wp:anchor>
                  </w:drawing>
                </mc:Choice>
                <mc:Fallback>
                  <w:pict>
                    <v:group id="_x0000_s1026" o:spid="_x0000_s1026" o:spt="203" style="position:absolute;left:0pt;margin-left:-2.25pt;margin-top:-29.85pt;height:361.5pt;width:367.5pt;z-index:-251626496;mso-width-relative:page;mso-height-relative:page;" coordsize="4667250,4591050" o:gfxdata="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">
                      <o:lock v:ext="edit" aspectratio="f"/>
                      <v:shape id="Image 19" o:spid="_x0000_s1026" o:spt="75" type="#_x0000_t75" style="position:absolute;left:0;top:0;height:4591049;width:4667249;" filled="f" o:preferrelative="t" stroked="f" coordsize="21600,21600" o:gfxdata="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7OqM28AAAA&#10;2wAAAA8AAAAAAAAAAQAgAAAAIgAAAGRycy9kb3ducmV2LnhtbFBLAQIUABQAAAAIAIdO4kAzLwWe&#10;OwAAADkAAAAQAAAAAAAAAAEAIAAAAAsBAABkcnMvc2hhcGV4bWwueG1sUEsFBgAAAAAGAAYAWwEA&#10;ALUDAAAAAA==&#10;">
                        <v:fill on="f" focussize="0,0"/>
                        <v:stroke on="f"/>
                        <v:imagedata r:id="rId20" o:title=""/>
                        <o:lock v:ext="edit" aspectratio="f"/>
                      </v:shape>
                    </v:group>
                  </w:pict>
                </mc:Fallback>
              </mc:AlternateContent>
            </w:r>
            <w:r>
              <w:rPr>
                <w:spacing w:val="-5"/>
                <w:sz w:val="24"/>
              </w:rPr>
              <w:t>17</w:t>
            </w:r>
          </w:p>
        </w:tc>
        <w:tc>
          <w:tcPr>
            <w:tcW w:w="4949" w:type="dxa"/>
          </w:tcPr>
          <w:p w14:paraId="4A32C547">
            <w:pPr>
              <w:pStyle w:val="9"/>
              <w:spacing w:before="203" w:line="360" w:lineRule="auto"/>
              <w:ind w:left="110"/>
              <w:rPr>
                <w:sz w:val="24"/>
              </w:rPr>
            </w:pPr>
            <w:r>
              <w:rPr>
                <w:sz w:val="24"/>
              </w:rPr>
              <w:t>Saya mendengarkan pendapat dan jawaban kelompok lain yang mempresentasikan hasil diskusinya di depan kelas pada saat pelajaran matematika</w:t>
            </w:r>
            <w:r>
              <w:rPr>
                <w:spacing w:val="-11"/>
                <w:sz w:val="24"/>
              </w:rPr>
              <w:t xml:space="preserve"> </w:t>
            </w:r>
            <w:r>
              <w:rPr>
                <w:sz w:val="24"/>
              </w:rPr>
              <w:t>dalam</w:t>
            </w:r>
            <w:r>
              <w:rPr>
                <w:spacing w:val="-10"/>
                <w:sz w:val="24"/>
              </w:rPr>
              <w:t xml:space="preserve"> </w:t>
            </w:r>
            <w:r>
              <w:rPr>
                <w:sz w:val="24"/>
              </w:rPr>
              <w:t>model</w:t>
            </w:r>
            <w:r>
              <w:rPr>
                <w:spacing w:val="-10"/>
                <w:sz w:val="24"/>
              </w:rPr>
              <w:t xml:space="preserve"> </w:t>
            </w:r>
            <w:r>
              <w:rPr>
                <w:sz w:val="24"/>
              </w:rPr>
              <w:t>Realistik</w:t>
            </w:r>
            <w:r>
              <w:rPr>
                <w:spacing w:val="-10"/>
                <w:sz w:val="24"/>
              </w:rPr>
              <w:t xml:space="preserve"> </w:t>
            </w:r>
            <w:r>
              <w:rPr>
                <w:sz w:val="24"/>
              </w:rPr>
              <w:t>Mathematics</w:t>
            </w:r>
          </w:p>
          <w:p w14:paraId="18C70F29">
            <w:pPr>
              <w:pStyle w:val="9"/>
              <w:spacing w:before="0"/>
              <w:ind w:left="110"/>
              <w:rPr>
                <w:sz w:val="24"/>
              </w:rPr>
            </w:pPr>
            <w:r>
              <w:rPr>
                <w:sz w:val="24"/>
              </w:rPr>
              <w:t>Education</w:t>
            </w:r>
            <w:r>
              <w:rPr>
                <w:spacing w:val="-2"/>
                <w:sz w:val="24"/>
              </w:rPr>
              <w:t xml:space="preserve"> (RME)</w:t>
            </w:r>
          </w:p>
        </w:tc>
        <w:tc>
          <w:tcPr>
            <w:tcW w:w="543" w:type="dxa"/>
          </w:tcPr>
          <w:p w14:paraId="279D4D9F">
            <w:pPr>
              <w:pStyle w:val="9"/>
              <w:spacing w:before="0"/>
              <w:rPr>
                <w:sz w:val="24"/>
              </w:rPr>
            </w:pPr>
          </w:p>
        </w:tc>
        <w:tc>
          <w:tcPr>
            <w:tcW w:w="538" w:type="dxa"/>
          </w:tcPr>
          <w:p w14:paraId="58B7894D">
            <w:pPr>
              <w:pStyle w:val="9"/>
              <w:spacing w:before="0"/>
              <w:rPr>
                <w:sz w:val="24"/>
              </w:rPr>
            </w:pPr>
          </w:p>
        </w:tc>
        <w:tc>
          <w:tcPr>
            <w:tcW w:w="543" w:type="dxa"/>
          </w:tcPr>
          <w:p w14:paraId="141B4630">
            <w:pPr>
              <w:pStyle w:val="9"/>
              <w:spacing w:before="0"/>
              <w:rPr>
                <w:sz w:val="24"/>
              </w:rPr>
            </w:pPr>
          </w:p>
        </w:tc>
        <w:tc>
          <w:tcPr>
            <w:tcW w:w="577" w:type="dxa"/>
          </w:tcPr>
          <w:p w14:paraId="75605289">
            <w:pPr>
              <w:pStyle w:val="9"/>
              <w:spacing w:before="0"/>
              <w:rPr>
                <w:sz w:val="24"/>
              </w:rPr>
            </w:pPr>
          </w:p>
        </w:tc>
      </w:tr>
      <w:tr w14:paraId="452873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39" w:hRule="atLeast"/>
        </w:trPr>
        <w:tc>
          <w:tcPr>
            <w:tcW w:w="648" w:type="dxa"/>
          </w:tcPr>
          <w:p w14:paraId="62E25738">
            <w:pPr>
              <w:pStyle w:val="9"/>
              <w:spacing w:before="0"/>
              <w:rPr>
                <w:sz w:val="24"/>
              </w:rPr>
            </w:pPr>
          </w:p>
          <w:p w14:paraId="2038F908">
            <w:pPr>
              <w:pStyle w:val="9"/>
              <w:spacing w:before="63"/>
              <w:rPr>
                <w:sz w:val="24"/>
              </w:rPr>
            </w:pPr>
          </w:p>
          <w:p w14:paraId="44B65AC8">
            <w:pPr>
              <w:pStyle w:val="9"/>
              <w:spacing w:before="0"/>
              <w:ind w:right="175"/>
              <w:jc w:val="center"/>
              <w:rPr>
                <w:sz w:val="24"/>
              </w:rPr>
            </w:pPr>
            <w:r>
              <w:rPr>
                <w:spacing w:val="-5"/>
                <w:sz w:val="24"/>
              </w:rPr>
              <w:t>18</w:t>
            </w:r>
          </w:p>
        </w:tc>
        <w:tc>
          <w:tcPr>
            <w:tcW w:w="4949" w:type="dxa"/>
          </w:tcPr>
          <w:p w14:paraId="22C5914F">
            <w:pPr>
              <w:pStyle w:val="9"/>
              <w:spacing w:before="69" w:line="410" w:lineRule="atLeast"/>
              <w:ind w:left="110"/>
              <w:rPr>
                <w:sz w:val="24"/>
              </w:rPr>
            </w:pPr>
            <w:r>
              <w:rPr>
                <w:sz w:val="24"/>
              </w:rPr>
              <w:t>Model Pembelajaran Realistik Mathematics Education</w:t>
            </w:r>
            <w:r>
              <w:rPr>
                <w:spacing w:val="-8"/>
                <w:sz w:val="24"/>
              </w:rPr>
              <w:t xml:space="preserve"> </w:t>
            </w:r>
            <w:r>
              <w:rPr>
                <w:sz w:val="24"/>
              </w:rPr>
              <w:t>(RME)</w:t>
            </w:r>
            <w:r>
              <w:rPr>
                <w:spacing w:val="-8"/>
                <w:sz w:val="24"/>
              </w:rPr>
              <w:t xml:space="preserve"> </w:t>
            </w:r>
            <w:r>
              <w:rPr>
                <w:sz w:val="24"/>
              </w:rPr>
              <w:t>membuat</w:t>
            </w:r>
            <w:r>
              <w:rPr>
                <w:spacing w:val="-8"/>
                <w:sz w:val="24"/>
              </w:rPr>
              <w:t xml:space="preserve"> </w:t>
            </w:r>
            <w:r>
              <w:rPr>
                <w:sz w:val="24"/>
              </w:rPr>
              <w:t>saya</w:t>
            </w:r>
            <w:r>
              <w:rPr>
                <w:spacing w:val="-9"/>
                <w:sz w:val="24"/>
              </w:rPr>
              <w:t xml:space="preserve"> </w:t>
            </w:r>
            <w:r>
              <w:rPr>
                <w:sz w:val="24"/>
              </w:rPr>
              <w:t>lebih</w:t>
            </w:r>
            <w:r>
              <w:rPr>
                <w:spacing w:val="-8"/>
                <w:sz w:val="24"/>
              </w:rPr>
              <w:t xml:space="preserve"> </w:t>
            </w:r>
            <w:r>
              <w:rPr>
                <w:sz w:val="24"/>
              </w:rPr>
              <w:t>mandiri dalam mengerjakan tugas.</w:t>
            </w:r>
          </w:p>
        </w:tc>
        <w:tc>
          <w:tcPr>
            <w:tcW w:w="543" w:type="dxa"/>
          </w:tcPr>
          <w:p w14:paraId="106457B2">
            <w:pPr>
              <w:pStyle w:val="9"/>
              <w:spacing w:before="0"/>
              <w:rPr>
                <w:sz w:val="24"/>
              </w:rPr>
            </w:pPr>
          </w:p>
        </w:tc>
        <w:tc>
          <w:tcPr>
            <w:tcW w:w="538" w:type="dxa"/>
          </w:tcPr>
          <w:p w14:paraId="748512E4">
            <w:pPr>
              <w:pStyle w:val="9"/>
              <w:spacing w:before="0"/>
              <w:rPr>
                <w:sz w:val="24"/>
              </w:rPr>
            </w:pPr>
          </w:p>
        </w:tc>
        <w:tc>
          <w:tcPr>
            <w:tcW w:w="543" w:type="dxa"/>
          </w:tcPr>
          <w:p w14:paraId="30329CC1">
            <w:pPr>
              <w:pStyle w:val="9"/>
              <w:spacing w:before="0"/>
              <w:rPr>
                <w:sz w:val="24"/>
              </w:rPr>
            </w:pPr>
          </w:p>
        </w:tc>
        <w:tc>
          <w:tcPr>
            <w:tcW w:w="577" w:type="dxa"/>
          </w:tcPr>
          <w:p w14:paraId="20B46F8F">
            <w:pPr>
              <w:pStyle w:val="9"/>
              <w:spacing w:before="0"/>
              <w:rPr>
                <w:sz w:val="24"/>
              </w:rPr>
            </w:pPr>
          </w:p>
        </w:tc>
      </w:tr>
      <w:tr w14:paraId="235F2B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57" w:hRule="atLeast"/>
        </w:trPr>
        <w:tc>
          <w:tcPr>
            <w:tcW w:w="648" w:type="dxa"/>
          </w:tcPr>
          <w:p w14:paraId="3BE1ECF4">
            <w:pPr>
              <w:pStyle w:val="9"/>
              <w:spacing w:before="0"/>
              <w:rPr>
                <w:sz w:val="24"/>
              </w:rPr>
            </w:pPr>
          </w:p>
          <w:p w14:paraId="654C0EE0">
            <w:pPr>
              <w:pStyle w:val="9"/>
              <w:spacing w:before="274"/>
              <w:rPr>
                <w:sz w:val="24"/>
              </w:rPr>
            </w:pPr>
          </w:p>
          <w:p w14:paraId="31E39718">
            <w:pPr>
              <w:pStyle w:val="9"/>
              <w:spacing w:before="1"/>
              <w:ind w:right="175"/>
              <w:jc w:val="center"/>
              <w:rPr>
                <w:sz w:val="24"/>
              </w:rPr>
            </w:pPr>
            <w:r>
              <w:rPr>
                <w:spacing w:val="-5"/>
                <w:sz w:val="24"/>
              </w:rPr>
              <w:t>19</w:t>
            </w:r>
          </w:p>
        </w:tc>
        <w:tc>
          <w:tcPr>
            <w:tcW w:w="4949" w:type="dxa"/>
          </w:tcPr>
          <w:p w14:paraId="032846E5">
            <w:pPr>
              <w:pStyle w:val="9"/>
              <w:spacing w:before="203" w:line="360" w:lineRule="auto"/>
              <w:ind w:left="110" w:right="130"/>
              <w:rPr>
                <w:sz w:val="24"/>
              </w:rPr>
            </w:pPr>
            <w:r>
              <w:rPr>
                <w:sz w:val="24"/>
              </w:rPr>
              <w:t>Saya tidak mencatat materi pelajaran dan jawaban hasil diskusi kelompok dalam pembelajaran</w:t>
            </w:r>
            <w:r>
              <w:rPr>
                <w:spacing w:val="-13"/>
                <w:sz w:val="24"/>
              </w:rPr>
              <w:t xml:space="preserve"> </w:t>
            </w:r>
            <w:r>
              <w:rPr>
                <w:sz w:val="24"/>
              </w:rPr>
              <w:t>Realistik</w:t>
            </w:r>
            <w:r>
              <w:rPr>
                <w:spacing w:val="-13"/>
                <w:sz w:val="24"/>
              </w:rPr>
              <w:t xml:space="preserve"> </w:t>
            </w:r>
            <w:r>
              <w:rPr>
                <w:sz w:val="24"/>
              </w:rPr>
              <w:t>Mathematics</w:t>
            </w:r>
            <w:r>
              <w:rPr>
                <w:spacing w:val="-13"/>
                <w:sz w:val="24"/>
              </w:rPr>
              <w:t xml:space="preserve"> </w:t>
            </w:r>
            <w:r>
              <w:rPr>
                <w:sz w:val="24"/>
              </w:rPr>
              <w:t>Education</w:t>
            </w:r>
          </w:p>
          <w:p w14:paraId="3B346422">
            <w:pPr>
              <w:pStyle w:val="9"/>
              <w:spacing w:before="1"/>
              <w:ind w:left="110"/>
              <w:rPr>
                <w:sz w:val="24"/>
              </w:rPr>
            </w:pPr>
            <w:r>
              <w:rPr>
                <w:spacing w:val="-2"/>
                <w:sz w:val="24"/>
              </w:rPr>
              <w:t>(RME)</w:t>
            </w:r>
          </w:p>
        </w:tc>
        <w:tc>
          <w:tcPr>
            <w:tcW w:w="543" w:type="dxa"/>
          </w:tcPr>
          <w:p w14:paraId="63F234E2">
            <w:pPr>
              <w:pStyle w:val="9"/>
              <w:spacing w:before="0"/>
              <w:rPr>
                <w:sz w:val="24"/>
              </w:rPr>
            </w:pPr>
          </w:p>
        </w:tc>
        <w:tc>
          <w:tcPr>
            <w:tcW w:w="538" w:type="dxa"/>
          </w:tcPr>
          <w:p w14:paraId="5DE3AC59">
            <w:pPr>
              <w:pStyle w:val="9"/>
              <w:spacing w:before="0"/>
              <w:rPr>
                <w:sz w:val="24"/>
              </w:rPr>
            </w:pPr>
          </w:p>
        </w:tc>
        <w:tc>
          <w:tcPr>
            <w:tcW w:w="543" w:type="dxa"/>
          </w:tcPr>
          <w:p w14:paraId="0257C1E8">
            <w:pPr>
              <w:pStyle w:val="9"/>
              <w:spacing w:before="0"/>
              <w:rPr>
                <w:sz w:val="24"/>
              </w:rPr>
            </w:pPr>
          </w:p>
        </w:tc>
        <w:tc>
          <w:tcPr>
            <w:tcW w:w="577" w:type="dxa"/>
          </w:tcPr>
          <w:p w14:paraId="7BB68026">
            <w:pPr>
              <w:pStyle w:val="9"/>
              <w:spacing w:before="0"/>
              <w:rPr>
                <w:sz w:val="24"/>
              </w:rPr>
            </w:pPr>
          </w:p>
        </w:tc>
      </w:tr>
      <w:tr w14:paraId="46A9DB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0" w:hRule="atLeast"/>
        </w:trPr>
        <w:tc>
          <w:tcPr>
            <w:tcW w:w="648" w:type="dxa"/>
          </w:tcPr>
          <w:p w14:paraId="151CEA45">
            <w:pPr>
              <w:pStyle w:val="9"/>
              <w:spacing w:before="0"/>
              <w:rPr>
                <w:sz w:val="24"/>
              </w:rPr>
            </w:pPr>
          </w:p>
          <w:p w14:paraId="115403EE">
            <w:pPr>
              <w:pStyle w:val="9"/>
              <w:spacing w:before="0"/>
              <w:rPr>
                <w:sz w:val="24"/>
              </w:rPr>
            </w:pPr>
          </w:p>
          <w:p w14:paraId="5F27710A">
            <w:pPr>
              <w:pStyle w:val="9"/>
              <w:spacing w:before="205"/>
              <w:rPr>
                <w:sz w:val="24"/>
              </w:rPr>
            </w:pPr>
          </w:p>
          <w:p w14:paraId="07287397">
            <w:pPr>
              <w:pStyle w:val="9"/>
              <w:spacing w:before="0"/>
              <w:ind w:right="175"/>
              <w:jc w:val="center"/>
              <w:rPr>
                <w:sz w:val="24"/>
              </w:rPr>
            </w:pPr>
            <w:r>
              <w:rPr>
                <w:spacing w:val="-5"/>
                <w:sz w:val="24"/>
              </w:rPr>
              <w:t>20</w:t>
            </w:r>
          </w:p>
        </w:tc>
        <w:tc>
          <w:tcPr>
            <w:tcW w:w="4949" w:type="dxa"/>
          </w:tcPr>
          <w:p w14:paraId="35E70AFF">
            <w:pPr>
              <w:pStyle w:val="9"/>
              <w:spacing w:before="203" w:line="360" w:lineRule="auto"/>
              <w:ind w:left="110" w:right="130"/>
              <w:rPr>
                <w:sz w:val="24"/>
              </w:rPr>
            </w:pPr>
            <w:r>
              <w:rPr>
                <w:sz w:val="24"/>
              </w:rPr>
              <w:t>Dengan</w:t>
            </w:r>
            <w:r>
              <w:rPr>
                <w:spacing w:val="-2"/>
                <w:sz w:val="24"/>
              </w:rPr>
              <w:t xml:space="preserve"> </w:t>
            </w:r>
            <w:r>
              <w:rPr>
                <w:sz w:val="24"/>
              </w:rPr>
              <w:t>pembelajaran</w:t>
            </w:r>
            <w:r>
              <w:rPr>
                <w:spacing w:val="-2"/>
                <w:sz w:val="24"/>
              </w:rPr>
              <w:t xml:space="preserve"> </w:t>
            </w:r>
            <w:r>
              <w:rPr>
                <w:sz w:val="24"/>
              </w:rPr>
              <w:t>Realistik</w:t>
            </w:r>
            <w:r>
              <w:rPr>
                <w:spacing w:val="-2"/>
                <w:sz w:val="24"/>
              </w:rPr>
              <w:t xml:space="preserve"> </w:t>
            </w:r>
            <w:r>
              <w:rPr>
                <w:sz w:val="24"/>
              </w:rPr>
              <w:t>Mathematics Education (RME) membuat saya lebih rajin untuk</w:t>
            </w:r>
            <w:r>
              <w:rPr>
                <w:spacing w:val="-10"/>
                <w:sz w:val="24"/>
              </w:rPr>
              <w:t xml:space="preserve"> </w:t>
            </w:r>
            <w:r>
              <w:rPr>
                <w:sz w:val="24"/>
              </w:rPr>
              <w:t>membuat</w:t>
            </w:r>
            <w:r>
              <w:rPr>
                <w:spacing w:val="-10"/>
                <w:sz w:val="24"/>
              </w:rPr>
              <w:t xml:space="preserve"> </w:t>
            </w:r>
            <w:r>
              <w:rPr>
                <w:sz w:val="24"/>
              </w:rPr>
              <w:t>ringkasan</w:t>
            </w:r>
            <w:r>
              <w:rPr>
                <w:spacing w:val="-10"/>
                <w:sz w:val="24"/>
              </w:rPr>
              <w:t xml:space="preserve"> </w:t>
            </w:r>
            <w:r>
              <w:rPr>
                <w:sz w:val="24"/>
              </w:rPr>
              <w:t>materi</w:t>
            </w:r>
            <w:r>
              <w:rPr>
                <w:spacing w:val="-10"/>
                <w:sz w:val="24"/>
              </w:rPr>
              <w:t xml:space="preserve"> </w:t>
            </w:r>
            <w:r>
              <w:rPr>
                <w:sz w:val="24"/>
              </w:rPr>
              <w:t>matematika yang</w:t>
            </w:r>
            <w:r>
              <w:rPr>
                <w:spacing w:val="-2"/>
                <w:sz w:val="24"/>
              </w:rPr>
              <w:t xml:space="preserve"> </w:t>
            </w:r>
            <w:r>
              <w:rPr>
                <w:sz w:val="24"/>
              </w:rPr>
              <w:t>penting</w:t>
            </w:r>
            <w:r>
              <w:rPr>
                <w:spacing w:val="-2"/>
                <w:sz w:val="24"/>
              </w:rPr>
              <w:t xml:space="preserve"> </w:t>
            </w:r>
            <w:r>
              <w:rPr>
                <w:sz w:val="24"/>
              </w:rPr>
              <w:t>di</w:t>
            </w:r>
            <w:r>
              <w:rPr>
                <w:spacing w:val="-2"/>
                <w:sz w:val="24"/>
              </w:rPr>
              <w:t xml:space="preserve"> </w:t>
            </w:r>
            <w:r>
              <w:rPr>
                <w:sz w:val="24"/>
              </w:rPr>
              <w:t>dalam</w:t>
            </w:r>
            <w:r>
              <w:rPr>
                <w:spacing w:val="-2"/>
                <w:sz w:val="24"/>
              </w:rPr>
              <w:t xml:space="preserve"> </w:t>
            </w:r>
            <w:r>
              <w:rPr>
                <w:sz w:val="24"/>
              </w:rPr>
              <w:t>catatan</w:t>
            </w:r>
            <w:r>
              <w:rPr>
                <w:spacing w:val="-2"/>
                <w:sz w:val="24"/>
              </w:rPr>
              <w:t xml:space="preserve"> </w:t>
            </w:r>
            <w:r>
              <w:rPr>
                <w:sz w:val="24"/>
              </w:rPr>
              <w:t>tersendiri</w:t>
            </w:r>
            <w:r>
              <w:rPr>
                <w:spacing w:val="-1"/>
                <w:sz w:val="24"/>
              </w:rPr>
              <w:t xml:space="preserve"> </w:t>
            </w:r>
            <w:r>
              <w:rPr>
                <w:spacing w:val="-4"/>
                <w:sz w:val="24"/>
              </w:rPr>
              <w:t>agar</w:t>
            </w:r>
          </w:p>
          <w:p w14:paraId="7B9DB9BE">
            <w:pPr>
              <w:pStyle w:val="9"/>
              <w:spacing w:before="0"/>
              <w:ind w:left="110"/>
              <w:rPr>
                <w:sz w:val="24"/>
              </w:rPr>
            </w:pPr>
            <w:r>
              <w:rPr>
                <w:sz w:val="24"/>
              </w:rPr>
              <w:t>dapat</w:t>
            </w:r>
            <w:r>
              <w:rPr>
                <w:spacing w:val="-3"/>
                <w:sz w:val="24"/>
              </w:rPr>
              <w:t xml:space="preserve"> </w:t>
            </w:r>
            <w:r>
              <w:rPr>
                <w:sz w:val="24"/>
              </w:rPr>
              <w:t>mempermudah</w:t>
            </w:r>
            <w:r>
              <w:rPr>
                <w:spacing w:val="-2"/>
                <w:sz w:val="24"/>
              </w:rPr>
              <w:t xml:space="preserve"> </w:t>
            </w:r>
            <w:r>
              <w:rPr>
                <w:sz w:val="24"/>
              </w:rPr>
              <w:t>saya</w:t>
            </w:r>
            <w:r>
              <w:rPr>
                <w:spacing w:val="-2"/>
                <w:sz w:val="24"/>
              </w:rPr>
              <w:t xml:space="preserve"> belajar.</w:t>
            </w:r>
          </w:p>
        </w:tc>
        <w:tc>
          <w:tcPr>
            <w:tcW w:w="543" w:type="dxa"/>
          </w:tcPr>
          <w:p w14:paraId="6CEB9772">
            <w:pPr>
              <w:pStyle w:val="9"/>
              <w:spacing w:before="0"/>
              <w:rPr>
                <w:sz w:val="24"/>
              </w:rPr>
            </w:pPr>
          </w:p>
        </w:tc>
        <w:tc>
          <w:tcPr>
            <w:tcW w:w="538" w:type="dxa"/>
          </w:tcPr>
          <w:p w14:paraId="251DE022">
            <w:pPr>
              <w:pStyle w:val="9"/>
              <w:spacing w:before="0"/>
              <w:rPr>
                <w:sz w:val="24"/>
              </w:rPr>
            </w:pPr>
          </w:p>
        </w:tc>
        <w:tc>
          <w:tcPr>
            <w:tcW w:w="543" w:type="dxa"/>
          </w:tcPr>
          <w:p w14:paraId="062C4B9A">
            <w:pPr>
              <w:pStyle w:val="9"/>
              <w:spacing w:before="0"/>
              <w:rPr>
                <w:sz w:val="24"/>
              </w:rPr>
            </w:pPr>
          </w:p>
        </w:tc>
        <w:tc>
          <w:tcPr>
            <w:tcW w:w="577" w:type="dxa"/>
          </w:tcPr>
          <w:p w14:paraId="6C5CFEDA">
            <w:pPr>
              <w:pStyle w:val="9"/>
              <w:spacing w:before="0"/>
              <w:rPr>
                <w:sz w:val="24"/>
              </w:rPr>
            </w:pPr>
          </w:p>
        </w:tc>
      </w:tr>
    </w:tbl>
    <w:p w14:paraId="7D688CC9">
      <w:pPr>
        <w:pStyle w:val="9"/>
        <w:rPr>
          <w:sz w:val="24"/>
        </w:rPr>
        <w:sectPr>
          <w:pgSz w:w="11910" w:h="16840"/>
          <w:pgMar w:top="2000" w:right="566" w:bottom="280" w:left="1275" w:header="730" w:footer="0" w:gutter="0"/>
          <w:cols w:space="720" w:num="1"/>
        </w:sectPr>
      </w:pPr>
    </w:p>
    <w:p w14:paraId="2EEDF71A">
      <w:pPr>
        <w:pStyle w:val="3"/>
        <w:spacing w:line="362" w:lineRule="auto"/>
        <w:ind w:right="4771"/>
      </w:pPr>
      <w:r>
        <w:t>Lampiran</w:t>
      </w:r>
      <w:r>
        <w:rPr>
          <w:spacing w:val="-15"/>
        </w:rPr>
        <w:t xml:space="preserve"> </w:t>
      </w:r>
      <w:r>
        <w:t>3</w:t>
      </w:r>
      <w:r>
        <w:rPr>
          <w:spacing w:val="-15"/>
        </w:rPr>
        <w:t xml:space="preserve"> </w:t>
      </w:r>
      <w:r>
        <w:t>Instrumen</w:t>
      </w:r>
      <w:r>
        <w:rPr>
          <w:spacing w:val="-15"/>
        </w:rPr>
        <w:t xml:space="preserve"> </w:t>
      </w:r>
      <w:r>
        <w:t>Tes</w:t>
      </w:r>
      <w:r>
        <w:rPr>
          <w:spacing w:val="-15"/>
        </w:rPr>
        <w:t xml:space="preserve"> </w:t>
      </w:r>
      <w:r>
        <w:t>(Soal) Petunjuk Umum:</w:t>
      </w:r>
    </w:p>
    <w:p w14:paraId="7A2D727D">
      <w:pPr>
        <w:pStyle w:val="8"/>
        <w:numPr>
          <w:ilvl w:val="0"/>
          <w:numId w:val="2"/>
        </w:numPr>
        <w:tabs>
          <w:tab w:val="left" w:pos="1710"/>
        </w:tabs>
        <w:spacing w:line="273" w:lineRule="exact"/>
        <w:rPr>
          <w:sz w:val="24"/>
        </w:rPr>
      </w:pPr>
      <w:r>
        <w:rPr>
          <w:sz w:val="24"/>
        </w:rPr>
        <w:t>Isilah</w:t>
      </w:r>
      <w:r>
        <w:rPr>
          <w:spacing w:val="-7"/>
          <w:sz w:val="24"/>
        </w:rPr>
        <w:t xml:space="preserve"> </w:t>
      </w:r>
      <w:r>
        <w:rPr>
          <w:sz w:val="24"/>
        </w:rPr>
        <w:t>identitas</w:t>
      </w:r>
      <w:r>
        <w:rPr>
          <w:spacing w:val="-3"/>
          <w:sz w:val="24"/>
        </w:rPr>
        <w:t xml:space="preserve"> </w:t>
      </w:r>
      <w:r>
        <w:rPr>
          <w:sz w:val="24"/>
        </w:rPr>
        <w:t>diri</w:t>
      </w:r>
      <w:r>
        <w:rPr>
          <w:spacing w:val="-3"/>
          <w:sz w:val="24"/>
        </w:rPr>
        <w:t xml:space="preserve"> </w:t>
      </w:r>
      <w:r>
        <w:rPr>
          <w:sz w:val="24"/>
        </w:rPr>
        <w:t>dengan</w:t>
      </w:r>
      <w:r>
        <w:rPr>
          <w:spacing w:val="-3"/>
          <w:sz w:val="24"/>
        </w:rPr>
        <w:t xml:space="preserve"> </w:t>
      </w:r>
      <w:r>
        <w:rPr>
          <w:sz w:val="24"/>
        </w:rPr>
        <w:t>benar</w:t>
      </w:r>
      <w:r>
        <w:rPr>
          <w:spacing w:val="-4"/>
          <w:sz w:val="24"/>
        </w:rPr>
        <w:t xml:space="preserve"> </w:t>
      </w:r>
      <w:r>
        <w:rPr>
          <w:sz w:val="24"/>
        </w:rPr>
        <w:t>pada</w:t>
      </w:r>
      <w:r>
        <w:rPr>
          <w:spacing w:val="-4"/>
          <w:sz w:val="24"/>
        </w:rPr>
        <w:t xml:space="preserve"> </w:t>
      </w:r>
      <w:r>
        <w:rPr>
          <w:sz w:val="24"/>
        </w:rPr>
        <w:t>kolom</w:t>
      </w:r>
      <w:r>
        <w:rPr>
          <w:spacing w:val="-3"/>
          <w:sz w:val="24"/>
        </w:rPr>
        <w:t xml:space="preserve"> </w:t>
      </w:r>
      <w:r>
        <w:rPr>
          <w:sz w:val="24"/>
        </w:rPr>
        <w:t>yang</w:t>
      </w:r>
      <w:r>
        <w:rPr>
          <w:spacing w:val="-1"/>
          <w:sz w:val="24"/>
        </w:rPr>
        <w:t xml:space="preserve"> </w:t>
      </w:r>
      <w:r>
        <w:rPr>
          <w:sz w:val="24"/>
        </w:rPr>
        <w:t>sudah</w:t>
      </w:r>
      <w:r>
        <w:rPr>
          <w:spacing w:val="-3"/>
          <w:sz w:val="24"/>
        </w:rPr>
        <w:t xml:space="preserve"> </w:t>
      </w:r>
      <w:r>
        <w:rPr>
          <w:spacing w:val="-2"/>
          <w:sz w:val="24"/>
        </w:rPr>
        <w:t>disediakan.</w:t>
      </w:r>
    </w:p>
    <w:p w14:paraId="3C8E21A4">
      <w:pPr>
        <w:pStyle w:val="8"/>
        <w:numPr>
          <w:ilvl w:val="0"/>
          <w:numId w:val="2"/>
        </w:numPr>
        <w:tabs>
          <w:tab w:val="left" w:pos="1710"/>
        </w:tabs>
        <w:spacing w:before="137" w:line="360" w:lineRule="auto"/>
        <w:ind w:right="1133"/>
        <w:rPr>
          <w:sz w:val="24"/>
        </w:rPr>
      </w:pPr>
      <w:r>
        <w:rPr>
          <w:sz w:val="24"/>
        </w:rPr>
        <w:t>Kerjakan setiap soal lengkap dengan langkah pengerjaannya pada lembar jawaban yang telah disediakan.</w:t>
      </w:r>
    </w:p>
    <w:p w14:paraId="33AD70B6">
      <w:pPr>
        <w:pStyle w:val="8"/>
        <w:numPr>
          <w:ilvl w:val="0"/>
          <w:numId w:val="2"/>
        </w:numPr>
        <w:tabs>
          <w:tab w:val="left" w:pos="1710"/>
        </w:tabs>
        <w:spacing w:before="3" w:line="360" w:lineRule="auto"/>
        <w:ind w:right="1133"/>
        <w:rPr>
          <w:sz w:val="24"/>
        </w:rPr>
      </w:pPr>
      <w:r>
        <w:rPr>
          <w:sz w:val="24"/>
        </w:rPr>
        <w:drawing>
          <wp:anchor distT="0" distB="0" distL="0" distR="0" simplePos="0" relativeHeight="251691008" behindDoc="1" locked="0" layoutInCell="1" allowOverlap="1">
            <wp:simplePos x="0" y="0"/>
            <wp:positionH relativeFrom="page">
              <wp:posOffset>1455420</wp:posOffset>
            </wp:positionH>
            <wp:positionV relativeFrom="paragraph">
              <wp:posOffset>286385</wp:posOffset>
            </wp:positionV>
            <wp:extent cx="4667250" cy="4591050"/>
            <wp:effectExtent l="0" t="0" r="0" b="0"/>
            <wp:wrapNone/>
            <wp:docPr id="20" name="Image 20"/>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20" cstate="print"/>
                    <a:stretch>
                      <a:fillRect/>
                    </a:stretch>
                  </pic:blipFill>
                  <pic:spPr>
                    <a:xfrm>
                      <a:off x="0" y="0"/>
                      <a:ext cx="4667249" cy="4591049"/>
                    </a:xfrm>
                    <a:prstGeom prst="rect">
                      <a:avLst/>
                    </a:prstGeom>
                  </pic:spPr>
                </pic:pic>
              </a:graphicData>
            </a:graphic>
          </wp:anchor>
        </w:drawing>
      </w:r>
      <w:r>
        <w:rPr>
          <w:sz w:val="24"/>
        </w:rPr>
        <w:t>Kerjakan</w:t>
      </w:r>
      <w:r>
        <w:rPr>
          <w:spacing w:val="80"/>
          <w:sz w:val="24"/>
        </w:rPr>
        <w:t xml:space="preserve"> </w:t>
      </w:r>
      <w:r>
        <w:rPr>
          <w:sz w:val="24"/>
        </w:rPr>
        <w:t>setiap</w:t>
      </w:r>
      <w:r>
        <w:rPr>
          <w:spacing w:val="80"/>
          <w:sz w:val="24"/>
        </w:rPr>
        <w:t xml:space="preserve"> </w:t>
      </w:r>
      <w:r>
        <w:rPr>
          <w:sz w:val="24"/>
        </w:rPr>
        <w:t>soal</w:t>
      </w:r>
      <w:r>
        <w:rPr>
          <w:spacing w:val="80"/>
          <w:sz w:val="24"/>
        </w:rPr>
        <w:t xml:space="preserve"> </w:t>
      </w:r>
      <w:r>
        <w:rPr>
          <w:sz w:val="24"/>
        </w:rPr>
        <w:t>dengan</w:t>
      </w:r>
      <w:r>
        <w:rPr>
          <w:spacing w:val="80"/>
          <w:sz w:val="24"/>
        </w:rPr>
        <w:t xml:space="preserve"> </w:t>
      </w:r>
      <w:r>
        <w:rPr>
          <w:sz w:val="24"/>
        </w:rPr>
        <w:t>cara</w:t>
      </w:r>
      <w:r>
        <w:rPr>
          <w:spacing w:val="80"/>
          <w:sz w:val="24"/>
        </w:rPr>
        <w:t xml:space="preserve"> </w:t>
      </w:r>
      <w:r>
        <w:rPr>
          <w:sz w:val="24"/>
        </w:rPr>
        <w:t>yang</w:t>
      </w:r>
      <w:r>
        <w:rPr>
          <w:spacing w:val="80"/>
          <w:sz w:val="24"/>
        </w:rPr>
        <w:t xml:space="preserve"> </w:t>
      </w:r>
      <w:r>
        <w:rPr>
          <w:sz w:val="24"/>
        </w:rPr>
        <w:t>jelas</w:t>
      </w:r>
      <w:r>
        <w:rPr>
          <w:spacing w:val="80"/>
          <w:sz w:val="24"/>
        </w:rPr>
        <w:t xml:space="preserve"> </w:t>
      </w:r>
      <w:r>
        <w:rPr>
          <w:sz w:val="24"/>
        </w:rPr>
        <w:t>dan</w:t>
      </w:r>
      <w:r>
        <w:rPr>
          <w:spacing w:val="80"/>
          <w:sz w:val="24"/>
        </w:rPr>
        <w:t xml:space="preserve"> </w:t>
      </w:r>
      <w:r>
        <w:rPr>
          <w:sz w:val="24"/>
        </w:rPr>
        <w:t>rapi</w:t>
      </w:r>
      <w:r>
        <w:rPr>
          <w:spacing w:val="80"/>
          <w:sz w:val="24"/>
        </w:rPr>
        <w:t xml:space="preserve"> </w:t>
      </w:r>
      <w:r>
        <w:rPr>
          <w:sz w:val="24"/>
        </w:rPr>
        <w:t xml:space="preserve">menggunakan </w:t>
      </w:r>
      <w:r>
        <w:rPr>
          <w:spacing w:val="-2"/>
          <w:sz w:val="24"/>
        </w:rPr>
        <w:t>bolpoin</w:t>
      </w:r>
    </w:p>
    <w:p w14:paraId="1FC9D1AF">
      <w:pPr>
        <w:pStyle w:val="8"/>
        <w:numPr>
          <w:ilvl w:val="0"/>
          <w:numId w:val="2"/>
        </w:numPr>
        <w:tabs>
          <w:tab w:val="left" w:pos="1710"/>
        </w:tabs>
        <w:spacing w:line="274" w:lineRule="exact"/>
        <w:rPr>
          <w:sz w:val="24"/>
        </w:rPr>
      </w:pPr>
      <w:r>
        <w:rPr>
          <w:sz w:val="24"/>
        </w:rPr>
        <w:t>Tidak</w:t>
      </w:r>
      <w:r>
        <w:rPr>
          <w:spacing w:val="-8"/>
          <w:sz w:val="24"/>
        </w:rPr>
        <w:t xml:space="preserve"> </w:t>
      </w:r>
      <w:r>
        <w:rPr>
          <w:sz w:val="24"/>
        </w:rPr>
        <w:t>diperkenankan</w:t>
      </w:r>
      <w:r>
        <w:rPr>
          <w:spacing w:val="-4"/>
          <w:sz w:val="24"/>
        </w:rPr>
        <w:t xml:space="preserve"> </w:t>
      </w:r>
      <w:r>
        <w:rPr>
          <w:sz w:val="24"/>
        </w:rPr>
        <w:t>membuka</w:t>
      </w:r>
      <w:r>
        <w:rPr>
          <w:spacing w:val="-5"/>
          <w:sz w:val="24"/>
        </w:rPr>
        <w:t xml:space="preserve"> </w:t>
      </w:r>
      <w:r>
        <w:rPr>
          <w:sz w:val="24"/>
        </w:rPr>
        <w:t>buku</w:t>
      </w:r>
      <w:r>
        <w:rPr>
          <w:spacing w:val="-3"/>
          <w:sz w:val="24"/>
        </w:rPr>
        <w:t xml:space="preserve"> </w:t>
      </w:r>
      <w:r>
        <w:rPr>
          <w:sz w:val="24"/>
        </w:rPr>
        <w:t>catatan</w:t>
      </w:r>
      <w:r>
        <w:rPr>
          <w:spacing w:val="-2"/>
          <w:sz w:val="24"/>
        </w:rPr>
        <w:t xml:space="preserve"> </w:t>
      </w:r>
      <w:r>
        <w:rPr>
          <w:sz w:val="24"/>
        </w:rPr>
        <w:t>atau</w:t>
      </w:r>
      <w:r>
        <w:rPr>
          <w:spacing w:val="-3"/>
          <w:sz w:val="24"/>
        </w:rPr>
        <w:t xml:space="preserve"> </w:t>
      </w:r>
      <w:r>
        <w:rPr>
          <w:sz w:val="24"/>
        </w:rPr>
        <w:t>sumber</w:t>
      </w:r>
      <w:r>
        <w:rPr>
          <w:spacing w:val="-4"/>
          <w:sz w:val="24"/>
        </w:rPr>
        <w:t xml:space="preserve"> </w:t>
      </w:r>
      <w:r>
        <w:rPr>
          <w:sz w:val="24"/>
        </w:rPr>
        <w:t>belajar</w:t>
      </w:r>
      <w:r>
        <w:rPr>
          <w:spacing w:val="-3"/>
          <w:sz w:val="24"/>
        </w:rPr>
        <w:t xml:space="preserve"> </w:t>
      </w:r>
      <w:r>
        <w:rPr>
          <w:spacing w:val="-2"/>
          <w:sz w:val="24"/>
        </w:rPr>
        <w:t>lainya.</w:t>
      </w:r>
    </w:p>
    <w:p w14:paraId="1C7DD8B4">
      <w:pPr>
        <w:pStyle w:val="8"/>
        <w:numPr>
          <w:ilvl w:val="0"/>
          <w:numId w:val="2"/>
        </w:numPr>
        <w:tabs>
          <w:tab w:val="left" w:pos="1710"/>
        </w:tabs>
        <w:spacing w:before="136"/>
        <w:rPr>
          <w:sz w:val="24"/>
        </w:rPr>
      </w:pPr>
      <w:r>
        <w:rPr>
          <w:sz w:val="24"/>
        </w:rPr>
        <w:t>Tidak</w:t>
      </w:r>
      <w:r>
        <w:rPr>
          <w:spacing w:val="-7"/>
          <w:sz w:val="24"/>
        </w:rPr>
        <w:t xml:space="preserve"> </w:t>
      </w:r>
      <w:r>
        <w:rPr>
          <w:sz w:val="24"/>
        </w:rPr>
        <w:t>diperkenankan</w:t>
      </w:r>
      <w:r>
        <w:rPr>
          <w:spacing w:val="-7"/>
          <w:sz w:val="24"/>
        </w:rPr>
        <w:t xml:space="preserve"> </w:t>
      </w:r>
      <w:r>
        <w:rPr>
          <w:sz w:val="24"/>
        </w:rPr>
        <w:t>bekerjasama</w:t>
      </w:r>
      <w:r>
        <w:rPr>
          <w:spacing w:val="-5"/>
          <w:sz w:val="24"/>
        </w:rPr>
        <w:t xml:space="preserve"> </w:t>
      </w:r>
      <w:r>
        <w:rPr>
          <w:sz w:val="24"/>
        </w:rPr>
        <w:t>antar</w:t>
      </w:r>
      <w:r>
        <w:rPr>
          <w:spacing w:val="-5"/>
          <w:sz w:val="24"/>
        </w:rPr>
        <w:t xml:space="preserve"> </w:t>
      </w:r>
      <w:r>
        <w:rPr>
          <w:spacing w:val="-2"/>
          <w:sz w:val="24"/>
        </w:rPr>
        <w:t>teman.</w:t>
      </w:r>
    </w:p>
    <w:p w14:paraId="22EF38B9">
      <w:pPr>
        <w:pStyle w:val="8"/>
        <w:numPr>
          <w:ilvl w:val="0"/>
          <w:numId w:val="2"/>
        </w:numPr>
        <w:tabs>
          <w:tab w:val="left" w:pos="1710"/>
        </w:tabs>
        <w:spacing w:before="142"/>
        <w:rPr>
          <w:sz w:val="24"/>
        </w:rPr>
      </w:pPr>
      <w:r>
        <w:rPr>
          <w:sz w:val="24"/>
        </w:rPr>
        <w:t>Waktu</w:t>
      </w:r>
      <w:r>
        <w:rPr>
          <w:spacing w:val="-7"/>
          <w:sz w:val="24"/>
        </w:rPr>
        <w:t xml:space="preserve"> </w:t>
      </w:r>
      <w:r>
        <w:rPr>
          <w:sz w:val="24"/>
        </w:rPr>
        <w:t>untuk</w:t>
      </w:r>
      <w:r>
        <w:rPr>
          <w:spacing w:val="-4"/>
          <w:sz w:val="24"/>
        </w:rPr>
        <w:t xml:space="preserve"> </w:t>
      </w:r>
      <w:r>
        <w:rPr>
          <w:sz w:val="24"/>
        </w:rPr>
        <w:t>mengerjakan</w:t>
      </w:r>
      <w:r>
        <w:rPr>
          <w:spacing w:val="-5"/>
          <w:sz w:val="24"/>
        </w:rPr>
        <w:t xml:space="preserve"> </w:t>
      </w:r>
      <w:r>
        <w:rPr>
          <w:sz w:val="24"/>
        </w:rPr>
        <w:t>adalah</w:t>
      </w:r>
      <w:r>
        <w:rPr>
          <w:spacing w:val="-3"/>
          <w:sz w:val="24"/>
        </w:rPr>
        <w:t xml:space="preserve"> </w:t>
      </w:r>
      <w:r>
        <w:rPr>
          <w:sz w:val="24"/>
        </w:rPr>
        <w:t>60</w:t>
      </w:r>
      <w:r>
        <w:rPr>
          <w:spacing w:val="-2"/>
          <w:sz w:val="24"/>
        </w:rPr>
        <w:t xml:space="preserve"> menit.</w:t>
      </w:r>
    </w:p>
    <w:p w14:paraId="4E5FE80C">
      <w:pPr>
        <w:pStyle w:val="6"/>
        <w:spacing w:before="178"/>
        <w:rPr>
          <w:sz w:val="20"/>
        </w:rPr>
      </w:pPr>
      <w:r>
        <w:rPr>
          <w:sz w:val="20"/>
        </w:rPr>
        <mc:AlternateContent>
          <mc:Choice Requires="wpg">
            <w:drawing>
              <wp:anchor distT="0" distB="0" distL="0" distR="0" simplePos="0" relativeHeight="251740160" behindDoc="1" locked="0" layoutInCell="1" allowOverlap="1">
                <wp:simplePos x="0" y="0"/>
                <wp:positionH relativeFrom="page">
                  <wp:posOffset>1421130</wp:posOffset>
                </wp:positionH>
                <wp:positionV relativeFrom="paragraph">
                  <wp:posOffset>274320</wp:posOffset>
                </wp:positionV>
                <wp:extent cx="5077460" cy="1152525"/>
                <wp:effectExtent l="0" t="0" r="0" b="0"/>
                <wp:wrapTopAndBottom/>
                <wp:docPr id="21" name="Group 21"/>
                <wp:cNvGraphicFramePr/>
                <a:graphic xmlns:a="http://schemas.openxmlformats.org/drawingml/2006/main">
                  <a:graphicData uri="http://schemas.microsoft.com/office/word/2010/wordprocessingGroup">
                    <wpg:wgp>
                      <wpg:cNvGrpSpPr/>
                      <wpg:grpSpPr>
                        <a:xfrm>
                          <a:off x="0" y="0"/>
                          <a:ext cx="5077460" cy="1152525"/>
                          <a:chOff x="0" y="0"/>
                          <a:chExt cx="5077460" cy="1152525"/>
                        </a:xfrm>
                      </wpg:grpSpPr>
                      <wps:wsp>
                        <wps:cNvPr id="22" name="Graphic 22"/>
                        <wps:cNvSpPr/>
                        <wps:spPr>
                          <a:xfrm>
                            <a:off x="0" y="6982"/>
                            <a:ext cx="5077460" cy="6350"/>
                          </a:xfrm>
                          <a:custGeom>
                            <a:avLst/>
                            <a:gdLst/>
                            <a:ahLst/>
                            <a:cxnLst/>
                            <a:rect l="l" t="t" r="r" b="b"/>
                            <a:pathLst>
                              <a:path w="5077460" h="6350">
                                <a:moveTo>
                                  <a:pt x="5077333" y="0"/>
                                </a:moveTo>
                                <a:lnTo>
                                  <a:pt x="0" y="0"/>
                                </a:lnTo>
                                <a:lnTo>
                                  <a:pt x="0" y="6096"/>
                                </a:lnTo>
                                <a:lnTo>
                                  <a:pt x="5077333" y="6096"/>
                                </a:lnTo>
                                <a:lnTo>
                                  <a:pt x="5077333" y="0"/>
                                </a:lnTo>
                                <a:close/>
                              </a:path>
                            </a:pathLst>
                          </a:custGeom>
                          <a:solidFill>
                            <a:srgbClr val="000000"/>
                          </a:solidFill>
                        </wps:spPr>
                        <wps:bodyPr wrap="square" lIns="0" tIns="0" rIns="0" bIns="0" rtlCol="0">
                          <a:noAutofit/>
                        </wps:bodyPr>
                      </wps:wsp>
                      <pic:pic xmlns:pic="http://schemas.openxmlformats.org/drawingml/2006/picture">
                        <pic:nvPicPr>
                          <pic:cNvPr id="23" name="Image 23"/>
                          <pic:cNvPicPr/>
                        </pic:nvPicPr>
                        <pic:blipFill>
                          <a:blip r:embed="rId21" cstate="print"/>
                          <a:stretch>
                            <a:fillRect/>
                          </a:stretch>
                        </pic:blipFill>
                        <pic:spPr>
                          <a:xfrm>
                            <a:off x="146686" y="0"/>
                            <a:ext cx="2633979" cy="1152525"/>
                          </a:xfrm>
                          <a:prstGeom prst="rect">
                            <a:avLst/>
                          </a:prstGeom>
                        </pic:spPr>
                      </pic:pic>
                    </wpg:wgp>
                  </a:graphicData>
                </a:graphic>
              </wp:anchor>
            </w:drawing>
          </mc:Choice>
          <mc:Fallback>
            <w:pict>
              <v:group id="_x0000_s1026" o:spid="_x0000_s1026" o:spt="203" style="position:absolute;left:0pt;margin-left:111.9pt;margin-top:21.6pt;height:90.75pt;width:399.8pt;mso-position-horizontal-relative:page;mso-wrap-distance-bottom:0pt;mso-wrap-distance-top:0pt;z-index:-251576320;mso-width-relative:page;mso-height-relative:page;" coordsize="5077460,1152525" o:gfxdata="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">
                <o:lock v:ext="edit" aspectratio="f"/>
                <v:shape id="Graphic 22" o:spid="_x0000_s1026" o:spt="100" style="position:absolute;left:0;top:6982;height:6350;width:5077460;" fillcolor="#000000" filled="t" stroked="f" coordsize="5077460,6350" o:gfxdata="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1jkR074A&#10;AADbAAAADwAAAAAAAAABACAAAAAiAAAAZHJzL2Rvd25yZXYueG1sUEsBAhQAFAAAAAgAh07iQDMv&#10;BZ47AAAAOQAAABAAAAAAAAAAAQAgAAAADQEAAGRycy9zaGFwZXhtbC54bWxQSwUGAAAAAAYABgBb&#10;AQAAtwMAAAAA&#10;" path="m5077333,0l0,0,0,6096,5077333,6096,5077333,0xe">
                  <v:fill on="t" focussize="0,0"/>
                  <v:stroke on="f"/>
                  <v:imagedata o:title=""/>
                  <o:lock v:ext="edit" aspectratio="f"/>
                  <v:textbox inset="0mm,0mm,0mm,0mm"/>
                </v:shape>
                <v:shape id="Image 23" o:spid="_x0000_s1026" o:spt="75" type="#_x0000_t75" style="position:absolute;left:146686;top:0;height:1152525;width:2633979;" filled="f" o:preferrelative="t" stroked="f" coordsize="21600,21600" o:gfxdata="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6OZhS8AAAA&#10;2wAAAA8AAAAAAAAAAQAgAAAAIgAAAGRycy9kb3ducmV2LnhtbFBLAQIUABQAAAAIAIdO4kAzLwWe&#10;OwAAADkAAAAQAAAAAAAAAAEAIAAAAAsBAABkcnMvc2hhcGV4bWwueG1sUEsFBgAAAAAGAAYAWwEA&#10;ALUDAAAAAA==&#10;">
                  <v:fill on="f" focussize="0,0"/>
                  <v:stroke on="f"/>
                  <v:imagedata r:id="rId21" o:title=""/>
                  <o:lock v:ext="edit" aspectratio="f"/>
                </v:shape>
                <w10:wrap type="topAndBottom"/>
              </v:group>
            </w:pict>
          </mc:Fallback>
        </mc:AlternateContent>
      </w:r>
    </w:p>
    <w:p w14:paraId="50560234">
      <w:pPr>
        <w:pStyle w:val="3"/>
        <w:spacing w:before="275"/>
        <w:ind w:left="981" w:right="8630"/>
        <w:jc w:val="right"/>
      </w:pPr>
      <w:r>
        <w:rPr>
          <w:spacing w:val="-4"/>
        </w:rPr>
        <w:t>Soal</w:t>
      </w:r>
    </w:p>
    <w:p w14:paraId="0E9F69AC">
      <w:pPr>
        <w:pStyle w:val="6"/>
        <w:rPr>
          <w:b/>
        </w:rPr>
      </w:pPr>
    </w:p>
    <w:p w14:paraId="14A5AABA">
      <w:pPr>
        <w:pStyle w:val="6"/>
        <w:spacing w:before="2"/>
        <w:rPr>
          <w:b/>
        </w:rPr>
      </w:pPr>
    </w:p>
    <w:p w14:paraId="329360BC">
      <w:pPr>
        <w:pStyle w:val="8"/>
        <w:numPr>
          <w:ilvl w:val="0"/>
          <w:numId w:val="3"/>
        </w:numPr>
        <w:tabs>
          <w:tab w:val="left" w:pos="180"/>
        </w:tabs>
        <w:ind w:left="180" w:right="8530" w:hanging="180"/>
        <w:jc w:val="right"/>
        <w:rPr>
          <w:sz w:val="24"/>
        </w:rPr>
      </w:pPr>
      <w:r>
        <w:rPr>
          <w:sz w:val="24"/>
        </w:rPr>
        <mc:AlternateContent>
          <mc:Choice Requires="wpg">
            <w:drawing>
              <wp:anchor distT="0" distB="0" distL="0" distR="0" simplePos="0" relativeHeight="251660288" behindDoc="0" locked="0" layoutInCell="1" allowOverlap="1">
                <wp:simplePos x="0" y="0"/>
                <wp:positionH relativeFrom="page">
                  <wp:posOffset>3458845</wp:posOffset>
                </wp:positionH>
                <wp:positionV relativeFrom="paragraph">
                  <wp:posOffset>-35560</wp:posOffset>
                </wp:positionV>
                <wp:extent cx="960755" cy="1002030"/>
                <wp:effectExtent l="0" t="0" r="0" b="0"/>
                <wp:wrapNone/>
                <wp:docPr id="24" name="Group 24"/>
                <wp:cNvGraphicFramePr/>
                <a:graphic xmlns:a="http://schemas.openxmlformats.org/drawingml/2006/main">
                  <a:graphicData uri="http://schemas.microsoft.com/office/word/2010/wordprocessingGroup">
                    <wpg:wgp>
                      <wpg:cNvGrpSpPr/>
                      <wpg:grpSpPr>
                        <a:xfrm>
                          <a:off x="0" y="0"/>
                          <a:ext cx="960755" cy="1002030"/>
                          <a:chOff x="0" y="0"/>
                          <a:chExt cx="960755" cy="1002030"/>
                        </a:xfrm>
                      </wpg:grpSpPr>
                      <pic:pic xmlns:pic="http://schemas.openxmlformats.org/drawingml/2006/picture">
                        <pic:nvPicPr>
                          <pic:cNvPr id="25" name="Image 25"/>
                          <pic:cNvPicPr/>
                        </pic:nvPicPr>
                        <pic:blipFill>
                          <a:blip r:embed="rId22" cstate="print"/>
                          <a:stretch>
                            <a:fillRect/>
                          </a:stretch>
                        </pic:blipFill>
                        <pic:spPr>
                          <a:xfrm>
                            <a:off x="14602" y="0"/>
                            <a:ext cx="946150" cy="1002030"/>
                          </a:xfrm>
                          <a:prstGeom prst="rect">
                            <a:avLst/>
                          </a:prstGeom>
                        </pic:spPr>
                      </pic:pic>
                      <wps:wsp>
                        <wps:cNvPr id="26" name="Textbox 26"/>
                        <wps:cNvSpPr txBox="1"/>
                        <wps:spPr>
                          <a:xfrm>
                            <a:off x="356615" y="377356"/>
                            <a:ext cx="238760" cy="128270"/>
                          </a:xfrm>
                          <a:prstGeom prst="rect">
                            <a:avLst/>
                          </a:prstGeom>
                        </wps:spPr>
                        <wps:txbx>
                          <w:txbxContent>
                            <w:p w14:paraId="6B67D725">
                              <w:pPr>
                                <w:spacing w:line="201" w:lineRule="exact"/>
                                <w:rPr>
                                  <w:sz w:val="18"/>
                                </w:rPr>
                              </w:pPr>
                              <w:r>
                                <w:rPr>
                                  <w:color w:val="FFFFFF"/>
                                  <w:sz w:val="18"/>
                                </w:rPr>
                                <w:t>8</w:t>
                              </w:r>
                              <w:r>
                                <w:rPr>
                                  <w:color w:val="FFFFFF"/>
                                  <w:spacing w:val="-2"/>
                                  <w:sz w:val="18"/>
                                </w:rPr>
                                <w:t xml:space="preserve"> </w:t>
                              </w:r>
                              <w:r>
                                <w:rPr>
                                  <w:color w:val="FFFFFF"/>
                                  <w:spacing w:val="-5"/>
                                  <w:sz w:val="18"/>
                                </w:rPr>
                                <w:t>cm</w:t>
                              </w:r>
                            </w:p>
                          </w:txbxContent>
                        </wps:txbx>
                        <wps:bodyPr wrap="square" lIns="0" tIns="0" rIns="0" bIns="0" rtlCol="0">
                          <a:noAutofit/>
                        </wps:bodyPr>
                      </wps:wsp>
                      <wps:wsp>
                        <wps:cNvPr id="27" name="Textbox 27"/>
                        <wps:cNvSpPr txBox="1"/>
                        <wps:spPr>
                          <a:xfrm>
                            <a:off x="0" y="651676"/>
                            <a:ext cx="296545" cy="128270"/>
                          </a:xfrm>
                          <a:prstGeom prst="rect">
                            <a:avLst/>
                          </a:prstGeom>
                        </wps:spPr>
                        <wps:txbx>
                          <w:txbxContent>
                            <w:p w14:paraId="168513C3">
                              <w:pPr>
                                <w:spacing w:line="201" w:lineRule="exact"/>
                                <w:rPr>
                                  <w:sz w:val="18"/>
                                </w:rPr>
                              </w:pPr>
                              <w:r>
                                <w:rPr>
                                  <w:color w:val="FFFFFF"/>
                                  <w:sz w:val="18"/>
                                </w:rPr>
                                <w:t>10</w:t>
                              </w:r>
                              <w:r>
                                <w:rPr>
                                  <w:color w:val="FFFFFF"/>
                                  <w:spacing w:val="-3"/>
                                  <w:sz w:val="18"/>
                                </w:rPr>
                                <w:t xml:space="preserve"> </w:t>
                              </w:r>
                              <w:r>
                                <w:rPr>
                                  <w:color w:val="FFFFFF"/>
                                  <w:spacing w:val="-5"/>
                                  <w:sz w:val="18"/>
                                </w:rPr>
                                <w:t>cm</w:t>
                              </w:r>
                            </w:p>
                          </w:txbxContent>
                        </wps:txbx>
                        <wps:bodyPr wrap="square" lIns="0" tIns="0" rIns="0" bIns="0" rtlCol="0">
                          <a:noAutofit/>
                        </wps:bodyPr>
                      </wps:wsp>
                    </wpg:wgp>
                  </a:graphicData>
                </a:graphic>
              </wp:anchor>
            </w:drawing>
          </mc:Choice>
          <mc:Fallback>
            <w:pict>
              <v:group id="_x0000_s1026" o:spid="_x0000_s1026" o:spt="203" style="position:absolute;left:0pt;margin-left:272.35pt;margin-top:-2.8pt;height:78.9pt;width:75.65pt;mso-position-horizontal-relative:page;z-index:251660288;mso-width-relative:page;mso-height-relative:page;" coordsize="960755,1002030" o:gfxdata="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">
                <o:lock v:ext="edit" aspectratio="f"/>
                <v:shape id="Image 25" o:spid="_x0000_s1026" o:spt="75" type="#_x0000_t75" style="position:absolute;left:14602;top:0;height:1002030;width:946150;" filled="f" o:preferrelative="t" stroked="f" coordsize="21600,21600" o:gfxdata="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j1GQC8AAAA&#10;2wAAAA8AAAAAAAAAAQAgAAAAIgAAAGRycy9kb3ducmV2LnhtbFBLAQIUABQAAAAIAIdO4kAzLwWe&#10;OwAAADkAAAAQAAAAAAAAAAEAIAAAAAsBAABkcnMvc2hhcGV4bWwueG1sUEsFBgAAAAAGAAYAWwEA&#10;ALUDAAAAAA==&#10;">
                  <v:fill on="f" focussize="0,0"/>
                  <v:stroke on="f"/>
                  <v:imagedata r:id="rId22" o:title=""/>
                  <o:lock v:ext="edit" aspectratio="f"/>
                </v:shape>
                <v:shape id="Textbox 26" o:spid="_x0000_s1026" o:spt="202" type="#_x0000_t202" style="position:absolute;left:356615;top:377356;height:128270;width:238760;" filled="f" stroked="f" coordsize="21600,21600" o:gfxdata="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kwwbqvQAA&#10;ANs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6B67D725">
                        <w:pPr>
                          <w:spacing w:line="201" w:lineRule="exact"/>
                          <w:rPr>
                            <w:sz w:val="18"/>
                          </w:rPr>
                        </w:pPr>
                        <w:r>
                          <w:rPr>
                            <w:color w:val="FFFFFF"/>
                            <w:sz w:val="18"/>
                          </w:rPr>
                          <w:t>8</w:t>
                        </w:r>
                        <w:r>
                          <w:rPr>
                            <w:color w:val="FFFFFF"/>
                            <w:spacing w:val="-2"/>
                            <w:sz w:val="18"/>
                          </w:rPr>
                          <w:t xml:space="preserve"> </w:t>
                        </w:r>
                        <w:r>
                          <w:rPr>
                            <w:color w:val="FFFFFF"/>
                            <w:spacing w:val="-5"/>
                            <w:sz w:val="18"/>
                          </w:rPr>
                          <w:t>cm</w:t>
                        </w:r>
                      </w:p>
                    </w:txbxContent>
                  </v:textbox>
                </v:shape>
                <v:shape id="Textbox 27" o:spid="_x0000_s1026" o:spt="202" type="#_x0000_t202" style="position:absolute;left:0;top:651676;height:128270;width:296545;" filled="f" stroked="f" coordsize="21600,21600" o:gfxdata="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Lj6NxvQAA&#10;ANs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168513C3">
                        <w:pPr>
                          <w:spacing w:line="201" w:lineRule="exact"/>
                          <w:rPr>
                            <w:sz w:val="18"/>
                          </w:rPr>
                        </w:pPr>
                        <w:r>
                          <w:rPr>
                            <w:color w:val="FFFFFF"/>
                            <w:sz w:val="18"/>
                          </w:rPr>
                          <w:t>10</w:t>
                        </w:r>
                        <w:r>
                          <w:rPr>
                            <w:color w:val="FFFFFF"/>
                            <w:spacing w:val="-3"/>
                            <w:sz w:val="18"/>
                          </w:rPr>
                          <w:t xml:space="preserve"> </w:t>
                        </w:r>
                        <w:r>
                          <w:rPr>
                            <w:color w:val="FFFFFF"/>
                            <w:spacing w:val="-5"/>
                            <w:sz w:val="18"/>
                          </w:rPr>
                          <w:t>cm</w:t>
                        </w:r>
                      </w:p>
                    </w:txbxContent>
                  </v:textbox>
                </v:shape>
              </v:group>
            </w:pict>
          </mc:Fallback>
        </mc:AlternateContent>
      </w:r>
      <w:r>
        <w:rPr>
          <w:sz w:val="24"/>
        </w:rPr>
        <w:t>​</w:t>
      </w:r>
    </w:p>
    <w:p w14:paraId="5AF2EADB">
      <w:pPr>
        <w:pStyle w:val="6"/>
      </w:pPr>
    </w:p>
    <w:p w14:paraId="3428B63D">
      <w:pPr>
        <w:pStyle w:val="6"/>
      </w:pPr>
    </w:p>
    <w:p w14:paraId="18E42478">
      <w:pPr>
        <w:pStyle w:val="6"/>
      </w:pPr>
    </w:p>
    <w:p w14:paraId="0357CF10">
      <w:pPr>
        <w:pStyle w:val="6"/>
      </w:pPr>
    </w:p>
    <w:p w14:paraId="5AAF4684">
      <w:pPr>
        <w:pStyle w:val="6"/>
      </w:pPr>
    </w:p>
    <w:p w14:paraId="11312E84">
      <w:pPr>
        <w:pStyle w:val="6"/>
        <w:spacing w:line="360" w:lineRule="auto"/>
        <w:ind w:left="1710" w:right="1131"/>
      </w:pPr>
      <w:r>
        <w:t>Anto liburan ke tanah Karo ia memperhatikan atap rumah adat Karo Siwaluh</w:t>
      </w:r>
      <w:r>
        <w:rPr>
          <w:spacing w:val="-4"/>
        </w:rPr>
        <w:t xml:space="preserve"> </w:t>
      </w:r>
      <w:r>
        <w:t>Jabu</w:t>
      </w:r>
      <w:r>
        <w:rPr>
          <w:spacing w:val="-4"/>
        </w:rPr>
        <w:t xml:space="preserve"> </w:t>
      </w:r>
      <w:r>
        <w:t>tersebut</w:t>
      </w:r>
      <w:r>
        <w:rPr>
          <w:spacing w:val="-4"/>
        </w:rPr>
        <w:t xml:space="preserve"> </w:t>
      </w:r>
      <w:r>
        <w:t>yang</w:t>
      </w:r>
      <w:r>
        <w:rPr>
          <w:spacing w:val="-4"/>
        </w:rPr>
        <w:t xml:space="preserve"> </w:t>
      </w:r>
      <w:r>
        <w:t>berbentuk</w:t>
      </w:r>
      <w:r>
        <w:rPr>
          <w:spacing w:val="-4"/>
        </w:rPr>
        <w:t xml:space="preserve"> </w:t>
      </w:r>
      <w:r>
        <w:t>segitiga,</w:t>
      </w:r>
      <w:r>
        <w:rPr>
          <w:spacing w:val="-4"/>
        </w:rPr>
        <w:t xml:space="preserve"> </w:t>
      </w:r>
      <w:r>
        <w:t>atap</w:t>
      </w:r>
      <w:r>
        <w:rPr>
          <w:spacing w:val="-4"/>
        </w:rPr>
        <w:t xml:space="preserve"> </w:t>
      </w:r>
      <w:r>
        <w:t>terebut</w:t>
      </w:r>
      <w:r>
        <w:rPr>
          <w:spacing w:val="-4"/>
        </w:rPr>
        <w:t xml:space="preserve"> </w:t>
      </w:r>
      <w:r>
        <w:t>memiliki</w:t>
      </w:r>
      <w:r>
        <w:rPr>
          <w:spacing w:val="-4"/>
        </w:rPr>
        <w:t xml:space="preserve"> </w:t>
      </w:r>
      <w:r>
        <w:t>alas terpanjang 10cm dan tinggi 8cm. Berapakah luas segitiga tersebut?</w:t>
      </w:r>
    </w:p>
    <w:p w14:paraId="26D23B65">
      <w:pPr>
        <w:pStyle w:val="8"/>
        <w:numPr>
          <w:ilvl w:val="0"/>
          <w:numId w:val="3"/>
        </w:numPr>
        <w:tabs>
          <w:tab w:val="left" w:pos="1530"/>
        </w:tabs>
        <w:spacing w:before="199"/>
        <w:ind w:left="1530" w:hanging="180"/>
        <w:rPr>
          <w:sz w:val="24"/>
        </w:rPr>
      </w:pPr>
      <w:r>
        <w:rPr>
          <w:sz w:val="24"/>
        </w:rPr>
        <w:drawing>
          <wp:anchor distT="0" distB="0" distL="0" distR="0" simplePos="0" relativeHeight="251661312" behindDoc="0" locked="0" layoutInCell="1" allowOverlap="1">
            <wp:simplePos x="0" y="0"/>
            <wp:positionH relativeFrom="page">
              <wp:posOffset>2767330</wp:posOffset>
            </wp:positionH>
            <wp:positionV relativeFrom="paragraph">
              <wp:posOffset>148590</wp:posOffset>
            </wp:positionV>
            <wp:extent cx="2732405" cy="539750"/>
            <wp:effectExtent l="0" t="0" r="0" b="0"/>
            <wp:wrapNone/>
            <wp:docPr id="28" name="Image 28"/>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23" cstate="print"/>
                    <a:stretch>
                      <a:fillRect/>
                    </a:stretch>
                  </pic:blipFill>
                  <pic:spPr>
                    <a:xfrm>
                      <a:off x="0" y="0"/>
                      <a:ext cx="2732404" cy="539749"/>
                    </a:xfrm>
                    <a:prstGeom prst="rect">
                      <a:avLst/>
                    </a:prstGeom>
                  </pic:spPr>
                </pic:pic>
              </a:graphicData>
            </a:graphic>
          </wp:anchor>
        </w:drawing>
      </w:r>
      <w:r>
        <w:rPr>
          <w:sz w:val="24"/>
        </w:rPr>
        <w:t>​</w:t>
      </w:r>
    </w:p>
    <w:p w14:paraId="6A3D696E">
      <w:pPr>
        <w:pStyle w:val="6"/>
      </w:pPr>
    </w:p>
    <w:p w14:paraId="510295B3">
      <w:pPr>
        <w:pStyle w:val="6"/>
      </w:pPr>
    </w:p>
    <w:p w14:paraId="6B35CDB7">
      <w:pPr>
        <w:pStyle w:val="6"/>
        <w:spacing w:before="139"/>
      </w:pPr>
    </w:p>
    <w:p w14:paraId="0A21CF95">
      <w:pPr>
        <w:pStyle w:val="6"/>
        <w:spacing w:line="360" w:lineRule="auto"/>
        <w:ind w:left="1710" w:right="1522"/>
        <w:jc w:val="both"/>
      </w:pPr>
      <w:r>
        <w:t>Dalam sebuah lomba menghias kelas dengan tema budaya daerah, kelompokmu membuat karya seni dari karton berbentuk segitiga yang terinspirasi</w:t>
      </w:r>
      <w:r>
        <w:rPr>
          <w:spacing w:val="15"/>
        </w:rPr>
        <w:t xml:space="preserve"> </w:t>
      </w:r>
      <w:r>
        <w:t>dari</w:t>
      </w:r>
      <w:r>
        <w:rPr>
          <w:spacing w:val="15"/>
        </w:rPr>
        <w:t xml:space="preserve"> </w:t>
      </w:r>
      <w:r>
        <w:t>pola</w:t>
      </w:r>
      <w:r>
        <w:rPr>
          <w:spacing w:val="15"/>
        </w:rPr>
        <w:t xml:space="preserve"> </w:t>
      </w:r>
      <w:r>
        <w:t>kain</w:t>
      </w:r>
      <w:r>
        <w:rPr>
          <w:spacing w:val="15"/>
        </w:rPr>
        <w:t xml:space="preserve"> </w:t>
      </w:r>
      <w:r>
        <w:t>uis</w:t>
      </w:r>
      <w:r>
        <w:rPr>
          <w:spacing w:val="15"/>
        </w:rPr>
        <w:t xml:space="preserve"> </w:t>
      </w:r>
      <w:r>
        <w:t>nipes.</w:t>
      </w:r>
      <w:r>
        <w:rPr>
          <w:spacing w:val="15"/>
        </w:rPr>
        <w:t xml:space="preserve"> </w:t>
      </w:r>
      <w:r>
        <w:t>Jika</w:t>
      </w:r>
      <w:r>
        <w:rPr>
          <w:spacing w:val="15"/>
        </w:rPr>
        <w:t xml:space="preserve"> </w:t>
      </w:r>
      <w:r>
        <w:t>luas</w:t>
      </w:r>
      <w:r>
        <w:rPr>
          <w:spacing w:val="15"/>
        </w:rPr>
        <w:t xml:space="preserve"> </w:t>
      </w:r>
      <w:r>
        <w:t>karton</w:t>
      </w:r>
      <w:r>
        <w:rPr>
          <w:spacing w:val="15"/>
        </w:rPr>
        <w:t xml:space="preserve"> </w:t>
      </w:r>
      <w:r>
        <w:t>tersebut</w:t>
      </w:r>
      <w:r>
        <w:rPr>
          <w:spacing w:val="15"/>
        </w:rPr>
        <w:t xml:space="preserve"> </w:t>
      </w:r>
      <w:r>
        <w:t>600</w:t>
      </w:r>
      <w:r>
        <w:rPr>
          <w:spacing w:val="15"/>
        </w:rPr>
        <w:t xml:space="preserve"> </w:t>
      </w:r>
      <w:r>
        <w:rPr>
          <w:spacing w:val="-5"/>
        </w:rPr>
        <w:t>cm²</w:t>
      </w:r>
    </w:p>
    <w:p w14:paraId="4E254266">
      <w:pPr>
        <w:pStyle w:val="6"/>
        <w:spacing w:line="360" w:lineRule="auto"/>
        <w:jc w:val="both"/>
        <w:sectPr>
          <w:pgSz w:w="11910" w:h="16840"/>
          <w:pgMar w:top="2000" w:right="566" w:bottom="280" w:left="1275" w:header="730" w:footer="0" w:gutter="0"/>
          <w:cols w:space="720" w:num="1"/>
        </w:sectPr>
      </w:pPr>
    </w:p>
    <w:p w14:paraId="06711089">
      <w:pPr>
        <w:pStyle w:val="6"/>
        <w:spacing w:before="256"/>
        <w:ind w:left="1710"/>
        <w:jc w:val="both"/>
      </w:pPr>
      <w:r>
        <w:t>dan</w:t>
      </w:r>
      <w:r>
        <w:rPr>
          <w:spacing w:val="-2"/>
        </w:rPr>
        <w:t xml:space="preserve"> </w:t>
      </w:r>
      <w:r>
        <w:t>tinggi</w:t>
      </w:r>
      <w:r>
        <w:rPr>
          <w:spacing w:val="-1"/>
        </w:rPr>
        <w:t xml:space="preserve"> </w:t>
      </w:r>
      <w:r>
        <w:t>30</w:t>
      </w:r>
      <w:r>
        <w:rPr>
          <w:spacing w:val="-1"/>
        </w:rPr>
        <w:t xml:space="preserve"> </w:t>
      </w:r>
      <w:r>
        <w:t>cm,</w:t>
      </w:r>
      <w:r>
        <w:rPr>
          <w:spacing w:val="-2"/>
        </w:rPr>
        <w:t xml:space="preserve"> </w:t>
      </w:r>
      <w:r>
        <w:t>berapakah</w:t>
      </w:r>
      <w:r>
        <w:rPr>
          <w:spacing w:val="-1"/>
        </w:rPr>
        <w:t xml:space="preserve"> </w:t>
      </w:r>
      <w:r>
        <w:t>panjang</w:t>
      </w:r>
      <w:r>
        <w:rPr>
          <w:spacing w:val="-1"/>
        </w:rPr>
        <w:t xml:space="preserve"> </w:t>
      </w:r>
      <w:r>
        <w:rPr>
          <w:spacing w:val="-2"/>
        </w:rPr>
        <w:t>alasnya?</w:t>
      </w:r>
    </w:p>
    <w:p w14:paraId="3A940434">
      <w:pPr>
        <w:pStyle w:val="8"/>
        <w:numPr>
          <w:ilvl w:val="0"/>
          <w:numId w:val="3"/>
        </w:numPr>
        <w:tabs>
          <w:tab w:val="left" w:pos="1710"/>
        </w:tabs>
        <w:spacing w:before="142" w:line="360" w:lineRule="auto"/>
        <w:ind w:left="1710" w:right="1133" w:hanging="360"/>
        <w:jc w:val="both"/>
        <w:rPr>
          <w:sz w:val="24"/>
        </w:rPr>
      </w:pPr>
      <w:r>
        <w:rPr>
          <w:sz w:val="24"/>
        </w:rPr>
        <w:t xml:space="preserve">Rumah adat Suku Karo, yaitu Rumah Siwaluh Jabu, memiliki bagian atap yang berbentuk segitiga sama kaki. Jika alas atap tersebut 6 meter dan tinggi segitiga 4 meter, berapakah keliling bagian depan atap rumah </w:t>
      </w:r>
      <w:r>
        <w:rPr>
          <w:spacing w:val="-2"/>
          <w:sz w:val="24"/>
        </w:rPr>
        <w:t>tersebut?</w:t>
      </w:r>
    </w:p>
    <w:p w14:paraId="5B720DB7">
      <w:pPr>
        <w:pStyle w:val="8"/>
        <w:numPr>
          <w:ilvl w:val="0"/>
          <w:numId w:val="3"/>
        </w:numPr>
        <w:tabs>
          <w:tab w:val="left" w:pos="1710"/>
        </w:tabs>
        <w:spacing w:line="360" w:lineRule="auto"/>
        <w:ind w:left="1710" w:right="1133" w:hanging="360"/>
        <w:jc w:val="both"/>
        <w:rPr>
          <w:sz w:val="24"/>
        </w:rPr>
      </w:pPr>
      <w:r>
        <w:rPr>
          <w:sz w:val="24"/>
        </w:rPr>
        <w:drawing>
          <wp:anchor distT="0" distB="0" distL="0" distR="0" simplePos="0" relativeHeight="251692032" behindDoc="1" locked="0" layoutInCell="1" allowOverlap="1">
            <wp:simplePos x="0" y="0"/>
            <wp:positionH relativeFrom="page">
              <wp:posOffset>1455420</wp:posOffset>
            </wp:positionH>
            <wp:positionV relativeFrom="paragraph">
              <wp:posOffset>284480</wp:posOffset>
            </wp:positionV>
            <wp:extent cx="4667250" cy="4591050"/>
            <wp:effectExtent l="0" t="0" r="0" b="0"/>
            <wp:wrapNone/>
            <wp:docPr id="29" name="Image 29"/>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20" cstate="print"/>
                    <a:stretch>
                      <a:fillRect/>
                    </a:stretch>
                  </pic:blipFill>
                  <pic:spPr>
                    <a:xfrm>
                      <a:off x="0" y="0"/>
                      <a:ext cx="4667249" cy="4591049"/>
                    </a:xfrm>
                    <a:prstGeom prst="rect">
                      <a:avLst/>
                    </a:prstGeom>
                  </pic:spPr>
                </pic:pic>
              </a:graphicData>
            </a:graphic>
          </wp:anchor>
        </w:drawing>
      </w:r>
      <w:r>
        <w:rPr>
          <w:sz w:val="24"/>
        </w:rPr>
        <w:t>Siswa menggambar bagian atap Rumah Adat Karo Siwaluh Jabu yang berbentuk segitiga sama kaki. Alasnya 10 meter dan tinggi 5 meter. Hitunglah luas bagian atap rumah tersebut?</w:t>
      </w:r>
    </w:p>
    <w:p w14:paraId="4185029E">
      <w:pPr>
        <w:pStyle w:val="8"/>
        <w:numPr>
          <w:ilvl w:val="0"/>
          <w:numId w:val="3"/>
        </w:numPr>
        <w:tabs>
          <w:tab w:val="left" w:pos="1710"/>
        </w:tabs>
        <w:spacing w:line="360" w:lineRule="auto"/>
        <w:ind w:left="1710" w:right="1133" w:hanging="360"/>
        <w:jc w:val="both"/>
        <w:rPr>
          <w:sz w:val="24"/>
        </w:rPr>
      </w:pPr>
      <w:r>
        <w:rPr>
          <w:sz w:val="24"/>
        </w:rPr>
        <w:t>Ibu Br Tarigan sedang menenun Uis Gara, kain adat Karo. Ia membuat hiasan segitiga sama sisi dengan panjang sisi 6 cm. Berapa keliling satu hiasan segitiga yang dibuat oleh Ibu Br Tarigan?</w:t>
      </w:r>
    </w:p>
    <w:p w14:paraId="26C238C6">
      <w:pPr>
        <w:pStyle w:val="6"/>
        <w:spacing w:before="134"/>
      </w:pPr>
    </w:p>
    <w:p w14:paraId="0408C173">
      <w:pPr>
        <w:pStyle w:val="3"/>
        <w:spacing w:before="1"/>
        <w:ind w:left="1350"/>
      </w:pPr>
      <w:r>
        <w:t>Kunci</w:t>
      </w:r>
      <w:r>
        <w:rPr>
          <w:spacing w:val="-3"/>
        </w:rPr>
        <w:t xml:space="preserve"> </w:t>
      </w:r>
      <w:r>
        <w:t>Jawaban</w:t>
      </w:r>
      <w:r>
        <w:rPr>
          <w:spacing w:val="-2"/>
        </w:rPr>
        <w:t xml:space="preserve"> </w:t>
      </w:r>
      <w:r>
        <w:rPr>
          <w:spacing w:val="-10"/>
        </w:rPr>
        <w:t>:</w:t>
      </w:r>
    </w:p>
    <w:p w14:paraId="5EF2111F">
      <w:pPr>
        <w:pStyle w:val="8"/>
        <w:numPr>
          <w:ilvl w:val="1"/>
          <w:numId w:val="3"/>
        </w:numPr>
        <w:tabs>
          <w:tab w:val="left" w:pos="2070"/>
        </w:tabs>
        <w:spacing w:before="141"/>
        <w:rPr>
          <w:sz w:val="24"/>
        </w:rPr>
      </w:pPr>
      <w:r>
        <w:rPr>
          <w:sz w:val="24"/>
        </w:rPr>
        <w:t>Dik</w:t>
      </w:r>
      <w:r>
        <w:rPr>
          <w:spacing w:val="-1"/>
          <w:sz w:val="24"/>
        </w:rPr>
        <w:t xml:space="preserve"> </w:t>
      </w:r>
      <w:r>
        <w:rPr>
          <w:sz w:val="24"/>
        </w:rPr>
        <w:t>: alas</w:t>
      </w:r>
      <w:r>
        <w:rPr>
          <w:spacing w:val="-1"/>
          <w:sz w:val="24"/>
        </w:rPr>
        <w:t xml:space="preserve"> </w:t>
      </w:r>
      <w:r>
        <w:rPr>
          <w:sz w:val="24"/>
        </w:rPr>
        <w:t xml:space="preserve">: </w:t>
      </w:r>
      <w:r>
        <w:rPr>
          <w:spacing w:val="-4"/>
          <w:sz w:val="24"/>
        </w:rPr>
        <w:t>10cm</w:t>
      </w:r>
    </w:p>
    <w:p w14:paraId="0787C2E2">
      <w:pPr>
        <w:pStyle w:val="6"/>
        <w:spacing w:before="137"/>
        <w:ind w:left="2610"/>
      </w:pPr>
      <w:r>
        <w:t xml:space="preserve">Tinggi : </w:t>
      </w:r>
      <w:r>
        <w:rPr>
          <w:spacing w:val="-5"/>
        </w:rPr>
        <w:t>8cm</w:t>
      </w:r>
    </w:p>
    <w:p w14:paraId="7E4C0BCC">
      <w:pPr>
        <w:pStyle w:val="6"/>
        <w:spacing w:before="137"/>
        <w:ind w:left="1350"/>
      </w:pPr>
      <w:r>
        <w:t>Dit</w:t>
      </w:r>
      <w:r>
        <w:rPr>
          <w:spacing w:val="-2"/>
        </w:rPr>
        <w:t xml:space="preserve"> </w:t>
      </w:r>
      <w:r>
        <w:t xml:space="preserve">: </w:t>
      </w:r>
      <w:r>
        <w:rPr>
          <w:spacing w:val="-2"/>
        </w:rPr>
        <w:t>Luas...?</w:t>
      </w:r>
    </w:p>
    <w:p w14:paraId="466D9E0D">
      <w:pPr>
        <w:pStyle w:val="6"/>
        <w:spacing w:before="190" w:line="234" w:lineRule="exact"/>
        <w:ind w:left="1350"/>
        <w:rPr>
          <w:rFonts w:ascii="Cambria Math" w:eastAsia="Cambria Math"/>
        </w:rPr>
      </w:pPr>
      <w:r>
        <w:rPr>
          <w:rFonts w:ascii="Cambria Math" w:eastAsia="Cambria Math"/>
        </w:rPr>
        <mc:AlternateContent>
          <mc:Choice Requires="wps">
            <w:drawing>
              <wp:anchor distT="0" distB="0" distL="0" distR="0" simplePos="0" relativeHeight="251692032" behindDoc="1" locked="0" layoutInCell="1" allowOverlap="1">
                <wp:simplePos x="0" y="0"/>
                <wp:positionH relativeFrom="page">
                  <wp:posOffset>2423160</wp:posOffset>
                </wp:positionH>
                <wp:positionV relativeFrom="paragraph">
                  <wp:posOffset>216535</wp:posOffset>
                </wp:positionV>
                <wp:extent cx="60960" cy="9525"/>
                <wp:effectExtent l="0" t="0" r="0" b="0"/>
                <wp:wrapNone/>
                <wp:docPr id="30" name="Graphic 30"/>
                <wp:cNvGraphicFramePr/>
                <a:graphic xmlns:a="http://schemas.openxmlformats.org/drawingml/2006/main">
                  <a:graphicData uri="http://schemas.microsoft.com/office/word/2010/wordprocessingShape">
                    <wps:wsp>
                      <wps:cNvSpPr/>
                      <wps:spPr>
                        <a:xfrm>
                          <a:off x="0" y="0"/>
                          <a:ext cx="60960" cy="9525"/>
                        </a:xfrm>
                        <a:custGeom>
                          <a:avLst/>
                          <a:gdLst/>
                          <a:ahLst/>
                          <a:cxnLst/>
                          <a:rect l="l" t="t" r="r" b="b"/>
                          <a:pathLst>
                            <a:path w="60960" h="9525">
                              <a:moveTo>
                                <a:pt x="60959" y="0"/>
                              </a:moveTo>
                              <a:lnTo>
                                <a:pt x="0" y="0"/>
                              </a:lnTo>
                              <a:lnTo>
                                <a:pt x="0" y="9144"/>
                              </a:lnTo>
                              <a:lnTo>
                                <a:pt x="60959" y="9144"/>
                              </a:lnTo>
                              <a:lnTo>
                                <a:pt x="60959" y="0"/>
                              </a:lnTo>
                              <a:close/>
                            </a:path>
                          </a:pathLst>
                        </a:custGeom>
                        <a:solidFill>
                          <a:srgbClr val="000000"/>
                        </a:solidFill>
                      </wps:spPr>
                      <wps:bodyPr wrap="square" lIns="0" tIns="0" rIns="0" bIns="0" rtlCol="0">
                        <a:noAutofit/>
                      </wps:bodyPr>
                    </wps:wsp>
                  </a:graphicData>
                </a:graphic>
              </wp:anchor>
            </w:drawing>
          </mc:Choice>
          <mc:Fallback>
            <w:pict>
              <v:shape id="Graphic 30" o:spid="_x0000_s1026" o:spt="100" style="position:absolute;left:0pt;margin-left:190.8pt;margin-top:17.05pt;height:0.75pt;width:4.8pt;mso-position-horizontal-relative:page;z-index:-251624448;mso-width-relative:page;mso-height-relative:page;" fillcolor="#000000" filled="t" stroked="f" coordsize="60960,9525" o:gfxdata="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DmAeHv1AAAAAkB&#10;AAAPAAAAAAAAAAEAIAAAACIAAABkcnMvZG93bnJldi54bWxQSwECFAAUAAAACACHTuJAUz8pth8C&#10;AADUBAAADgAAAAAAAAABACAAAAAjAQAAZHJzL2Uyb0RvYy54bWxQSwUGAAAAAAYABgBZAQAAtAUA&#10;AAAA&#10;" path="m60959,0l0,0,0,9144,60959,9144,60959,0xe">
                <v:fill on="t" focussize="0,0"/>
                <v:stroke on="f"/>
                <v:imagedata o:title=""/>
                <o:lock v:ext="edit" aspectratio="f"/>
                <v:textbox inset="0mm,0mm,0mm,0mm"/>
              </v:shape>
            </w:pict>
          </mc:Fallback>
        </mc:AlternateContent>
      </w:r>
      <w:r>
        <w:t>Jawab :</w:t>
      </w:r>
      <w:r>
        <w:rPr>
          <w:spacing w:val="1"/>
        </w:rPr>
        <w:t xml:space="preserve"> </w:t>
      </w:r>
      <w:r>
        <w:t>L =</w:t>
      </w:r>
      <w:r>
        <w:rPr>
          <w:spacing w:val="1"/>
        </w:rPr>
        <w:t xml:space="preserve"> </w:t>
      </w:r>
      <w:r>
        <w:rPr>
          <w:rFonts w:ascii="Cambria Math" w:eastAsia="Cambria Math"/>
          <w:vertAlign w:val="superscript"/>
        </w:rPr>
        <w:t>1</w:t>
      </w:r>
      <w:r>
        <w:rPr>
          <w:rFonts w:ascii="Cambria Math" w:eastAsia="Cambria Math"/>
          <w:spacing w:val="41"/>
        </w:rPr>
        <w:t xml:space="preserve"> </w:t>
      </w:r>
      <w:r>
        <w:rPr>
          <w:rFonts w:ascii="Cambria Math" w:eastAsia="Cambria Math"/>
        </w:rPr>
        <w:t>𝑥</w:t>
      </w:r>
      <w:r>
        <w:rPr>
          <w:rFonts w:ascii="Cambria Math" w:eastAsia="Cambria Math"/>
          <w:spacing w:val="7"/>
        </w:rPr>
        <w:t xml:space="preserve"> </w:t>
      </w:r>
      <w:r>
        <w:rPr>
          <w:rFonts w:ascii="Cambria Math" w:eastAsia="Cambria Math"/>
        </w:rPr>
        <w:t>𝑎𝑙𝑎𝑠</w:t>
      </w:r>
      <w:r>
        <w:rPr>
          <w:rFonts w:ascii="Cambria Math" w:eastAsia="Cambria Math"/>
          <w:spacing w:val="5"/>
        </w:rPr>
        <w:t xml:space="preserve"> </w:t>
      </w:r>
      <w:r>
        <w:rPr>
          <w:rFonts w:ascii="Cambria Math" w:eastAsia="Cambria Math"/>
        </w:rPr>
        <w:t>𝑥</w:t>
      </w:r>
      <w:r>
        <w:rPr>
          <w:rFonts w:ascii="Cambria Math" w:eastAsia="Cambria Math"/>
          <w:spacing w:val="8"/>
        </w:rPr>
        <w:t xml:space="preserve"> </w:t>
      </w:r>
      <w:r>
        <w:rPr>
          <w:rFonts w:ascii="Cambria Math" w:eastAsia="Cambria Math"/>
          <w:spacing w:val="-2"/>
        </w:rPr>
        <w:t>𝑡𝑖𝑛𝑔𝑔𝑖</w:t>
      </w:r>
    </w:p>
    <w:p w14:paraId="765525D2">
      <w:pPr>
        <w:spacing w:line="152" w:lineRule="exact"/>
        <w:ind w:left="2538"/>
        <w:rPr>
          <w:rFonts w:ascii="Cambria Math"/>
          <w:sz w:val="17"/>
        </w:rPr>
      </w:pPr>
      <w:r>
        <w:rPr>
          <w:rFonts w:ascii="Cambria Math"/>
          <w:spacing w:val="-10"/>
          <w:w w:val="105"/>
          <w:sz w:val="17"/>
        </w:rPr>
        <w:t>2</w:t>
      </w:r>
    </w:p>
    <w:p w14:paraId="3B98E5F8">
      <w:pPr>
        <w:pStyle w:val="6"/>
        <w:spacing w:before="160" w:line="235" w:lineRule="exact"/>
        <w:ind w:left="2130"/>
        <w:rPr>
          <w:position w:val="8"/>
          <w:sz w:val="16"/>
        </w:rPr>
      </w:pPr>
      <w:r>
        <w:rPr>
          <w:position w:val="8"/>
          <w:sz w:val="16"/>
        </w:rPr>
        <mc:AlternateContent>
          <mc:Choice Requires="wps">
            <w:drawing>
              <wp:anchor distT="0" distB="0" distL="0" distR="0" simplePos="0" relativeHeight="251693056" behindDoc="1" locked="0" layoutInCell="1" allowOverlap="1">
                <wp:simplePos x="0" y="0"/>
                <wp:positionH relativeFrom="page">
                  <wp:posOffset>2416810</wp:posOffset>
                </wp:positionH>
                <wp:positionV relativeFrom="paragraph">
                  <wp:posOffset>198755</wp:posOffset>
                </wp:positionV>
                <wp:extent cx="60960" cy="9525"/>
                <wp:effectExtent l="0" t="0" r="0" b="0"/>
                <wp:wrapNone/>
                <wp:docPr id="31" name="Graphic 31"/>
                <wp:cNvGraphicFramePr/>
                <a:graphic xmlns:a="http://schemas.openxmlformats.org/drawingml/2006/main">
                  <a:graphicData uri="http://schemas.microsoft.com/office/word/2010/wordprocessingShape">
                    <wps:wsp>
                      <wps:cNvSpPr/>
                      <wps:spPr>
                        <a:xfrm>
                          <a:off x="0" y="0"/>
                          <a:ext cx="60960" cy="9525"/>
                        </a:xfrm>
                        <a:custGeom>
                          <a:avLst/>
                          <a:gdLst/>
                          <a:ahLst/>
                          <a:cxnLst/>
                          <a:rect l="l" t="t" r="r" b="b"/>
                          <a:pathLst>
                            <a:path w="60960" h="9525">
                              <a:moveTo>
                                <a:pt x="60960" y="0"/>
                              </a:moveTo>
                              <a:lnTo>
                                <a:pt x="0" y="0"/>
                              </a:lnTo>
                              <a:lnTo>
                                <a:pt x="0" y="9143"/>
                              </a:lnTo>
                              <a:lnTo>
                                <a:pt x="60960" y="9143"/>
                              </a:lnTo>
                              <a:lnTo>
                                <a:pt x="60960" y="0"/>
                              </a:lnTo>
                              <a:close/>
                            </a:path>
                          </a:pathLst>
                        </a:custGeom>
                        <a:solidFill>
                          <a:srgbClr val="000000"/>
                        </a:solidFill>
                      </wps:spPr>
                      <wps:bodyPr wrap="square" lIns="0" tIns="0" rIns="0" bIns="0" rtlCol="0">
                        <a:noAutofit/>
                      </wps:bodyPr>
                    </wps:wsp>
                  </a:graphicData>
                </a:graphic>
              </wp:anchor>
            </w:drawing>
          </mc:Choice>
          <mc:Fallback>
            <w:pict>
              <v:shape id="Graphic 31" o:spid="_x0000_s1026" o:spt="100" style="position:absolute;left:0pt;margin-left:190.3pt;margin-top:15.65pt;height:0.75pt;width:4.8pt;mso-position-horizontal-relative:page;z-index:-251623424;mso-width-relative:page;mso-height-relative:page;" fillcolor="#000000" filled="t" stroked="f" coordsize="60960,9525" o:gfxdata="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B5isgn0wAAAAkBAAAP&#10;AAAAAAAAAAEAIAAAACIAAABkcnMvZG93bnJldi54bWxQSwECFAAUAAAACACHTuJAIoz8+h0CAADU&#10;BAAADgAAAAAAAAABACAAAAAiAQAAZHJzL2Uyb0RvYy54bWxQSwUGAAAAAAYABgBZAQAAsQUAAAAA&#10;" path="m60960,0l0,0,0,9143,60960,9143,60960,0xe">
                <v:fill on="t" focussize="0,0"/>
                <v:stroke on="f"/>
                <v:imagedata o:title=""/>
                <o:lock v:ext="edit" aspectratio="f"/>
                <v:textbox inset="0mm,0mm,0mm,0mm"/>
              </v:shape>
            </w:pict>
          </mc:Fallback>
        </mc:AlternateContent>
      </w:r>
      <w:r>
        <w:t>L =</w:t>
      </w:r>
      <w:r>
        <w:rPr>
          <w:spacing w:val="1"/>
        </w:rPr>
        <w:t xml:space="preserve"> </w:t>
      </w:r>
      <w:r>
        <w:rPr>
          <w:rFonts w:ascii="Cambria Math" w:eastAsia="Cambria Math"/>
          <w:vertAlign w:val="superscript"/>
        </w:rPr>
        <w:t>1</w:t>
      </w:r>
      <w:r>
        <w:rPr>
          <w:rFonts w:ascii="Cambria Math" w:eastAsia="Cambria Math"/>
          <w:spacing w:val="41"/>
        </w:rPr>
        <w:t xml:space="preserve"> </w:t>
      </w:r>
      <w:r>
        <w:rPr>
          <w:rFonts w:ascii="Cambria Math" w:eastAsia="Cambria Math"/>
        </w:rPr>
        <w:t>𝑥</w:t>
      </w:r>
      <w:r>
        <w:rPr>
          <w:rFonts w:ascii="Cambria Math" w:eastAsia="Cambria Math"/>
          <w:spacing w:val="7"/>
        </w:rPr>
        <w:t xml:space="preserve"> </w:t>
      </w:r>
      <w:r>
        <w:rPr>
          <w:rFonts w:ascii="Cambria Math" w:eastAsia="Cambria Math"/>
        </w:rPr>
        <w:t>10</w:t>
      </w:r>
      <w:r>
        <w:rPr>
          <w:rFonts w:ascii="Cambria Math" w:eastAsia="Cambria Math"/>
          <w:spacing w:val="1"/>
        </w:rPr>
        <w:t xml:space="preserve"> </w:t>
      </w:r>
      <w:r>
        <w:rPr>
          <w:rFonts w:ascii="Cambria Math" w:eastAsia="Cambria Math"/>
        </w:rPr>
        <w:t>𝑥</w:t>
      </w:r>
      <w:r>
        <w:rPr>
          <w:rFonts w:ascii="Cambria Math" w:eastAsia="Cambria Math"/>
          <w:spacing w:val="8"/>
        </w:rPr>
        <w:t xml:space="preserve"> </w:t>
      </w:r>
      <w:r>
        <w:rPr>
          <w:rFonts w:ascii="Cambria Math" w:eastAsia="Cambria Math"/>
        </w:rPr>
        <w:t>8</w:t>
      </w:r>
      <w:r>
        <w:rPr>
          <w:rFonts w:ascii="Cambria Math" w:eastAsia="Cambria Math"/>
          <w:spacing w:val="13"/>
        </w:rPr>
        <w:t xml:space="preserve"> </w:t>
      </w:r>
      <w:r>
        <w:rPr>
          <w:rFonts w:ascii="Cambria Math" w:eastAsia="Cambria Math"/>
        </w:rPr>
        <w:t>=</w:t>
      </w:r>
      <w:r>
        <w:rPr>
          <w:rFonts w:ascii="Cambria Math" w:eastAsia="Cambria Math"/>
          <w:spacing w:val="14"/>
        </w:rPr>
        <w:t xml:space="preserve"> </w:t>
      </w:r>
      <w:r>
        <w:rPr>
          <w:rFonts w:ascii="Cambria Math" w:eastAsia="Cambria Math"/>
        </w:rPr>
        <w:t>40𝑐𝑚</w:t>
      </w:r>
      <w:r>
        <w:rPr>
          <w:rFonts w:ascii="Cambria Math" w:eastAsia="Cambria Math"/>
          <w:spacing w:val="5"/>
        </w:rPr>
        <w:t xml:space="preserve"> </w:t>
      </w:r>
      <w:r>
        <w:rPr>
          <w:spacing w:val="-10"/>
          <w:position w:val="8"/>
          <w:sz w:val="16"/>
        </w:rPr>
        <w:t>2</w:t>
      </w:r>
    </w:p>
    <w:p w14:paraId="73BB3E85">
      <w:pPr>
        <w:spacing w:line="152" w:lineRule="exact"/>
        <w:ind w:left="2532"/>
        <w:rPr>
          <w:rFonts w:ascii="Cambria Math"/>
          <w:sz w:val="17"/>
        </w:rPr>
      </w:pPr>
      <w:r>
        <w:rPr>
          <w:rFonts w:ascii="Cambria Math"/>
          <w:spacing w:val="-10"/>
          <w:w w:val="105"/>
          <w:sz w:val="17"/>
        </w:rPr>
        <w:t>2</w:t>
      </w:r>
    </w:p>
    <w:p w14:paraId="715A75F1">
      <w:pPr>
        <w:pStyle w:val="6"/>
        <w:spacing w:before="235"/>
        <w:rPr>
          <w:rFonts w:ascii="Cambria Math"/>
        </w:rPr>
      </w:pPr>
    </w:p>
    <w:p w14:paraId="366B81AF">
      <w:pPr>
        <w:pStyle w:val="8"/>
        <w:numPr>
          <w:ilvl w:val="1"/>
          <w:numId w:val="3"/>
        </w:numPr>
        <w:tabs>
          <w:tab w:val="left" w:pos="2070"/>
        </w:tabs>
        <w:rPr>
          <w:sz w:val="24"/>
        </w:rPr>
      </w:pPr>
      <w:r>
        <w:rPr>
          <w:sz w:val="24"/>
        </w:rPr>
        <w:t>Dik</w:t>
      </w:r>
      <w:r>
        <w:rPr>
          <w:spacing w:val="-1"/>
          <w:sz w:val="24"/>
        </w:rPr>
        <w:t xml:space="preserve"> </w:t>
      </w:r>
      <w:r>
        <w:rPr>
          <w:sz w:val="24"/>
        </w:rPr>
        <w:t xml:space="preserve">: luas : </w:t>
      </w:r>
      <w:r>
        <w:rPr>
          <w:spacing w:val="-2"/>
          <w:sz w:val="24"/>
        </w:rPr>
        <w:t>600cm</w:t>
      </w:r>
      <w:r>
        <w:rPr>
          <w:spacing w:val="-2"/>
          <w:sz w:val="24"/>
          <w:vertAlign w:val="superscript"/>
        </w:rPr>
        <w:t>2</w:t>
      </w:r>
    </w:p>
    <w:p w14:paraId="555AD60A">
      <w:pPr>
        <w:pStyle w:val="6"/>
        <w:spacing w:before="141" w:line="360" w:lineRule="auto"/>
        <w:ind w:left="1710" w:right="6069" w:firstLine="900"/>
      </w:pPr>
      <w:r>
        <w:t>Tinggi</w:t>
      </w:r>
      <w:r>
        <w:rPr>
          <w:spacing w:val="-15"/>
        </w:rPr>
        <w:t xml:space="preserve"> </w:t>
      </w:r>
      <w:r>
        <w:t>:</w:t>
      </w:r>
      <w:r>
        <w:rPr>
          <w:spacing w:val="-15"/>
        </w:rPr>
        <w:t xml:space="preserve"> </w:t>
      </w:r>
      <w:r>
        <w:t>30cm Dit : Panjang alas...?</w:t>
      </w:r>
    </w:p>
    <w:p w14:paraId="18D211B4">
      <w:pPr>
        <w:pStyle w:val="6"/>
        <w:spacing w:before="52" w:line="234" w:lineRule="exact"/>
        <w:ind w:left="1710"/>
        <w:rPr>
          <w:rFonts w:ascii="Cambria Math" w:eastAsia="Cambria Math"/>
        </w:rPr>
      </w:pPr>
      <w:r>
        <w:rPr>
          <w:rFonts w:ascii="Cambria Math" w:eastAsia="Cambria Math"/>
        </w:rPr>
        <mc:AlternateContent>
          <mc:Choice Requires="wps">
            <w:drawing>
              <wp:anchor distT="0" distB="0" distL="0" distR="0" simplePos="0" relativeHeight="251693056" behindDoc="1" locked="0" layoutInCell="1" allowOverlap="1">
                <wp:simplePos x="0" y="0"/>
                <wp:positionH relativeFrom="page">
                  <wp:posOffset>2651760</wp:posOffset>
                </wp:positionH>
                <wp:positionV relativeFrom="paragraph">
                  <wp:posOffset>128905</wp:posOffset>
                </wp:positionV>
                <wp:extent cx="60960" cy="9525"/>
                <wp:effectExtent l="0" t="0" r="0" b="0"/>
                <wp:wrapNone/>
                <wp:docPr id="32" name="Graphic 32"/>
                <wp:cNvGraphicFramePr/>
                <a:graphic xmlns:a="http://schemas.openxmlformats.org/drawingml/2006/main">
                  <a:graphicData uri="http://schemas.microsoft.com/office/word/2010/wordprocessingShape">
                    <wps:wsp>
                      <wps:cNvSpPr/>
                      <wps:spPr>
                        <a:xfrm>
                          <a:off x="0" y="0"/>
                          <a:ext cx="60960" cy="9525"/>
                        </a:xfrm>
                        <a:custGeom>
                          <a:avLst/>
                          <a:gdLst/>
                          <a:ahLst/>
                          <a:cxnLst/>
                          <a:rect l="l" t="t" r="r" b="b"/>
                          <a:pathLst>
                            <a:path w="60960" h="9525">
                              <a:moveTo>
                                <a:pt x="60959" y="0"/>
                              </a:moveTo>
                              <a:lnTo>
                                <a:pt x="0" y="0"/>
                              </a:lnTo>
                              <a:lnTo>
                                <a:pt x="0" y="9144"/>
                              </a:lnTo>
                              <a:lnTo>
                                <a:pt x="60959" y="9144"/>
                              </a:lnTo>
                              <a:lnTo>
                                <a:pt x="60959" y="0"/>
                              </a:lnTo>
                              <a:close/>
                            </a:path>
                          </a:pathLst>
                        </a:custGeom>
                        <a:solidFill>
                          <a:srgbClr val="000000"/>
                        </a:solidFill>
                      </wps:spPr>
                      <wps:bodyPr wrap="square" lIns="0" tIns="0" rIns="0" bIns="0" rtlCol="0">
                        <a:noAutofit/>
                      </wps:bodyPr>
                    </wps:wsp>
                  </a:graphicData>
                </a:graphic>
              </wp:anchor>
            </w:drawing>
          </mc:Choice>
          <mc:Fallback>
            <w:pict>
              <v:shape id="Graphic 32" o:spid="_x0000_s1026" o:spt="100" style="position:absolute;left:0pt;margin-left:208.8pt;margin-top:10.15pt;height:0.75pt;width:4.8pt;mso-position-horizontal-relative:page;z-index:-251623424;mso-width-relative:page;mso-height-relative:page;" fillcolor="#000000" filled="t" stroked="f" coordsize="60960,9525" o:gfxdata="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4PJFjtQAAAAJ&#10;AQAADwAAAAAAAAABACAAAAAiAAAAZHJzL2Rvd25yZXYueG1sUEsBAhQAFAAAAAgAh07iQMSBNMog&#10;AgAA1AQAAA4AAAAAAAAAAQAgAAAAIwEAAGRycy9lMm9Eb2MueG1sUEsFBgAAAAAGAAYAWQEAALUF&#10;AAAAAA==&#10;" path="m60959,0l0,0,0,9144,60959,9144,60959,0xe">
                <v:fill on="t" focussize="0,0"/>
                <v:stroke on="f"/>
                <v:imagedata o:title=""/>
                <o:lock v:ext="edit" aspectratio="f"/>
                <v:textbox inset="0mm,0mm,0mm,0mm"/>
              </v:shape>
            </w:pict>
          </mc:Fallback>
        </mc:AlternateContent>
      </w:r>
      <w:r>
        <w:t>Jawab :</w:t>
      </w:r>
      <w:r>
        <w:rPr>
          <w:spacing w:val="1"/>
        </w:rPr>
        <w:t xml:space="preserve"> </w:t>
      </w:r>
      <w:r>
        <w:t>L =</w:t>
      </w:r>
      <w:r>
        <w:rPr>
          <w:spacing w:val="1"/>
        </w:rPr>
        <w:t xml:space="preserve"> </w:t>
      </w:r>
      <w:r>
        <w:rPr>
          <w:rFonts w:ascii="Cambria Math" w:eastAsia="Cambria Math"/>
          <w:vertAlign w:val="superscript"/>
        </w:rPr>
        <w:t>1</w:t>
      </w:r>
      <w:r>
        <w:rPr>
          <w:rFonts w:ascii="Cambria Math" w:eastAsia="Cambria Math"/>
          <w:spacing w:val="41"/>
        </w:rPr>
        <w:t xml:space="preserve"> </w:t>
      </w:r>
      <w:r>
        <w:rPr>
          <w:rFonts w:ascii="Cambria Math" w:eastAsia="Cambria Math"/>
        </w:rPr>
        <w:t>𝑥</w:t>
      </w:r>
      <w:r>
        <w:rPr>
          <w:rFonts w:ascii="Cambria Math" w:eastAsia="Cambria Math"/>
          <w:spacing w:val="7"/>
        </w:rPr>
        <w:t xml:space="preserve"> </w:t>
      </w:r>
      <w:r>
        <w:rPr>
          <w:rFonts w:ascii="Cambria Math" w:eastAsia="Cambria Math"/>
        </w:rPr>
        <w:t>𝑎𝑙𝑎𝑠</w:t>
      </w:r>
      <w:r>
        <w:rPr>
          <w:rFonts w:ascii="Cambria Math" w:eastAsia="Cambria Math"/>
          <w:spacing w:val="5"/>
        </w:rPr>
        <w:t xml:space="preserve"> </w:t>
      </w:r>
      <w:r>
        <w:rPr>
          <w:rFonts w:ascii="Cambria Math" w:eastAsia="Cambria Math"/>
        </w:rPr>
        <w:t>𝑥</w:t>
      </w:r>
      <w:r>
        <w:rPr>
          <w:rFonts w:ascii="Cambria Math" w:eastAsia="Cambria Math"/>
          <w:spacing w:val="8"/>
        </w:rPr>
        <w:t xml:space="preserve"> </w:t>
      </w:r>
      <w:r>
        <w:rPr>
          <w:rFonts w:ascii="Cambria Math" w:eastAsia="Cambria Math"/>
          <w:spacing w:val="-2"/>
        </w:rPr>
        <w:t>𝑡𝑖𝑛𝑔𝑔𝑖</w:t>
      </w:r>
    </w:p>
    <w:p w14:paraId="4DFDF896">
      <w:pPr>
        <w:spacing w:line="152" w:lineRule="exact"/>
        <w:ind w:left="2898"/>
        <w:rPr>
          <w:rFonts w:ascii="Cambria Math"/>
          <w:sz w:val="17"/>
        </w:rPr>
      </w:pPr>
      <w:r>
        <w:rPr>
          <w:rFonts w:ascii="Cambria Math"/>
          <w:spacing w:val="-10"/>
          <w:w w:val="105"/>
          <w:sz w:val="17"/>
        </w:rPr>
        <w:t>2</w:t>
      </w:r>
    </w:p>
    <w:p w14:paraId="2336764C">
      <w:pPr>
        <w:spacing w:before="107" w:line="172" w:lineRule="auto"/>
        <w:ind w:left="2430"/>
        <w:rPr>
          <w:rFonts w:ascii="Cambria Math" w:eastAsia="Cambria Math"/>
          <w:sz w:val="17"/>
        </w:rPr>
      </w:pPr>
      <w:r>
        <w:rPr>
          <w:rFonts w:ascii="Cambria Math" w:eastAsia="Cambria Math"/>
          <w:sz w:val="17"/>
        </w:rPr>
        <mc:AlternateContent>
          <mc:Choice Requires="wps">
            <w:drawing>
              <wp:anchor distT="0" distB="0" distL="0" distR="0" simplePos="0" relativeHeight="251694080" behindDoc="1" locked="0" layoutInCell="1" allowOverlap="1">
                <wp:simplePos x="0" y="0"/>
                <wp:positionH relativeFrom="page">
                  <wp:posOffset>2794635</wp:posOffset>
                </wp:positionH>
                <wp:positionV relativeFrom="paragraph">
                  <wp:posOffset>194945</wp:posOffset>
                </wp:positionV>
                <wp:extent cx="439420" cy="9525"/>
                <wp:effectExtent l="0" t="0" r="0" b="0"/>
                <wp:wrapNone/>
                <wp:docPr id="33" name="Graphic 33"/>
                <wp:cNvGraphicFramePr/>
                <a:graphic xmlns:a="http://schemas.openxmlformats.org/drawingml/2006/main">
                  <a:graphicData uri="http://schemas.microsoft.com/office/word/2010/wordprocessingShape">
                    <wps:wsp>
                      <wps:cNvSpPr/>
                      <wps:spPr>
                        <a:xfrm>
                          <a:off x="0" y="0"/>
                          <a:ext cx="439420" cy="9525"/>
                        </a:xfrm>
                        <a:custGeom>
                          <a:avLst/>
                          <a:gdLst/>
                          <a:ahLst/>
                          <a:cxnLst/>
                          <a:rect l="l" t="t" r="r" b="b"/>
                          <a:pathLst>
                            <a:path w="439420" h="9525">
                              <a:moveTo>
                                <a:pt x="438911" y="0"/>
                              </a:moveTo>
                              <a:lnTo>
                                <a:pt x="0" y="0"/>
                              </a:lnTo>
                              <a:lnTo>
                                <a:pt x="0" y="9144"/>
                              </a:lnTo>
                              <a:lnTo>
                                <a:pt x="438911" y="9144"/>
                              </a:lnTo>
                              <a:lnTo>
                                <a:pt x="438911" y="0"/>
                              </a:lnTo>
                              <a:close/>
                            </a:path>
                          </a:pathLst>
                        </a:custGeom>
                        <a:solidFill>
                          <a:srgbClr val="000000"/>
                        </a:solidFill>
                      </wps:spPr>
                      <wps:bodyPr wrap="square" lIns="0" tIns="0" rIns="0" bIns="0" rtlCol="0">
                        <a:noAutofit/>
                      </wps:bodyPr>
                    </wps:wsp>
                  </a:graphicData>
                </a:graphic>
              </wp:anchor>
            </w:drawing>
          </mc:Choice>
          <mc:Fallback>
            <w:pict>
              <v:shape id="Graphic 33" o:spid="_x0000_s1026" o:spt="100" style="position:absolute;left:0pt;margin-left:220.05pt;margin-top:15.35pt;height:0.75pt;width:34.6pt;mso-position-horizontal-relative:page;z-index:-251622400;mso-width-relative:page;mso-height-relative:page;" fillcolor="#000000" filled="t" stroked="f" coordsize="439420,9525" o:gfxdata="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A8HvJ9&#10;1gAAAAkBAAAPAAAAAAAAAAEAIAAAACIAAABkcnMvZG93bnJldi54bWxQSwECFAAUAAAACACHTuJA&#10;1uvYZCMCAADZBAAADgAAAAAAAAABACAAAAAlAQAAZHJzL2Uyb0RvYy54bWxQSwUGAAAAAAYABgBZ&#10;AQAAugUAAAAA&#10;" path="m438911,0l0,0,0,9144,438911,9144,438911,0xe">
                <v:fill on="t" focussize="0,0"/>
                <v:stroke on="f"/>
                <v:imagedata o:title=""/>
                <o:lock v:ext="edit" aspectratio="f"/>
                <v:textbox inset="0mm,0mm,0mm,0mm"/>
              </v:shape>
            </w:pict>
          </mc:Fallback>
        </mc:AlternateContent>
      </w:r>
      <w:r>
        <w:rPr>
          <w:w w:val="105"/>
          <w:position w:val="-13"/>
          <w:sz w:val="24"/>
        </w:rPr>
        <w:t>Alas</w:t>
      </w:r>
      <w:r>
        <w:rPr>
          <w:spacing w:val="-13"/>
          <w:w w:val="105"/>
          <w:position w:val="-13"/>
          <w:sz w:val="24"/>
        </w:rPr>
        <w:t xml:space="preserve"> </w:t>
      </w:r>
      <w:r>
        <w:rPr>
          <w:w w:val="105"/>
          <w:position w:val="-13"/>
          <w:sz w:val="24"/>
        </w:rPr>
        <w:t>=</w:t>
      </w:r>
      <w:r>
        <w:rPr>
          <w:spacing w:val="-12"/>
          <w:w w:val="105"/>
          <w:position w:val="-13"/>
          <w:sz w:val="24"/>
        </w:rPr>
        <w:t xml:space="preserve"> </w:t>
      </w:r>
      <w:r>
        <w:rPr>
          <w:rFonts w:ascii="Cambria Math" w:eastAsia="Cambria Math"/>
          <w:w w:val="105"/>
          <w:sz w:val="17"/>
        </w:rPr>
        <w:t>2</w:t>
      </w:r>
      <w:r>
        <w:rPr>
          <w:rFonts w:ascii="Cambria Math" w:eastAsia="Cambria Math"/>
          <w:spacing w:val="-7"/>
          <w:w w:val="105"/>
          <w:sz w:val="17"/>
        </w:rPr>
        <w:t xml:space="preserve"> </w:t>
      </w:r>
      <w:r>
        <w:rPr>
          <w:rFonts w:ascii="Cambria Math" w:eastAsia="Cambria Math"/>
          <w:w w:val="105"/>
          <w:sz w:val="17"/>
        </w:rPr>
        <w:t>𝑋</w:t>
      </w:r>
      <w:r>
        <w:rPr>
          <w:rFonts w:ascii="Cambria Math" w:eastAsia="Cambria Math"/>
          <w:spacing w:val="-4"/>
          <w:w w:val="105"/>
          <w:sz w:val="17"/>
        </w:rPr>
        <w:t xml:space="preserve"> 𝐿𝑢𝑎𝑠</w:t>
      </w:r>
    </w:p>
    <w:p w14:paraId="7B651959">
      <w:pPr>
        <w:spacing w:line="159" w:lineRule="exact"/>
        <w:ind w:left="3203"/>
        <w:rPr>
          <w:rFonts w:ascii="Cambria Math" w:eastAsia="Cambria Math"/>
          <w:sz w:val="17"/>
        </w:rPr>
      </w:pPr>
      <w:r>
        <w:rPr>
          <w:rFonts w:ascii="Cambria Math" w:eastAsia="Cambria Math"/>
          <w:spacing w:val="-2"/>
          <w:w w:val="115"/>
          <w:sz w:val="17"/>
        </w:rPr>
        <w:t>𝑡𝑖𝑛gg𝑖</w:t>
      </w:r>
    </w:p>
    <w:p w14:paraId="708A6011">
      <w:pPr>
        <w:pStyle w:val="6"/>
        <w:spacing w:before="195" w:line="188" w:lineRule="exact"/>
        <w:ind w:left="2430"/>
      </w:pPr>
      <w:r>
        <mc:AlternateContent>
          <mc:Choice Requires="wps">
            <w:drawing>
              <wp:anchor distT="0" distB="0" distL="0" distR="0" simplePos="0" relativeHeight="251662336" behindDoc="0" locked="0" layoutInCell="1" allowOverlap="1">
                <wp:simplePos x="0" y="0"/>
                <wp:positionH relativeFrom="page">
                  <wp:posOffset>2794635</wp:posOffset>
                </wp:positionH>
                <wp:positionV relativeFrom="paragraph">
                  <wp:posOffset>219710</wp:posOffset>
                </wp:positionV>
                <wp:extent cx="375285" cy="9525"/>
                <wp:effectExtent l="0" t="0" r="0" b="0"/>
                <wp:wrapNone/>
                <wp:docPr id="34" name="Graphic 34"/>
                <wp:cNvGraphicFramePr/>
                <a:graphic xmlns:a="http://schemas.openxmlformats.org/drawingml/2006/main">
                  <a:graphicData uri="http://schemas.microsoft.com/office/word/2010/wordprocessingShape">
                    <wps:wsp>
                      <wps:cNvSpPr/>
                      <wps:spPr>
                        <a:xfrm>
                          <a:off x="0" y="0"/>
                          <a:ext cx="375285" cy="9525"/>
                        </a:xfrm>
                        <a:custGeom>
                          <a:avLst/>
                          <a:gdLst/>
                          <a:ahLst/>
                          <a:cxnLst/>
                          <a:rect l="l" t="t" r="r" b="b"/>
                          <a:pathLst>
                            <a:path w="375285" h="9525">
                              <a:moveTo>
                                <a:pt x="374903" y="0"/>
                              </a:moveTo>
                              <a:lnTo>
                                <a:pt x="0" y="0"/>
                              </a:lnTo>
                              <a:lnTo>
                                <a:pt x="0" y="9144"/>
                              </a:lnTo>
                              <a:lnTo>
                                <a:pt x="374903" y="9144"/>
                              </a:lnTo>
                              <a:lnTo>
                                <a:pt x="374903" y="0"/>
                              </a:lnTo>
                              <a:close/>
                            </a:path>
                          </a:pathLst>
                        </a:custGeom>
                        <a:solidFill>
                          <a:srgbClr val="000000"/>
                        </a:solidFill>
                      </wps:spPr>
                      <wps:bodyPr wrap="square" lIns="0" tIns="0" rIns="0" bIns="0" rtlCol="0">
                        <a:noAutofit/>
                      </wps:bodyPr>
                    </wps:wsp>
                  </a:graphicData>
                </a:graphic>
              </wp:anchor>
            </w:drawing>
          </mc:Choice>
          <mc:Fallback>
            <w:pict>
              <v:shape id="Graphic 34" o:spid="_x0000_s1026" o:spt="100" style="position:absolute;left:0pt;margin-left:220.05pt;margin-top:17.3pt;height:0.75pt;width:29.55pt;mso-position-horizontal-relative:page;z-index:251662336;mso-width-relative:page;mso-height-relative:page;" fillcolor="#000000" filled="t" stroked="f" coordsize="375285,9525" o:gfxdata="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B&#10;k7Ay2QAAAAkBAAAPAAAAAAAAAAEAIAAAACIAAABkcnMvZG93bnJldi54bWxQSwECFAAUAAAACACH&#10;TuJAdRCSGyMCAADZBAAADgAAAAAAAAABACAAAAAoAQAAZHJzL2Uyb0RvYy54bWxQSwUGAAAAAAYA&#10;BgBZAQAAvQUAAAAA&#10;" path="m374903,0l0,0,0,9144,374903,9144,374903,0xe">
                <v:fill on="t" focussize="0,0"/>
                <v:stroke on="f"/>
                <v:imagedata o:title=""/>
                <o:lock v:ext="edit" aspectratio="f"/>
                <v:textbox inset="0mm,0mm,0mm,0mm"/>
              </v:shape>
            </w:pict>
          </mc:Fallback>
        </mc:AlternateContent>
      </w:r>
      <w:r>
        <mc:AlternateContent>
          <mc:Choice Requires="wps">
            <w:drawing>
              <wp:anchor distT="0" distB="0" distL="0" distR="0" simplePos="0" relativeHeight="251662336" behindDoc="0" locked="0" layoutInCell="1" allowOverlap="1">
                <wp:simplePos x="0" y="0"/>
                <wp:positionH relativeFrom="page">
                  <wp:posOffset>3331210</wp:posOffset>
                </wp:positionH>
                <wp:positionV relativeFrom="paragraph">
                  <wp:posOffset>219710</wp:posOffset>
                </wp:positionV>
                <wp:extent cx="250190" cy="9525"/>
                <wp:effectExtent l="0" t="0" r="0" b="0"/>
                <wp:wrapNone/>
                <wp:docPr id="35" name="Graphic 35"/>
                <wp:cNvGraphicFramePr/>
                <a:graphic xmlns:a="http://schemas.openxmlformats.org/drawingml/2006/main">
                  <a:graphicData uri="http://schemas.microsoft.com/office/word/2010/wordprocessingShape">
                    <wps:wsp>
                      <wps:cNvSpPr/>
                      <wps:spPr>
                        <a:xfrm>
                          <a:off x="0" y="0"/>
                          <a:ext cx="250190" cy="9525"/>
                        </a:xfrm>
                        <a:custGeom>
                          <a:avLst/>
                          <a:gdLst/>
                          <a:ahLst/>
                          <a:cxnLst/>
                          <a:rect l="l" t="t" r="r" b="b"/>
                          <a:pathLst>
                            <a:path w="250190" h="9525">
                              <a:moveTo>
                                <a:pt x="249936" y="0"/>
                              </a:moveTo>
                              <a:lnTo>
                                <a:pt x="0" y="0"/>
                              </a:lnTo>
                              <a:lnTo>
                                <a:pt x="0" y="9144"/>
                              </a:lnTo>
                              <a:lnTo>
                                <a:pt x="249936" y="9144"/>
                              </a:lnTo>
                              <a:lnTo>
                                <a:pt x="249936" y="0"/>
                              </a:lnTo>
                              <a:close/>
                            </a:path>
                          </a:pathLst>
                        </a:custGeom>
                        <a:solidFill>
                          <a:srgbClr val="000000"/>
                        </a:solidFill>
                      </wps:spPr>
                      <wps:bodyPr wrap="square" lIns="0" tIns="0" rIns="0" bIns="0" rtlCol="0">
                        <a:noAutofit/>
                      </wps:bodyPr>
                    </wps:wsp>
                  </a:graphicData>
                </a:graphic>
              </wp:anchor>
            </w:drawing>
          </mc:Choice>
          <mc:Fallback>
            <w:pict>
              <v:shape id="Graphic 35" o:spid="_x0000_s1026" o:spt="100" style="position:absolute;left:0pt;margin-left:262.3pt;margin-top:17.3pt;height:0.75pt;width:19.7pt;mso-position-horizontal-relative:page;z-index:251662336;mso-width-relative:page;mso-height-relative:page;" fillcolor="#000000" filled="t" stroked="f" coordsize="250190,9525" o:gfxdata="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Ac3+&#10;XNgAAAAJAQAADwAAAAAAAAABACAAAAAiAAAAZHJzL2Rvd25yZXYueG1sUEsBAhQAFAAAAAgAh07i&#10;QF3UlSYiAgAA2QQAAA4AAAAAAAAAAQAgAAAAJwEAAGRycy9lMm9Eb2MueG1sUEsFBgAAAAAGAAYA&#10;WQEAALsFAAAAAA==&#10;" path="m249936,0l0,0,0,9144,249936,9144,249936,0xe">
                <v:fill on="t" focussize="0,0"/>
                <v:stroke on="f"/>
                <v:imagedata o:title=""/>
                <o:lock v:ext="edit" aspectratio="f"/>
                <v:textbox inset="0mm,0mm,0mm,0mm"/>
              </v:shape>
            </w:pict>
          </mc:Fallback>
        </mc:AlternateContent>
      </w:r>
      <w:r>
        <w:t>Alas</w:t>
      </w:r>
      <w:r>
        <w:rPr>
          <w:spacing w:val="8"/>
        </w:rPr>
        <w:t xml:space="preserve"> </w:t>
      </w:r>
      <w:r>
        <w:t>=</w:t>
      </w:r>
      <w:r>
        <w:rPr>
          <w:spacing w:val="9"/>
        </w:rPr>
        <w:t xml:space="preserve"> </w:t>
      </w:r>
      <w:r>
        <w:rPr>
          <w:rFonts w:ascii="Cambria Math" w:eastAsia="Cambria Math"/>
          <w:vertAlign w:val="superscript"/>
        </w:rPr>
        <w:t>2</w:t>
      </w:r>
      <w:r>
        <w:rPr>
          <w:rFonts w:ascii="Cambria Math" w:eastAsia="Cambria Math"/>
          <w:spacing w:val="-10"/>
        </w:rPr>
        <w:t xml:space="preserve"> </w:t>
      </w:r>
      <w:r>
        <w:rPr>
          <w:rFonts w:ascii="Cambria Math" w:eastAsia="Cambria Math"/>
          <w:vertAlign w:val="superscript"/>
        </w:rPr>
        <w:t>𝑋</w:t>
      </w:r>
      <w:r>
        <w:rPr>
          <w:rFonts w:ascii="Cambria Math" w:eastAsia="Cambria Math"/>
          <w:spacing w:val="-5"/>
        </w:rPr>
        <w:t xml:space="preserve"> </w:t>
      </w:r>
      <w:r>
        <w:rPr>
          <w:rFonts w:ascii="Cambria Math" w:eastAsia="Cambria Math"/>
          <w:vertAlign w:val="superscript"/>
        </w:rPr>
        <w:t>600</w:t>
      </w:r>
      <w:r>
        <w:rPr>
          <w:rFonts w:ascii="Cambria Math" w:eastAsia="Cambria Math"/>
          <w:spacing w:val="16"/>
        </w:rPr>
        <w:t xml:space="preserve"> </w:t>
      </w:r>
      <w:r>
        <w:t>=</w:t>
      </w:r>
      <w:r>
        <w:rPr>
          <w:spacing w:val="9"/>
        </w:rPr>
        <w:t xml:space="preserve"> </w:t>
      </w:r>
      <w:r>
        <w:rPr>
          <w:rFonts w:ascii="Cambria Math" w:eastAsia="Cambria Math"/>
          <w:vertAlign w:val="superscript"/>
        </w:rPr>
        <w:t>1200</w:t>
      </w:r>
      <w:r>
        <w:rPr>
          <w:rFonts w:ascii="Cambria Math" w:eastAsia="Cambria Math"/>
          <w:spacing w:val="17"/>
        </w:rPr>
        <w:t xml:space="preserve"> </w:t>
      </w:r>
      <w:r>
        <w:t>=</w:t>
      </w:r>
      <w:r>
        <w:rPr>
          <w:spacing w:val="8"/>
        </w:rPr>
        <w:t xml:space="preserve"> </w:t>
      </w:r>
      <w:r>
        <w:t>40</w:t>
      </w:r>
      <w:r>
        <w:rPr>
          <w:spacing w:val="9"/>
        </w:rPr>
        <w:t xml:space="preserve"> </w:t>
      </w:r>
      <w:r>
        <w:rPr>
          <w:spacing w:val="-5"/>
        </w:rPr>
        <w:t>cm</w:t>
      </w:r>
    </w:p>
    <w:p w14:paraId="07946C62">
      <w:pPr>
        <w:tabs>
          <w:tab w:val="left" w:pos="4068"/>
        </w:tabs>
        <w:spacing w:line="198" w:lineRule="exact"/>
        <w:ind w:left="3322"/>
        <w:rPr>
          <w:rFonts w:ascii="Cambria Math"/>
          <w:sz w:val="17"/>
        </w:rPr>
      </w:pPr>
      <w:r>
        <w:rPr>
          <w:rFonts w:ascii="Cambria Math"/>
          <w:spacing w:val="-5"/>
          <w:w w:val="105"/>
          <w:sz w:val="17"/>
        </w:rPr>
        <w:t>30</w:t>
      </w:r>
      <w:r>
        <w:rPr>
          <w:rFonts w:ascii="Cambria Math"/>
          <w:sz w:val="17"/>
        </w:rPr>
        <w:tab/>
      </w:r>
      <w:r>
        <w:rPr>
          <w:rFonts w:ascii="Cambria Math"/>
          <w:spacing w:val="-5"/>
          <w:w w:val="105"/>
          <w:sz w:val="17"/>
        </w:rPr>
        <w:t>30</w:t>
      </w:r>
    </w:p>
    <w:p w14:paraId="640E96FC">
      <w:pPr>
        <w:pStyle w:val="6"/>
        <w:spacing w:before="239"/>
        <w:rPr>
          <w:rFonts w:ascii="Cambria Math"/>
        </w:rPr>
      </w:pPr>
    </w:p>
    <w:p w14:paraId="1EC321E8">
      <w:pPr>
        <w:pStyle w:val="8"/>
        <w:numPr>
          <w:ilvl w:val="1"/>
          <w:numId w:val="3"/>
        </w:numPr>
        <w:tabs>
          <w:tab w:val="left" w:pos="2070"/>
        </w:tabs>
        <w:rPr>
          <w:sz w:val="24"/>
        </w:rPr>
      </w:pPr>
      <w:r>
        <w:rPr>
          <w:sz w:val="24"/>
        </w:rPr>
        <w:t>Dik</w:t>
      </w:r>
      <w:r>
        <w:rPr>
          <w:spacing w:val="-1"/>
          <w:sz w:val="24"/>
        </w:rPr>
        <w:t xml:space="preserve"> </w:t>
      </w:r>
      <w:r>
        <w:rPr>
          <w:sz w:val="24"/>
        </w:rPr>
        <w:t>: alas</w:t>
      </w:r>
      <w:r>
        <w:rPr>
          <w:spacing w:val="-1"/>
          <w:sz w:val="24"/>
        </w:rPr>
        <w:t xml:space="preserve"> </w:t>
      </w:r>
      <w:r>
        <w:rPr>
          <w:sz w:val="24"/>
        </w:rPr>
        <w:t xml:space="preserve">: </w:t>
      </w:r>
      <w:r>
        <w:rPr>
          <w:spacing w:val="-5"/>
          <w:sz w:val="24"/>
        </w:rPr>
        <w:t>6m</w:t>
      </w:r>
    </w:p>
    <w:p w14:paraId="3EF88B63">
      <w:pPr>
        <w:pStyle w:val="6"/>
        <w:spacing w:before="137" w:line="360" w:lineRule="auto"/>
        <w:ind w:left="1710" w:right="6069" w:firstLine="900"/>
      </w:pPr>
      <w:r>
        <w:t>Tinggi</w:t>
      </w:r>
      <w:r>
        <w:rPr>
          <w:spacing w:val="-15"/>
        </w:rPr>
        <w:t xml:space="preserve"> </w:t>
      </w:r>
      <w:r>
        <w:t>:</w:t>
      </w:r>
      <w:r>
        <w:rPr>
          <w:spacing w:val="-15"/>
        </w:rPr>
        <w:t xml:space="preserve"> </w:t>
      </w:r>
      <w:r>
        <w:t>4m Dit : K...?</w:t>
      </w:r>
    </w:p>
    <w:p w14:paraId="60082117">
      <w:pPr>
        <w:pStyle w:val="6"/>
        <w:spacing w:line="360" w:lineRule="auto"/>
        <w:sectPr>
          <w:pgSz w:w="11910" w:h="16840"/>
          <w:pgMar w:top="2000" w:right="566" w:bottom="280" w:left="1275" w:header="730" w:footer="0" w:gutter="0"/>
          <w:cols w:space="720" w:num="1"/>
        </w:sectPr>
      </w:pPr>
    </w:p>
    <w:p w14:paraId="32EA5E2D">
      <w:pPr>
        <w:pStyle w:val="6"/>
        <w:spacing w:before="256" w:line="360" w:lineRule="auto"/>
        <w:ind w:left="1710" w:right="1133"/>
        <w:jc w:val="both"/>
      </w:pPr>
      <w:r>
        <mc:AlternateContent>
          <mc:Choice Requires="wps">
            <w:drawing>
              <wp:anchor distT="0" distB="0" distL="0" distR="0" simplePos="0" relativeHeight="251741184" behindDoc="1" locked="0" layoutInCell="1" allowOverlap="1">
                <wp:simplePos x="0" y="0"/>
                <wp:positionH relativeFrom="page">
                  <wp:posOffset>2846705</wp:posOffset>
                </wp:positionH>
                <wp:positionV relativeFrom="paragraph">
                  <wp:posOffset>981710</wp:posOffset>
                </wp:positionV>
                <wp:extent cx="424180" cy="9525"/>
                <wp:effectExtent l="0" t="0" r="0" b="0"/>
                <wp:wrapTopAndBottom/>
                <wp:docPr id="36" name="Graphic 36"/>
                <wp:cNvGraphicFramePr/>
                <a:graphic xmlns:a="http://schemas.openxmlformats.org/drawingml/2006/main">
                  <a:graphicData uri="http://schemas.microsoft.com/office/word/2010/wordprocessingShape">
                    <wps:wsp>
                      <wps:cNvSpPr/>
                      <wps:spPr>
                        <a:xfrm>
                          <a:off x="0" y="0"/>
                          <a:ext cx="424180" cy="9525"/>
                        </a:xfrm>
                        <a:custGeom>
                          <a:avLst/>
                          <a:gdLst/>
                          <a:ahLst/>
                          <a:cxnLst/>
                          <a:rect l="l" t="t" r="r" b="b"/>
                          <a:pathLst>
                            <a:path w="424180" h="9525">
                              <a:moveTo>
                                <a:pt x="423671" y="0"/>
                              </a:moveTo>
                              <a:lnTo>
                                <a:pt x="0" y="0"/>
                              </a:lnTo>
                              <a:lnTo>
                                <a:pt x="0" y="9144"/>
                              </a:lnTo>
                              <a:lnTo>
                                <a:pt x="423671" y="9144"/>
                              </a:lnTo>
                              <a:lnTo>
                                <a:pt x="423671" y="0"/>
                              </a:lnTo>
                              <a:close/>
                            </a:path>
                          </a:pathLst>
                        </a:custGeom>
                        <a:solidFill>
                          <a:srgbClr val="000000"/>
                        </a:solidFill>
                      </wps:spPr>
                      <wps:bodyPr wrap="square" lIns="0" tIns="0" rIns="0" bIns="0" rtlCol="0">
                        <a:noAutofit/>
                      </wps:bodyPr>
                    </wps:wsp>
                  </a:graphicData>
                </a:graphic>
              </wp:anchor>
            </w:drawing>
          </mc:Choice>
          <mc:Fallback>
            <w:pict>
              <v:shape id="Graphic 36" o:spid="_x0000_s1026" o:spt="100" style="position:absolute;left:0pt;margin-left:224.15pt;margin-top:77.3pt;height:0.75pt;width:33.4pt;mso-position-horizontal-relative:page;mso-wrap-distance-bottom:0pt;mso-wrap-distance-top:0pt;z-index:-251575296;mso-width-relative:page;mso-height-relative:page;" fillcolor="#000000" filled="t" stroked="f" coordsize="424180,9525" o:gfxdata="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Dh&#10;CU4G2QAAAAsBAAAPAAAAAAAAAAEAIAAAACIAAABkcnMvZG93bnJldi54bWxQSwECFAAUAAAACACH&#10;TuJAj5N8OiMCAADZBAAADgAAAAAAAAABACAAAAAoAQAAZHJzL2Uyb0RvYy54bWxQSwUGAAAAAAYA&#10;BgBZAQAAvQUAAAAA&#10;" path="m423671,0l0,0,0,9144,423671,9144,423671,0xe">
                <v:fill on="t" focussize="0,0"/>
                <v:stroke on="f"/>
                <v:imagedata o:title=""/>
                <o:lock v:ext="edit" aspectratio="f"/>
                <v:textbox inset="0mm,0mm,0mm,0mm"/>
                <w10:wrap type="topAndBottom"/>
              </v:shape>
            </w:pict>
          </mc:Fallback>
        </mc:AlternateContent>
      </w:r>
      <w:r>
        <mc:AlternateContent>
          <mc:Choice Requires="wps">
            <w:drawing>
              <wp:anchor distT="0" distB="0" distL="0" distR="0" simplePos="0" relativeHeight="251742208" behindDoc="1" locked="0" layoutInCell="1" allowOverlap="1">
                <wp:simplePos x="0" y="0"/>
                <wp:positionH relativeFrom="page">
                  <wp:posOffset>4098925</wp:posOffset>
                </wp:positionH>
                <wp:positionV relativeFrom="paragraph">
                  <wp:posOffset>1066800</wp:posOffset>
                </wp:positionV>
                <wp:extent cx="521335" cy="9525"/>
                <wp:effectExtent l="0" t="0" r="0" b="0"/>
                <wp:wrapTopAndBottom/>
                <wp:docPr id="37" name="Graphic 37"/>
                <wp:cNvGraphicFramePr/>
                <a:graphic xmlns:a="http://schemas.openxmlformats.org/drawingml/2006/main">
                  <a:graphicData uri="http://schemas.microsoft.com/office/word/2010/wordprocessingShape">
                    <wps:wsp>
                      <wps:cNvSpPr/>
                      <wps:spPr>
                        <a:xfrm>
                          <a:off x="0" y="0"/>
                          <a:ext cx="521334" cy="9525"/>
                        </a:xfrm>
                        <a:custGeom>
                          <a:avLst/>
                          <a:gdLst/>
                          <a:ahLst/>
                          <a:cxnLst/>
                          <a:rect l="l" t="t" r="r" b="b"/>
                          <a:pathLst>
                            <a:path w="521334" h="9525">
                              <a:moveTo>
                                <a:pt x="521207" y="0"/>
                              </a:moveTo>
                              <a:lnTo>
                                <a:pt x="0" y="0"/>
                              </a:lnTo>
                              <a:lnTo>
                                <a:pt x="0" y="9144"/>
                              </a:lnTo>
                              <a:lnTo>
                                <a:pt x="521207" y="9144"/>
                              </a:lnTo>
                              <a:lnTo>
                                <a:pt x="521207" y="0"/>
                              </a:lnTo>
                              <a:close/>
                            </a:path>
                          </a:pathLst>
                        </a:custGeom>
                        <a:solidFill>
                          <a:srgbClr val="000000"/>
                        </a:solidFill>
                      </wps:spPr>
                      <wps:bodyPr wrap="square" lIns="0" tIns="0" rIns="0" bIns="0" rtlCol="0">
                        <a:noAutofit/>
                      </wps:bodyPr>
                    </wps:wsp>
                  </a:graphicData>
                </a:graphic>
              </wp:anchor>
            </w:drawing>
          </mc:Choice>
          <mc:Fallback>
            <w:pict>
              <v:shape id="Graphic 37" o:spid="_x0000_s1026" o:spt="100" style="position:absolute;left:0pt;margin-left:322.75pt;margin-top:84pt;height:0.75pt;width:41.05pt;mso-position-horizontal-relative:page;mso-wrap-distance-bottom:0pt;mso-wrap-distance-top:0pt;z-index:-251574272;mso-width-relative:page;mso-height-relative:page;" fillcolor="#000000" filled="t" stroked="f" coordsize="521334,9525" o:gfxdata="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7/7G&#10;kdgAAAALAQAADwAAAAAAAAABACAAAAAiAAAAZHJzL2Rvd25yZXYueG1sUEsBAhQAFAAAAAgAh07i&#10;QI1Y4DwiAgAA2QQAAA4AAAAAAAAAAQAgAAAAJwEAAGRycy9lMm9Eb2MueG1sUEsFBgAAAAAGAAYA&#10;WQEAALsFAAAAAA==&#10;" path="m521207,0l0,0,0,9144,521207,9144,521207,0xe">
                <v:fill on="t" focussize="0,0"/>
                <v:stroke on="f"/>
                <v:imagedata o:title=""/>
                <o:lock v:ext="edit" aspectratio="f"/>
                <v:textbox inset="0mm,0mm,0mm,0mm"/>
                <w10:wrap type="topAndBottom"/>
              </v:shape>
            </w:pict>
          </mc:Fallback>
        </mc:AlternateContent>
      </w:r>
      <w:r>
        <mc:AlternateContent>
          <mc:Choice Requires="wps">
            <w:drawing>
              <wp:anchor distT="0" distB="0" distL="0" distR="0" simplePos="0" relativeHeight="251742208" behindDoc="1" locked="0" layoutInCell="1" allowOverlap="1">
                <wp:simplePos x="0" y="0"/>
                <wp:positionH relativeFrom="page">
                  <wp:posOffset>4882515</wp:posOffset>
                </wp:positionH>
                <wp:positionV relativeFrom="paragraph">
                  <wp:posOffset>1073150</wp:posOffset>
                </wp:positionV>
                <wp:extent cx="350520" cy="9525"/>
                <wp:effectExtent l="0" t="0" r="0" b="0"/>
                <wp:wrapTopAndBottom/>
                <wp:docPr id="38" name="Graphic 38"/>
                <wp:cNvGraphicFramePr/>
                <a:graphic xmlns:a="http://schemas.openxmlformats.org/drawingml/2006/main">
                  <a:graphicData uri="http://schemas.microsoft.com/office/word/2010/wordprocessingShape">
                    <wps:wsp>
                      <wps:cNvSpPr/>
                      <wps:spPr>
                        <a:xfrm>
                          <a:off x="0" y="0"/>
                          <a:ext cx="350520" cy="9525"/>
                        </a:xfrm>
                        <a:custGeom>
                          <a:avLst/>
                          <a:gdLst/>
                          <a:ahLst/>
                          <a:cxnLst/>
                          <a:rect l="l" t="t" r="r" b="b"/>
                          <a:pathLst>
                            <a:path w="350520" h="9525">
                              <a:moveTo>
                                <a:pt x="350519" y="0"/>
                              </a:moveTo>
                              <a:lnTo>
                                <a:pt x="0" y="0"/>
                              </a:lnTo>
                              <a:lnTo>
                                <a:pt x="0" y="9144"/>
                              </a:lnTo>
                              <a:lnTo>
                                <a:pt x="350519" y="9144"/>
                              </a:lnTo>
                              <a:lnTo>
                                <a:pt x="350519" y="0"/>
                              </a:lnTo>
                              <a:close/>
                            </a:path>
                          </a:pathLst>
                        </a:custGeom>
                        <a:solidFill>
                          <a:srgbClr val="000000"/>
                        </a:solidFill>
                      </wps:spPr>
                      <wps:bodyPr wrap="square" lIns="0" tIns="0" rIns="0" bIns="0" rtlCol="0">
                        <a:noAutofit/>
                      </wps:bodyPr>
                    </wps:wsp>
                  </a:graphicData>
                </a:graphic>
              </wp:anchor>
            </w:drawing>
          </mc:Choice>
          <mc:Fallback>
            <w:pict>
              <v:shape id="Graphic 38" o:spid="_x0000_s1026" o:spt="100" style="position:absolute;left:0pt;margin-left:384.45pt;margin-top:84.5pt;height:0.75pt;width:27.6pt;mso-position-horizontal-relative:page;mso-wrap-distance-bottom:0pt;mso-wrap-distance-top:0pt;z-index:-251574272;mso-width-relative:page;mso-height-relative:page;" fillcolor="#000000" filled="t" stroked="f" coordsize="350520,9525" o:gfxdata="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At6h+0&#10;2AAAAAsBAAAPAAAAAAAAAAEAIAAAACIAAABkcnMvZG93bnJldi54bWxQSwECFAAUAAAACACHTuJA&#10;88avIiECAADZBAAADgAAAAAAAAABACAAAAAnAQAAZHJzL2Uyb0RvYy54bWxQSwUGAAAAAAYABgBZ&#10;AQAAugUAAAAA&#10;" path="m350519,0l0,0,0,9144,350519,9144,350519,0xe">
                <v:fill on="t" focussize="0,0"/>
                <v:stroke on="f"/>
                <v:imagedata o:title=""/>
                <o:lock v:ext="edit" aspectratio="f"/>
                <v:textbox inset="0mm,0mm,0mm,0mm"/>
                <w10:wrap type="topAndBottom"/>
              </v:shape>
            </w:pict>
          </mc:Fallback>
        </mc:AlternateContent>
      </w:r>
      <w:r>
        <mc:AlternateContent>
          <mc:Choice Requires="wps">
            <w:drawing>
              <wp:anchor distT="0" distB="0" distL="0" distR="0" simplePos="0" relativeHeight="251743232" behindDoc="1" locked="0" layoutInCell="1" allowOverlap="1">
                <wp:simplePos x="0" y="0"/>
                <wp:positionH relativeFrom="page">
                  <wp:posOffset>5495290</wp:posOffset>
                </wp:positionH>
                <wp:positionV relativeFrom="paragraph">
                  <wp:posOffset>1066800</wp:posOffset>
                </wp:positionV>
                <wp:extent cx="167640" cy="9525"/>
                <wp:effectExtent l="0" t="0" r="0" b="0"/>
                <wp:wrapTopAndBottom/>
                <wp:docPr id="39" name="Graphic 39"/>
                <wp:cNvGraphicFramePr/>
                <a:graphic xmlns:a="http://schemas.openxmlformats.org/drawingml/2006/main">
                  <a:graphicData uri="http://schemas.microsoft.com/office/word/2010/wordprocessingShape">
                    <wps:wsp>
                      <wps:cNvSpPr/>
                      <wps:spPr>
                        <a:xfrm>
                          <a:off x="0" y="0"/>
                          <a:ext cx="167640" cy="9525"/>
                        </a:xfrm>
                        <a:custGeom>
                          <a:avLst/>
                          <a:gdLst/>
                          <a:ahLst/>
                          <a:cxnLst/>
                          <a:rect l="l" t="t" r="r" b="b"/>
                          <a:pathLst>
                            <a:path w="167640" h="9525">
                              <a:moveTo>
                                <a:pt x="167639" y="0"/>
                              </a:moveTo>
                              <a:lnTo>
                                <a:pt x="0" y="0"/>
                              </a:lnTo>
                              <a:lnTo>
                                <a:pt x="0" y="9144"/>
                              </a:lnTo>
                              <a:lnTo>
                                <a:pt x="167639" y="9144"/>
                              </a:lnTo>
                              <a:lnTo>
                                <a:pt x="167639" y="0"/>
                              </a:lnTo>
                              <a:close/>
                            </a:path>
                          </a:pathLst>
                        </a:custGeom>
                        <a:solidFill>
                          <a:srgbClr val="000000"/>
                        </a:solidFill>
                      </wps:spPr>
                      <wps:bodyPr wrap="square" lIns="0" tIns="0" rIns="0" bIns="0" rtlCol="0">
                        <a:noAutofit/>
                      </wps:bodyPr>
                    </wps:wsp>
                  </a:graphicData>
                </a:graphic>
              </wp:anchor>
            </w:drawing>
          </mc:Choice>
          <mc:Fallback>
            <w:pict>
              <v:shape id="Graphic 39" o:spid="_x0000_s1026" o:spt="100" style="position:absolute;left:0pt;margin-left:432.7pt;margin-top:84pt;height:0.75pt;width:13.2pt;mso-position-horizontal-relative:page;mso-wrap-distance-bottom:0pt;mso-wrap-distance-top:0pt;z-index:-251573248;mso-width-relative:page;mso-height-relative:page;" fillcolor="#000000" filled="t" stroked="f" coordsize="167640,9525" o:gfxdata="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DCN1iS1gAA&#10;AAsBAAAPAAAAAAAAAAEAIAAAACIAAABkcnMvZG93bnJldi54bWxQSwECFAAUAAAACACHTuJAP/kW&#10;cyACAADZBAAADgAAAAAAAAABACAAAAAlAQAAZHJzL2Uyb0RvYy54bWxQSwUGAAAAAAYABgBZAQAA&#10;twUAAAAA&#10;" path="m167639,0l0,0,0,9144,167639,9144,167639,0xe">
                <v:fill on="t" focussize="0,0"/>
                <v:stroke on="f"/>
                <v:imagedata o:title=""/>
                <o:lock v:ext="edit" aspectratio="f"/>
                <v:textbox inset="0mm,0mm,0mm,0mm"/>
                <w10:wrap type="topAndBottom"/>
              </v:shape>
            </w:pict>
          </mc:Fallback>
        </mc:AlternateContent>
      </w:r>
      <w:r>
        <mc:AlternateContent>
          <mc:Choice Requires="wps">
            <w:drawing>
              <wp:anchor distT="0" distB="0" distL="0" distR="0" simplePos="0" relativeHeight="251696128" behindDoc="1" locked="0" layoutInCell="1" allowOverlap="1">
                <wp:simplePos x="0" y="0"/>
                <wp:positionH relativeFrom="page">
                  <wp:posOffset>4782185</wp:posOffset>
                </wp:positionH>
                <wp:positionV relativeFrom="paragraph">
                  <wp:posOffset>1068070</wp:posOffset>
                </wp:positionV>
                <wp:extent cx="100330" cy="179070"/>
                <wp:effectExtent l="0" t="0" r="0" b="0"/>
                <wp:wrapNone/>
                <wp:docPr id="40" name="Textbox 40"/>
                <wp:cNvGraphicFramePr/>
                <a:graphic xmlns:a="http://schemas.openxmlformats.org/drawingml/2006/main">
                  <a:graphicData uri="http://schemas.microsoft.com/office/word/2010/wordprocessingShape">
                    <wps:wsp>
                      <wps:cNvSpPr txBox="1"/>
                      <wps:spPr>
                        <a:xfrm>
                          <a:off x="0" y="0"/>
                          <a:ext cx="100330" cy="179070"/>
                        </a:xfrm>
                        <a:prstGeom prst="rect">
                          <a:avLst/>
                        </a:prstGeom>
                      </wps:spPr>
                      <wps:txbx>
                        <w:txbxContent>
                          <w:p w14:paraId="4C8B3FD9">
                            <w:pPr>
                              <w:rPr>
                                <w:rFonts w:ascii="Cambria Math" w:hAnsi="Cambria Math"/>
                                <w:sz w:val="24"/>
                              </w:rPr>
                            </w:pPr>
                            <w:r>
                              <w:rPr>
                                <w:rFonts w:ascii="Cambria Math" w:hAnsi="Cambria Math"/>
                                <w:spacing w:val="-10"/>
                                <w:sz w:val="24"/>
                              </w:rPr>
                              <w:t>√</w:t>
                            </w:r>
                          </w:p>
                        </w:txbxContent>
                      </wps:txbx>
                      <wps:bodyPr wrap="square" lIns="0" tIns="0" rIns="0" bIns="0" rtlCol="0">
                        <a:noAutofit/>
                      </wps:bodyPr>
                    </wps:wsp>
                  </a:graphicData>
                </a:graphic>
              </wp:anchor>
            </w:drawing>
          </mc:Choice>
          <mc:Fallback>
            <w:pict>
              <v:shape id="Textbox 40" o:spid="_x0000_s1026" o:spt="202" type="#_x0000_t202" style="position:absolute;left:0pt;margin-left:376.55pt;margin-top:84.1pt;height:14.1pt;width:7.9pt;mso-position-horizontal-relative:page;z-index:-251620352;mso-width-relative:page;mso-height-relative:page;" filled="f" stroked="f" coordsize="21600,21600" o:gfxdata="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GUq433aAAAACwEAAA8AAAAAAAAAAQAgAAAAIgAAAGRycy9kb3ducmV2LnhtbFBLAQIUABQAAAAI&#10;AIdO4kDrs5wlsgEAAHUDAAAOAAAAAAAAAAEAIAAAACkBAABkcnMvZTJvRG9jLnhtbFBLBQYAAAAA&#10;BgAGAFkBAABNBQAAAAA=&#10;">
                <v:fill on="f" focussize="0,0"/>
                <v:stroke on="f"/>
                <v:imagedata o:title=""/>
                <o:lock v:ext="edit" aspectratio="f"/>
                <v:textbox inset="0mm,0mm,0mm,0mm">
                  <w:txbxContent>
                    <w:p w14:paraId="4C8B3FD9">
                      <w:pPr>
                        <w:rPr>
                          <w:rFonts w:ascii="Cambria Math" w:hAnsi="Cambria Math"/>
                          <w:sz w:val="24"/>
                        </w:rPr>
                      </w:pPr>
                      <w:r>
                        <w:rPr>
                          <w:rFonts w:ascii="Cambria Math" w:hAnsi="Cambria Math"/>
                          <w:spacing w:val="-10"/>
                          <w:sz w:val="24"/>
                        </w:rPr>
                        <w:t>√</w:t>
                      </w:r>
                    </w:p>
                  </w:txbxContent>
                </v:textbox>
              </v:shape>
            </w:pict>
          </mc:Fallback>
        </mc:AlternateContent>
      </w:r>
      <w:r>
        <w:t>Jawab : Untuk keliling, kita harus tahu panjang sisi miring. Karena</w:t>
      </w:r>
      <w:r>
        <w:rPr>
          <w:spacing w:val="40"/>
        </w:rPr>
        <w:t xml:space="preserve"> </w:t>
      </w:r>
      <w:r>
        <w:t xml:space="preserve">segitiga sama kaki, masing-masing sisi miring bisa dicari dengan Teorema </w:t>
      </w:r>
      <w:r>
        <w:rPr>
          <w:spacing w:val="-2"/>
        </w:rPr>
        <w:t>Pythagoras:</w:t>
      </w:r>
    </w:p>
    <w:p w14:paraId="642BB09F">
      <w:pPr>
        <w:pStyle w:val="6"/>
        <w:spacing w:before="4"/>
        <w:rPr>
          <w:sz w:val="8"/>
        </w:rPr>
      </w:pPr>
    </w:p>
    <w:p w14:paraId="7B23C084">
      <w:pPr>
        <w:pStyle w:val="6"/>
        <w:spacing w:line="200" w:lineRule="exact"/>
        <w:ind w:left="1710"/>
        <w:jc w:val="both"/>
      </w:pPr>
      <w:r>
        <w:t>Sisi</w:t>
      </w:r>
      <w:r>
        <w:rPr>
          <w:spacing w:val="2"/>
        </w:rPr>
        <w:t xml:space="preserve"> </w:t>
      </w:r>
      <w:r>
        <w:t>miring</w:t>
      </w:r>
      <w:r>
        <w:rPr>
          <w:spacing w:val="3"/>
        </w:rPr>
        <w:t xml:space="preserve"> </w:t>
      </w:r>
      <w:r>
        <w:t>=</w:t>
      </w:r>
      <w:r>
        <w:rPr>
          <w:spacing w:val="1"/>
        </w:rPr>
        <w:t xml:space="preserve"> </w:t>
      </w:r>
      <w:r>
        <w:rPr>
          <w:rFonts w:ascii="Cambria Math" w:hAnsi="Cambria Math" w:eastAsia="Cambria Math"/>
          <w:position w:val="1"/>
        </w:rPr>
        <w:t>+</w:t>
      </w:r>
      <w:r>
        <w:rPr>
          <w:rFonts w:ascii="Cambria Math" w:hAnsi="Cambria Math" w:eastAsia="Cambria Math"/>
        </w:rPr>
        <w:t>(</w:t>
      </w:r>
      <w:r>
        <w:rPr>
          <w:rFonts w:ascii="Cambria Math" w:hAnsi="Cambria Math" w:eastAsia="Cambria Math"/>
          <w:u w:val="single"/>
          <w:vertAlign w:val="superscript"/>
        </w:rPr>
        <w:t>𝑎𝑙𝑎𝑠</w:t>
      </w:r>
      <w:r>
        <w:rPr>
          <w:rFonts w:ascii="Cambria Math" w:hAnsi="Cambria Math" w:eastAsia="Cambria Math"/>
        </w:rPr>
        <w:t>)</w:t>
      </w:r>
      <w:r>
        <w:rPr>
          <w:rFonts w:ascii="Cambria Math" w:hAnsi="Cambria Math" w:eastAsia="Cambria Math"/>
          <w:position w:val="8"/>
          <w:sz w:val="17"/>
        </w:rPr>
        <w:t>2</w:t>
      </w:r>
      <w:r>
        <w:rPr>
          <w:rFonts w:ascii="Cambria Math" w:hAnsi="Cambria Math" w:eastAsia="Cambria Math"/>
          <w:spacing w:val="36"/>
          <w:position w:val="8"/>
          <w:sz w:val="17"/>
        </w:rPr>
        <w:t xml:space="preserve"> </w:t>
      </w:r>
      <w:r>
        <w:t>+</w:t>
      </w:r>
      <w:r>
        <w:rPr>
          <w:spacing w:val="3"/>
        </w:rPr>
        <w:t xml:space="preserve"> </w:t>
      </w:r>
      <w:r>
        <w:t>tinggi</w:t>
      </w:r>
      <w:r>
        <w:rPr>
          <w:vertAlign w:val="superscript"/>
        </w:rPr>
        <w:t>2</w:t>
      </w:r>
      <w:r>
        <w:rPr>
          <w:spacing w:val="2"/>
        </w:rPr>
        <w:t xml:space="preserve"> </w:t>
      </w:r>
      <w:r>
        <w:t>=</w:t>
      </w:r>
      <w:r>
        <w:rPr>
          <w:spacing w:val="3"/>
        </w:rPr>
        <w:t xml:space="preserve"> </w:t>
      </w:r>
      <w:r>
        <w:rPr>
          <w:rFonts w:ascii="Cambria Math" w:hAnsi="Cambria Math" w:eastAsia="Cambria Math"/>
        </w:rPr>
        <w:t>√3</w:t>
      </w:r>
      <w:r>
        <w:rPr>
          <w:rFonts w:ascii="Cambria Math" w:hAnsi="Cambria Math" w:eastAsia="Cambria Math"/>
          <w:position w:val="8"/>
          <w:sz w:val="17"/>
        </w:rPr>
        <w:t>2</w:t>
      </w:r>
      <w:r>
        <w:rPr>
          <w:rFonts w:ascii="Cambria Math" w:hAnsi="Cambria Math" w:eastAsia="Cambria Math"/>
          <w:spacing w:val="29"/>
          <w:position w:val="8"/>
          <w:sz w:val="17"/>
        </w:rPr>
        <w:t xml:space="preserve"> </w:t>
      </w:r>
      <w:r>
        <w:rPr>
          <w:rFonts w:ascii="Cambria Math" w:hAnsi="Cambria Math" w:eastAsia="Cambria Math"/>
        </w:rPr>
        <w:t>+</w:t>
      </w:r>
      <w:r>
        <w:rPr>
          <w:rFonts w:ascii="Cambria Math" w:hAnsi="Cambria Math" w:eastAsia="Cambria Math"/>
          <w:spacing w:val="57"/>
        </w:rPr>
        <w:t xml:space="preserve"> </w:t>
      </w:r>
      <w:r>
        <w:rPr>
          <w:rFonts w:ascii="Cambria Math" w:hAnsi="Cambria Math" w:eastAsia="Cambria Math"/>
        </w:rPr>
        <w:t>4</w:t>
      </w:r>
      <w:r>
        <w:rPr>
          <w:rFonts w:ascii="Cambria Math" w:hAnsi="Cambria Math" w:eastAsia="Cambria Math"/>
          <w:position w:val="8"/>
          <w:sz w:val="17"/>
        </w:rPr>
        <w:t>2</w:t>
      </w:r>
      <w:r>
        <w:rPr>
          <w:rFonts w:ascii="Cambria Math" w:hAnsi="Cambria Math" w:eastAsia="Cambria Math"/>
          <w:spacing w:val="36"/>
          <w:position w:val="8"/>
          <w:sz w:val="17"/>
        </w:rPr>
        <w:t xml:space="preserve"> </w:t>
      </w:r>
      <w:r>
        <w:t>=</w:t>
      </w:r>
      <w:r>
        <w:rPr>
          <w:spacing w:val="53"/>
        </w:rPr>
        <w:t xml:space="preserve">  </w:t>
      </w:r>
      <w:r>
        <w:rPr>
          <w:rFonts w:ascii="Cambria Math" w:hAnsi="Cambria Math" w:eastAsia="Cambria Math"/>
        </w:rPr>
        <w:t>9</w:t>
      </w:r>
      <w:r>
        <w:rPr>
          <w:rFonts w:ascii="Cambria Math" w:hAnsi="Cambria Math" w:eastAsia="Cambria Math"/>
          <w:spacing w:val="3"/>
        </w:rPr>
        <w:t xml:space="preserve"> </w:t>
      </w:r>
      <w:r>
        <w:rPr>
          <w:rFonts w:ascii="Cambria Math" w:hAnsi="Cambria Math" w:eastAsia="Cambria Math"/>
        </w:rPr>
        <w:t>+</w:t>
      </w:r>
      <w:r>
        <w:rPr>
          <w:rFonts w:ascii="Cambria Math" w:hAnsi="Cambria Math" w:eastAsia="Cambria Math"/>
          <w:spacing w:val="2"/>
        </w:rPr>
        <w:t xml:space="preserve"> </w:t>
      </w:r>
      <w:r>
        <w:rPr>
          <w:rFonts w:ascii="Cambria Math" w:hAnsi="Cambria Math" w:eastAsia="Cambria Math"/>
        </w:rPr>
        <w:t>6</w:t>
      </w:r>
      <w:r>
        <w:rPr>
          <w:rFonts w:ascii="Cambria Math" w:hAnsi="Cambria Math" w:eastAsia="Cambria Math"/>
          <w:spacing w:val="9"/>
        </w:rPr>
        <w:t xml:space="preserve"> </w:t>
      </w:r>
      <w:r>
        <w:t>=</w:t>
      </w:r>
      <w:r>
        <w:rPr>
          <w:spacing w:val="2"/>
        </w:rPr>
        <w:t xml:space="preserve"> </w:t>
      </w:r>
      <w:r>
        <w:rPr>
          <w:rFonts w:ascii="Cambria Math" w:hAnsi="Cambria Math" w:eastAsia="Cambria Math"/>
        </w:rPr>
        <w:t>√25</w:t>
      </w:r>
      <w:r>
        <w:rPr>
          <w:rFonts w:ascii="Cambria Math" w:hAnsi="Cambria Math" w:eastAsia="Cambria Math"/>
          <w:spacing w:val="10"/>
        </w:rPr>
        <w:t xml:space="preserve"> </w:t>
      </w:r>
      <w:r>
        <w:t>=</w:t>
      </w:r>
      <w:r>
        <w:rPr>
          <w:spacing w:val="2"/>
        </w:rPr>
        <w:t xml:space="preserve"> </w:t>
      </w:r>
      <w:r>
        <w:rPr>
          <w:spacing w:val="-5"/>
        </w:rPr>
        <w:t>5m</w:t>
      </w:r>
    </w:p>
    <w:p w14:paraId="259D725A">
      <w:pPr>
        <w:spacing w:line="149" w:lineRule="exact"/>
        <w:ind w:left="786" w:right="3878"/>
        <w:jc w:val="center"/>
        <w:rPr>
          <w:rFonts w:ascii="Cambria Math"/>
          <w:sz w:val="17"/>
        </w:rPr>
      </w:pPr>
      <w:r>
        <w:rPr>
          <w:rFonts w:ascii="Cambria Math"/>
          <w:spacing w:val="-10"/>
          <w:w w:val="105"/>
          <w:sz w:val="17"/>
        </w:rPr>
        <w:t>2</w:t>
      </w:r>
    </w:p>
    <w:p w14:paraId="2438BDD7">
      <w:pPr>
        <w:pStyle w:val="6"/>
        <w:spacing w:before="175" w:line="360" w:lineRule="auto"/>
        <w:ind w:left="1710" w:right="4771"/>
      </w:pPr>
      <w:r>
        <w:drawing>
          <wp:anchor distT="0" distB="0" distL="0" distR="0" simplePos="0" relativeHeight="251695104" behindDoc="1" locked="0" layoutInCell="1" allowOverlap="1">
            <wp:simplePos x="0" y="0"/>
            <wp:positionH relativeFrom="page">
              <wp:posOffset>1455420</wp:posOffset>
            </wp:positionH>
            <wp:positionV relativeFrom="paragraph">
              <wp:posOffset>459740</wp:posOffset>
            </wp:positionV>
            <wp:extent cx="4667250" cy="4591050"/>
            <wp:effectExtent l="0" t="0" r="0" b="0"/>
            <wp:wrapNone/>
            <wp:docPr id="41" name="Image 41"/>
            <wp:cNvGraphicFramePr/>
            <a:graphic xmlns:a="http://schemas.openxmlformats.org/drawingml/2006/main">
              <a:graphicData uri="http://schemas.openxmlformats.org/drawingml/2006/picture">
                <pic:pic xmlns:pic="http://schemas.openxmlformats.org/drawingml/2006/picture">
                  <pic:nvPicPr>
                    <pic:cNvPr id="41" name="Image 41"/>
                    <pic:cNvPicPr/>
                  </pic:nvPicPr>
                  <pic:blipFill>
                    <a:blip r:embed="rId20" cstate="print"/>
                    <a:stretch>
                      <a:fillRect/>
                    </a:stretch>
                  </pic:blipFill>
                  <pic:spPr>
                    <a:xfrm>
                      <a:off x="0" y="0"/>
                      <a:ext cx="4667249" cy="4591049"/>
                    </a:xfrm>
                    <a:prstGeom prst="rect">
                      <a:avLst/>
                    </a:prstGeom>
                  </pic:spPr>
                </pic:pic>
              </a:graphicData>
            </a:graphic>
          </wp:anchor>
        </w:drawing>
      </w:r>
      <w:r>
        <w:t>Keliling = alas + 2 x sisi miring Keliling</w:t>
      </w:r>
      <w:r>
        <w:rPr>
          <w:spacing w:val="-3"/>
        </w:rPr>
        <w:t xml:space="preserve"> </w:t>
      </w:r>
      <w:r>
        <w:t>=</w:t>
      </w:r>
      <w:r>
        <w:rPr>
          <w:spacing w:val="-3"/>
        </w:rPr>
        <w:t xml:space="preserve"> </w:t>
      </w:r>
      <w:r>
        <w:t>6</w:t>
      </w:r>
      <w:r>
        <w:rPr>
          <w:spacing w:val="-3"/>
        </w:rPr>
        <w:t xml:space="preserve"> </w:t>
      </w:r>
      <w:r>
        <w:t>+</w:t>
      </w:r>
      <w:r>
        <w:rPr>
          <w:spacing w:val="-3"/>
        </w:rPr>
        <w:t xml:space="preserve"> </w:t>
      </w:r>
      <w:r>
        <w:t>2</w:t>
      </w:r>
      <w:r>
        <w:rPr>
          <w:spacing w:val="-3"/>
        </w:rPr>
        <w:t xml:space="preserve"> </w:t>
      </w:r>
      <w:r>
        <w:t>+</w:t>
      </w:r>
      <w:r>
        <w:rPr>
          <w:spacing w:val="-3"/>
        </w:rPr>
        <w:t xml:space="preserve"> </w:t>
      </w:r>
      <w:r>
        <w:t>5</w:t>
      </w:r>
      <w:r>
        <w:rPr>
          <w:spacing w:val="-3"/>
        </w:rPr>
        <w:t xml:space="preserve"> </w:t>
      </w:r>
      <w:r>
        <w:t>=</w:t>
      </w:r>
      <w:r>
        <w:rPr>
          <w:spacing w:val="-3"/>
        </w:rPr>
        <w:t xml:space="preserve"> </w:t>
      </w:r>
      <w:r>
        <w:t>6</w:t>
      </w:r>
      <w:r>
        <w:rPr>
          <w:spacing w:val="-3"/>
        </w:rPr>
        <w:t xml:space="preserve"> </w:t>
      </w:r>
      <w:r>
        <w:t>+</w:t>
      </w:r>
      <w:r>
        <w:rPr>
          <w:spacing w:val="-3"/>
        </w:rPr>
        <w:t xml:space="preserve"> </w:t>
      </w:r>
      <w:r>
        <w:t>10</w:t>
      </w:r>
      <w:r>
        <w:rPr>
          <w:spacing w:val="-3"/>
        </w:rPr>
        <w:t xml:space="preserve"> </w:t>
      </w:r>
      <w:r>
        <w:t>=</w:t>
      </w:r>
      <w:r>
        <w:rPr>
          <w:spacing w:val="-3"/>
        </w:rPr>
        <w:t xml:space="preserve"> </w:t>
      </w:r>
      <w:r>
        <w:t>16</w:t>
      </w:r>
    </w:p>
    <w:p w14:paraId="2FD79E19">
      <w:pPr>
        <w:pStyle w:val="6"/>
        <w:spacing w:before="134"/>
      </w:pPr>
    </w:p>
    <w:p w14:paraId="7DD8F95F">
      <w:pPr>
        <w:pStyle w:val="8"/>
        <w:numPr>
          <w:ilvl w:val="1"/>
          <w:numId w:val="3"/>
        </w:numPr>
        <w:tabs>
          <w:tab w:val="left" w:pos="2070"/>
        </w:tabs>
        <w:rPr>
          <w:sz w:val="24"/>
        </w:rPr>
      </w:pPr>
      <w:r>
        <w:rPr>
          <w:sz w:val="24"/>
        </w:rPr>
        <w:t>Dik</w:t>
      </w:r>
      <w:r>
        <w:rPr>
          <w:spacing w:val="-1"/>
          <w:sz w:val="24"/>
        </w:rPr>
        <w:t xml:space="preserve"> </w:t>
      </w:r>
      <w:r>
        <w:rPr>
          <w:sz w:val="24"/>
        </w:rPr>
        <w:t>: alas</w:t>
      </w:r>
      <w:r>
        <w:rPr>
          <w:spacing w:val="-1"/>
          <w:sz w:val="24"/>
        </w:rPr>
        <w:t xml:space="preserve"> </w:t>
      </w:r>
      <w:r>
        <w:rPr>
          <w:sz w:val="24"/>
        </w:rPr>
        <w:t xml:space="preserve">: </w:t>
      </w:r>
      <w:r>
        <w:rPr>
          <w:spacing w:val="-5"/>
          <w:sz w:val="24"/>
        </w:rPr>
        <w:t>10m</w:t>
      </w:r>
    </w:p>
    <w:p w14:paraId="07E3BEFB">
      <w:pPr>
        <w:pStyle w:val="6"/>
        <w:spacing w:before="142" w:line="360" w:lineRule="auto"/>
        <w:ind w:left="1710" w:right="6069" w:firstLine="960"/>
      </w:pPr>
      <w:r>
        <w:t>Tinggi</w:t>
      </w:r>
      <w:r>
        <w:rPr>
          <w:spacing w:val="-15"/>
        </w:rPr>
        <w:t xml:space="preserve"> </w:t>
      </w:r>
      <w:r>
        <w:t>:</w:t>
      </w:r>
      <w:r>
        <w:rPr>
          <w:spacing w:val="-15"/>
        </w:rPr>
        <w:t xml:space="preserve"> </w:t>
      </w:r>
      <w:r>
        <w:t>5m Dit : Luas atap...?</w:t>
      </w:r>
    </w:p>
    <w:p w14:paraId="47225443">
      <w:pPr>
        <w:pStyle w:val="6"/>
        <w:spacing w:before="51" w:line="234" w:lineRule="exact"/>
        <w:ind w:left="1710"/>
      </w:pPr>
      <w:r>
        <mc:AlternateContent>
          <mc:Choice Requires="wps">
            <w:drawing>
              <wp:anchor distT="0" distB="0" distL="0" distR="0" simplePos="0" relativeHeight="251696128" behindDoc="1" locked="0" layoutInCell="1" allowOverlap="1">
                <wp:simplePos x="0" y="0"/>
                <wp:positionH relativeFrom="page">
                  <wp:posOffset>2651760</wp:posOffset>
                </wp:positionH>
                <wp:positionV relativeFrom="paragraph">
                  <wp:posOffset>128270</wp:posOffset>
                </wp:positionV>
                <wp:extent cx="60960" cy="9525"/>
                <wp:effectExtent l="0" t="0" r="0" b="0"/>
                <wp:wrapNone/>
                <wp:docPr id="42" name="Graphic 42"/>
                <wp:cNvGraphicFramePr/>
                <a:graphic xmlns:a="http://schemas.openxmlformats.org/drawingml/2006/main">
                  <a:graphicData uri="http://schemas.microsoft.com/office/word/2010/wordprocessingShape">
                    <wps:wsp>
                      <wps:cNvSpPr/>
                      <wps:spPr>
                        <a:xfrm>
                          <a:off x="0" y="0"/>
                          <a:ext cx="60960" cy="9525"/>
                        </a:xfrm>
                        <a:custGeom>
                          <a:avLst/>
                          <a:gdLst/>
                          <a:ahLst/>
                          <a:cxnLst/>
                          <a:rect l="l" t="t" r="r" b="b"/>
                          <a:pathLst>
                            <a:path w="60960" h="9525">
                              <a:moveTo>
                                <a:pt x="60959" y="0"/>
                              </a:moveTo>
                              <a:lnTo>
                                <a:pt x="0" y="0"/>
                              </a:lnTo>
                              <a:lnTo>
                                <a:pt x="0" y="9144"/>
                              </a:lnTo>
                              <a:lnTo>
                                <a:pt x="60959" y="9144"/>
                              </a:lnTo>
                              <a:lnTo>
                                <a:pt x="60959" y="0"/>
                              </a:lnTo>
                              <a:close/>
                            </a:path>
                          </a:pathLst>
                        </a:custGeom>
                        <a:solidFill>
                          <a:srgbClr val="000000"/>
                        </a:solidFill>
                      </wps:spPr>
                      <wps:bodyPr wrap="square" lIns="0" tIns="0" rIns="0" bIns="0" rtlCol="0">
                        <a:noAutofit/>
                      </wps:bodyPr>
                    </wps:wsp>
                  </a:graphicData>
                </a:graphic>
              </wp:anchor>
            </w:drawing>
          </mc:Choice>
          <mc:Fallback>
            <w:pict>
              <v:shape id="Graphic 42" o:spid="_x0000_s1026" o:spt="100" style="position:absolute;left:0pt;margin-left:208.8pt;margin-top:10.1pt;height:0.75pt;width:4.8pt;mso-position-horizontal-relative:page;z-index:-251620352;mso-width-relative:page;mso-height-relative:page;" fillcolor="#000000" filled="t" stroked="f" coordsize="60960,9525" o:gfxdata="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LuwqljTAAAACQEA&#10;AA8AAAAAAAAAAQAgAAAAIgAAAGRycy9kb3ducmV2LnhtbFBLAQIUABQAAAAIAIdO4kCjor6iHwIA&#10;ANQEAAAOAAAAAAAAAAEAIAAAACIBAABkcnMvZTJvRG9jLnhtbFBLBQYAAAAABgAGAFkBAACzBQAA&#10;AAA=&#10;" path="m60959,0l0,0,0,9144,60959,9144,60959,0xe">
                <v:fill on="t" focussize="0,0"/>
                <v:stroke on="f"/>
                <v:imagedata o:title=""/>
                <o:lock v:ext="edit" aspectratio="f"/>
                <v:textbox inset="0mm,0mm,0mm,0mm"/>
              </v:shape>
            </w:pict>
          </mc:Fallback>
        </mc:AlternateContent>
      </w:r>
      <w:r>
        <w:t>Jawab :</w:t>
      </w:r>
      <w:r>
        <w:rPr>
          <w:spacing w:val="1"/>
        </w:rPr>
        <w:t xml:space="preserve"> </w:t>
      </w:r>
      <w:r>
        <w:t>L =</w:t>
      </w:r>
      <w:r>
        <w:rPr>
          <w:spacing w:val="1"/>
        </w:rPr>
        <w:t xml:space="preserve"> </w:t>
      </w:r>
      <w:r>
        <w:rPr>
          <w:rFonts w:ascii="Cambria Math"/>
          <w:vertAlign w:val="superscript"/>
        </w:rPr>
        <w:t>1</w:t>
      </w:r>
      <w:r>
        <w:rPr>
          <w:rFonts w:ascii="Cambria Math"/>
          <w:spacing w:val="8"/>
        </w:rPr>
        <w:t xml:space="preserve"> </w:t>
      </w:r>
      <w:r>
        <w:t>x</w:t>
      </w:r>
      <w:r>
        <w:rPr>
          <w:spacing w:val="1"/>
        </w:rPr>
        <w:t xml:space="preserve"> </w:t>
      </w:r>
      <w:r>
        <w:t>10 x</w:t>
      </w:r>
      <w:r>
        <w:rPr>
          <w:spacing w:val="1"/>
        </w:rPr>
        <w:t xml:space="preserve"> </w:t>
      </w:r>
      <w:r>
        <w:t>5 =</w:t>
      </w:r>
      <w:r>
        <w:rPr>
          <w:spacing w:val="1"/>
        </w:rPr>
        <w:t xml:space="preserve"> </w:t>
      </w:r>
      <w:r>
        <w:rPr>
          <w:spacing w:val="-4"/>
        </w:rPr>
        <w:t>25m</w:t>
      </w:r>
      <w:r>
        <w:rPr>
          <w:spacing w:val="-4"/>
          <w:vertAlign w:val="superscript"/>
        </w:rPr>
        <w:t>2</w:t>
      </w:r>
    </w:p>
    <w:p w14:paraId="0B076735">
      <w:pPr>
        <w:spacing w:line="152" w:lineRule="exact"/>
        <w:ind w:left="2898"/>
        <w:rPr>
          <w:rFonts w:ascii="Cambria Math"/>
          <w:sz w:val="17"/>
        </w:rPr>
      </w:pPr>
      <w:r>
        <w:rPr>
          <w:rFonts w:ascii="Cambria Math"/>
          <w:spacing w:val="-10"/>
          <w:w w:val="105"/>
          <w:sz w:val="17"/>
        </w:rPr>
        <w:t>2</w:t>
      </w:r>
    </w:p>
    <w:p w14:paraId="360F2011">
      <w:pPr>
        <w:pStyle w:val="6"/>
        <w:spacing w:before="239"/>
        <w:rPr>
          <w:rFonts w:ascii="Cambria Math"/>
        </w:rPr>
      </w:pPr>
    </w:p>
    <w:p w14:paraId="7D4DEE69">
      <w:pPr>
        <w:pStyle w:val="8"/>
        <w:numPr>
          <w:ilvl w:val="1"/>
          <w:numId w:val="3"/>
        </w:numPr>
        <w:tabs>
          <w:tab w:val="left" w:pos="2070"/>
        </w:tabs>
        <w:spacing w:line="360" w:lineRule="auto"/>
        <w:ind w:left="1710" w:right="5544" w:firstLine="0"/>
        <w:rPr>
          <w:sz w:val="24"/>
        </w:rPr>
      </w:pPr>
      <w:r>
        <w:rPr>
          <w:sz w:val="24"/>
        </w:rPr>
        <w:t>Dik : panjang sisi : 6cm Dit</w:t>
      </w:r>
      <w:r>
        <w:rPr>
          <w:spacing w:val="-1"/>
          <w:sz w:val="24"/>
        </w:rPr>
        <w:t xml:space="preserve"> </w:t>
      </w:r>
      <w:r>
        <w:rPr>
          <w:sz w:val="24"/>
        </w:rPr>
        <w:t>: Keliling</w:t>
      </w:r>
      <w:r>
        <w:rPr>
          <w:spacing w:val="-1"/>
          <w:sz w:val="24"/>
        </w:rPr>
        <w:t xml:space="preserve"> </w:t>
      </w:r>
      <w:r>
        <w:rPr>
          <w:sz w:val="24"/>
        </w:rPr>
        <w:t xml:space="preserve">suatu </w:t>
      </w:r>
      <w:r>
        <w:rPr>
          <w:spacing w:val="-2"/>
          <w:sz w:val="24"/>
        </w:rPr>
        <w:t>hiasan...?</w:t>
      </w:r>
    </w:p>
    <w:p w14:paraId="31C021DD">
      <w:pPr>
        <w:pStyle w:val="6"/>
        <w:spacing w:line="274" w:lineRule="exact"/>
        <w:ind w:left="1710"/>
      </w:pPr>
      <w:r>
        <w:t>Jawab</w:t>
      </w:r>
      <w:r>
        <w:rPr>
          <w:spacing w:val="-1"/>
        </w:rPr>
        <w:t xml:space="preserve"> </w:t>
      </w:r>
      <w:r>
        <w:t>: K = 3 x sisi</w:t>
      </w:r>
      <w:r>
        <w:rPr>
          <w:spacing w:val="-1"/>
        </w:rPr>
        <w:t xml:space="preserve"> </w:t>
      </w:r>
      <w:r>
        <w:t xml:space="preserve">= 3 x 6 = </w:t>
      </w:r>
      <w:r>
        <w:rPr>
          <w:spacing w:val="-4"/>
        </w:rPr>
        <w:t>18cm</w:t>
      </w:r>
    </w:p>
    <w:p w14:paraId="32DFEE88">
      <w:pPr>
        <w:pStyle w:val="6"/>
        <w:spacing w:line="274" w:lineRule="exact"/>
        <w:sectPr>
          <w:pgSz w:w="11910" w:h="16840"/>
          <w:pgMar w:top="2000" w:right="566" w:bottom="280" w:left="1275" w:header="730" w:footer="0" w:gutter="0"/>
          <w:cols w:space="720" w:num="1"/>
        </w:sectPr>
      </w:pPr>
    </w:p>
    <w:p w14:paraId="53CEA9AD">
      <w:pPr>
        <w:pStyle w:val="3"/>
      </w:pPr>
      <w:r>
        <w:drawing>
          <wp:anchor distT="0" distB="0" distL="0" distR="0" simplePos="0" relativeHeight="251697152" behindDoc="1" locked="0" layoutInCell="1" allowOverlap="1">
            <wp:simplePos x="0" y="0"/>
            <wp:positionH relativeFrom="page">
              <wp:posOffset>1455420</wp:posOffset>
            </wp:positionH>
            <wp:positionV relativeFrom="page">
              <wp:posOffset>3041015</wp:posOffset>
            </wp:positionV>
            <wp:extent cx="4667250" cy="4591050"/>
            <wp:effectExtent l="0" t="0" r="0" b="0"/>
            <wp:wrapNone/>
            <wp:docPr id="43" name="Image 43"/>
            <wp:cNvGraphicFramePr/>
            <a:graphic xmlns:a="http://schemas.openxmlformats.org/drawingml/2006/main">
              <a:graphicData uri="http://schemas.openxmlformats.org/drawingml/2006/picture">
                <pic:pic xmlns:pic="http://schemas.openxmlformats.org/drawingml/2006/picture">
                  <pic:nvPicPr>
                    <pic:cNvPr id="43" name="Image 43"/>
                    <pic:cNvPicPr/>
                  </pic:nvPicPr>
                  <pic:blipFill>
                    <a:blip r:embed="rId20" cstate="print"/>
                    <a:stretch>
                      <a:fillRect/>
                    </a:stretch>
                  </pic:blipFill>
                  <pic:spPr>
                    <a:xfrm>
                      <a:off x="0" y="0"/>
                      <a:ext cx="4667249" cy="4591049"/>
                    </a:xfrm>
                    <a:prstGeom prst="rect">
                      <a:avLst/>
                    </a:prstGeom>
                  </pic:spPr>
                </pic:pic>
              </a:graphicData>
            </a:graphic>
          </wp:anchor>
        </w:drawing>
      </w:r>
      <w:r>
        <w:t>Lampiran</w:t>
      </w:r>
      <w:r>
        <w:rPr>
          <w:spacing w:val="-3"/>
        </w:rPr>
        <w:t xml:space="preserve"> </w:t>
      </w:r>
      <w:r>
        <w:t>4.</w:t>
      </w:r>
      <w:r>
        <w:rPr>
          <w:spacing w:val="-2"/>
        </w:rPr>
        <w:t xml:space="preserve"> </w:t>
      </w:r>
      <w:r>
        <w:t>Modul</w:t>
      </w:r>
      <w:r>
        <w:rPr>
          <w:spacing w:val="-2"/>
        </w:rPr>
        <w:t xml:space="preserve"> </w:t>
      </w:r>
      <w:r>
        <w:rPr>
          <w:spacing w:val="-4"/>
        </w:rPr>
        <w:t>Ajar</w:t>
      </w:r>
    </w:p>
    <w:p w14:paraId="3A503C9F">
      <w:pPr>
        <w:pStyle w:val="6"/>
        <w:rPr>
          <w:b/>
          <w:sz w:val="20"/>
        </w:rPr>
      </w:pPr>
    </w:p>
    <w:p w14:paraId="33327362">
      <w:pPr>
        <w:pStyle w:val="6"/>
        <w:spacing w:before="81"/>
        <w:rPr>
          <w:b/>
          <w:sz w:val="20"/>
        </w:rPr>
      </w:pPr>
      <w:r>
        <w:rPr>
          <w:b/>
          <w:sz w:val="20"/>
        </w:rPr>
        <w:drawing>
          <wp:anchor distT="0" distB="0" distL="0" distR="0" simplePos="0" relativeHeight="251744256" behindDoc="1" locked="0" layoutInCell="1" allowOverlap="1">
            <wp:simplePos x="0" y="0"/>
            <wp:positionH relativeFrom="page">
              <wp:posOffset>868045</wp:posOffset>
            </wp:positionH>
            <wp:positionV relativeFrom="paragraph">
              <wp:posOffset>212725</wp:posOffset>
            </wp:positionV>
            <wp:extent cx="5601335" cy="7924800"/>
            <wp:effectExtent l="0" t="0" r="0" b="0"/>
            <wp:wrapTopAndBottom/>
            <wp:docPr id="44" name="Image 44"/>
            <wp:cNvGraphicFramePr/>
            <a:graphic xmlns:a="http://schemas.openxmlformats.org/drawingml/2006/main">
              <a:graphicData uri="http://schemas.openxmlformats.org/drawingml/2006/picture">
                <pic:pic xmlns:pic="http://schemas.openxmlformats.org/drawingml/2006/picture">
                  <pic:nvPicPr>
                    <pic:cNvPr id="44" name="Image 44"/>
                    <pic:cNvPicPr/>
                  </pic:nvPicPr>
                  <pic:blipFill>
                    <a:blip r:embed="rId24" cstate="print"/>
                    <a:stretch>
                      <a:fillRect/>
                    </a:stretch>
                  </pic:blipFill>
                  <pic:spPr>
                    <a:xfrm>
                      <a:off x="0" y="0"/>
                      <a:ext cx="5601076" cy="7924800"/>
                    </a:xfrm>
                    <a:prstGeom prst="rect">
                      <a:avLst/>
                    </a:prstGeom>
                  </pic:spPr>
                </pic:pic>
              </a:graphicData>
            </a:graphic>
          </wp:anchor>
        </w:drawing>
      </w:r>
    </w:p>
    <w:p w14:paraId="3181455A">
      <w:pPr>
        <w:pStyle w:val="6"/>
        <w:rPr>
          <w:b/>
          <w:sz w:val="20"/>
        </w:rPr>
        <w:sectPr>
          <w:pgSz w:w="11910" w:h="16840"/>
          <w:pgMar w:top="2000" w:right="566" w:bottom="280" w:left="1275" w:header="730" w:footer="0" w:gutter="0"/>
          <w:cols w:space="720" w:num="1"/>
        </w:sectPr>
      </w:pPr>
    </w:p>
    <w:p w14:paraId="474E63DD">
      <w:pPr>
        <w:pStyle w:val="2"/>
        <w:spacing w:line="362" w:lineRule="auto"/>
        <w:ind w:left="3687" w:right="1131"/>
      </w:pPr>
      <w:r>
        <w:t>MODUL</w:t>
      </w:r>
      <w:r>
        <w:rPr>
          <w:spacing w:val="-7"/>
        </w:rPr>
        <w:t xml:space="preserve"> </w:t>
      </w:r>
      <w:r>
        <w:t>AJAR</w:t>
      </w:r>
      <w:r>
        <w:rPr>
          <w:spacing w:val="-6"/>
        </w:rPr>
        <w:t xml:space="preserve"> </w:t>
      </w:r>
      <w:r>
        <w:t>MATEMATIKA</w:t>
      </w:r>
      <w:r>
        <w:rPr>
          <w:spacing w:val="-6"/>
        </w:rPr>
        <w:t xml:space="preserve"> </w:t>
      </w:r>
      <w:r>
        <w:t>SD</w:t>
      </w:r>
      <w:r>
        <w:rPr>
          <w:spacing w:val="-6"/>
        </w:rPr>
        <w:t xml:space="preserve"> </w:t>
      </w:r>
      <w:r>
        <w:t>KELAS</w:t>
      </w:r>
      <w:r>
        <w:rPr>
          <w:spacing w:val="-7"/>
        </w:rPr>
        <w:t xml:space="preserve"> </w:t>
      </w:r>
      <w:r>
        <w:t>IV</w:t>
      </w:r>
      <w:r>
        <w:rPr>
          <w:spacing w:val="-6"/>
        </w:rPr>
        <w:t xml:space="preserve"> </w:t>
      </w:r>
      <w:r>
        <w:t>(BANGUN DATAR SEGITIGA)</w:t>
      </w:r>
    </w:p>
    <w:tbl>
      <w:tblPr>
        <w:tblStyle w:val="5"/>
        <w:tblW w:w="0" w:type="auto"/>
        <w:tblInd w:w="88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78"/>
        <w:gridCol w:w="5578"/>
      </w:tblGrid>
      <w:tr w14:paraId="0590B7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8156" w:type="dxa"/>
            <w:gridSpan w:val="2"/>
          </w:tcPr>
          <w:p w14:paraId="2559EAC8">
            <w:pPr>
              <w:pStyle w:val="9"/>
              <w:spacing w:before="1"/>
              <w:ind w:left="11"/>
              <w:jc w:val="center"/>
              <w:rPr>
                <w:b/>
                <w:sz w:val="24"/>
              </w:rPr>
            </w:pPr>
            <w:r>
              <w:rPr>
                <w:b/>
                <w:sz w:val="24"/>
              </w:rPr>
              <w:t>INFORMASI</w:t>
            </w:r>
            <w:r>
              <w:rPr>
                <w:b/>
                <w:spacing w:val="-3"/>
                <w:sz w:val="24"/>
              </w:rPr>
              <w:t xml:space="preserve"> </w:t>
            </w:r>
            <w:r>
              <w:rPr>
                <w:b/>
                <w:spacing w:val="-4"/>
                <w:sz w:val="24"/>
              </w:rPr>
              <w:t>UMUM</w:t>
            </w:r>
          </w:p>
        </w:tc>
      </w:tr>
      <w:tr w14:paraId="2BD5BB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8156" w:type="dxa"/>
            <w:gridSpan w:val="2"/>
          </w:tcPr>
          <w:p w14:paraId="1BE7EF58">
            <w:pPr>
              <w:pStyle w:val="9"/>
              <w:spacing w:before="1"/>
              <w:ind w:left="470"/>
              <w:rPr>
                <w:b/>
                <w:sz w:val="24"/>
              </w:rPr>
            </w:pPr>
            <w:r>
              <w:rPr>
                <w:b/>
                <w:sz w:val="24"/>
              </w:rPr>
              <w:t>A.</w:t>
            </w:r>
            <w:r>
              <w:rPr>
                <w:b/>
                <w:spacing w:val="63"/>
                <w:sz w:val="24"/>
              </w:rPr>
              <w:t xml:space="preserve"> </w:t>
            </w:r>
            <w:r>
              <w:rPr>
                <w:b/>
                <w:sz w:val="24"/>
              </w:rPr>
              <w:t xml:space="preserve">IDENTITAS </w:t>
            </w:r>
            <w:r>
              <w:rPr>
                <w:b/>
                <w:spacing w:val="-2"/>
                <w:sz w:val="24"/>
              </w:rPr>
              <w:t>MODUL</w:t>
            </w:r>
          </w:p>
        </w:tc>
      </w:tr>
      <w:tr w14:paraId="3CD1D9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7" w:hRule="atLeast"/>
        </w:trPr>
        <w:tc>
          <w:tcPr>
            <w:tcW w:w="2578" w:type="dxa"/>
          </w:tcPr>
          <w:p w14:paraId="41859C6C">
            <w:pPr>
              <w:pStyle w:val="9"/>
              <w:spacing w:before="1"/>
              <w:ind w:left="110"/>
              <w:rPr>
                <w:sz w:val="24"/>
              </w:rPr>
            </w:pPr>
            <w:r>
              <w:rPr>
                <w:spacing w:val="-2"/>
                <w:sz w:val="24"/>
              </w:rPr>
              <w:t>Penyususn</w:t>
            </w:r>
          </w:p>
        </w:tc>
        <w:tc>
          <w:tcPr>
            <w:tcW w:w="5578" w:type="dxa"/>
          </w:tcPr>
          <w:p w14:paraId="3DCEAD0E">
            <w:pPr>
              <w:pStyle w:val="9"/>
              <w:spacing w:before="1"/>
              <w:ind w:left="109"/>
              <w:rPr>
                <w:sz w:val="24"/>
              </w:rPr>
            </w:pPr>
            <w:r>
              <w:rPr>
                <w:sz w:val="24"/>
              </w:rPr>
              <w:t>Anggita</w:t>
            </w:r>
            <w:r>
              <w:rPr>
                <w:spacing w:val="-2"/>
                <w:sz w:val="24"/>
              </w:rPr>
              <w:t xml:space="preserve"> </w:t>
            </w:r>
            <w:r>
              <w:rPr>
                <w:sz w:val="24"/>
              </w:rPr>
              <w:t>Fatia</w:t>
            </w:r>
            <w:r>
              <w:rPr>
                <w:spacing w:val="-1"/>
                <w:sz w:val="24"/>
              </w:rPr>
              <w:t xml:space="preserve"> </w:t>
            </w:r>
            <w:r>
              <w:rPr>
                <w:sz w:val="24"/>
              </w:rPr>
              <w:t xml:space="preserve">Z </w:t>
            </w:r>
            <w:r>
              <w:rPr>
                <w:spacing w:val="-2"/>
                <w:sz w:val="24"/>
              </w:rPr>
              <w:t>Siregar</w:t>
            </w:r>
          </w:p>
        </w:tc>
      </w:tr>
      <w:tr w14:paraId="6F96C3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2578" w:type="dxa"/>
          </w:tcPr>
          <w:p w14:paraId="598E7D7D">
            <w:pPr>
              <w:pStyle w:val="9"/>
              <w:spacing w:before="1"/>
              <w:ind w:left="110"/>
              <w:rPr>
                <w:sz w:val="24"/>
              </w:rPr>
            </w:pPr>
            <w:r>
              <w:rPr>
                <w:spacing w:val="-2"/>
                <w:sz w:val="24"/>
              </w:rPr>
              <w:t>Sekolah</w:t>
            </w:r>
          </w:p>
        </w:tc>
        <w:tc>
          <w:tcPr>
            <w:tcW w:w="5578" w:type="dxa"/>
          </w:tcPr>
          <w:p w14:paraId="4A711746">
            <w:pPr>
              <w:pStyle w:val="9"/>
              <w:spacing w:before="1"/>
              <w:ind w:left="109"/>
              <w:rPr>
                <w:sz w:val="24"/>
              </w:rPr>
            </w:pPr>
            <w:r>
              <w:rPr>
                <w:sz w:val="24"/>
              </w:rPr>
              <w:t>SDS</w:t>
            </w:r>
            <w:r>
              <w:rPr>
                <w:spacing w:val="-2"/>
                <w:sz w:val="24"/>
              </w:rPr>
              <w:t xml:space="preserve"> </w:t>
            </w:r>
            <w:r>
              <w:rPr>
                <w:sz w:val="24"/>
              </w:rPr>
              <w:t>Nurul Huda</w:t>
            </w:r>
            <w:r>
              <w:rPr>
                <w:spacing w:val="-1"/>
                <w:sz w:val="24"/>
              </w:rPr>
              <w:t xml:space="preserve"> </w:t>
            </w:r>
            <w:r>
              <w:rPr>
                <w:spacing w:val="-4"/>
                <w:sz w:val="24"/>
              </w:rPr>
              <w:t>Medan</w:t>
            </w:r>
          </w:p>
        </w:tc>
      </w:tr>
      <w:tr w14:paraId="6ABB7E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2578" w:type="dxa"/>
          </w:tcPr>
          <w:p w14:paraId="05DF949C">
            <w:pPr>
              <w:pStyle w:val="9"/>
              <w:spacing w:before="1"/>
              <w:ind w:left="110"/>
              <w:rPr>
                <w:sz w:val="24"/>
              </w:rPr>
            </w:pPr>
            <w:r>
              <w:rPr>
                <w:sz w:val="24"/>
              </w:rPr>
              <mc:AlternateContent>
                <mc:Choice Requires="wpg">
                  <w:drawing>
                    <wp:anchor distT="0" distB="0" distL="0" distR="0" simplePos="0" relativeHeight="251698176" behindDoc="1" locked="0" layoutInCell="1" allowOverlap="1">
                      <wp:simplePos x="0" y="0"/>
                      <wp:positionH relativeFrom="column">
                        <wp:posOffset>86360</wp:posOffset>
                      </wp:positionH>
                      <wp:positionV relativeFrom="paragraph">
                        <wp:posOffset>-95250</wp:posOffset>
                      </wp:positionV>
                      <wp:extent cx="4667250" cy="4591050"/>
                      <wp:effectExtent l="0" t="0" r="0" b="0"/>
                      <wp:wrapNone/>
                      <wp:docPr id="45" name="Group 45"/>
                      <wp:cNvGraphicFramePr/>
                      <a:graphic xmlns:a="http://schemas.openxmlformats.org/drawingml/2006/main">
                        <a:graphicData uri="http://schemas.microsoft.com/office/word/2010/wordprocessingGroup">
                          <wpg:wgp>
                            <wpg:cNvGrpSpPr/>
                            <wpg:grpSpPr>
                              <a:xfrm>
                                <a:off x="0" y="0"/>
                                <a:ext cx="4667250" cy="4591050"/>
                                <a:chOff x="0" y="0"/>
                                <a:chExt cx="4667250" cy="4591050"/>
                              </a:xfrm>
                            </wpg:grpSpPr>
                            <pic:pic xmlns:pic="http://schemas.openxmlformats.org/drawingml/2006/picture">
                              <pic:nvPicPr>
                                <pic:cNvPr id="46" name="Image 46"/>
                                <pic:cNvPicPr/>
                              </pic:nvPicPr>
                              <pic:blipFill>
                                <a:blip r:embed="rId20" cstate="print"/>
                                <a:stretch>
                                  <a:fillRect/>
                                </a:stretch>
                              </pic:blipFill>
                              <pic:spPr>
                                <a:xfrm>
                                  <a:off x="0" y="0"/>
                                  <a:ext cx="4667249" cy="4591049"/>
                                </a:xfrm>
                                <a:prstGeom prst="rect">
                                  <a:avLst/>
                                </a:prstGeom>
                              </pic:spPr>
                            </pic:pic>
                          </wpg:wgp>
                        </a:graphicData>
                      </a:graphic>
                    </wp:anchor>
                  </w:drawing>
                </mc:Choice>
                <mc:Fallback>
                  <w:pict>
                    <v:group id="_x0000_s1026" o:spid="_x0000_s1026" o:spt="203" style="position:absolute;left:0pt;margin-left:6.8pt;margin-top:-7.5pt;height:361.5pt;width:367.5pt;z-index:-251618304;mso-width-relative:page;mso-height-relative:page;" coordsize="4667250,4591050" o:gfxdata="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">
                      <o:lock v:ext="edit" aspectratio="f"/>
                      <v:shape id="Image 46" o:spid="_x0000_s1026" o:spt="75" type="#_x0000_t75" style="position:absolute;left:0;top:0;height:4591049;width:4667249;" filled="f" o:preferrelative="t" stroked="f" coordsize="21600,21600" o:gfxdata="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84hOivQAA&#10;ANsAAAAPAAAAAAAAAAEAIAAAACIAAABkcnMvZG93bnJldi54bWxQSwECFAAUAAAACACHTuJAMy8F&#10;njsAAAA5AAAAEAAAAAAAAAABACAAAAAMAQAAZHJzL3NoYXBleG1sLnhtbFBLBQYAAAAABgAGAFsB&#10;AAC2AwAAAAA=&#10;">
                        <v:fill on="f" focussize="0,0"/>
                        <v:stroke on="f"/>
                        <v:imagedata r:id="rId20" o:title=""/>
                        <o:lock v:ext="edit" aspectratio="f"/>
                      </v:shape>
                    </v:group>
                  </w:pict>
                </mc:Fallback>
              </mc:AlternateContent>
            </w:r>
            <w:r>
              <w:rPr>
                <w:sz w:val="24"/>
              </w:rPr>
              <w:t>Mata</w:t>
            </w:r>
            <w:r>
              <w:rPr>
                <w:spacing w:val="-2"/>
                <w:sz w:val="24"/>
              </w:rPr>
              <w:t xml:space="preserve"> Pelajaran</w:t>
            </w:r>
          </w:p>
        </w:tc>
        <w:tc>
          <w:tcPr>
            <w:tcW w:w="5578" w:type="dxa"/>
          </w:tcPr>
          <w:p w14:paraId="6D54D6A6">
            <w:pPr>
              <w:pStyle w:val="9"/>
              <w:spacing w:before="1"/>
              <w:ind w:left="109"/>
              <w:rPr>
                <w:sz w:val="24"/>
              </w:rPr>
            </w:pPr>
            <w:r>
              <w:rPr>
                <w:spacing w:val="-2"/>
                <w:sz w:val="24"/>
              </w:rPr>
              <w:t>Matematika</w:t>
            </w:r>
          </w:p>
        </w:tc>
      </w:tr>
      <w:tr w14:paraId="054C10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7" w:hRule="atLeast"/>
        </w:trPr>
        <w:tc>
          <w:tcPr>
            <w:tcW w:w="2578" w:type="dxa"/>
          </w:tcPr>
          <w:p w14:paraId="35E00B0C">
            <w:pPr>
              <w:pStyle w:val="9"/>
              <w:spacing w:before="1"/>
              <w:ind w:left="110"/>
              <w:rPr>
                <w:sz w:val="24"/>
              </w:rPr>
            </w:pPr>
            <w:r>
              <w:rPr>
                <w:spacing w:val="-2"/>
                <w:sz w:val="24"/>
              </w:rPr>
              <w:t>Fase/Kelas</w:t>
            </w:r>
          </w:p>
        </w:tc>
        <w:tc>
          <w:tcPr>
            <w:tcW w:w="5578" w:type="dxa"/>
          </w:tcPr>
          <w:p w14:paraId="6F14A007">
            <w:pPr>
              <w:pStyle w:val="9"/>
              <w:spacing w:before="1"/>
              <w:ind w:left="109"/>
              <w:rPr>
                <w:sz w:val="24"/>
              </w:rPr>
            </w:pPr>
            <w:r>
              <w:rPr>
                <w:sz w:val="24"/>
              </w:rPr>
              <w:t xml:space="preserve">B / </w:t>
            </w:r>
            <w:r>
              <w:rPr>
                <w:spacing w:val="-5"/>
                <w:sz w:val="24"/>
              </w:rPr>
              <w:t>IV</w:t>
            </w:r>
          </w:p>
        </w:tc>
      </w:tr>
      <w:tr w14:paraId="4B730F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2578" w:type="dxa"/>
          </w:tcPr>
          <w:p w14:paraId="52135E89">
            <w:pPr>
              <w:pStyle w:val="9"/>
              <w:spacing w:before="1"/>
              <w:ind w:left="110"/>
              <w:rPr>
                <w:sz w:val="24"/>
              </w:rPr>
            </w:pPr>
            <w:r>
              <w:rPr>
                <w:sz w:val="24"/>
              </w:rPr>
              <w:t>Bab</w:t>
            </w:r>
            <w:r>
              <w:rPr>
                <w:spacing w:val="-1"/>
                <w:sz w:val="24"/>
              </w:rPr>
              <w:t xml:space="preserve"> </w:t>
            </w:r>
            <w:r>
              <w:rPr>
                <w:spacing w:val="-5"/>
                <w:sz w:val="24"/>
              </w:rPr>
              <w:t>VI</w:t>
            </w:r>
          </w:p>
        </w:tc>
        <w:tc>
          <w:tcPr>
            <w:tcW w:w="5578" w:type="dxa"/>
          </w:tcPr>
          <w:p w14:paraId="4C1E8F7A">
            <w:pPr>
              <w:pStyle w:val="9"/>
              <w:spacing w:before="1"/>
              <w:ind w:left="109"/>
              <w:rPr>
                <w:sz w:val="24"/>
              </w:rPr>
            </w:pPr>
            <w:r>
              <w:rPr>
                <w:sz w:val="24"/>
              </w:rPr>
              <w:t>Bangun</w:t>
            </w:r>
            <w:r>
              <w:rPr>
                <w:spacing w:val="-2"/>
                <w:sz w:val="24"/>
              </w:rPr>
              <w:t xml:space="preserve"> </w:t>
            </w:r>
            <w:r>
              <w:rPr>
                <w:sz w:val="24"/>
              </w:rPr>
              <w:t>datar</w:t>
            </w:r>
            <w:r>
              <w:rPr>
                <w:spacing w:val="-1"/>
                <w:sz w:val="24"/>
              </w:rPr>
              <w:t xml:space="preserve"> </w:t>
            </w:r>
            <w:r>
              <w:rPr>
                <w:spacing w:val="-2"/>
                <w:sz w:val="24"/>
              </w:rPr>
              <w:t>(Segitiga)</w:t>
            </w:r>
          </w:p>
        </w:tc>
      </w:tr>
      <w:tr w14:paraId="27491E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2578" w:type="dxa"/>
          </w:tcPr>
          <w:p w14:paraId="1830A0E1">
            <w:pPr>
              <w:pStyle w:val="9"/>
              <w:spacing w:before="1"/>
              <w:ind w:left="110"/>
              <w:rPr>
                <w:sz w:val="24"/>
              </w:rPr>
            </w:pPr>
            <w:r>
              <w:rPr>
                <w:sz w:val="24"/>
              </w:rPr>
              <w:t>Alokasi</w:t>
            </w:r>
            <w:r>
              <w:rPr>
                <w:spacing w:val="-1"/>
                <w:sz w:val="24"/>
              </w:rPr>
              <w:t xml:space="preserve"> </w:t>
            </w:r>
            <w:r>
              <w:rPr>
                <w:spacing w:val="-4"/>
                <w:sz w:val="24"/>
              </w:rPr>
              <w:t>Waku</w:t>
            </w:r>
          </w:p>
        </w:tc>
        <w:tc>
          <w:tcPr>
            <w:tcW w:w="5578" w:type="dxa"/>
          </w:tcPr>
          <w:p w14:paraId="1C98A6F1">
            <w:pPr>
              <w:pStyle w:val="9"/>
              <w:spacing w:before="1"/>
              <w:ind w:left="109"/>
              <w:rPr>
                <w:sz w:val="24"/>
              </w:rPr>
            </w:pPr>
            <w:r>
              <w:rPr>
                <w:sz w:val="24"/>
              </w:rPr>
              <w:t>3</w:t>
            </w:r>
            <w:r>
              <w:rPr>
                <w:spacing w:val="-1"/>
                <w:sz w:val="24"/>
              </w:rPr>
              <w:t xml:space="preserve"> </w:t>
            </w:r>
            <w:r>
              <w:rPr>
                <w:sz w:val="24"/>
              </w:rPr>
              <w:t>hari</w:t>
            </w:r>
            <w:r>
              <w:rPr>
                <w:spacing w:val="-1"/>
                <w:sz w:val="24"/>
              </w:rPr>
              <w:t xml:space="preserve"> </w:t>
            </w:r>
            <w:r>
              <w:rPr>
                <w:spacing w:val="-2"/>
                <w:sz w:val="24"/>
              </w:rPr>
              <w:t>(2x35menit)</w:t>
            </w:r>
          </w:p>
        </w:tc>
      </w:tr>
      <w:tr w14:paraId="17B85E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7" w:hRule="atLeast"/>
        </w:trPr>
        <w:tc>
          <w:tcPr>
            <w:tcW w:w="2578" w:type="dxa"/>
          </w:tcPr>
          <w:p w14:paraId="3B2F819A">
            <w:pPr>
              <w:pStyle w:val="9"/>
              <w:spacing w:before="0"/>
              <w:rPr>
                <w:sz w:val="24"/>
              </w:rPr>
            </w:pPr>
          </w:p>
        </w:tc>
        <w:tc>
          <w:tcPr>
            <w:tcW w:w="5578" w:type="dxa"/>
          </w:tcPr>
          <w:p w14:paraId="288BD6B3">
            <w:pPr>
              <w:pStyle w:val="9"/>
              <w:spacing w:before="0"/>
              <w:rPr>
                <w:sz w:val="24"/>
              </w:rPr>
            </w:pPr>
          </w:p>
        </w:tc>
      </w:tr>
      <w:tr w14:paraId="736609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8156" w:type="dxa"/>
            <w:gridSpan w:val="2"/>
          </w:tcPr>
          <w:p w14:paraId="16FFEE4F">
            <w:pPr>
              <w:pStyle w:val="9"/>
              <w:spacing w:before="1"/>
              <w:ind w:left="470"/>
              <w:rPr>
                <w:b/>
                <w:sz w:val="24"/>
              </w:rPr>
            </w:pPr>
            <w:r>
              <w:rPr>
                <w:b/>
                <w:sz w:val="24"/>
              </w:rPr>
              <w:t>B.</w:t>
            </w:r>
            <w:r>
              <w:rPr>
                <w:b/>
                <w:spacing w:val="76"/>
                <w:sz w:val="24"/>
              </w:rPr>
              <w:t xml:space="preserve"> </w:t>
            </w:r>
            <w:r>
              <w:rPr>
                <w:b/>
                <w:sz w:val="24"/>
              </w:rPr>
              <w:t>KOMPETENSI</w:t>
            </w:r>
            <w:r>
              <w:rPr>
                <w:b/>
                <w:spacing w:val="-1"/>
                <w:sz w:val="24"/>
              </w:rPr>
              <w:t xml:space="preserve"> </w:t>
            </w:r>
            <w:r>
              <w:rPr>
                <w:b/>
                <w:spacing w:val="-4"/>
                <w:sz w:val="24"/>
              </w:rPr>
              <w:t>AWAL</w:t>
            </w:r>
          </w:p>
        </w:tc>
      </w:tr>
      <w:tr w14:paraId="61C511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55" w:hRule="atLeast"/>
        </w:trPr>
        <w:tc>
          <w:tcPr>
            <w:tcW w:w="8156" w:type="dxa"/>
            <w:gridSpan w:val="2"/>
          </w:tcPr>
          <w:p w14:paraId="2C917F78">
            <w:pPr>
              <w:pStyle w:val="9"/>
              <w:numPr>
                <w:ilvl w:val="0"/>
                <w:numId w:val="4"/>
              </w:numPr>
              <w:tabs>
                <w:tab w:val="left" w:pos="830"/>
              </w:tabs>
              <w:spacing w:before="1" w:line="360" w:lineRule="auto"/>
              <w:ind w:right="96"/>
              <w:rPr>
                <w:sz w:val="24"/>
              </w:rPr>
            </w:pPr>
            <w:r>
              <w:rPr>
                <w:sz w:val="24"/>
              </w:rPr>
              <w:t>Peserta</w:t>
            </w:r>
            <w:r>
              <w:rPr>
                <w:spacing w:val="80"/>
                <w:sz w:val="24"/>
              </w:rPr>
              <w:t xml:space="preserve"> </w:t>
            </w:r>
            <w:r>
              <w:rPr>
                <w:sz w:val="24"/>
              </w:rPr>
              <w:t>didik</w:t>
            </w:r>
            <w:r>
              <w:rPr>
                <w:spacing w:val="80"/>
                <w:sz w:val="24"/>
              </w:rPr>
              <w:t xml:space="preserve"> </w:t>
            </w:r>
            <w:r>
              <w:rPr>
                <w:sz w:val="24"/>
              </w:rPr>
              <w:t>telah</w:t>
            </w:r>
            <w:r>
              <w:rPr>
                <w:spacing w:val="80"/>
                <w:sz w:val="24"/>
              </w:rPr>
              <w:t xml:space="preserve"> </w:t>
            </w:r>
            <w:r>
              <w:rPr>
                <w:sz w:val="24"/>
              </w:rPr>
              <w:t>dapat</w:t>
            </w:r>
            <w:r>
              <w:rPr>
                <w:spacing w:val="80"/>
                <w:sz w:val="24"/>
              </w:rPr>
              <w:t xml:space="preserve"> </w:t>
            </w:r>
            <w:r>
              <w:rPr>
                <w:sz w:val="24"/>
              </w:rPr>
              <w:t>mengenal</w:t>
            </w:r>
            <w:r>
              <w:rPr>
                <w:spacing w:val="80"/>
                <w:sz w:val="24"/>
              </w:rPr>
              <w:t xml:space="preserve"> </w:t>
            </w:r>
            <w:r>
              <w:rPr>
                <w:sz w:val="24"/>
              </w:rPr>
              <w:t>jenis-jenis</w:t>
            </w:r>
            <w:r>
              <w:rPr>
                <w:spacing w:val="80"/>
                <w:sz w:val="24"/>
              </w:rPr>
              <w:t xml:space="preserve"> </w:t>
            </w:r>
            <w:r>
              <w:rPr>
                <w:sz w:val="24"/>
              </w:rPr>
              <w:t>bangun</w:t>
            </w:r>
            <w:r>
              <w:rPr>
                <w:spacing w:val="80"/>
                <w:sz w:val="24"/>
              </w:rPr>
              <w:t xml:space="preserve"> </w:t>
            </w:r>
            <w:r>
              <w:rPr>
                <w:sz w:val="24"/>
              </w:rPr>
              <w:t>datar</w:t>
            </w:r>
            <w:r>
              <w:rPr>
                <w:spacing w:val="80"/>
                <w:sz w:val="24"/>
              </w:rPr>
              <w:t xml:space="preserve"> </w:t>
            </w:r>
            <w:r>
              <w:rPr>
                <w:sz w:val="24"/>
              </w:rPr>
              <w:t>segitiga dengan tepat</w:t>
            </w:r>
          </w:p>
          <w:p w14:paraId="64D3DB5C">
            <w:pPr>
              <w:pStyle w:val="9"/>
              <w:numPr>
                <w:ilvl w:val="0"/>
                <w:numId w:val="4"/>
              </w:numPr>
              <w:tabs>
                <w:tab w:val="left" w:pos="829"/>
              </w:tabs>
              <w:spacing w:before="3"/>
              <w:ind w:left="829" w:hanging="359"/>
              <w:rPr>
                <w:sz w:val="24"/>
              </w:rPr>
            </w:pPr>
            <w:r>
              <w:rPr>
                <w:sz w:val="24"/>
              </w:rPr>
              <w:t>Peserta</w:t>
            </w:r>
            <w:r>
              <w:rPr>
                <w:spacing w:val="33"/>
                <w:sz w:val="24"/>
              </w:rPr>
              <w:t xml:space="preserve"> </w:t>
            </w:r>
            <w:r>
              <w:rPr>
                <w:sz w:val="24"/>
              </w:rPr>
              <w:t>didik</w:t>
            </w:r>
            <w:r>
              <w:rPr>
                <w:spacing w:val="35"/>
                <w:sz w:val="24"/>
              </w:rPr>
              <w:t xml:space="preserve"> </w:t>
            </w:r>
            <w:r>
              <w:rPr>
                <w:sz w:val="24"/>
              </w:rPr>
              <w:t>telah</w:t>
            </w:r>
            <w:r>
              <w:rPr>
                <w:spacing w:val="35"/>
                <w:sz w:val="24"/>
              </w:rPr>
              <w:t xml:space="preserve"> </w:t>
            </w:r>
            <w:r>
              <w:rPr>
                <w:sz w:val="24"/>
              </w:rPr>
              <w:t>dapat</w:t>
            </w:r>
            <w:r>
              <w:rPr>
                <w:spacing w:val="35"/>
                <w:sz w:val="24"/>
              </w:rPr>
              <w:t xml:space="preserve"> </w:t>
            </w:r>
            <w:r>
              <w:rPr>
                <w:sz w:val="24"/>
              </w:rPr>
              <w:t>mengidentifikasi</w:t>
            </w:r>
            <w:r>
              <w:rPr>
                <w:spacing w:val="35"/>
                <w:sz w:val="24"/>
              </w:rPr>
              <w:t xml:space="preserve"> </w:t>
            </w:r>
            <w:r>
              <w:rPr>
                <w:sz w:val="24"/>
              </w:rPr>
              <w:t>ciri-ciri</w:t>
            </w:r>
            <w:r>
              <w:rPr>
                <w:spacing w:val="35"/>
                <w:sz w:val="24"/>
              </w:rPr>
              <w:t xml:space="preserve"> </w:t>
            </w:r>
            <w:r>
              <w:rPr>
                <w:sz w:val="24"/>
              </w:rPr>
              <w:t>bangun</w:t>
            </w:r>
            <w:r>
              <w:rPr>
                <w:spacing w:val="35"/>
                <w:sz w:val="24"/>
              </w:rPr>
              <w:t xml:space="preserve"> </w:t>
            </w:r>
            <w:r>
              <w:rPr>
                <w:sz w:val="24"/>
              </w:rPr>
              <w:t>datar</w:t>
            </w:r>
            <w:r>
              <w:rPr>
                <w:spacing w:val="36"/>
                <w:sz w:val="24"/>
              </w:rPr>
              <w:t xml:space="preserve"> </w:t>
            </w:r>
            <w:r>
              <w:rPr>
                <w:spacing w:val="-2"/>
                <w:sz w:val="24"/>
              </w:rPr>
              <w:t>segitiga</w:t>
            </w:r>
          </w:p>
          <w:p w14:paraId="2E933E2D">
            <w:pPr>
              <w:pStyle w:val="9"/>
              <w:spacing w:before="136"/>
              <w:ind w:left="830"/>
              <w:rPr>
                <w:sz w:val="24"/>
              </w:rPr>
            </w:pPr>
            <w:r>
              <w:rPr>
                <w:sz w:val="24"/>
              </w:rPr>
              <w:t>dengan</w:t>
            </w:r>
            <w:r>
              <w:rPr>
                <w:spacing w:val="-2"/>
                <w:sz w:val="24"/>
              </w:rPr>
              <w:t xml:space="preserve"> </w:t>
            </w:r>
            <w:r>
              <w:rPr>
                <w:spacing w:val="-4"/>
                <w:sz w:val="24"/>
              </w:rPr>
              <w:t>baik</w:t>
            </w:r>
          </w:p>
        </w:tc>
      </w:tr>
      <w:tr w14:paraId="5BF05F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8156" w:type="dxa"/>
            <w:gridSpan w:val="2"/>
          </w:tcPr>
          <w:p w14:paraId="603B3F18">
            <w:pPr>
              <w:pStyle w:val="9"/>
              <w:spacing w:before="1"/>
              <w:ind w:left="470"/>
              <w:rPr>
                <w:b/>
                <w:sz w:val="24"/>
              </w:rPr>
            </w:pPr>
            <w:r>
              <w:rPr>
                <w:b/>
                <w:sz w:val="24"/>
              </w:rPr>
              <w:t>C.</w:t>
            </w:r>
            <w:r>
              <w:rPr>
                <w:b/>
                <w:spacing w:val="64"/>
                <w:sz w:val="24"/>
              </w:rPr>
              <w:t xml:space="preserve"> </w:t>
            </w:r>
            <w:r>
              <w:rPr>
                <w:b/>
                <w:sz w:val="24"/>
              </w:rPr>
              <w:t>PROFIL</w:t>
            </w:r>
            <w:r>
              <w:rPr>
                <w:b/>
                <w:spacing w:val="-1"/>
                <w:sz w:val="24"/>
              </w:rPr>
              <w:t xml:space="preserve"> </w:t>
            </w:r>
            <w:r>
              <w:rPr>
                <w:b/>
                <w:sz w:val="24"/>
              </w:rPr>
              <w:t xml:space="preserve">PELAJAR </w:t>
            </w:r>
            <w:r>
              <w:rPr>
                <w:b/>
                <w:spacing w:val="-2"/>
                <w:sz w:val="24"/>
              </w:rPr>
              <w:t>PANCASILA</w:t>
            </w:r>
          </w:p>
        </w:tc>
      </w:tr>
      <w:tr w14:paraId="13C260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73" w:hRule="atLeast"/>
        </w:trPr>
        <w:tc>
          <w:tcPr>
            <w:tcW w:w="8156" w:type="dxa"/>
            <w:gridSpan w:val="2"/>
          </w:tcPr>
          <w:p w14:paraId="2F7F1012">
            <w:pPr>
              <w:pStyle w:val="9"/>
              <w:numPr>
                <w:ilvl w:val="0"/>
                <w:numId w:val="5"/>
              </w:numPr>
              <w:tabs>
                <w:tab w:val="left" w:pos="830"/>
              </w:tabs>
              <w:spacing w:before="1" w:line="360" w:lineRule="auto"/>
              <w:ind w:right="96"/>
              <w:jc w:val="both"/>
              <w:rPr>
                <w:sz w:val="24"/>
              </w:rPr>
            </w:pPr>
            <w:r>
              <w:rPr>
                <w:sz w:val="24"/>
              </w:rPr>
              <w:t>Beriman, Bertakwa kepada Tuhan yang Maha Esa dan Berakhlak Mulia, saat pembelajaran dimulai peserta didik berdoa sebelumbelajar bersama-</w:t>
            </w:r>
            <w:r>
              <w:rPr>
                <w:spacing w:val="-2"/>
                <w:sz w:val="24"/>
              </w:rPr>
              <w:t>sama.</w:t>
            </w:r>
          </w:p>
          <w:p w14:paraId="38983F28">
            <w:pPr>
              <w:pStyle w:val="9"/>
              <w:numPr>
                <w:ilvl w:val="0"/>
                <w:numId w:val="5"/>
              </w:numPr>
              <w:tabs>
                <w:tab w:val="left" w:pos="830"/>
              </w:tabs>
              <w:spacing w:before="1"/>
              <w:jc w:val="both"/>
              <w:rPr>
                <w:sz w:val="24"/>
              </w:rPr>
            </w:pPr>
            <w:r>
              <w:rPr>
                <w:sz w:val="24"/>
              </w:rPr>
              <w:t>Mandiri,</w:t>
            </w:r>
            <w:r>
              <w:rPr>
                <w:spacing w:val="17"/>
                <w:sz w:val="24"/>
              </w:rPr>
              <w:t xml:space="preserve"> </w:t>
            </w:r>
            <w:r>
              <w:rPr>
                <w:sz w:val="24"/>
              </w:rPr>
              <w:t>saat</w:t>
            </w:r>
            <w:r>
              <w:rPr>
                <w:spacing w:val="19"/>
                <w:sz w:val="24"/>
              </w:rPr>
              <w:t xml:space="preserve"> </w:t>
            </w:r>
            <w:r>
              <w:rPr>
                <w:sz w:val="24"/>
              </w:rPr>
              <w:t>peserta</w:t>
            </w:r>
            <w:r>
              <w:rPr>
                <w:spacing w:val="19"/>
                <w:sz w:val="24"/>
              </w:rPr>
              <w:t xml:space="preserve"> </w:t>
            </w:r>
            <w:r>
              <w:rPr>
                <w:sz w:val="24"/>
              </w:rPr>
              <w:t>didik</w:t>
            </w:r>
            <w:r>
              <w:rPr>
                <w:spacing w:val="19"/>
                <w:sz w:val="24"/>
              </w:rPr>
              <w:t xml:space="preserve"> </w:t>
            </w:r>
            <w:r>
              <w:rPr>
                <w:sz w:val="24"/>
              </w:rPr>
              <w:t>menyelesaikan</w:t>
            </w:r>
            <w:r>
              <w:rPr>
                <w:spacing w:val="20"/>
                <w:sz w:val="24"/>
              </w:rPr>
              <w:t xml:space="preserve"> </w:t>
            </w:r>
            <w:r>
              <w:rPr>
                <w:sz w:val="24"/>
              </w:rPr>
              <w:t>soal-soal</w:t>
            </w:r>
            <w:r>
              <w:rPr>
                <w:spacing w:val="19"/>
                <w:sz w:val="24"/>
              </w:rPr>
              <w:t xml:space="preserve"> </w:t>
            </w:r>
            <w:r>
              <w:rPr>
                <w:sz w:val="24"/>
              </w:rPr>
              <w:t>yang</w:t>
            </w:r>
            <w:r>
              <w:rPr>
                <w:spacing w:val="19"/>
                <w:sz w:val="24"/>
              </w:rPr>
              <w:t xml:space="preserve"> </w:t>
            </w:r>
            <w:r>
              <w:rPr>
                <w:sz w:val="24"/>
              </w:rPr>
              <w:t>ada</w:t>
            </w:r>
            <w:r>
              <w:rPr>
                <w:spacing w:val="19"/>
                <w:sz w:val="24"/>
              </w:rPr>
              <w:t xml:space="preserve"> </w:t>
            </w:r>
            <w:r>
              <w:rPr>
                <w:sz w:val="24"/>
              </w:rPr>
              <w:t>pada</w:t>
            </w:r>
            <w:r>
              <w:rPr>
                <w:spacing w:val="20"/>
                <w:sz w:val="24"/>
              </w:rPr>
              <w:t xml:space="preserve"> </w:t>
            </w:r>
            <w:r>
              <w:rPr>
                <w:spacing w:val="-2"/>
                <w:sz w:val="24"/>
              </w:rPr>
              <w:t>bahan</w:t>
            </w:r>
          </w:p>
          <w:p w14:paraId="43BBB959">
            <w:pPr>
              <w:pStyle w:val="9"/>
              <w:spacing w:before="137"/>
              <w:ind w:left="830"/>
              <w:jc w:val="both"/>
              <w:rPr>
                <w:sz w:val="24"/>
              </w:rPr>
            </w:pPr>
            <w:r>
              <w:rPr>
                <w:sz w:val="24"/>
              </w:rPr>
              <w:t>ajar</w:t>
            </w:r>
            <w:r>
              <w:rPr>
                <w:spacing w:val="-2"/>
                <w:sz w:val="24"/>
              </w:rPr>
              <w:t xml:space="preserve"> </w:t>
            </w:r>
            <w:r>
              <w:rPr>
                <w:sz w:val="24"/>
              </w:rPr>
              <w:t>yang</w:t>
            </w:r>
            <w:r>
              <w:rPr>
                <w:spacing w:val="-2"/>
                <w:sz w:val="24"/>
              </w:rPr>
              <w:t xml:space="preserve"> </w:t>
            </w:r>
            <w:r>
              <w:rPr>
                <w:sz w:val="24"/>
              </w:rPr>
              <w:t>telah</w:t>
            </w:r>
            <w:r>
              <w:rPr>
                <w:spacing w:val="-1"/>
                <w:sz w:val="24"/>
              </w:rPr>
              <w:t xml:space="preserve"> </w:t>
            </w:r>
            <w:r>
              <w:rPr>
                <w:spacing w:val="-2"/>
                <w:sz w:val="24"/>
              </w:rPr>
              <w:t>dikembangkan.</w:t>
            </w:r>
          </w:p>
        </w:tc>
      </w:tr>
      <w:tr w14:paraId="5D7AA6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8156" w:type="dxa"/>
            <w:gridSpan w:val="2"/>
          </w:tcPr>
          <w:p w14:paraId="2303A26B">
            <w:pPr>
              <w:pStyle w:val="9"/>
              <w:spacing w:before="1"/>
              <w:ind w:left="470"/>
              <w:rPr>
                <w:b/>
                <w:sz w:val="24"/>
              </w:rPr>
            </w:pPr>
            <w:r>
              <w:rPr>
                <w:b/>
                <w:sz w:val="24"/>
              </w:rPr>
              <w:t>D.</w:t>
            </w:r>
            <w:r>
              <w:rPr>
                <w:b/>
                <w:spacing w:val="64"/>
                <w:sz w:val="24"/>
              </w:rPr>
              <w:t xml:space="preserve"> </w:t>
            </w:r>
            <w:r>
              <w:rPr>
                <w:b/>
                <w:sz w:val="24"/>
              </w:rPr>
              <w:t xml:space="preserve">SARANA DAN </w:t>
            </w:r>
            <w:r>
              <w:rPr>
                <w:b/>
                <w:spacing w:val="-2"/>
                <w:sz w:val="24"/>
              </w:rPr>
              <w:t>PRASARANA</w:t>
            </w:r>
          </w:p>
        </w:tc>
      </w:tr>
      <w:tr w14:paraId="629040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63" w:hRule="atLeast"/>
        </w:trPr>
        <w:tc>
          <w:tcPr>
            <w:tcW w:w="8156" w:type="dxa"/>
            <w:gridSpan w:val="2"/>
          </w:tcPr>
          <w:p w14:paraId="4564C94B">
            <w:pPr>
              <w:pStyle w:val="9"/>
              <w:numPr>
                <w:ilvl w:val="0"/>
                <w:numId w:val="6"/>
              </w:numPr>
              <w:tabs>
                <w:tab w:val="left" w:pos="830"/>
              </w:tabs>
              <w:spacing w:before="0" w:line="293" w:lineRule="exact"/>
              <w:rPr>
                <w:sz w:val="24"/>
              </w:rPr>
            </w:pPr>
            <w:r>
              <w:rPr>
                <w:spacing w:val="-2"/>
                <w:sz w:val="24"/>
              </w:rPr>
              <w:t>Laptop</w:t>
            </w:r>
          </w:p>
          <w:p w14:paraId="468B217B">
            <w:pPr>
              <w:pStyle w:val="9"/>
              <w:numPr>
                <w:ilvl w:val="0"/>
                <w:numId w:val="6"/>
              </w:numPr>
              <w:tabs>
                <w:tab w:val="left" w:pos="830"/>
              </w:tabs>
              <w:spacing w:before="138"/>
              <w:rPr>
                <w:sz w:val="24"/>
              </w:rPr>
            </w:pPr>
            <w:r>
              <w:rPr>
                <w:sz w:val="24"/>
              </w:rPr>
              <w:t>Lembar</w:t>
            </w:r>
            <w:r>
              <w:rPr>
                <w:spacing w:val="-2"/>
                <w:sz w:val="24"/>
              </w:rPr>
              <w:t xml:space="preserve"> </w:t>
            </w:r>
            <w:r>
              <w:rPr>
                <w:sz w:val="24"/>
              </w:rPr>
              <w:t>Kerja</w:t>
            </w:r>
            <w:r>
              <w:rPr>
                <w:spacing w:val="-2"/>
                <w:sz w:val="24"/>
              </w:rPr>
              <w:t xml:space="preserve"> </w:t>
            </w:r>
            <w:r>
              <w:rPr>
                <w:sz w:val="24"/>
              </w:rPr>
              <w:t>Peserta</w:t>
            </w:r>
            <w:r>
              <w:rPr>
                <w:spacing w:val="56"/>
                <w:sz w:val="24"/>
              </w:rPr>
              <w:t xml:space="preserve"> </w:t>
            </w:r>
            <w:r>
              <w:rPr>
                <w:sz w:val="24"/>
              </w:rPr>
              <w:t>Didik</w:t>
            </w:r>
            <w:r>
              <w:rPr>
                <w:spacing w:val="-1"/>
                <w:sz w:val="24"/>
              </w:rPr>
              <w:t xml:space="preserve"> </w:t>
            </w:r>
            <w:r>
              <w:rPr>
                <w:sz w:val="24"/>
              </w:rPr>
              <w:t>berbasis</w:t>
            </w:r>
            <w:r>
              <w:rPr>
                <w:spacing w:val="-2"/>
                <w:sz w:val="24"/>
              </w:rPr>
              <w:t xml:space="preserve"> </w:t>
            </w:r>
            <w:r>
              <w:rPr>
                <w:sz w:val="24"/>
              </w:rPr>
              <w:t>Etnomatematika</w:t>
            </w:r>
            <w:r>
              <w:rPr>
                <w:spacing w:val="-2"/>
                <w:sz w:val="24"/>
              </w:rPr>
              <w:t xml:space="preserve"> </w:t>
            </w:r>
            <w:r>
              <w:rPr>
                <w:sz w:val="24"/>
              </w:rPr>
              <w:t>budaya</w:t>
            </w:r>
            <w:r>
              <w:rPr>
                <w:spacing w:val="-2"/>
                <w:sz w:val="24"/>
              </w:rPr>
              <w:t xml:space="preserve"> </w:t>
            </w:r>
            <w:r>
              <w:rPr>
                <w:spacing w:val="-4"/>
                <w:sz w:val="24"/>
              </w:rPr>
              <w:t>Karo</w:t>
            </w:r>
          </w:p>
        </w:tc>
      </w:tr>
      <w:tr w14:paraId="006E86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8156" w:type="dxa"/>
            <w:gridSpan w:val="2"/>
          </w:tcPr>
          <w:p w14:paraId="5301A046">
            <w:pPr>
              <w:pStyle w:val="9"/>
              <w:spacing w:before="1"/>
              <w:ind w:left="470"/>
              <w:rPr>
                <w:b/>
                <w:sz w:val="24"/>
              </w:rPr>
            </w:pPr>
            <w:r>
              <w:rPr>
                <w:b/>
                <w:sz w:val="24"/>
              </w:rPr>
              <w:t>E.</w:t>
            </w:r>
            <w:r>
              <w:rPr>
                <w:b/>
                <w:spacing w:val="76"/>
                <w:sz w:val="24"/>
              </w:rPr>
              <w:t xml:space="preserve"> </w:t>
            </w:r>
            <w:r>
              <w:rPr>
                <w:b/>
                <w:sz w:val="24"/>
              </w:rPr>
              <w:t>TARGET</w:t>
            </w:r>
            <w:r>
              <w:rPr>
                <w:b/>
                <w:spacing w:val="-1"/>
                <w:sz w:val="24"/>
              </w:rPr>
              <w:t xml:space="preserve"> </w:t>
            </w:r>
            <w:r>
              <w:rPr>
                <w:b/>
                <w:sz w:val="24"/>
              </w:rPr>
              <w:t xml:space="preserve">PESERTA </w:t>
            </w:r>
            <w:r>
              <w:rPr>
                <w:b/>
                <w:spacing w:val="-2"/>
                <w:sz w:val="24"/>
              </w:rPr>
              <w:t>DIDIK</w:t>
            </w:r>
          </w:p>
        </w:tc>
      </w:tr>
      <w:tr w14:paraId="537EBD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76" w:hRule="atLeast"/>
        </w:trPr>
        <w:tc>
          <w:tcPr>
            <w:tcW w:w="8156" w:type="dxa"/>
            <w:gridSpan w:val="2"/>
          </w:tcPr>
          <w:p w14:paraId="2B2FA93A">
            <w:pPr>
              <w:pStyle w:val="9"/>
              <w:numPr>
                <w:ilvl w:val="0"/>
                <w:numId w:val="7"/>
              </w:numPr>
              <w:tabs>
                <w:tab w:val="left" w:pos="830"/>
              </w:tabs>
              <w:spacing w:before="0" w:line="355" w:lineRule="auto"/>
              <w:ind w:right="96"/>
              <w:rPr>
                <w:sz w:val="24"/>
              </w:rPr>
            </w:pPr>
            <w:r>
              <w:rPr>
                <w:sz w:val="24"/>
              </w:rPr>
              <w:t>Peserta</w:t>
            </w:r>
            <w:r>
              <w:rPr>
                <w:spacing w:val="32"/>
                <w:sz w:val="24"/>
              </w:rPr>
              <w:t xml:space="preserve"> </w:t>
            </w:r>
            <w:r>
              <w:rPr>
                <w:sz w:val="24"/>
              </w:rPr>
              <w:t>didik</w:t>
            </w:r>
            <w:r>
              <w:rPr>
                <w:spacing w:val="32"/>
                <w:sz w:val="24"/>
              </w:rPr>
              <w:t xml:space="preserve"> </w:t>
            </w:r>
            <w:r>
              <w:rPr>
                <w:sz w:val="24"/>
              </w:rPr>
              <w:t>fase</w:t>
            </w:r>
            <w:r>
              <w:rPr>
                <w:spacing w:val="32"/>
                <w:sz w:val="24"/>
              </w:rPr>
              <w:t xml:space="preserve"> </w:t>
            </w:r>
            <w:r>
              <w:rPr>
                <w:sz w:val="24"/>
              </w:rPr>
              <w:t>B</w:t>
            </w:r>
            <w:r>
              <w:rPr>
                <w:spacing w:val="32"/>
                <w:sz w:val="24"/>
              </w:rPr>
              <w:t xml:space="preserve"> </w:t>
            </w:r>
            <w:r>
              <w:rPr>
                <w:sz w:val="24"/>
              </w:rPr>
              <w:t>kelas</w:t>
            </w:r>
            <w:r>
              <w:rPr>
                <w:spacing w:val="32"/>
                <w:sz w:val="24"/>
              </w:rPr>
              <w:t xml:space="preserve"> </w:t>
            </w:r>
            <w:r>
              <w:rPr>
                <w:sz w:val="24"/>
              </w:rPr>
              <w:t>IV</w:t>
            </w:r>
            <w:r>
              <w:rPr>
                <w:spacing w:val="32"/>
                <w:sz w:val="24"/>
              </w:rPr>
              <w:t xml:space="preserve"> </w:t>
            </w:r>
            <w:r>
              <w:rPr>
                <w:sz w:val="24"/>
              </w:rPr>
              <w:t>dengan</w:t>
            </w:r>
            <w:r>
              <w:rPr>
                <w:spacing w:val="32"/>
                <w:sz w:val="24"/>
              </w:rPr>
              <w:t xml:space="preserve"> </w:t>
            </w:r>
            <w:r>
              <w:rPr>
                <w:sz w:val="24"/>
              </w:rPr>
              <w:t>pencapaian</w:t>
            </w:r>
            <w:r>
              <w:rPr>
                <w:spacing w:val="32"/>
                <w:sz w:val="24"/>
              </w:rPr>
              <w:t xml:space="preserve"> </w:t>
            </w:r>
            <w:r>
              <w:rPr>
                <w:sz w:val="24"/>
              </w:rPr>
              <w:t>tinggi</w:t>
            </w:r>
            <w:r>
              <w:rPr>
                <w:spacing w:val="32"/>
                <w:sz w:val="24"/>
              </w:rPr>
              <w:t xml:space="preserve"> </w:t>
            </w:r>
            <w:r>
              <w:rPr>
                <w:sz w:val="24"/>
              </w:rPr>
              <w:t>:</w:t>
            </w:r>
            <w:r>
              <w:rPr>
                <w:spacing w:val="32"/>
                <w:sz w:val="24"/>
              </w:rPr>
              <w:t xml:space="preserve"> </w:t>
            </w:r>
            <w:r>
              <w:rPr>
                <w:sz w:val="24"/>
              </w:rPr>
              <w:t>mencerna</w:t>
            </w:r>
            <w:r>
              <w:rPr>
                <w:spacing w:val="32"/>
                <w:sz w:val="24"/>
              </w:rPr>
              <w:t xml:space="preserve"> </w:t>
            </w:r>
            <w:r>
              <w:rPr>
                <w:sz w:val="24"/>
              </w:rPr>
              <w:t>dan memahami dengan cepat, mampu mencapai keterampilan.</w:t>
            </w:r>
          </w:p>
          <w:p w14:paraId="5E7BEEA3">
            <w:pPr>
              <w:pStyle w:val="9"/>
              <w:numPr>
                <w:ilvl w:val="0"/>
                <w:numId w:val="7"/>
              </w:numPr>
              <w:tabs>
                <w:tab w:val="left" w:pos="830"/>
              </w:tabs>
              <w:spacing w:before="0"/>
              <w:rPr>
                <w:sz w:val="24"/>
              </w:rPr>
            </w:pPr>
            <w:r>
              <w:rPr>
                <w:sz w:val="24"/>
              </w:rPr>
              <w:t>Jumlah</w:t>
            </w:r>
            <w:r>
              <w:rPr>
                <w:spacing w:val="-1"/>
                <w:sz w:val="24"/>
              </w:rPr>
              <w:t xml:space="preserve"> </w:t>
            </w:r>
            <w:r>
              <w:rPr>
                <w:sz w:val="24"/>
              </w:rPr>
              <w:t>:</w:t>
            </w:r>
            <w:r>
              <w:rPr>
                <w:spacing w:val="-1"/>
                <w:sz w:val="24"/>
              </w:rPr>
              <w:t xml:space="preserve"> </w:t>
            </w:r>
            <w:r>
              <w:rPr>
                <w:sz w:val="24"/>
              </w:rPr>
              <w:t>24</w:t>
            </w:r>
            <w:r>
              <w:rPr>
                <w:spacing w:val="-1"/>
                <w:sz w:val="24"/>
              </w:rPr>
              <w:t xml:space="preserve"> </w:t>
            </w:r>
            <w:r>
              <w:rPr>
                <w:sz w:val="24"/>
              </w:rPr>
              <w:t>peserta</w:t>
            </w:r>
            <w:r>
              <w:rPr>
                <w:spacing w:val="-1"/>
                <w:sz w:val="24"/>
              </w:rPr>
              <w:t xml:space="preserve"> </w:t>
            </w:r>
            <w:r>
              <w:rPr>
                <w:spacing w:val="-2"/>
                <w:sz w:val="24"/>
              </w:rPr>
              <w:t>didik.</w:t>
            </w:r>
          </w:p>
        </w:tc>
      </w:tr>
      <w:tr w14:paraId="123A8D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8156" w:type="dxa"/>
            <w:gridSpan w:val="2"/>
          </w:tcPr>
          <w:p w14:paraId="402623DC">
            <w:pPr>
              <w:pStyle w:val="9"/>
              <w:spacing w:before="1"/>
              <w:ind w:left="470"/>
              <w:rPr>
                <w:b/>
                <w:sz w:val="24"/>
              </w:rPr>
            </w:pPr>
            <w:r>
              <w:rPr>
                <w:b/>
                <w:sz w:val="24"/>
              </w:rPr>
              <w:t>F.</w:t>
            </w:r>
            <w:r>
              <w:rPr>
                <w:b/>
                <w:spacing w:val="61"/>
                <w:w w:val="150"/>
                <w:sz w:val="24"/>
              </w:rPr>
              <w:t xml:space="preserve"> </w:t>
            </w:r>
            <w:r>
              <w:rPr>
                <w:b/>
                <w:sz w:val="24"/>
              </w:rPr>
              <w:t>MODEL DAN</w:t>
            </w:r>
            <w:r>
              <w:rPr>
                <w:b/>
                <w:spacing w:val="-1"/>
                <w:sz w:val="24"/>
              </w:rPr>
              <w:t xml:space="preserve"> </w:t>
            </w:r>
            <w:r>
              <w:rPr>
                <w:b/>
                <w:sz w:val="24"/>
              </w:rPr>
              <w:t xml:space="preserve">METODE </w:t>
            </w:r>
            <w:r>
              <w:rPr>
                <w:b/>
                <w:spacing w:val="-2"/>
                <w:sz w:val="24"/>
              </w:rPr>
              <w:t>PEMBELAJARAN</w:t>
            </w:r>
          </w:p>
        </w:tc>
      </w:tr>
    </w:tbl>
    <w:p w14:paraId="6B60E9B7">
      <w:pPr>
        <w:pStyle w:val="9"/>
        <w:rPr>
          <w:b/>
          <w:sz w:val="24"/>
        </w:rPr>
        <w:sectPr>
          <w:pgSz w:w="11910" w:h="16840"/>
          <w:pgMar w:top="2000" w:right="566" w:bottom="280" w:left="1275" w:header="730" w:footer="0" w:gutter="0"/>
          <w:cols w:space="720" w:num="1"/>
        </w:sectPr>
      </w:pPr>
    </w:p>
    <w:p w14:paraId="7FF3058A">
      <w:pPr>
        <w:pStyle w:val="6"/>
        <w:spacing w:before="25"/>
        <w:rPr>
          <w:b/>
          <w:sz w:val="20"/>
        </w:rPr>
      </w:pPr>
    </w:p>
    <w:tbl>
      <w:tblPr>
        <w:tblStyle w:val="5"/>
        <w:tblW w:w="0" w:type="auto"/>
        <w:tblInd w:w="88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155"/>
      </w:tblGrid>
      <w:tr w14:paraId="5AF8D4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0" w:hRule="atLeast"/>
        </w:trPr>
        <w:tc>
          <w:tcPr>
            <w:tcW w:w="8155" w:type="dxa"/>
          </w:tcPr>
          <w:p w14:paraId="29288D46">
            <w:pPr>
              <w:pStyle w:val="9"/>
              <w:spacing w:before="6"/>
              <w:ind w:left="110"/>
              <w:rPr>
                <w:sz w:val="24"/>
              </w:rPr>
            </w:pPr>
            <w:r>
              <w:rPr>
                <w:sz w:val="24"/>
              </w:rPr>
              <w:t>Menggunakan</w:t>
            </w:r>
            <w:r>
              <w:rPr>
                <w:spacing w:val="32"/>
                <w:sz w:val="24"/>
              </w:rPr>
              <w:t xml:space="preserve"> </w:t>
            </w:r>
            <w:r>
              <w:rPr>
                <w:sz w:val="24"/>
              </w:rPr>
              <w:t>model</w:t>
            </w:r>
            <w:r>
              <w:rPr>
                <w:spacing w:val="35"/>
                <w:sz w:val="24"/>
              </w:rPr>
              <w:t xml:space="preserve"> </w:t>
            </w:r>
            <w:r>
              <w:rPr>
                <w:sz w:val="24"/>
              </w:rPr>
              <w:t>PBL</w:t>
            </w:r>
            <w:r>
              <w:rPr>
                <w:spacing w:val="35"/>
                <w:sz w:val="24"/>
              </w:rPr>
              <w:t xml:space="preserve"> </w:t>
            </w:r>
            <w:r>
              <w:rPr>
                <w:sz w:val="24"/>
              </w:rPr>
              <w:t>dengan</w:t>
            </w:r>
            <w:r>
              <w:rPr>
                <w:spacing w:val="34"/>
                <w:sz w:val="24"/>
              </w:rPr>
              <w:t xml:space="preserve"> </w:t>
            </w:r>
            <w:r>
              <w:rPr>
                <w:sz w:val="24"/>
              </w:rPr>
              <w:t>pendekatan</w:t>
            </w:r>
            <w:r>
              <w:rPr>
                <w:spacing w:val="35"/>
                <w:sz w:val="24"/>
              </w:rPr>
              <w:t xml:space="preserve"> </w:t>
            </w:r>
            <w:r>
              <w:rPr>
                <w:sz w:val="24"/>
              </w:rPr>
              <w:t>Realistic</w:t>
            </w:r>
            <w:r>
              <w:rPr>
                <w:spacing w:val="35"/>
                <w:sz w:val="24"/>
              </w:rPr>
              <w:t xml:space="preserve"> </w:t>
            </w:r>
            <w:r>
              <w:rPr>
                <w:sz w:val="24"/>
              </w:rPr>
              <w:t>Mathematics</w:t>
            </w:r>
            <w:r>
              <w:rPr>
                <w:spacing w:val="35"/>
                <w:sz w:val="24"/>
              </w:rPr>
              <w:t xml:space="preserve"> </w:t>
            </w:r>
            <w:r>
              <w:rPr>
                <w:spacing w:val="-2"/>
                <w:sz w:val="24"/>
              </w:rPr>
              <w:t>Education</w:t>
            </w:r>
          </w:p>
          <w:p w14:paraId="13C07FF0">
            <w:pPr>
              <w:pStyle w:val="9"/>
              <w:spacing w:before="137"/>
              <w:ind w:left="110"/>
              <w:rPr>
                <w:sz w:val="24"/>
              </w:rPr>
            </w:pPr>
            <w:r>
              <w:rPr>
                <w:sz w:val="24"/>
              </w:rPr>
              <w:t>(RME)</w:t>
            </w:r>
            <w:r>
              <w:rPr>
                <w:spacing w:val="-4"/>
                <w:sz w:val="24"/>
              </w:rPr>
              <w:t xml:space="preserve"> </w:t>
            </w:r>
            <w:r>
              <w:rPr>
                <w:sz w:val="24"/>
              </w:rPr>
              <w:t>dan</w:t>
            </w:r>
            <w:r>
              <w:rPr>
                <w:spacing w:val="-2"/>
                <w:sz w:val="24"/>
              </w:rPr>
              <w:t xml:space="preserve"> </w:t>
            </w:r>
            <w:r>
              <w:rPr>
                <w:sz w:val="24"/>
              </w:rPr>
              <w:t>metode</w:t>
            </w:r>
            <w:r>
              <w:rPr>
                <w:spacing w:val="-2"/>
                <w:sz w:val="24"/>
              </w:rPr>
              <w:t xml:space="preserve"> </w:t>
            </w:r>
            <w:r>
              <w:rPr>
                <w:sz w:val="24"/>
              </w:rPr>
              <w:t>diskusi,</w:t>
            </w:r>
            <w:r>
              <w:rPr>
                <w:spacing w:val="-2"/>
                <w:sz w:val="24"/>
              </w:rPr>
              <w:t xml:space="preserve"> </w:t>
            </w:r>
            <w:r>
              <w:rPr>
                <w:sz w:val="24"/>
              </w:rPr>
              <w:t>terintegrasi</w:t>
            </w:r>
            <w:r>
              <w:rPr>
                <w:spacing w:val="-1"/>
                <w:sz w:val="24"/>
              </w:rPr>
              <w:t xml:space="preserve"> </w:t>
            </w:r>
            <w:r>
              <w:rPr>
                <w:sz w:val="24"/>
              </w:rPr>
              <w:t>dengan</w:t>
            </w:r>
            <w:r>
              <w:rPr>
                <w:spacing w:val="-2"/>
                <w:sz w:val="24"/>
              </w:rPr>
              <w:t xml:space="preserve"> </w:t>
            </w:r>
            <w:r>
              <w:rPr>
                <w:sz w:val="24"/>
              </w:rPr>
              <w:t>kerja</w:t>
            </w:r>
            <w:r>
              <w:rPr>
                <w:spacing w:val="-2"/>
                <w:sz w:val="24"/>
              </w:rPr>
              <w:t xml:space="preserve"> </w:t>
            </w:r>
            <w:r>
              <w:rPr>
                <w:sz w:val="24"/>
              </w:rPr>
              <w:t>kelompok</w:t>
            </w:r>
            <w:r>
              <w:rPr>
                <w:spacing w:val="-2"/>
                <w:sz w:val="24"/>
              </w:rPr>
              <w:t xml:space="preserve"> </w:t>
            </w:r>
            <w:r>
              <w:rPr>
                <w:sz w:val="24"/>
              </w:rPr>
              <w:t>dan</w:t>
            </w:r>
            <w:r>
              <w:rPr>
                <w:spacing w:val="-1"/>
                <w:sz w:val="24"/>
              </w:rPr>
              <w:t xml:space="preserve"> </w:t>
            </w:r>
            <w:r>
              <w:rPr>
                <w:spacing w:val="-2"/>
                <w:sz w:val="24"/>
              </w:rPr>
              <w:t>penugasan.</w:t>
            </w:r>
          </w:p>
        </w:tc>
      </w:tr>
      <w:tr w14:paraId="7F88A8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8155" w:type="dxa"/>
          </w:tcPr>
          <w:p w14:paraId="170D97E3">
            <w:pPr>
              <w:pStyle w:val="9"/>
              <w:spacing w:before="1"/>
              <w:ind w:left="470"/>
              <w:rPr>
                <w:b/>
                <w:sz w:val="24"/>
              </w:rPr>
            </w:pPr>
            <w:r>
              <w:rPr>
                <w:b/>
                <w:sz w:val="24"/>
              </w:rPr>
              <w:t>G.</w:t>
            </w:r>
            <w:r>
              <w:rPr>
                <w:b/>
                <w:spacing w:val="48"/>
                <w:sz w:val="24"/>
              </w:rPr>
              <w:t xml:space="preserve"> </w:t>
            </w:r>
            <w:r>
              <w:rPr>
                <w:b/>
                <w:sz w:val="24"/>
              </w:rPr>
              <w:t>SUMBER</w:t>
            </w:r>
            <w:r>
              <w:rPr>
                <w:b/>
                <w:spacing w:val="-1"/>
                <w:sz w:val="24"/>
              </w:rPr>
              <w:t xml:space="preserve"> </w:t>
            </w:r>
            <w:r>
              <w:rPr>
                <w:b/>
                <w:sz w:val="24"/>
              </w:rPr>
              <w:t>BAHAN</w:t>
            </w:r>
            <w:r>
              <w:rPr>
                <w:b/>
                <w:spacing w:val="-1"/>
                <w:sz w:val="24"/>
              </w:rPr>
              <w:t xml:space="preserve"> </w:t>
            </w:r>
            <w:r>
              <w:rPr>
                <w:b/>
                <w:spacing w:val="-2"/>
                <w:sz w:val="24"/>
              </w:rPr>
              <w:t>PEMBELAJARAN</w:t>
            </w:r>
          </w:p>
        </w:tc>
      </w:tr>
      <w:tr w14:paraId="2F096D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06" w:hRule="atLeast"/>
        </w:trPr>
        <w:tc>
          <w:tcPr>
            <w:tcW w:w="8155" w:type="dxa"/>
          </w:tcPr>
          <w:p w14:paraId="38BE7397">
            <w:pPr>
              <w:pStyle w:val="9"/>
              <w:numPr>
                <w:ilvl w:val="0"/>
                <w:numId w:val="8"/>
              </w:numPr>
              <w:tabs>
                <w:tab w:val="left" w:pos="830"/>
              </w:tabs>
              <w:spacing w:before="0" w:line="360" w:lineRule="auto"/>
              <w:ind w:right="95"/>
              <w:jc w:val="both"/>
              <w:rPr>
                <w:sz w:val="24"/>
              </w:rPr>
            </w:pPr>
            <w:r>
              <w:rPr>
                <w:sz w:val="24"/>
              </w:rPr>
              <w:t>Kementrian Pendidikan, Kebudayaan, Riset, Dan Teknologi Republik Indonesia, 2022. Matematika untuk Sekolah Dasar Kelas IV. Penulis: Hobri dkk yang telah di kembangkan penulis dengan memasukkan etnomatematika budaya Karo ke dalam proses pembelajaran.</w:t>
            </w:r>
          </w:p>
          <w:p w14:paraId="7D65375A">
            <w:pPr>
              <w:pStyle w:val="9"/>
              <w:numPr>
                <w:ilvl w:val="0"/>
                <w:numId w:val="8"/>
              </w:numPr>
              <w:tabs>
                <w:tab w:val="left" w:pos="829"/>
              </w:tabs>
              <w:spacing w:before="0" w:line="286" w:lineRule="exact"/>
              <w:ind w:left="829" w:hanging="359"/>
              <w:jc w:val="both"/>
              <w:rPr>
                <w:sz w:val="24"/>
              </w:rPr>
            </w:pPr>
            <w:r>
              <w:rPr>
                <w:sz w:val="24"/>
              </w:rPr>
              <mc:AlternateContent>
                <mc:Choice Requires="wpg">
                  <w:drawing>
                    <wp:anchor distT="0" distB="0" distL="0" distR="0" simplePos="0" relativeHeight="251698176" behindDoc="1" locked="0" layoutInCell="1" allowOverlap="1">
                      <wp:simplePos x="0" y="0"/>
                      <wp:positionH relativeFrom="column">
                        <wp:posOffset>86360</wp:posOffset>
                      </wp:positionH>
                      <wp:positionV relativeFrom="paragraph">
                        <wp:posOffset>-273050</wp:posOffset>
                      </wp:positionV>
                      <wp:extent cx="4667250" cy="4591050"/>
                      <wp:effectExtent l="0" t="0" r="0" b="0"/>
                      <wp:wrapNone/>
                      <wp:docPr id="47" name="Group 47"/>
                      <wp:cNvGraphicFramePr/>
                      <a:graphic xmlns:a="http://schemas.openxmlformats.org/drawingml/2006/main">
                        <a:graphicData uri="http://schemas.microsoft.com/office/word/2010/wordprocessingGroup">
                          <wpg:wgp>
                            <wpg:cNvGrpSpPr/>
                            <wpg:grpSpPr>
                              <a:xfrm>
                                <a:off x="0" y="0"/>
                                <a:ext cx="4667250" cy="4591050"/>
                                <a:chOff x="0" y="0"/>
                                <a:chExt cx="4667250" cy="4591050"/>
                              </a:xfrm>
                            </wpg:grpSpPr>
                            <pic:pic xmlns:pic="http://schemas.openxmlformats.org/drawingml/2006/picture">
                              <pic:nvPicPr>
                                <pic:cNvPr id="48" name="Image 48"/>
                                <pic:cNvPicPr/>
                              </pic:nvPicPr>
                              <pic:blipFill>
                                <a:blip r:embed="rId20" cstate="print"/>
                                <a:stretch>
                                  <a:fillRect/>
                                </a:stretch>
                              </pic:blipFill>
                              <pic:spPr>
                                <a:xfrm>
                                  <a:off x="0" y="0"/>
                                  <a:ext cx="4667249" cy="4591049"/>
                                </a:xfrm>
                                <a:prstGeom prst="rect">
                                  <a:avLst/>
                                </a:prstGeom>
                              </pic:spPr>
                            </pic:pic>
                          </wpg:wgp>
                        </a:graphicData>
                      </a:graphic>
                    </wp:anchor>
                  </w:drawing>
                </mc:Choice>
                <mc:Fallback>
                  <w:pict>
                    <v:group id="_x0000_s1026" o:spid="_x0000_s1026" o:spt="203" style="position:absolute;left:0pt;margin-left:6.8pt;margin-top:-21.5pt;height:361.5pt;width:367.5pt;z-index:-251618304;mso-width-relative:page;mso-height-relative:page;" coordsize="4667250,4591050" o:gfxdata="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">
                      <o:lock v:ext="edit" aspectratio="f"/>
                      <v:shape id="Image 48" o:spid="_x0000_s1026" o:spt="75" type="#_x0000_t75" style="position:absolute;left:0;top:0;height:4591049;width:4667249;" filled="f" o:preferrelative="t" stroked="f" coordsize="21600,21600" o:gfxdata="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iMSJLtwAAANsAAAAP&#10;AAAAAAAAAAEAIAAAACIAAABkcnMvZG93bnJldi54bWxQSwECFAAUAAAACACHTuJAMy8FnjsAAAA5&#10;AAAAEAAAAAAAAAABACAAAAAGAQAAZHJzL3NoYXBleG1sLnhtbFBLBQYAAAAABgAGAFsBAACwAwAA&#10;AAA=&#10;">
                        <v:fill on="f" focussize="0,0"/>
                        <v:stroke on="f"/>
                        <v:imagedata r:id="rId20" o:title=""/>
                        <o:lock v:ext="edit" aspectratio="f"/>
                      </v:shape>
                    </v:group>
                  </w:pict>
                </mc:Fallback>
              </mc:AlternateContent>
            </w:r>
            <w:r>
              <w:rPr>
                <w:spacing w:val="-2"/>
                <w:sz w:val="24"/>
              </w:rPr>
              <w:t>Internet</w:t>
            </w:r>
          </w:p>
        </w:tc>
      </w:tr>
      <w:tr w14:paraId="1B0D58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8155" w:type="dxa"/>
          </w:tcPr>
          <w:p w14:paraId="17AE76B9">
            <w:pPr>
              <w:pStyle w:val="9"/>
              <w:spacing w:before="0"/>
              <w:rPr>
                <w:sz w:val="24"/>
              </w:rPr>
            </w:pPr>
          </w:p>
        </w:tc>
      </w:tr>
      <w:tr w14:paraId="22346D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7" w:hRule="atLeast"/>
        </w:trPr>
        <w:tc>
          <w:tcPr>
            <w:tcW w:w="8155" w:type="dxa"/>
            <w:shd w:val="clear" w:color="auto" w:fill="FABF8F"/>
          </w:tcPr>
          <w:p w14:paraId="69F97618">
            <w:pPr>
              <w:pStyle w:val="9"/>
              <w:spacing w:before="1"/>
              <w:ind w:left="1023" w:right="1011"/>
              <w:jc w:val="center"/>
              <w:rPr>
                <w:b/>
                <w:sz w:val="24"/>
              </w:rPr>
            </w:pPr>
            <w:r>
              <w:rPr>
                <w:b/>
                <w:sz w:val="24"/>
              </w:rPr>
              <w:t>KOMPETENSI</w:t>
            </w:r>
            <w:r>
              <w:rPr>
                <w:b/>
                <w:spacing w:val="-4"/>
                <w:sz w:val="24"/>
              </w:rPr>
              <w:t xml:space="preserve"> INTI</w:t>
            </w:r>
          </w:p>
        </w:tc>
      </w:tr>
      <w:tr w14:paraId="471147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8155" w:type="dxa"/>
          </w:tcPr>
          <w:p w14:paraId="50617D50">
            <w:pPr>
              <w:pStyle w:val="9"/>
              <w:spacing w:before="1"/>
              <w:ind w:left="470"/>
              <w:rPr>
                <w:b/>
                <w:sz w:val="24"/>
              </w:rPr>
            </w:pPr>
            <w:r>
              <w:rPr>
                <w:b/>
                <w:sz w:val="24"/>
              </w:rPr>
              <w:t>A.</w:t>
            </w:r>
            <w:r>
              <w:rPr>
                <w:b/>
                <w:spacing w:val="64"/>
                <w:sz w:val="24"/>
              </w:rPr>
              <w:t xml:space="preserve"> </w:t>
            </w:r>
            <w:r>
              <w:rPr>
                <w:b/>
                <w:sz w:val="24"/>
              </w:rPr>
              <w:t>TUJUAN</w:t>
            </w:r>
            <w:r>
              <w:rPr>
                <w:b/>
                <w:spacing w:val="-1"/>
                <w:sz w:val="24"/>
              </w:rPr>
              <w:t xml:space="preserve"> </w:t>
            </w:r>
            <w:r>
              <w:rPr>
                <w:b/>
                <w:sz w:val="24"/>
              </w:rPr>
              <w:t xml:space="preserve">KEGIATAN </w:t>
            </w:r>
            <w:r>
              <w:rPr>
                <w:b/>
                <w:spacing w:val="-2"/>
                <w:sz w:val="24"/>
              </w:rPr>
              <w:t>PEMBELAJARAN</w:t>
            </w:r>
          </w:p>
        </w:tc>
      </w:tr>
      <w:tr w14:paraId="60E31A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66" w:hRule="atLeast"/>
        </w:trPr>
        <w:tc>
          <w:tcPr>
            <w:tcW w:w="8155" w:type="dxa"/>
          </w:tcPr>
          <w:p w14:paraId="7CF56544">
            <w:pPr>
              <w:pStyle w:val="9"/>
              <w:numPr>
                <w:ilvl w:val="0"/>
                <w:numId w:val="9"/>
              </w:numPr>
              <w:tabs>
                <w:tab w:val="left" w:pos="828"/>
                <w:tab w:val="left" w:pos="1035"/>
                <w:tab w:val="left" w:pos="1734"/>
                <w:tab w:val="left" w:pos="2699"/>
                <w:tab w:val="left" w:pos="3265"/>
                <w:tab w:val="left" w:pos="4004"/>
                <w:tab w:val="left" w:pos="5209"/>
                <w:tab w:val="left" w:pos="6575"/>
                <w:tab w:val="left" w:pos="7140"/>
              </w:tabs>
              <w:spacing w:before="1" w:line="360" w:lineRule="auto"/>
              <w:ind w:right="95" w:firstLine="360"/>
              <w:rPr>
                <w:sz w:val="24"/>
              </w:rPr>
            </w:pPr>
            <w:r>
              <w:rPr>
                <w:sz w:val="24"/>
              </w:rPr>
              <w:t>Capaian Pembelajaran (CP) ( Sumber : BSKA Nomor 008/H/KR/2022) Pada</w:t>
            </w:r>
            <w:r>
              <w:rPr>
                <w:spacing w:val="40"/>
                <w:sz w:val="24"/>
              </w:rPr>
              <w:t xml:space="preserve"> </w:t>
            </w:r>
            <w:r>
              <w:rPr>
                <w:sz w:val="24"/>
              </w:rPr>
              <w:t>akhir</w:t>
            </w:r>
            <w:r>
              <w:rPr>
                <w:spacing w:val="40"/>
                <w:sz w:val="24"/>
              </w:rPr>
              <w:t xml:space="preserve"> </w:t>
            </w:r>
            <w:r>
              <w:rPr>
                <w:sz w:val="24"/>
              </w:rPr>
              <w:t>Fase</w:t>
            </w:r>
            <w:r>
              <w:rPr>
                <w:spacing w:val="40"/>
                <w:sz w:val="24"/>
              </w:rPr>
              <w:t xml:space="preserve"> </w:t>
            </w:r>
            <w:r>
              <w:rPr>
                <w:sz w:val="24"/>
              </w:rPr>
              <w:t>B,</w:t>
            </w:r>
            <w:r>
              <w:rPr>
                <w:spacing w:val="40"/>
                <w:sz w:val="24"/>
              </w:rPr>
              <w:t xml:space="preserve"> </w:t>
            </w:r>
            <w:r>
              <w:rPr>
                <w:sz w:val="24"/>
              </w:rPr>
              <w:t>Peserta</w:t>
            </w:r>
            <w:r>
              <w:rPr>
                <w:spacing w:val="40"/>
                <w:sz w:val="24"/>
              </w:rPr>
              <w:t xml:space="preserve"> </w:t>
            </w:r>
            <w:r>
              <w:rPr>
                <w:sz w:val="24"/>
              </w:rPr>
              <w:t>didik</w:t>
            </w:r>
            <w:r>
              <w:rPr>
                <w:spacing w:val="40"/>
                <w:sz w:val="24"/>
              </w:rPr>
              <w:t xml:space="preserve"> </w:t>
            </w:r>
            <w:r>
              <w:rPr>
                <w:sz w:val="24"/>
              </w:rPr>
              <w:t>dapat</w:t>
            </w:r>
            <w:r>
              <w:rPr>
                <w:spacing w:val="40"/>
                <w:sz w:val="24"/>
              </w:rPr>
              <w:t xml:space="preserve"> </w:t>
            </w:r>
            <w:r>
              <w:rPr>
                <w:sz w:val="24"/>
              </w:rPr>
              <w:t>mendeskripsikan</w:t>
            </w:r>
            <w:r>
              <w:rPr>
                <w:spacing w:val="40"/>
                <w:sz w:val="24"/>
              </w:rPr>
              <w:t xml:space="preserve"> </w:t>
            </w:r>
            <w:r>
              <w:rPr>
                <w:sz w:val="24"/>
              </w:rPr>
              <w:t>ciri</w:t>
            </w:r>
            <w:r>
              <w:rPr>
                <w:spacing w:val="40"/>
                <w:sz w:val="24"/>
              </w:rPr>
              <w:t xml:space="preserve"> </w:t>
            </w:r>
            <w:r>
              <w:rPr>
                <w:sz w:val="24"/>
              </w:rPr>
              <w:t>berbagai</w:t>
            </w:r>
            <w:r>
              <w:rPr>
                <w:spacing w:val="40"/>
                <w:sz w:val="24"/>
              </w:rPr>
              <w:t xml:space="preserve"> </w:t>
            </w:r>
            <w:r>
              <w:rPr>
                <w:sz w:val="24"/>
              </w:rPr>
              <w:t xml:space="preserve">bentuk </w:t>
            </w:r>
            <w:r>
              <w:rPr>
                <w:spacing w:val="-2"/>
                <w:sz w:val="24"/>
              </w:rPr>
              <w:t>bangun</w:t>
            </w:r>
            <w:r>
              <w:rPr>
                <w:sz w:val="24"/>
              </w:rPr>
              <w:tab/>
            </w:r>
            <w:r>
              <w:rPr>
                <w:sz w:val="24"/>
              </w:rPr>
              <w:tab/>
            </w:r>
            <w:r>
              <w:rPr>
                <w:spacing w:val="-2"/>
                <w:sz w:val="24"/>
              </w:rPr>
              <w:t>datar</w:t>
            </w:r>
            <w:r>
              <w:rPr>
                <w:sz w:val="24"/>
              </w:rPr>
              <w:tab/>
            </w:r>
            <w:r>
              <w:rPr>
                <w:spacing w:val="-2"/>
                <w:sz w:val="24"/>
              </w:rPr>
              <w:t>segitiga</w:t>
            </w:r>
            <w:r>
              <w:rPr>
                <w:sz w:val="24"/>
              </w:rPr>
              <w:tab/>
            </w:r>
            <w:r>
              <w:rPr>
                <w:spacing w:val="-4"/>
                <w:sz w:val="24"/>
              </w:rPr>
              <w:t>dan</w:t>
            </w:r>
            <w:r>
              <w:rPr>
                <w:sz w:val="24"/>
              </w:rPr>
              <w:tab/>
            </w:r>
            <w:r>
              <w:rPr>
                <w:spacing w:val="-4"/>
                <w:sz w:val="24"/>
              </w:rPr>
              <w:t>dapat</w:t>
            </w:r>
            <w:r>
              <w:rPr>
                <w:sz w:val="24"/>
              </w:rPr>
              <w:tab/>
            </w:r>
            <w:r>
              <w:rPr>
                <w:spacing w:val="-2"/>
                <w:sz w:val="24"/>
              </w:rPr>
              <w:t>menyusun</w:t>
            </w:r>
            <w:r>
              <w:rPr>
                <w:sz w:val="24"/>
              </w:rPr>
              <w:tab/>
            </w:r>
            <w:r>
              <w:rPr>
                <w:spacing w:val="-2"/>
                <w:sz w:val="24"/>
              </w:rPr>
              <w:t>(komposisi)</w:t>
            </w:r>
            <w:r>
              <w:rPr>
                <w:sz w:val="24"/>
              </w:rPr>
              <w:tab/>
            </w:r>
            <w:r>
              <w:rPr>
                <w:spacing w:val="-4"/>
                <w:sz w:val="24"/>
              </w:rPr>
              <w:t>dan</w:t>
            </w:r>
            <w:r>
              <w:rPr>
                <w:sz w:val="24"/>
              </w:rPr>
              <w:tab/>
            </w:r>
            <w:r>
              <w:rPr>
                <w:spacing w:val="-2"/>
                <w:sz w:val="24"/>
              </w:rPr>
              <w:t xml:space="preserve">mengurai </w:t>
            </w:r>
            <w:r>
              <w:rPr>
                <w:sz w:val="24"/>
              </w:rPr>
              <w:t>(dekomposisi)</w:t>
            </w:r>
            <w:r>
              <w:rPr>
                <w:spacing w:val="40"/>
                <w:sz w:val="24"/>
              </w:rPr>
              <w:t xml:space="preserve"> </w:t>
            </w:r>
            <w:r>
              <w:rPr>
                <w:sz w:val="24"/>
              </w:rPr>
              <w:t>berbagai</w:t>
            </w:r>
            <w:r>
              <w:rPr>
                <w:spacing w:val="40"/>
                <w:sz w:val="24"/>
              </w:rPr>
              <w:t xml:space="preserve"> </w:t>
            </w:r>
            <w:r>
              <w:rPr>
                <w:sz w:val="24"/>
              </w:rPr>
              <w:t>bangun</w:t>
            </w:r>
            <w:r>
              <w:rPr>
                <w:spacing w:val="40"/>
                <w:sz w:val="24"/>
              </w:rPr>
              <w:t xml:space="preserve"> </w:t>
            </w:r>
            <w:r>
              <w:rPr>
                <w:sz w:val="24"/>
              </w:rPr>
              <w:t>datar</w:t>
            </w:r>
            <w:r>
              <w:rPr>
                <w:spacing w:val="40"/>
                <w:sz w:val="24"/>
              </w:rPr>
              <w:t xml:space="preserve"> </w:t>
            </w:r>
            <w:r>
              <w:rPr>
                <w:sz w:val="24"/>
              </w:rPr>
              <w:t>segitiga</w:t>
            </w:r>
            <w:r>
              <w:rPr>
                <w:spacing w:val="40"/>
                <w:sz w:val="24"/>
              </w:rPr>
              <w:t xml:space="preserve"> </w:t>
            </w:r>
            <w:r>
              <w:rPr>
                <w:sz w:val="24"/>
              </w:rPr>
              <w:t>dengan</w:t>
            </w:r>
            <w:r>
              <w:rPr>
                <w:spacing w:val="40"/>
                <w:sz w:val="24"/>
              </w:rPr>
              <w:t xml:space="preserve"> </w:t>
            </w:r>
            <w:r>
              <w:rPr>
                <w:sz w:val="24"/>
              </w:rPr>
              <w:t>satu</w:t>
            </w:r>
            <w:r>
              <w:rPr>
                <w:spacing w:val="40"/>
                <w:sz w:val="24"/>
              </w:rPr>
              <w:t xml:space="preserve"> </w:t>
            </w:r>
            <w:r>
              <w:rPr>
                <w:sz w:val="24"/>
              </w:rPr>
              <w:t>cara</w:t>
            </w:r>
            <w:r>
              <w:rPr>
                <w:spacing w:val="40"/>
                <w:sz w:val="24"/>
              </w:rPr>
              <w:t xml:space="preserve"> </w:t>
            </w:r>
            <w:r>
              <w:rPr>
                <w:sz w:val="24"/>
              </w:rPr>
              <w:t>atau</w:t>
            </w:r>
            <w:r>
              <w:rPr>
                <w:spacing w:val="40"/>
                <w:sz w:val="24"/>
              </w:rPr>
              <w:t xml:space="preserve"> </w:t>
            </w:r>
            <w:r>
              <w:rPr>
                <w:sz w:val="24"/>
              </w:rPr>
              <w:t>lebih</w:t>
            </w:r>
            <w:r>
              <w:rPr>
                <w:spacing w:val="40"/>
                <w:sz w:val="24"/>
              </w:rPr>
              <w:t xml:space="preserve"> </w:t>
            </w:r>
            <w:r>
              <w:rPr>
                <w:sz w:val="24"/>
              </w:rPr>
              <w:t xml:space="preserve">jika </w:t>
            </w:r>
            <w:r>
              <w:rPr>
                <w:spacing w:val="-2"/>
                <w:sz w:val="24"/>
              </w:rPr>
              <w:t>memungkinkan.</w:t>
            </w:r>
          </w:p>
          <w:p w14:paraId="6D3ADEFB">
            <w:pPr>
              <w:pStyle w:val="9"/>
              <w:spacing w:before="136"/>
              <w:rPr>
                <w:b/>
                <w:sz w:val="24"/>
              </w:rPr>
            </w:pPr>
          </w:p>
          <w:p w14:paraId="06893800">
            <w:pPr>
              <w:pStyle w:val="9"/>
              <w:numPr>
                <w:ilvl w:val="0"/>
                <w:numId w:val="9"/>
              </w:numPr>
              <w:tabs>
                <w:tab w:val="left" w:pos="830"/>
              </w:tabs>
              <w:spacing w:before="0"/>
              <w:ind w:left="830"/>
              <w:rPr>
                <w:sz w:val="24"/>
              </w:rPr>
            </w:pPr>
            <w:r>
              <w:rPr>
                <w:sz w:val="24"/>
              </w:rPr>
              <w:t>Alur</w:t>
            </w:r>
            <w:r>
              <w:rPr>
                <w:spacing w:val="-2"/>
                <w:sz w:val="24"/>
              </w:rPr>
              <w:t xml:space="preserve"> </w:t>
            </w:r>
            <w:r>
              <w:rPr>
                <w:sz w:val="24"/>
              </w:rPr>
              <w:t>Tujuan</w:t>
            </w:r>
            <w:r>
              <w:rPr>
                <w:spacing w:val="-2"/>
                <w:sz w:val="24"/>
              </w:rPr>
              <w:t xml:space="preserve"> </w:t>
            </w:r>
            <w:r>
              <w:rPr>
                <w:sz w:val="24"/>
              </w:rPr>
              <w:t>Pembelajaran</w:t>
            </w:r>
            <w:r>
              <w:rPr>
                <w:spacing w:val="-2"/>
                <w:sz w:val="24"/>
              </w:rPr>
              <w:t xml:space="preserve"> (ATP)</w:t>
            </w:r>
          </w:p>
          <w:p w14:paraId="5936125E">
            <w:pPr>
              <w:pStyle w:val="9"/>
              <w:numPr>
                <w:ilvl w:val="1"/>
                <w:numId w:val="9"/>
              </w:numPr>
              <w:tabs>
                <w:tab w:val="left" w:pos="1190"/>
              </w:tabs>
              <w:spacing w:before="141"/>
              <w:rPr>
                <w:sz w:val="24"/>
              </w:rPr>
            </w:pPr>
            <w:r>
              <w:rPr>
                <w:sz w:val="24"/>
              </w:rPr>
              <w:t>Menghitung</w:t>
            </w:r>
            <w:r>
              <w:rPr>
                <w:spacing w:val="-2"/>
                <w:sz w:val="24"/>
              </w:rPr>
              <w:t xml:space="preserve"> </w:t>
            </w:r>
            <w:r>
              <w:rPr>
                <w:sz w:val="24"/>
              </w:rPr>
              <w:t>keliling</w:t>
            </w:r>
            <w:r>
              <w:rPr>
                <w:spacing w:val="-2"/>
                <w:sz w:val="24"/>
              </w:rPr>
              <w:t xml:space="preserve"> </w:t>
            </w:r>
            <w:r>
              <w:rPr>
                <w:sz w:val="24"/>
              </w:rPr>
              <w:t>daerah</w:t>
            </w:r>
            <w:r>
              <w:rPr>
                <w:spacing w:val="-1"/>
                <w:sz w:val="24"/>
              </w:rPr>
              <w:t xml:space="preserve"> </w:t>
            </w:r>
            <w:r>
              <w:rPr>
                <w:spacing w:val="-2"/>
                <w:sz w:val="24"/>
              </w:rPr>
              <w:t>segitiga</w:t>
            </w:r>
          </w:p>
          <w:p w14:paraId="0A6B8D19">
            <w:pPr>
              <w:pStyle w:val="9"/>
              <w:numPr>
                <w:ilvl w:val="1"/>
                <w:numId w:val="9"/>
              </w:numPr>
              <w:tabs>
                <w:tab w:val="left" w:pos="1190"/>
              </w:tabs>
              <w:spacing w:before="137"/>
              <w:rPr>
                <w:sz w:val="24"/>
              </w:rPr>
            </w:pPr>
            <w:r>
              <w:rPr>
                <w:sz w:val="24"/>
              </w:rPr>
              <w:t>Menghitung</w:t>
            </w:r>
            <w:r>
              <w:rPr>
                <w:spacing w:val="-2"/>
                <w:sz w:val="24"/>
              </w:rPr>
              <w:t xml:space="preserve"> </w:t>
            </w:r>
            <w:r>
              <w:rPr>
                <w:sz w:val="24"/>
              </w:rPr>
              <w:t>luas</w:t>
            </w:r>
            <w:r>
              <w:rPr>
                <w:spacing w:val="-2"/>
                <w:sz w:val="24"/>
              </w:rPr>
              <w:t xml:space="preserve"> </w:t>
            </w:r>
            <w:r>
              <w:rPr>
                <w:sz w:val="24"/>
              </w:rPr>
              <w:t>daerah</w:t>
            </w:r>
            <w:r>
              <w:rPr>
                <w:spacing w:val="-1"/>
                <w:sz w:val="24"/>
              </w:rPr>
              <w:t xml:space="preserve"> </w:t>
            </w:r>
            <w:r>
              <w:rPr>
                <w:spacing w:val="-2"/>
                <w:sz w:val="24"/>
              </w:rPr>
              <w:t>segitiga</w:t>
            </w:r>
          </w:p>
          <w:p w14:paraId="5B10AF9A">
            <w:pPr>
              <w:pStyle w:val="9"/>
              <w:numPr>
                <w:ilvl w:val="1"/>
                <w:numId w:val="9"/>
              </w:numPr>
              <w:tabs>
                <w:tab w:val="left" w:pos="1190"/>
              </w:tabs>
              <w:spacing w:before="137"/>
              <w:rPr>
                <w:sz w:val="24"/>
              </w:rPr>
            </w:pPr>
            <w:r>
              <w:rPr>
                <w:sz w:val="24"/>
              </w:rPr>
              <w:t>Memecahkan</w:t>
            </w:r>
            <w:r>
              <w:rPr>
                <w:spacing w:val="-6"/>
                <w:sz w:val="24"/>
              </w:rPr>
              <w:t xml:space="preserve"> </w:t>
            </w:r>
            <w:r>
              <w:rPr>
                <w:sz w:val="24"/>
              </w:rPr>
              <w:t>permasalahan</w:t>
            </w:r>
            <w:r>
              <w:rPr>
                <w:spacing w:val="-3"/>
                <w:sz w:val="24"/>
              </w:rPr>
              <w:t xml:space="preserve"> </w:t>
            </w:r>
            <w:r>
              <w:rPr>
                <w:sz w:val="24"/>
              </w:rPr>
              <w:t>berkaitan</w:t>
            </w:r>
            <w:r>
              <w:rPr>
                <w:spacing w:val="-3"/>
                <w:sz w:val="24"/>
              </w:rPr>
              <w:t xml:space="preserve"> </w:t>
            </w:r>
            <w:r>
              <w:rPr>
                <w:sz w:val="24"/>
              </w:rPr>
              <w:t>dengan</w:t>
            </w:r>
            <w:r>
              <w:rPr>
                <w:spacing w:val="-3"/>
                <w:sz w:val="24"/>
              </w:rPr>
              <w:t xml:space="preserve"> </w:t>
            </w:r>
            <w:r>
              <w:rPr>
                <w:sz w:val="24"/>
              </w:rPr>
              <w:t>keliling</w:t>
            </w:r>
            <w:r>
              <w:rPr>
                <w:spacing w:val="-3"/>
                <w:sz w:val="24"/>
              </w:rPr>
              <w:t xml:space="preserve"> </w:t>
            </w:r>
            <w:r>
              <w:rPr>
                <w:sz w:val="24"/>
              </w:rPr>
              <w:t>daerah</w:t>
            </w:r>
            <w:r>
              <w:rPr>
                <w:spacing w:val="-3"/>
                <w:sz w:val="24"/>
              </w:rPr>
              <w:t xml:space="preserve"> </w:t>
            </w:r>
            <w:r>
              <w:rPr>
                <w:spacing w:val="-2"/>
                <w:sz w:val="24"/>
              </w:rPr>
              <w:t>segitiga</w:t>
            </w:r>
          </w:p>
          <w:p w14:paraId="2A2D97A4">
            <w:pPr>
              <w:pStyle w:val="9"/>
              <w:numPr>
                <w:ilvl w:val="1"/>
                <w:numId w:val="9"/>
              </w:numPr>
              <w:tabs>
                <w:tab w:val="left" w:pos="1190"/>
              </w:tabs>
              <w:spacing w:before="137"/>
              <w:rPr>
                <w:sz w:val="24"/>
              </w:rPr>
            </w:pPr>
            <w:r>
              <w:rPr>
                <w:sz w:val="24"/>
              </w:rPr>
              <w:t>Memecahkan</w:t>
            </w:r>
            <w:r>
              <w:rPr>
                <w:spacing w:val="-6"/>
                <w:sz w:val="24"/>
              </w:rPr>
              <w:t xml:space="preserve"> </w:t>
            </w:r>
            <w:r>
              <w:rPr>
                <w:sz w:val="24"/>
              </w:rPr>
              <w:t>permasalahan</w:t>
            </w:r>
            <w:r>
              <w:rPr>
                <w:spacing w:val="-3"/>
                <w:sz w:val="24"/>
              </w:rPr>
              <w:t xml:space="preserve"> </w:t>
            </w:r>
            <w:r>
              <w:rPr>
                <w:sz w:val="24"/>
              </w:rPr>
              <w:t>berkaitan</w:t>
            </w:r>
            <w:r>
              <w:rPr>
                <w:spacing w:val="-3"/>
                <w:sz w:val="24"/>
              </w:rPr>
              <w:t xml:space="preserve"> </w:t>
            </w:r>
            <w:r>
              <w:rPr>
                <w:sz w:val="24"/>
              </w:rPr>
              <w:t>dengan</w:t>
            </w:r>
            <w:r>
              <w:rPr>
                <w:spacing w:val="-3"/>
                <w:sz w:val="24"/>
              </w:rPr>
              <w:t xml:space="preserve"> </w:t>
            </w:r>
            <w:r>
              <w:rPr>
                <w:sz w:val="24"/>
              </w:rPr>
              <w:t>luas</w:t>
            </w:r>
            <w:r>
              <w:rPr>
                <w:spacing w:val="-3"/>
                <w:sz w:val="24"/>
              </w:rPr>
              <w:t xml:space="preserve"> </w:t>
            </w:r>
            <w:r>
              <w:rPr>
                <w:sz w:val="24"/>
              </w:rPr>
              <w:t>daerah</w:t>
            </w:r>
            <w:r>
              <w:rPr>
                <w:spacing w:val="-3"/>
                <w:sz w:val="24"/>
              </w:rPr>
              <w:t xml:space="preserve"> </w:t>
            </w:r>
            <w:r>
              <w:rPr>
                <w:spacing w:val="-2"/>
                <w:sz w:val="24"/>
              </w:rPr>
              <w:t>segitiga</w:t>
            </w:r>
          </w:p>
          <w:p w14:paraId="321F2940">
            <w:pPr>
              <w:pStyle w:val="9"/>
              <w:spacing w:before="142"/>
              <w:ind w:left="110"/>
              <w:rPr>
                <w:sz w:val="24"/>
              </w:rPr>
            </w:pPr>
            <w:r>
              <w:rPr>
                <w:spacing w:val="-10"/>
                <w:sz w:val="24"/>
              </w:rPr>
              <w:t>\</w:t>
            </w:r>
          </w:p>
          <w:p w14:paraId="707E3857">
            <w:pPr>
              <w:pStyle w:val="9"/>
              <w:numPr>
                <w:ilvl w:val="0"/>
                <w:numId w:val="9"/>
              </w:numPr>
              <w:tabs>
                <w:tab w:val="left" w:pos="828"/>
              </w:tabs>
              <w:spacing w:before="136"/>
              <w:ind w:left="828" w:hanging="358"/>
              <w:rPr>
                <w:sz w:val="24"/>
              </w:rPr>
            </w:pPr>
            <w:r>
              <w:rPr>
                <w:sz w:val="24"/>
              </w:rPr>
              <w:t>Indikator</w:t>
            </w:r>
            <w:r>
              <w:rPr>
                <w:spacing w:val="-3"/>
                <w:sz w:val="24"/>
              </w:rPr>
              <w:t xml:space="preserve"> </w:t>
            </w:r>
            <w:r>
              <w:rPr>
                <w:sz w:val="24"/>
              </w:rPr>
              <w:t>Pencapaian</w:t>
            </w:r>
            <w:r>
              <w:rPr>
                <w:spacing w:val="-2"/>
                <w:sz w:val="24"/>
              </w:rPr>
              <w:t xml:space="preserve"> </w:t>
            </w:r>
            <w:r>
              <w:rPr>
                <w:sz w:val="24"/>
              </w:rPr>
              <w:t>Tujuan</w:t>
            </w:r>
            <w:r>
              <w:rPr>
                <w:spacing w:val="-2"/>
                <w:sz w:val="24"/>
              </w:rPr>
              <w:t xml:space="preserve"> Pembelajaran</w:t>
            </w:r>
          </w:p>
          <w:p w14:paraId="3544555F">
            <w:pPr>
              <w:pStyle w:val="9"/>
              <w:spacing w:before="274"/>
              <w:rPr>
                <w:b/>
                <w:sz w:val="24"/>
              </w:rPr>
            </w:pPr>
          </w:p>
          <w:p w14:paraId="198BE96B">
            <w:pPr>
              <w:pStyle w:val="9"/>
              <w:numPr>
                <w:ilvl w:val="1"/>
                <w:numId w:val="9"/>
              </w:numPr>
              <w:tabs>
                <w:tab w:val="left" w:pos="1550"/>
              </w:tabs>
              <w:spacing w:before="0" w:line="360" w:lineRule="auto"/>
              <w:ind w:left="1550" w:right="95"/>
              <w:jc w:val="both"/>
              <w:rPr>
                <w:sz w:val="24"/>
              </w:rPr>
            </w:pPr>
            <w:r>
              <w:rPr>
                <w:sz w:val="24"/>
              </w:rPr>
              <w:t xml:space="preserve">Melalui pendekatan Realistic Mathematics Education (RME), peserta didik dapat menghitun. keliling daerah segitiga dengan </w:t>
            </w:r>
            <w:r>
              <w:rPr>
                <w:spacing w:val="-2"/>
                <w:sz w:val="24"/>
              </w:rPr>
              <w:t>benar.</w:t>
            </w:r>
          </w:p>
          <w:p w14:paraId="2786616C">
            <w:pPr>
              <w:pStyle w:val="9"/>
              <w:numPr>
                <w:ilvl w:val="1"/>
                <w:numId w:val="9"/>
              </w:numPr>
              <w:tabs>
                <w:tab w:val="left" w:pos="1550"/>
              </w:tabs>
              <w:spacing w:before="1"/>
              <w:ind w:left="1550"/>
              <w:jc w:val="both"/>
              <w:rPr>
                <w:sz w:val="24"/>
              </w:rPr>
            </w:pPr>
            <w:r>
              <w:rPr>
                <w:sz w:val="24"/>
              </w:rPr>
              <w:t>Melalui</w:t>
            </w:r>
            <w:r>
              <w:rPr>
                <w:spacing w:val="25"/>
                <w:sz w:val="24"/>
              </w:rPr>
              <w:t xml:space="preserve">  </w:t>
            </w:r>
            <w:r>
              <w:rPr>
                <w:sz w:val="24"/>
              </w:rPr>
              <w:t>pendekatan</w:t>
            </w:r>
            <w:r>
              <w:rPr>
                <w:spacing w:val="25"/>
                <w:sz w:val="24"/>
              </w:rPr>
              <w:t xml:space="preserve">  </w:t>
            </w:r>
            <w:r>
              <w:rPr>
                <w:sz w:val="24"/>
              </w:rPr>
              <w:t>Realistic</w:t>
            </w:r>
            <w:r>
              <w:rPr>
                <w:spacing w:val="25"/>
                <w:sz w:val="24"/>
              </w:rPr>
              <w:t xml:space="preserve">  </w:t>
            </w:r>
            <w:r>
              <w:rPr>
                <w:sz w:val="24"/>
              </w:rPr>
              <w:t>Mathematics</w:t>
            </w:r>
            <w:r>
              <w:rPr>
                <w:spacing w:val="25"/>
                <w:sz w:val="24"/>
              </w:rPr>
              <w:t xml:space="preserve">  </w:t>
            </w:r>
            <w:r>
              <w:rPr>
                <w:sz w:val="24"/>
              </w:rPr>
              <w:t>Education</w:t>
            </w:r>
            <w:r>
              <w:rPr>
                <w:spacing w:val="25"/>
                <w:sz w:val="24"/>
              </w:rPr>
              <w:t xml:space="preserve">  </w:t>
            </w:r>
            <w:r>
              <w:rPr>
                <w:spacing w:val="-2"/>
                <w:sz w:val="24"/>
              </w:rPr>
              <w:t>(RME),</w:t>
            </w:r>
          </w:p>
          <w:p w14:paraId="695444DF">
            <w:pPr>
              <w:pStyle w:val="9"/>
              <w:spacing w:before="137"/>
              <w:ind w:left="1550"/>
              <w:jc w:val="both"/>
              <w:rPr>
                <w:sz w:val="24"/>
              </w:rPr>
            </w:pPr>
            <w:r>
              <w:rPr>
                <w:sz w:val="24"/>
              </w:rPr>
              <w:t>peserta</w:t>
            </w:r>
            <w:r>
              <w:rPr>
                <w:spacing w:val="-5"/>
                <w:sz w:val="24"/>
              </w:rPr>
              <w:t xml:space="preserve"> </w:t>
            </w:r>
            <w:r>
              <w:rPr>
                <w:sz w:val="24"/>
              </w:rPr>
              <w:t>didik</w:t>
            </w:r>
            <w:r>
              <w:rPr>
                <w:spacing w:val="-1"/>
                <w:sz w:val="24"/>
              </w:rPr>
              <w:t xml:space="preserve"> </w:t>
            </w:r>
            <w:r>
              <w:rPr>
                <w:sz w:val="24"/>
              </w:rPr>
              <w:t>dapat</w:t>
            </w:r>
            <w:r>
              <w:rPr>
                <w:spacing w:val="-2"/>
                <w:sz w:val="24"/>
              </w:rPr>
              <w:t xml:space="preserve"> </w:t>
            </w:r>
            <w:r>
              <w:rPr>
                <w:sz w:val="24"/>
              </w:rPr>
              <w:t>menghitung</w:t>
            </w:r>
            <w:r>
              <w:rPr>
                <w:spacing w:val="-1"/>
                <w:sz w:val="24"/>
              </w:rPr>
              <w:t xml:space="preserve"> </w:t>
            </w:r>
            <w:r>
              <w:rPr>
                <w:sz w:val="24"/>
              </w:rPr>
              <w:t>luas</w:t>
            </w:r>
            <w:r>
              <w:rPr>
                <w:spacing w:val="-2"/>
                <w:sz w:val="24"/>
              </w:rPr>
              <w:t xml:space="preserve"> </w:t>
            </w:r>
            <w:r>
              <w:rPr>
                <w:sz w:val="24"/>
              </w:rPr>
              <w:t>daerah</w:t>
            </w:r>
            <w:r>
              <w:rPr>
                <w:spacing w:val="-2"/>
                <w:sz w:val="24"/>
              </w:rPr>
              <w:t xml:space="preserve"> </w:t>
            </w:r>
            <w:r>
              <w:rPr>
                <w:sz w:val="24"/>
              </w:rPr>
              <w:t>segitiga</w:t>
            </w:r>
            <w:r>
              <w:rPr>
                <w:spacing w:val="-2"/>
                <w:sz w:val="24"/>
              </w:rPr>
              <w:t xml:space="preserve"> </w:t>
            </w:r>
            <w:r>
              <w:rPr>
                <w:sz w:val="24"/>
              </w:rPr>
              <w:t>dengan</w:t>
            </w:r>
            <w:r>
              <w:rPr>
                <w:spacing w:val="-1"/>
                <w:sz w:val="24"/>
              </w:rPr>
              <w:t xml:space="preserve"> </w:t>
            </w:r>
            <w:r>
              <w:rPr>
                <w:spacing w:val="-2"/>
                <w:sz w:val="24"/>
              </w:rPr>
              <w:t>benar.</w:t>
            </w:r>
          </w:p>
        </w:tc>
      </w:tr>
    </w:tbl>
    <w:p w14:paraId="0381FA8C">
      <w:pPr>
        <w:pStyle w:val="9"/>
        <w:jc w:val="both"/>
        <w:rPr>
          <w:sz w:val="24"/>
        </w:rPr>
        <w:sectPr>
          <w:pgSz w:w="11910" w:h="16840"/>
          <w:pgMar w:top="2000" w:right="566" w:bottom="280" w:left="1275" w:header="730" w:footer="0" w:gutter="0"/>
          <w:cols w:space="720" w:num="1"/>
        </w:sectPr>
      </w:pPr>
    </w:p>
    <w:p w14:paraId="2C756EBA">
      <w:pPr>
        <w:pStyle w:val="6"/>
        <w:spacing w:before="25"/>
        <w:rPr>
          <w:b/>
          <w:sz w:val="20"/>
        </w:rPr>
      </w:pPr>
    </w:p>
    <w:tbl>
      <w:tblPr>
        <w:tblStyle w:val="5"/>
        <w:tblW w:w="0" w:type="auto"/>
        <w:tblInd w:w="88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155"/>
      </w:tblGrid>
      <w:tr w14:paraId="48904D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85" w:hRule="atLeast"/>
        </w:trPr>
        <w:tc>
          <w:tcPr>
            <w:tcW w:w="8155" w:type="dxa"/>
          </w:tcPr>
          <w:p w14:paraId="3025B34F">
            <w:pPr>
              <w:pStyle w:val="9"/>
              <w:numPr>
                <w:ilvl w:val="0"/>
                <w:numId w:val="10"/>
              </w:numPr>
              <w:tabs>
                <w:tab w:val="left" w:pos="1550"/>
              </w:tabs>
              <w:spacing w:before="6" w:line="360" w:lineRule="auto"/>
              <w:ind w:right="95"/>
              <w:jc w:val="both"/>
              <w:rPr>
                <w:sz w:val="24"/>
              </w:rPr>
            </w:pPr>
            <w:r>
              <w:rPr>
                <w:sz w:val="24"/>
              </w:rPr>
              <w:t xml:space="preserve">Melalui kegiatan diskusi, peserta didik dapat memecahkan permasalahan berkaitan dengan keliling daerah segitiga dengan </w:t>
            </w:r>
            <w:r>
              <w:rPr>
                <w:spacing w:val="-2"/>
                <w:sz w:val="24"/>
              </w:rPr>
              <w:t>tepat.</w:t>
            </w:r>
          </w:p>
          <w:p w14:paraId="315C9A18">
            <w:pPr>
              <w:pStyle w:val="9"/>
              <w:numPr>
                <w:ilvl w:val="0"/>
                <w:numId w:val="10"/>
              </w:numPr>
              <w:tabs>
                <w:tab w:val="left" w:pos="1550"/>
              </w:tabs>
              <w:spacing w:before="0" w:line="362" w:lineRule="auto"/>
              <w:ind w:right="95"/>
              <w:jc w:val="both"/>
              <w:rPr>
                <w:sz w:val="24"/>
              </w:rPr>
            </w:pPr>
            <w:r>
              <w:rPr>
                <w:sz w:val="24"/>
              </w:rPr>
              <w:t>Melalui kegiatan diskusi, peserta didik dapat memecahkan permasalahan berkaitan dengan luas daerah segitiga dengan tepat.</w:t>
            </w:r>
          </w:p>
        </w:tc>
      </w:tr>
      <w:tr w14:paraId="6AF781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8155" w:type="dxa"/>
          </w:tcPr>
          <w:p w14:paraId="62FEFB31">
            <w:pPr>
              <w:pStyle w:val="9"/>
              <w:spacing w:before="1"/>
              <w:ind w:left="470"/>
              <w:rPr>
                <w:b/>
                <w:sz w:val="24"/>
              </w:rPr>
            </w:pPr>
            <w:r>
              <w:rPr>
                <w:b/>
                <w:sz w:val="24"/>
              </w:rPr>
              <mc:AlternateContent>
                <mc:Choice Requires="wpg">
                  <w:drawing>
                    <wp:anchor distT="0" distB="0" distL="0" distR="0" simplePos="0" relativeHeight="251699200" behindDoc="1" locked="0" layoutInCell="1" allowOverlap="1">
                      <wp:simplePos x="0" y="0"/>
                      <wp:positionH relativeFrom="column">
                        <wp:posOffset>86360</wp:posOffset>
                      </wp:positionH>
                      <wp:positionV relativeFrom="paragraph">
                        <wp:posOffset>10795</wp:posOffset>
                      </wp:positionV>
                      <wp:extent cx="4667250" cy="4591050"/>
                      <wp:effectExtent l="0" t="0" r="0" b="0"/>
                      <wp:wrapNone/>
                      <wp:docPr id="49" name="Group 49"/>
                      <wp:cNvGraphicFramePr/>
                      <a:graphic xmlns:a="http://schemas.openxmlformats.org/drawingml/2006/main">
                        <a:graphicData uri="http://schemas.microsoft.com/office/word/2010/wordprocessingGroup">
                          <wpg:wgp>
                            <wpg:cNvGrpSpPr/>
                            <wpg:grpSpPr>
                              <a:xfrm>
                                <a:off x="0" y="0"/>
                                <a:ext cx="4667250" cy="4591050"/>
                                <a:chOff x="0" y="0"/>
                                <a:chExt cx="4667250" cy="4591050"/>
                              </a:xfrm>
                            </wpg:grpSpPr>
                            <pic:pic xmlns:pic="http://schemas.openxmlformats.org/drawingml/2006/picture">
                              <pic:nvPicPr>
                                <pic:cNvPr id="50" name="Image 50"/>
                                <pic:cNvPicPr/>
                              </pic:nvPicPr>
                              <pic:blipFill>
                                <a:blip r:embed="rId20" cstate="print"/>
                                <a:stretch>
                                  <a:fillRect/>
                                </a:stretch>
                              </pic:blipFill>
                              <pic:spPr>
                                <a:xfrm>
                                  <a:off x="0" y="0"/>
                                  <a:ext cx="4667249" cy="4591049"/>
                                </a:xfrm>
                                <a:prstGeom prst="rect">
                                  <a:avLst/>
                                </a:prstGeom>
                              </pic:spPr>
                            </pic:pic>
                          </wpg:wgp>
                        </a:graphicData>
                      </a:graphic>
                    </wp:anchor>
                  </w:drawing>
                </mc:Choice>
                <mc:Fallback>
                  <w:pict>
                    <v:group id="_x0000_s1026" o:spid="_x0000_s1026" o:spt="203" style="position:absolute;left:0pt;margin-left:6.8pt;margin-top:0.85pt;height:361.5pt;width:367.5pt;z-index:-251617280;mso-width-relative:page;mso-height-relative:page;" coordsize="4667250,4591050" o:gfxdata="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">
                      <o:lock v:ext="edit" aspectratio="f"/>
                      <v:shape id="Image 50" o:spid="_x0000_s1026" o:spt="75" type="#_x0000_t75" style="position:absolute;left:0;top:0;height:4591049;width:4667249;" filled="f" o:preferrelative="t" stroked="f" coordsize="21600,21600" o:gfxdata="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ZnriQtwAAANsAAAAP&#10;AAAAAAAAAAEAIAAAACIAAABkcnMvZG93bnJldi54bWxQSwECFAAUAAAACACHTuJAMy8FnjsAAAA5&#10;AAAAEAAAAAAAAAABACAAAAAGAQAAZHJzL3NoYXBleG1sLnhtbFBLBQYAAAAABgAGAFsBAACwAwAA&#10;AAA=&#10;">
                        <v:fill on="f" focussize="0,0"/>
                        <v:stroke on="f"/>
                        <v:imagedata r:id="rId20" o:title=""/>
                        <o:lock v:ext="edit" aspectratio="f"/>
                      </v:shape>
                    </v:group>
                  </w:pict>
                </mc:Fallback>
              </mc:AlternateContent>
            </w:r>
            <w:r>
              <w:rPr>
                <w:b/>
                <w:sz w:val="24"/>
              </w:rPr>
              <w:t>B.</w:t>
            </w:r>
            <w:r>
              <w:rPr>
                <w:b/>
                <w:spacing w:val="77"/>
                <w:sz w:val="24"/>
              </w:rPr>
              <w:t xml:space="preserve"> </w:t>
            </w:r>
            <w:r>
              <w:rPr>
                <w:b/>
                <w:sz w:val="24"/>
              </w:rPr>
              <w:t xml:space="preserve">PERTANYAAN </w:t>
            </w:r>
            <w:r>
              <w:rPr>
                <w:b/>
                <w:spacing w:val="-2"/>
                <w:sz w:val="24"/>
              </w:rPr>
              <w:t>PEMANTIK</w:t>
            </w:r>
          </w:p>
        </w:tc>
      </w:tr>
      <w:tr w14:paraId="592C7C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11" w:hRule="atLeast"/>
        </w:trPr>
        <w:tc>
          <w:tcPr>
            <w:tcW w:w="8155" w:type="dxa"/>
          </w:tcPr>
          <w:p w14:paraId="34340C59">
            <w:pPr>
              <w:pStyle w:val="9"/>
              <w:numPr>
                <w:ilvl w:val="0"/>
                <w:numId w:val="11"/>
              </w:numPr>
              <w:tabs>
                <w:tab w:val="left" w:pos="830"/>
              </w:tabs>
              <w:spacing w:before="1" w:line="362" w:lineRule="auto"/>
              <w:ind w:right="95"/>
              <w:jc w:val="both"/>
              <w:rPr>
                <w:sz w:val="24"/>
              </w:rPr>
            </w:pPr>
            <w:r>
              <w:rPr>
                <w:sz w:val="24"/>
              </w:rPr>
              <w:t>Bagaimana cara kamu mendefinisikan bagun datar segitiga? Apa saja</w:t>
            </w:r>
            <w:r>
              <w:rPr>
                <w:spacing w:val="80"/>
                <w:sz w:val="24"/>
              </w:rPr>
              <w:t xml:space="preserve"> </w:t>
            </w:r>
            <w:r>
              <w:rPr>
                <w:sz w:val="24"/>
              </w:rPr>
              <w:t>sifat-sifat utama yang dimiliki oleh bangun datar segitiga itu?</w:t>
            </w:r>
          </w:p>
          <w:p w14:paraId="4BCA81AE">
            <w:pPr>
              <w:pStyle w:val="9"/>
              <w:numPr>
                <w:ilvl w:val="0"/>
                <w:numId w:val="11"/>
              </w:numPr>
              <w:tabs>
                <w:tab w:val="left" w:pos="830"/>
              </w:tabs>
              <w:spacing w:before="0" w:line="360" w:lineRule="auto"/>
              <w:ind w:right="95"/>
              <w:jc w:val="both"/>
              <w:rPr>
                <w:sz w:val="24"/>
              </w:rPr>
            </w:pPr>
            <w:r>
              <w:rPr>
                <w:sz w:val="24"/>
              </w:rPr>
              <w:t>Apakah</w:t>
            </w:r>
            <w:r>
              <w:rPr>
                <w:spacing w:val="-4"/>
                <w:sz w:val="24"/>
              </w:rPr>
              <w:t xml:space="preserve"> </w:t>
            </w:r>
            <w:r>
              <w:rPr>
                <w:sz w:val="24"/>
              </w:rPr>
              <w:t>kamu</w:t>
            </w:r>
            <w:r>
              <w:rPr>
                <w:spacing w:val="-4"/>
                <w:sz w:val="24"/>
              </w:rPr>
              <w:t xml:space="preserve"> </w:t>
            </w:r>
            <w:r>
              <w:rPr>
                <w:sz w:val="24"/>
              </w:rPr>
              <w:t>dapat</w:t>
            </w:r>
            <w:r>
              <w:rPr>
                <w:spacing w:val="-4"/>
                <w:sz w:val="24"/>
              </w:rPr>
              <w:t xml:space="preserve"> </w:t>
            </w:r>
            <w:r>
              <w:rPr>
                <w:sz w:val="24"/>
              </w:rPr>
              <w:t>memberikan</w:t>
            </w:r>
            <w:r>
              <w:rPr>
                <w:spacing w:val="-4"/>
                <w:sz w:val="24"/>
              </w:rPr>
              <w:t xml:space="preserve"> </w:t>
            </w:r>
            <w:r>
              <w:rPr>
                <w:sz w:val="24"/>
              </w:rPr>
              <w:t>contoh</w:t>
            </w:r>
            <w:r>
              <w:rPr>
                <w:spacing w:val="-4"/>
                <w:sz w:val="24"/>
              </w:rPr>
              <w:t xml:space="preserve"> </w:t>
            </w:r>
            <w:r>
              <w:rPr>
                <w:sz w:val="24"/>
              </w:rPr>
              <w:t>objek-objek</w:t>
            </w:r>
            <w:r>
              <w:rPr>
                <w:spacing w:val="-4"/>
                <w:sz w:val="24"/>
              </w:rPr>
              <w:t xml:space="preserve"> </w:t>
            </w:r>
            <w:r>
              <w:rPr>
                <w:sz w:val="24"/>
              </w:rPr>
              <w:t>bangun</w:t>
            </w:r>
            <w:r>
              <w:rPr>
                <w:spacing w:val="-4"/>
                <w:sz w:val="24"/>
              </w:rPr>
              <w:t xml:space="preserve"> </w:t>
            </w:r>
            <w:r>
              <w:rPr>
                <w:sz w:val="24"/>
              </w:rPr>
              <w:t>datar</w:t>
            </w:r>
            <w:r>
              <w:rPr>
                <w:spacing w:val="-4"/>
                <w:sz w:val="24"/>
              </w:rPr>
              <w:t xml:space="preserve"> </w:t>
            </w:r>
            <w:r>
              <w:rPr>
                <w:sz w:val="24"/>
              </w:rPr>
              <w:t xml:space="preserve">segitiga di sekitar kita yang memiliki bentuk segitiga? Bagaimana kamu bisa </w:t>
            </w:r>
            <w:r>
              <w:rPr>
                <w:spacing w:val="-2"/>
                <w:sz w:val="24"/>
              </w:rPr>
              <w:t>mengenalinya?</w:t>
            </w:r>
          </w:p>
          <w:p w14:paraId="32DDD7C3">
            <w:pPr>
              <w:pStyle w:val="9"/>
              <w:numPr>
                <w:ilvl w:val="0"/>
                <w:numId w:val="11"/>
              </w:numPr>
              <w:tabs>
                <w:tab w:val="left" w:pos="829"/>
              </w:tabs>
              <w:spacing w:before="0"/>
              <w:ind w:left="829" w:hanging="359"/>
              <w:jc w:val="both"/>
              <w:rPr>
                <w:sz w:val="24"/>
              </w:rPr>
            </w:pPr>
            <w:r>
              <w:rPr>
                <w:sz w:val="24"/>
              </w:rPr>
              <w:t>Apakah</w:t>
            </w:r>
            <w:r>
              <w:rPr>
                <w:spacing w:val="-4"/>
                <w:sz w:val="24"/>
              </w:rPr>
              <w:t xml:space="preserve"> </w:t>
            </w:r>
            <w:r>
              <w:rPr>
                <w:sz w:val="24"/>
              </w:rPr>
              <w:t>semua</w:t>
            </w:r>
            <w:r>
              <w:rPr>
                <w:spacing w:val="-2"/>
                <w:sz w:val="24"/>
              </w:rPr>
              <w:t xml:space="preserve"> </w:t>
            </w:r>
            <w:r>
              <w:rPr>
                <w:sz w:val="24"/>
              </w:rPr>
              <w:t>bangun</w:t>
            </w:r>
            <w:r>
              <w:rPr>
                <w:spacing w:val="-2"/>
                <w:sz w:val="24"/>
              </w:rPr>
              <w:t xml:space="preserve"> </w:t>
            </w:r>
            <w:r>
              <w:rPr>
                <w:sz w:val="24"/>
              </w:rPr>
              <w:t>datar</w:t>
            </w:r>
            <w:r>
              <w:rPr>
                <w:spacing w:val="-1"/>
                <w:sz w:val="24"/>
              </w:rPr>
              <w:t xml:space="preserve"> </w:t>
            </w:r>
            <w:r>
              <w:rPr>
                <w:sz w:val="24"/>
              </w:rPr>
              <w:t>segitiga</w:t>
            </w:r>
            <w:r>
              <w:rPr>
                <w:spacing w:val="-2"/>
                <w:sz w:val="24"/>
              </w:rPr>
              <w:t xml:space="preserve"> </w:t>
            </w:r>
            <w:r>
              <w:rPr>
                <w:sz w:val="24"/>
              </w:rPr>
              <w:t>bentuknya</w:t>
            </w:r>
            <w:r>
              <w:rPr>
                <w:spacing w:val="-2"/>
                <w:sz w:val="24"/>
              </w:rPr>
              <w:t xml:space="preserve"> sama?</w:t>
            </w:r>
          </w:p>
          <w:p w14:paraId="03AB2EBB">
            <w:pPr>
              <w:pStyle w:val="9"/>
              <w:numPr>
                <w:ilvl w:val="0"/>
                <w:numId w:val="11"/>
              </w:numPr>
              <w:tabs>
                <w:tab w:val="left" w:pos="830"/>
              </w:tabs>
              <w:spacing w:before="1" w:line="410" w:lineRule="atLeast"/>
              <w:ind w:right="95"/>
              <w:jc w:val="both"/>
              <w:rPr>
                <w:sz w:val="24"/>
              </w:rPr>
            </w:pPr>
            <w:r>
              <w:rPr>
                <w:sz w:val="24"/>
              </w:rPr>
              <w:t>Bagaimana cara menghitung luas segitiga? Mengapa kita perlu mengukur luas suatu objek?</w:t>
            </w:r>
          </w:p>
        </w:tc>
      </w:tr>
      <w:tr w14:paraId="20CB72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7" w:hRule="atLeast"/>
        </w:trPr>
        <w:tc>
          <w:tcPr>
            <w:tcW w:w="8155" w:type="dxa"/>
          </w:tcPr>
          <w:p w14:paraId="1AA0AAF7">
            <w:pPr>
              <w:pStyle w:val="9"/>
              <w:spacing w:before="1"/>
              <w:ind w:left="1023" w:right="1011"/>
              <w:jc w:val="center"/>
              <w:rPr>
                <w:b/>
                <w:sz w:val="24"/>
              </w:rPr>
            </w:pPr>
            <w:r>
              <w:rPr>
                <w:b/>
                <w:sz w:val="24"/>
              </w:rPr>
              <w:t>KEGIATAN</w:t>
            </w:r>
            <w:r>
              <w:rPr>
                <w:b/>
                <w:spacing w:val="-1"/>
                <w:sz w:val="24"/>
              </w:rPr>
              <w:t xml:space="preserve"> </w:t>
            </w:r>
            <w:r>
              <w:rPr>
                <w:b/>
                <w:spacing w:val="-2"/>
                <w:sz w:val="24"/>
              </w:rPr>
              <w:t>PEMBELAJARAN</w:t>
            </w:r>
          </w:p>
        </w:tc>
      </w:tr>
      <w:tr w14:paraId="30BF9E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93" w:hRule="atLeast"/>
        </w:trPr>
        <w:tc>
          <w:tcPr>
            <w:tcW w:w="8155" w:type="dxa"/>
          </w:tcPr>
          <w:p w14:paraId="380162EB">
            <w:pPr>
              <w:pStyle w:val="9"/>
              <w:spacing w:before="1"/>
              <w:ind w:left="110"/>
              <w:rPr>
                <w:b/>
                <w:sz w:val="24"/>
              </w:rPr>
            </w:pPr>
            <w:r>
              <w:rPr>
                <w:b/>
                <w:sz w:val="24"/>
              </w:rPr>
              <w:t>KEGIATAN</w:t>
            </w:r>
            <w:r>
              <w:rPr>
                <w:b/>
                <w:spacing w:val="-4"/>
                <w:sz w:val="24"/>
              </w:rPr>
              <w:t xml:space="preserve"> </w:t>
            </w:r>
            <w:r>
              <w:rPr>
                <w:b/>
                <w:sz w:val="24"/>
              </w:rPr>
              <w:t>PEMBUKA</w:t>
            </w:r>
            <w:r>
              <w:rPr>
                <w:b/>
                <w:spacing w:val="-1"/>
                <w:sz w:val="24"/>
              </w:rPr>
              <w:t xml:space="preserve"> </w:t>
            </w:r>
            <w:r>
              <w:rPr>
                <w:b/>
                <w:spacing w:val="-2"/>
                <w:sz w:val="24"/>
              </w:rPr>
              <w:t>(5menit)</w:t>
            </w:r>
          </w:p>
          <w:p w14:paraId="283CAFC8">
            <w:pPr>
              <w:pStyle w:val="9"/>
              <w:numPr>
                <w:ilvl w:val="0"/>
                <w:numId w:val="12"/>
              </w:numPr>
              <w:tabs>
                <w:tab w:val="left" w:pos="830"/>
              </w:tabs>
              <w:spacing w:before="137"/>
              <w:rPr>
                <w:sz w:val="24"/>
              </w:rPr>
            </w:pPr>
            <w:r>
              <w:rPr>
                <w:sz w:val="24"/>
              </w:rPr>
              <w:t>Guru</w:t>
            </w:r>
            <w:r>
              <w:rPr>
                <w:spacing w:val="-2"/>
                <w:sz w:val="24"/>
              </w:rPr>
              <w:t xml:space="preserve"> </w:t>
            </w:r>
            <w:r>
              <w:rPr>
                <w:sz w:val="24"/>
              </w:rPr>
              <w:t>menyapa</w:t>
            </w:r>
            <w:r>
              <w:rPr>
                <w:spacing w:val="-3"/>
                <w:sz w:val="24"/>
              </w:rPr>
              <w:t xml:space="preserve"> </w:t>
            </w:r>
            <w:r>
              <w:rPr>
                <w:sz w:val="24"/>
              </w:rPr>
              <w:t>Siswa</w:t>
            </w:r>
            <w:r>
              <w:rPr>
                <w:spacing w:val="-2"/>
                <w:sz w:val="24"/>
              </w:rPr>
              <w:t xml:space="preserve"> </w:t>
            </w:r>
            <w:r>
              <w:rPr>
                <w:sz w:val="24"/>
              </w:rPr>
              <w:t>dengan</w:t>
            </w:r>
            <w:r>
              <w:rPr>
                <w:spacing w:val="-2"/>
                <w:sz w:val="24"/>
              </w:rPr>
              <w:t xml:space="preserve"> </w:t>
            </w:r>
            <w:r>
              <w:rPr>
                <w:sz w:val="24"/>
              </w:rPr>
              <w:t>mengucakan</w:t>
            </w:r>
            <w:r>
              <w:rPr>
                <w:spacing w:val="-1"/>
                <w:sz w:val="24"/>
              </w:rPr>
              <w:t xml:space="preserve"> </w:t>
            </w:r>
            <w:r>
              <w:rPr>
                <w:spacing w:val="-2"/>
                <w:sz w:val="24"/>
              </w:rPr>
              <w:t>salam.</w:t>
            </w:r>
          </w:p>
          <w:p w14:paraId="3B306067">
            <w:pPr>
              <w:pStyle w:val="9"/>
              <w:numPr>
                <w:ilvl w:val="0"/>
                <w:numId w:val="12"/>
              </w:numPr>
              <w:tabs>
                <w:tab w:val="left" w:pos="830"/>
              </w:tabs>
              <w:spacing w:before="137"/>
              <w:rPr>
                <w:sz w:val="24"/>
              </w:rPr>
            </w:pPr>
            <w:r>
              <w:rPr>
                <w:sz w:val="24"/>
              </w:rPr>
              <w:t>seluruh</w:t>
            </w:r>
            <w:r>
              <w:rPr>
                <w:spacing w:val="-2"/>
                <w:sz w:val="24"/>
              </w:rPr>
              <w:t xml:space="preserve"> </w:t>
            </w:r>
            <w:r>
              <w:rPr>
                <w:sz w:val="24"/>
              </w:rPr>
              <w:t>siswa</w:t>
            </w:r>
            <w:r>
              <w:rPr>
                <w:spacing w:val="-2"/>
                <w:sz w:val="24"/>
              </w:rPr>
              <w:t xml:space="preserve"> </w:t>
            </w:r>
            <w:r>
              <w:rPr>
                <w:sz w:val="24"/>
              </w:rPr>
              <w:t>menjawab</w:t>
            </w:r>
            <w:r>
              <w:rPr>
                <w:spacing w:val="-2"/>
                <w:sz w:val="24"/>
              </w:rPr>
              <w:t xml:space="preserve"> </w:t>
            </w:r>
            <w:r>
              <w:rPr>
                <w:sz w:val="24"/>
              </w:rPr>
              <w:t>salam</w:t>
            </w:r>
            <w:r>
              <w:rPr>
                <w:spacing w:val="-1"/>
                <w:sz w:val="24"/>
              </w:rPr>
              <w:t xml:space="preserve"> </w:t>
            </w:r>
            <w:r>
              <w:rPr>
                <w:spacing w:val="-2"/>
                <w:sz w:val="24"/>
              </w:rPr>
              <w:t>guru.</w:t>
            </w:r>
          </w:p>
          <w:p w14:paraId="49EF139A">
            <w:pPr>
              <w:pStyle w:val="9"/>
              <w:numPr>
                <w:ilvl w:val="0"/>
                <w:numId w:val="12"/>
              </w:numPr>
              <w:tabs>
                <w:tab w:val="left" w:pos="830"/>
              </w:tabs>
              <w:spacing w:before="141" w:line="360" w:lineRule="auto"/>
              <w:ind w:right="95"/>
              <w:rPr>
                <w:sz w:val="24"/>
              </w:rPr>
            </w:pPr>
            <w:r>
              <w:rPr>
                <w:sz w:val="24"/>
              </w:rPr>
              <w:t>Guru</w:t>
            </w:r>
            <w:r>
              <w:rPr>
                <w:spacing w:val="40"/>
                <w:sz w:val="24"/>
              </w:rPr>
              <w:t xml:space="preserve"> </w:t>
            </w:r>
            <w:r>
              <w:rPr>
                <w:sz w:val="24"/>
              </w:rPr>
              <w:t>mengajak</w:t>
            </w:r>
            <w:r>
              <w:rPr>
                <w:spacing w:val="40"/>
                <w:sz w:val="24"/>
              </w:rPr>
              <w:t xml:space="preserve"> </w:t>
            </w:r>
            <w:r>
              <w:rPr>
                <w:sz w:val="24"/>
              </w:rPr>
              <w:t>peserta</w:t>
            </w:r>
            <w:r>
              <w:rPr>
                <w:spacing w:val="40"/>
                <w:sz w:val="24"/>
              </w:rPr>
              <w:t xml:space="preserve"> </w:t>
            </w:r>
            <w:r>
              <w:rPr>
                <w:sz w:val="24"/>
              </w:rPr>
              <w:t>didik</w:t>
            </w:r>
            <w:r>
              <w:rPr>
                <w:spacing w:val="40"/>
                <w:sz w:val="24"/>
              </w:rPr>
              <w:t xml:space="preserve"> </w:t>
            </w:r>
            <w:r>
              <w:rPr>
                <w:sz w:val="24"/>
              </w:rPr>
              <w:t>untuk</w:t>
            </w:r>
            <w:r>
              <w:rPr>
                <w:spacing w:val="40"/>
                <w:sz w:val="24"/>
              </w:rPr>
              <w:t xml:space="preserve"> </w:t>
            </w:r>
            <w:r>
              <w:rPr>
                <w:sz w:val="24"/>
              </w:rPr>
              <w:t>berdoa</w:t>
            </w:r>
            <w:r>
              <w:rPr>
                <w:spacing w:val="40"/>
                <w:sz w:val="24"/>
              </w:rPr>
              <w:t xml:space="preserve"> </w:t>
            </w:r>
            <w:r>
              <w:rPr>
                <w:sz w:val="24"/>
              </w:rPr>
              <w:t>sebelum</w:t>
            </w:r>
            <w:r>
              <w:rPr>
                <w:spacing w:val="40"/>
                <w:sz w:val="24"/>
              </w:rPr>
              <w:t xml:space="preserve"> </w:t>
            </w:r>
            <w:r>
              <w:rPr>
                <w:sz w:val="24"/>
              </w:rPr>
              <w:t>memulai</w:t>
            </w:r>
            <w:r>
              <w:rPr>
                <w:spacing w:val="40"/>
                <w:sz w:val="24"/>
              </w:rPr>
              <w:t xml:space="preserve"> </w:t>
            </w:r>
            <w:r>
              <w:rPr>
                <w:sz w:val="24"/>
              </w:rPr>
              <w:t xml:space="preserve">pelajaran. </w:t>
            </w:r>
            <w:r>
              <w:rPr>
                <w:spacing w:val="-2"/>
                <w:sz w:val="24"/>
              </w:rPr>
              <w:t>(Beriman).</w:t>
            </w:r>
          </w:p>
          <w:p w14:paraId="73CFE005">
            <w:pPr>
              <w:pStyle w:val="9"/>
              <w:numPr>
                <w:ilvl w:val="0"/>
                <w:numId w:val="12"/>
              </w:numPr>
              <w:tabs>
                <w:tab w:val="left" w:pos="830"/>
              </w:tabs>
              <w:spacing w:before="0" w:line="360" w:lineRule="auto"/>
              <w:ind w:right="95"/>
              <w:rPr>
                <w:sz w:val="24"/>
              </w:rPr>
            </w:pPr>
            <w:r>
              <w:rPr>
                <w:sz w:val="24"/>
              </w:rPr>
              <w:t>Guru</w:t>
            </w:r>
            <w:r>
              <w:rPr>
                <w:spacing w:val="80"/>
                <w:sz w:val="24"/>
              </w:rPr>
              <w:t xml:space="preserve"> </w:t>
            </w:r>
            <w:r>
              <w:rPr>
                <w:sz w:val="24"/>
              </w:rPr>
              <w:t>dan</w:t>
            </w:r>
            <w:r>
              <w:rPr>
                <w:spacing w:val="80"/>
                <w:sz w:val="24"/>
              </w:rPr>
              <w:t xml:space="preserve"> </w:t>
            </w:r>
            <w:r>
              <w:rPr>
                <w:sz w:val="24"/>
              </w:rPr>
              <w:t>siswa</w:t>
            </w:r>
            <w:r>
              <w:rPr>
                <w:spacing w:val="80"/>
                <w:sz w:val="24"/>
              </w:rPr>
              <w:t xml:space="preserve"> </w:t>
            </w:r>
            <w:r>
              <w:rPr>
                <w:sz w:val="24"/>
              </w:rPr>
              <w:t>berdoa</w:t>
            </w:r>
            <w:r>
              <w:rPr>
                <w:spacing w:val="80"/>
                <w:sz w:val="24"/>
              </w:rPr>
              <w:t xml:space="preserve"> </w:t>
            </w:r>
            <w:r>
              <w:rPr>
                <w:sz w:val="24"/>
              </w:rPr>
              <w:t>bersama-sama</w:t>
            </w:r>
            <w:r>
              <w:rPr>
                <w:spacing w:val="80"/>
                <w:sz w:val="24"/>
              </w:rPr>
              <w:t xml:space="preserve"> </w:t>
            </w:r>
            <w:r>
              <w:rPr>
                <w:sz w:val="24"/>
              </w:rPr>
              <w:t>sebelum</w:t>
            </w:r>
            <w:r>
              <w:rPr>
                <w:spacing w:val="80"/>
                <w:sz w:val="24"/>
              </w:rPr>
              <w:t xml:space="preserve"> </w:t>
            </w:r>
            <w:r>
              <w:rPr>
                <w:sz w:val="24"/>
              </w:rPr>
              <w:t>memulai</w:t>
            </w:r>
            <w:r>
              <w:rPr>
                <w:spacing w:val="80"/>
                <w:sz w:val="24"/>
              </w:rPr>
              <w:t xml:space="preserve"> </w:t>
            </w:r>
            <w:r>
              <w:rPr>
                <w:sz w:val="24"/>
              </w:rPr>
              <w:t>pelajaran</w:t>
            </w:r>
            <w:r>
              <w:rPr>
                <w:spacing w:val="80"/>
                <w:w w:val="150"/>
                <w:sz w:val="24"/>
              </w:rPr>
              <w:t xml:space="preserve"> </w:t>
            </w:r>
            <w:r>
              <w:rPr>
                <w:spacing w:val="-2"/>
                <w:sz w:val="24"/>
              </w:rPr>
              <w:t>(Kolaborasi)</w:t>
            </w:r>
          </w:p>
          <w:p w14:paraId="08D2214C">
            <w:pPr>
              <w:pStyle w:val="9"/>
              <w:numPr>
                <w:ilvl w:val="0"/>
                <w:numId w:val="12"/>
              </w:numPr>
              <w:tabs>
                <w:tab w:val="left" w:pos="830"/>
              </w:tabs>
              <w:spacing w:before="0" w:line="274" w:lineRule="exact"/>
              <w:rPr>
                <w:sz w:val="24"/>
              </w:rPr>
            </w:pPr>
            <w:r>
              <w:rPr>
                <w:sz w:val="24"/>
              </w:rPr>
              <w:t>Guru</w:t>
            </w:r>
            <w:r>
              <w:rPr>
                <w:spacing w:val="-3"/>
                <w:sz w:val="24"/>
              </w:rPr>
              <w:t xml:space="preserve"> </w:t>
            </w:r>
            <w:r>
              <w:rPr>
                <w:sz w:val="24"/>
              </w:rPr>
              <w:t>mengadakan</w:t>
            </w:r>
            <w:r>
              <w:rPr>
                <w:spacing w:val="-3"/>
                <w:sz w:val="24"/>
              </w:rPr>
              <w:t xml:space="preserve"> </w:t>
            </w:r>
            <w:r>
              <w:rPr>
                <w:sz w:val="24"/>
              </w:rPr>
              <w:t>absensi</w:t>
            </w:r>
            <w:r>
              <w:rPr>
                <w:spacing w:val="-2"/>
                <w:sz w:val="24"/>
              </w:rPr>
              <w:t xml:space="preserve"> </w:t>
            </w:r>
            <w:r>
              <w:rPr>
                <w:sz w:val="24"/>
              </w:rPr>
              <w:t>peserta</w:t>
            </w:r>
            <w:r>
              <w:rPr>
                <w:spacing w:val="-3"/>
                <w:sz w:val="24"/>
              </w:rPr>
              <w:t xml:space="preserve"> </w:t>
            </w:r>
            <w:r>
              <w:rPr>
                <w:spacing w:val="-2"/>
                <w:sz w:val="24"/>
              </w:rPr>
              <w:t>didik.</w:t>
            </w:r>
          </w:p>
          <w:p w14:paraId="00540F4B">
            <w:pPr>
              <w:pStyle w:val="9"/>
              <w:numPr>
                <w:ilvl w:val="0"/>
                <w:numId w:val="12"/>
              </w:numPr>
              <w:tabs>
                <w:tab w:val="left" w:pos="830"/>
              </w:tabs>
              <w:spacing w:before="140" w:line="360" w:lineRule="auto"/>
              <w:ind w:right="95"/>
              <w:rPr>
                <w:sz w:val="24"/>
              </w:rPr>
            </w:pPr>
            <w:r>
              <w:rPr>
                <w:sz w:val="24"/>
              </w:rPr>
              <w:t>Guru</w:t>
            </w:r>
            <w:r>
              <w:rPr>
                <w:spacing w:val="40"/>
                <w:sz w:val="24"/>
              </w:rPr>
              <w:t xml:space="preserve"> </w:t>
            </w:r>
            <w:r>
              <w:rPr>
                <w:sz w:val="24"/>
              </w:rPr>
              <w:t>mengajak</w:t>
            </w:r>
            <w:r>
              <w:rPr>
                <w:spacing w:val="40"/>
                <w:sz w:val="24"/>
              </w:rPr>
              <w:t xml:space="preserve"> </w:t>
            </w:r>
            <w:r>
              <w:rPr>
                <w:sz w:val="24"/>
              </w:rPr>
              <w:t>siswa</w:t>
            </w:r>
            <w:r>
              <w:rPr>
                <w:spacing w:val="40"/>
                <w:sz w:val="24"/>
              </w:rPr>
              <w:t xml:space="preserve"> </w:t>
            </w:r>
            <w:r>
              <w:rPr>
                <w:sz w:val="24"/>
              </w:rPr>
              <w:t>untuk</w:t>
            </w:r>
            <w:r>
              <w:rPr>
                <w:spacing w:val="40"/>
                <w:sz w:val="24"/>
              </w:rPr>
              <w:t xml:space="preserve"> </w:t>
            </w:r>
            <w:r>
              <w:rPr>
                <w:sz w:val="24"/>
              </w:rPr>
              <w:t>ice</w:t>
            </w:r>
            <w:r>
              <w:rPr>
                <w:spacing w:val="40"/>
                <w:sz w:val="24"/>
              </w:rPr>
              <w:t xml:space="preserve"> </w:t>
            </w:r>
            <w:r>
              <w:rPr>
                <w:sz w:val="24"/>
              </w:rPr>
              <w:t>breaking</w:t>
            </w:r>
            <w:r>
              <w:rPr>
                <w:spacing w:val="40"/>
                <w:sz w:val="24"/>
              </w:rPr>
              <w:t xml:space="preserve"> </w:t>
            </w:r>
            <w:r>
              <w:rPr>
                <w:sz w:val="24"/>
              </w:rPr>
              <w:t>agar</w:t>
            </w:r>
            <w:r>
              <w:rPr>
                <w:spacing w:val="40"/>
                <w:sz w:val="24"/>
              </w:rPr>
              <w:t xml:space="preserve"> </w:t>
            </w:r>
            <w:r>
              <w:rPr>
                <w:sz w:val="24"/>
              </w:rPr>
              <w:t>siswa</w:t>
            </w:r>
            <w:r>
              <w:rPr>
                <w:spacing w:val="40"/>
                <w:sz w:val="24"/>
              </w:rPr>
              <w:t xml:space="preserve"> </w:t>
            </w:r>
            <w:r>
              <w:rPr>
                <w:sz w:val="24"/>
              </w:rPr>
              <w:t>lebih</w:t>
            </w:r>
            <w:r>
              <w:rPr>
                <w:spacing w:val="40"/>
                <w:sz w:val="24"/>
              </w:rPr>
              <w:t xml:space="preserve"> </w:t>
            </w:r>
            <w:r>
              <w:rPr>
                <w:sz w:val="24"/>
              </w:rPr>
              <w:t>bersemangat sebelum memulai pelajaran.</w:t>
            </w:r>
          </w:p>
          <w:p w14:paraId="33DB69F1">
            <w:pPr>
              <w:pStyle w:val="9"/>
              <w:numPr>
                <w:ilvl w:val="0"/>
                <w:numId w:val="12"/>
              </w:numPr>
              <w:tabs>
                <w:tab w:val="left" w:pos="830"/>
              </w:tabs>
              <w:spacing w:before="0" w:line="274" w:lineRule="exact"/>
              <w:rPr>
                <w:sz w:val="24"/>
              </w:rPr>
            </w:pPr>
            <w:r>
              <w:rPr>
                <w:sz w:val="24"/>
              </w:rPr>
              <w:t>Guru</w:t>
            </w:r>
            <w:r>
              <w:rPr>
                <w:spacing w:val="-2"/>
                <w:sz w:val="24"/>
              </w:rPr>
              <w:t xml:space="preserve"> </w:t>
            </w:r>
            <w:r>
              <w:rPr>
                <w:sz w:val="24"/>
              </w:rPr>
              <w:t>Dan</w:t>
            </w:r>
            <w:r>
              <w:rPr>
                <w:spacing w:val="-2"/>
                <w:sz w:val="24"/>
              </w:rPr>
              <w:t xml:space="preserve"> </w:t>
            </w:r>
            <w:r>
              <w:rPr>
                <w:sz w:val="24"/>
              </w:rPr>
              <w:t>siswa</w:t>
            </w:r>
            <w:r>
              <w:rPr>
                <w:spacing w:val="-2"/>
                <w:sz w:val="24"/>
              </w:rPr>
              <w:t xml:space="preserve"> </w:t>
            </w:r>
            <w:r>
              <w:rPr>
                <w:sz w:val="24"/>
              </w:rPr>
              <w:t>bersama-sama</w:t>
            </w:r>
            <w:r>
              <w:rPr>
                <w:spacing w:val="-3"/>
                <w:sz w:val="24"/>
              </w:rPr>
              <w:t xml:space="preserve"> </w:t>
            </w:r>
            <w:r>
              <w:rPr>
                <w:sz w:val="24"/>
              </w:rPr>
              <w:t>melakukan</w:t>
            </w:r>
            <w:r>
              <w:rPr>
                <w:spacing w:val="-1"/>
                <w:sz w:val="24"/>
              </w:rPr>
              <w:t xml:space="preserve"> </w:t>
            </w:r>
            <w:r>
              <w:rPr>
                <w:sz w:val="24"/>
              </w:rPr>
              <w:t>ice</w:t>
            </w:r>
            <w:r>
              <w:rPr>
                <w:spacing w:val="-3"/>
                <w:sz w:val="24"/>
              </w:rPr>
              <w:t xml:space="preserve"> </w:t>
            </w:r>
            <w:r>
              <w:rPr>
                <w:sz w:val="24"/>
              </w:rPr>
              <w:t>breaking</w:t>
            </w:r>
            <w:r>
              <w:rPr>
                <w:spacing w:val="-1"/>
                <w:sz w:val="24"/>
              </w:rPr>
              <w:t xml:space="preserve"> </w:t>
            </w:r>
            <w:r>
              <w:rPr>
                <w:spacing w:val="-2"/>
                <w:sz w:val="24"/>
              </w:rPr>
              <w:t>(kolaborasi).</w:t>
            </w:r>
          </w:p>
          <w:p w14:paraId="037C1726">
            <w:pPr>
              <w:pStyle w:val="9"/>
              <w:numPr>
                <w:ilvl w:val="0"/>
                <w:numId w:val="12"/>
              </w:numPr>
              <w:tabs>
                <w:tab w:val="left" w:pos="830"/>
                <w:tab w:val="left" w:pos="1577"/>
                <w:tab w:val="left" w:pos="3031"/>
                <w:tab w:val="left" w:pos="4338"/>
                <w:tab w:val="left" w:pos="5486"/>
                <w:tab w:val="left" w:pos="6207"/>
                <w:tab w:val="left" w:pos="7354"/>
              </w:tabs>
              <w:spacing w:before="136"/>
              <w:rPr>
                <w:sz w:val="24"/>
              </w:rPr>
            </w:pPr>
            <w:r>
              <w:rPr>
                <w:spacing w:val="-4"/>
                <w:sz w:val="24"/>
              </w:rPr>
              <w:t>Guru</w:t>
            </w:r>
            <w:r>
              <w:rPr>
                <w:sz w:val="24"/>
              </w:rPr>
              <w:tab/>
            </w:r>
            <w:r>
              <w:rPr>
                <w:spacing w:val="-2"/>
                <w:sz w:val="24"/>
              </w:rPr>
              <w:t>memberikan</w:t>
            </w:r>
            <w:r>
              <w:rPr>
                <w:sz w:val="24"/>
              </w:rPr>
              <w:tab/>
            </w:r>
            <w:r>
              <w:rPr>
                <w:spacing w:val="-2"/>
                <w:sz w:val="24"/>
              </w:rPr>
              <w:t>pertanyaan</w:t>
            </w:r>
            <w:r>
              <w:rPr>
                <w:sz w:val="24"/>
              </w:rPr>
              <w:tab/>
            </w:r>
            <w:r>
              <w:rPr>
                <w:spacing w:val="-2"/>
                <w:sz w:val="24"/>
              </w:rPr>
              <w:t>pemantik</w:t>
            </w:r>
            <w:r>
              <w:rPr>
                <w:sz w:val="24"/>
              </w:rPr>
              <w:tab/>
            </w:r>
            <w:r>
              <w:rPr>
                <w:spacing w:val="-4"/>
                <w:sz w:val="24"/>
              </w:rPr>
              <w:t>yang</w:t>
            </w:r>
            <w:r>
              <w:rPr>
                <w:sz w:val="24"/>
              </w:rPr>
              <w:tab/>
            </w:r>
            <w:r>
              <w:rPr>
                <w:spacing w:val="-2"/>
                <w:sz w:val="24"/>
              </w:rPr>
              <w:t>berkaitan</w:t>
            </w:r>
            <w:r>
              <w:rPr>
                <w:sz w:val="24"/>
              </w:rPr>
              <w:tab/>
            </w:r>
            <w:r>
              <w:rPr>
                <w:spacing w:val="-2"/>
                <w:sz w:val="24"/>
              </w:rPr>
              <w:t>dengan</w:t>
            </w:r>
          </w:p>
          <w:p w14:paraId="4A90D170">
            <w:pPr>
              <w:pStyle w:val="9"/>
              <w:spacing w:before="8" w:line="410" w:lineRule="atLeast"/>
              <w:ind w:left="830"/>
              <w:rPr>
                <w:sz w:val="24"/>
              </w:rPr>
            </w:pPr>
            <w:r>
              <w:rPr>
                <w:sz w:val="24"/>
              </w:rPr>
              <w:t>pembelajaran</w:t>
            </w:r>
            <w:r>
              <w:rPr>
                <w:spacing w:val="40"/>
                <w:sz w:val="24"/>
              </w:rPr>
              <w:t xml:space="preserve"> </w:t>
            </w:r>
            <w:r>
              <w:rPr>
                <w:sz w:val="24"/>
              </w:rPr>
              <w:t>yaitu</w:t>
            </w:r>
            <w:r>
              <w:rPr>
                <w:spacing w:val="40"/>
                <w:sz w:val="24"/>
              </w:rPr>
              <w:t xml:space="preserve"> </w:t>
            </w:r>
            <w:r>
              <w:rPr>
                <w:sz w:val="24"/>
              </w:rPr>
              <w:t>:</w:t>
            </w:r>
            <w:r>
              <w:rPr>
                <w:spacing w:val="40"/>
                <w:sz w:val="24"/>
              </w:rPr>
              <w:t xml:space="preserve"> </w:t>
            </w:r>
            <w:r>
              <w:rPr>
                <w:sz w:val="24"/>
              </w:rPr>
              <w:t>Apakah</w:t>
            </w:r>
            <w:r>
              <w:rPr>
                <w:spacing w:val="40"/>
                <w:sz w:val="24"/>
              </w:rPr>
              <w:t xml:space="preserve"> </w:t>
            </w:r>
            <w:r>
              <w:rPr>
                <w:sz w:val="24"/>
              </w:rPr>
              <w:t>kamu</w:t>
            </w:r>
            <w:r>
              <w:rPr>
                <w:spacing w:val="40"/>
                <w:sz w:val="24"/>
              </w:rPr>
              <w:t xml:space="preserve"> </w:t>
            </w:r>
            <w:r>
              <w:rPr>
                <w:sz w:val="24"/>
              </w:rPr>
              <w:t>pernah</w:t>
            </w:r>
            <w:r>
              <w:rPr>
                <w:spacing w:val="40"/>
                <w:sz w:val="24"/>
              </w:rPr>
              <w:t xml:space="preserve"> </w:t>
            </w:r>
            <w:r>
              <w:rPr>
                <w:sz w:val="24"/>
              </w:rPr>
              <w:t>mengamati</w:t>
            </w:r>
            <w:r>
              <w:rPr>
                <w:spacing w:val="40"/>
                <w:sz w:val="24"/>
              </w:rPr>
              <w:t xml:space="preserve"> </w:t>
            </w:r>
            <w:r>
              <w:rPr>
                <w:sz w:val="24"/>
              </w:rPr>
              <w:t>bentuk</w:t>
            </w:r>
            <w:r>
              <w:rPr>
                <w:spacing w:val="40"/>
                <w:sz w:val="24"/>
              </w:rPr>
              <w:t xml:space="preserve"> </w:t>
            </w:r>
            <w:r>
              <w:rPr>
                <w:sz w:val="24"/>
              </w:rPr>
              <w:t>benda</w:t>
            </w:r>
            <w:r>
              <w:rPr>
                <w:spacing w:val="40"/>
                <w:sz w:val="24"/>
              </w:rPr>
              <w:t xml:space="preserve"> </w:t>
            </w:r>
            <w:r>
              <w:rPr>
                <w:sz w:val="24"/>
              </w:rPr>
              <w:t>di sekitarmu ? Bagaimanakah bentuk benda tersebut ?</w:t>
            </w:r>
          </w:p>
        </w:tc>
      </w:tr>
    </w:tbl>
    <w:p w14:paraId="4225665E">
      <w:pPr>
        <w:pStyle w:val="9"/>
        <w:spacing w:line="410" w:lineRule="atLeast"/>
        <w:rPr>
          <w:sz w:val="24"/>
        </w:rPr>
        <w:sectPr>
          <w:pgSz w:w="11910" w:h="16840"/>
          <w:pgMar w:top="2000" w:right="566" w:bottom="280" w:left="1275" w:header="730" w:footer="0" w:gutter="0"/>
          <w:cols w:space="720" w:num="1"/>
        </w:sectPr>
      </w:pPr>
    </w:p>
    <w:p w14:paraId="2FD4FB71">
      <w:pPr>
        <w:pStyle w:val="6"/>
        <w:spacing w:before="25"/>
        <w:rPr>
          <w:b/>
          <w:sz w:val="20"/>
        </w:rPr>
      </w:pPr>
    </w:p>
    <w:tbl>
      <w:tblPr>
        <w:tblStyle w:val="5"/>
        <w:tblW w:w="0" w:type="auto"/>
        <w:tblInd w:w="88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155"/>
      </w:tblGrid>
      <w:tr w14:paraId="6EFCB1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7" w:hRule="atLeast"/>
        </w:trPr>
        <w:tc>
          <w:tcPr>
            <w:tcW w:w="8155" w:type="dxa"/>
          </w:tcPr>
          <w:p w14:paraId="18BEE8FB">
            <w:pPr>
              <w:pStyle w:val="9"/>
              <w:numPr>
                <w:ilvl w:val="0"/>
                <w:numId w:val="13"/>
              </w:numPr>
              <w:tabs>
                <w:tab w:val="left" w:pos="830"/>
              </w:tabs>
              <w:spacing w:before="6"/>
              <w:rPr>
                <w:sz w:val="24"/>
              </w:rPr>
            </w:pPr>
            <w:r>
              <w:rPr>
                <w:sz w:val="24"/>
              </w:rPr>
              <w:t>Guru</w:t>
            </w:r>
            <w:r>
              <w:rPr>
                <w:spacing w:val="-2"/>
                <w:sz w:val="24"/>
              </w:rPr>
              <w:t xml:space="preserve"> </w:t>
            </w:r>
            <w:r>
              <w:rPr>
                <w:sz w:val="24"/>
              </w:rPr>
              <w:t>menyampaikan</w:t>
            </w:r>
            <w:r>
              <w:rPr>
                <w:spacing w:val="-2"/>
                <w:sz w:val="24"/>
              </w:rPr>
              <w:t xml:space="preserve"> </w:t>
            </w:r>
            <w:r>
              <w:rPr>
                <w:sz w:val="24"/>
              </w:rPr>
              <w:t>tujuan</w:t>
            </w:r>
            <w:r>
              <w:rPr>
                <w:spacing w:val="-2"/>
                <w:sz w:val="24"/>
              </w:rPr>
              <w:t xml:space="preserve"> </w:t>
            </w:r>
            <w:r>
              <w:rPr>
                <w:sz w:val="24"/>
              </w:rPr>
              <w:t>pembelajaran</w:t>
            </w:r>
            <w:r>
              <w:rPr>
                <w:spacing w:val="-2"/>
                <w:sz w:val="24"/>
              </w:rPr>
              <w:t xml:space="preserve"> </w:t>
            </w:r>
            <w:r>
              <w:rPr>
                <w:sz w:val="24"/>
              </w:rPr>
              <w:t>yang</w:t>
            </w:r>
            <w:r>
              <w:rPr>
                <w:spacing w:val="-2"/>
                <w:sz w:val="24"/>
              </w:rPr>
              <w:t xml:space="preserve"> </w:t>
            </w:r>
            <w:r>
              <w:rPr>
                <w:sz w:val="24"/>
              </w:rPr>
              <w:t>harus</w:t>
            </w:r>
            <w:r>
              <w:rPr>
                <w:spacing w:val="-2"/>
                <w:sz w:val="24"/>
              </w:rPr>
              <w:t xml:space="preserve"> </w:t>
            </w:r>
            <w:r>
              <w:rPr>
                <w:sz w:val="24"/>
              </w:rPr>
              <w:t>di</w:t>
            </w:r>
            <w:r>
              <w:rPr>
                <w:spacing w:val="-2"/>
                <w:sz w:val="24"/>
              </w:rPr>
              <w:t xml:space="preserve"> capai.</w:t>
            </w:r>
          </w:p>
        </w:tc>
      </w:tr>
      <w:tr w14:paraId="52CF81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239" w:hRule="atLeast"/>
        </w:trPr>
        <w:tc>
          <w:tcPr>
            <w:tcW w:w="8155" w:type="dxa"/>
          </w:tcPr>
          <w:p w14:paraId="6F2832A5">
            <w:pPr>
              <w:pStyle w:val="9"/>
              <w:spacing w:before="1"/>
              <w:ind w:left="110"/>
              <w:rPr>
                <w:b/>
                <w:sz w:val="24"/>
              </w:rPr>
            </w:pPr>
            <w:r>
              <w:rPr>
                <w:b/>
                <w:sz w:val="24"/>
              </w:rPr>
              <w:t>KEGIATAN</w:t>
            </w:r>
            <w:r>
              <w:rPr>
                <w:b/>
                <w:spacing w:val="-3"/>
                <w:sz w:val="24"/>
              </w:rPr>
              <w:t xml:space="preserve"> </w:t>
            </w:r>
            <w:r>
              <w:rPr>
                <w:b/>
                <w:spacing w:val="-4"/>
                <w:sz w:val="24"/>
              </w:rPr>
              <w:t>INTI</w:t>
            </w:r>
          </w:p>
          <w:p w14:paraId="742BDADA">
            <w:pPr>
              <w:pStyle w:val="9"/>
              <w:spacing w:before="137"/>
              <w:ind w:left="470"/>
              <w:jc w:val="both"/>
              <w:rPr>
                <w:b/>
                <w:sz w:val="24"/>
              </w:rPr>
            </w:pPr>
            <w:r>
              <w:rPr>
                <w:b/>
                <w:sz w:val="24"/>
              </w:rPr>
              <w:t>A.</w:t>
            </w:r>
            <w:r>
              <w:rPr>
                <w:b/>
                <w:spacing w:val="61"/>
                <w:sz w:val="24"/>
              </w:rPr>
              <w:t xml:space="preserve"> </w:t>
            </w:r>
            <w:r>
              <w:rPr>
                <w:b/>
                <w:sz w:val="24"/>
              </w:rPr>
              <w:t>Memberikan</w:t>
            </w:r>
            <w:r>
              <w:rPr>
                <w:b/>
                <w:spacing w:val="-2"/>
                <w:sz w:val="24"/>
              </w:rPr>
              <w:t xml:space="preserve"> </w:t>
            </w:r>
            <w:r>
              <w:rPr>
                <w:b/>
                <w:sz w:val="24"/>
              </w:rPr>
              <w:t>masalah</w:t>
            </w:r>
            <w:r>
              <w:rPr>
                <w:b/>
                <w:spacing w:val="-2"/>
                <w:sz w:val="24"/>
              </w:rPr>
              <w:t xml:space="preserve"> </w:t>
            </w:r>
            <w:r>
              <w:rPr>
                <w:b/>
                <w:sz w:val="24"/>
              </w:rPr>
              <w:t>konstektual</w:t>
            </w:r>
            <w:r>
              <w:rPr>
                <w:b/>
                <w:spacing w:val="-2"/>
                <w:sz w:val="24"/>
              </w:rPr>
              <w:t xml:space="preserve"> </w:t>
            </w:r>
            <w:r>
              <w:rPr>
                <w:b/>
                <w:sz w:val="24"/>
              </w:rPr>
              <w:t>(15</w:t>
            </w:r>
            <w:r>
              <w:rPr>
                <w:b/>
                <w:spacing w:val="-1"/>
                <w:sz w:val="24"/>
              </w:rPr>
              <w:t xml:space="preserve"> </w:t>
            </w:r>
            <w:r>
              <w:rPr>
                <w:b/>
                <w:spacing w:val="-2"/>
                <w:sz w:val="24"/>
              </w:rPr>
              <w:t>menit)</w:t>
            </w:r>
          </w:p>
          <w:p w14:paraId="5177C139">
            <w:pPr>
              <w:pStyle w:val="9"/>
              <w:spacing w:before="0"/>
              <w:rPr>
                <w:b/>
                <w:sz w:val="24"/>
              </w:rPr>
            </w:pPr>
          </w:p>
          <w:p w14:paraId="7A3C946D">
            <w:pPr>
              <w:pStyle w:val="9"/>
              <w:spacing w:before="2"/>
              <w:rPr>
                <w:b/>
                <w:sz w:val="24"/>
              </w:rPr>
            </w:pPr>
          </w:p>
          <w:p w14:paraId="011708F2">
            <w:pPr>
              <w:pStyle w:val="9"/>
              <w:numPr>
                <w:ilvl w:val="0"/>
                <w:numId w:val="14"/>
              </w:numPr>
              <w:tabs>
                <w:tab w:val="left" w:pos="829"/>
              </w:tabs>
              <w:spacing w:before="0"/>
              <w:ind w:left="829" w:hanging="359"/>
              <w:jc w:val="both"/>
              <w:rPr>
                <w:sz w:val="24"/>
              </w:rPr>
            </w:pPr>
            <w:r>
              <w:rPr>
                <w:sz w:val="24"/>
              </w:rPr>
              <mc:AlternateContent>
                <mc:Choice Requires="wpg">
                  <w:drawing>
                    <wp:anchor distT="0" distB="0" distL="0" distR="0" simplePos="0" relativeHeight="251699200" behindDoc="1" locked="0" layoutInCell="1" allowOverlap="1">
                      <wp:simplePos x="0" y="0"/>
                      <wp:positionH relativeFrom="column">
                        <wp:posOffset>86360</wp:posOffset>
                      </wp:positionH>
                      <wp:positionV relativeFrom="paragraph">
                        <wp:posOffset>534670</wp:posOffset>
                      </wp:positionV>
                      <wp:extent cx="4667250" cy="4591050"/>
                      <wp:effectExtent l="0" t="0" r="0" b="0"/>
                      <wp:wrapNone/>
                      <wp:docPr id="51" name="Group 51"/>
                      <wp:cNvGraphicFramePr/>
                      <a:graphic xmlns:a="http://schemas.openxmlformats.org/drawingml/2006/main">
                        <a:graphicData uri="http://schemas.microsoft.com/office/word/2010/wordprocessingGroup">
                          <wpg:wgp>
                            <wpg:cNvGrpSpPr/>
                            <wpg:grpSpPr>
                              <a:xfrm>
                                <a:off x="0" y="0"/>
                                <a:ext cx="4667250" cy="4591050"/>
                                <a:chOff x="0" y="0"/>
                                <a:chExt cx="4667250" cy="4591050"/>
                              </a:xfrm>
                            </wpg:grpSpPr>
                            <pic:pic xmlns:pic="http://schemas.openxmlformats.org/drawingml/2006/picture">
                              <pic:nvPicPr>
                                <pic:cNvPr id="52" name="Image 52"/>
                                <pic:cNvPicPr/>
                              </pic:nvPicPr>
                              <pic:blipFill>
                                <a:blip r:embed="rId20" cstate="print"/>
                                <a:stretch>
                                  <a:fillRect/>
                                </a:stretch>
                              </pic:blipFill>
                              <pic:spPr>
                                <a:xfrm>
                                  <a:off x="0" y="0"/>
                                  <a:ext cx="4667249" cy="4591049"/>
                                </a:xfrm>
                                <a:prstGeom prst="rect">
                                  <a:avLst/>
                                </a:prstGeom>
                              </pic:spPr>
                            </pic:pic>
                          </wpg:wgp>
                        </a:graphicData>
                      </a:graphic>
                    </wp:anchor>
                  </w:drawing>
                </mc:Choice>
                <mc:Fallback>
                  <w:pict>
                    <v:group id="_x0000_s1026" o:spid="_x0000_s1026" o:spt="203" style="position:absolute;left:0pt;margin-left:6.8pt;margin-top:42.1pt;height:361.5pt;width:367.5pt;z-index:-251617280;mso-width-relative:page;mso-height-relative:page;" coordsize="4667250,4591050" o:gfxdata="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">
                      <o:lock v:ext="edit" aspectratio="f"/>
                      <v:shape id="Image 52" o:spid="_x0000_s1026" o:spt="75" type="#_x0000_t75" style="position:absolute;left:0;top:0;height:4591049;width:4667249;" filled="f" o:preferrelative="t" stroked="f" coordsize="21600,21600" o:gfxdata="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GAIN8vQAA&#10;ANsAAAAPAAAAAAAAAAEAIAAAACIAAABkcnMvZG93bnJldi54bWxQSwECFAAUAAAACACHTuJAMy8F&#10;njsAAAA5AAAAEAAAAAAAAAABACAAAAAMAQAAZHJzL3NoYXBleG1sLnhtbFBLBQYAAAAABgAGAFsB&#10;AAC2AwAAAAA=&#10;">
                        <v:fill on="f" focussize="0,0"/>
                        <v:stroke on="f"/>
                        <v:imagedata r:id="rId20" o:title=""/>
                        <o:lock v:ext="edit" aspectratio="f"/>
                      </v:shape>
                    </v:group>
                  </w:pict>
                </mc:Fallback>
              </mc:AlternateContent>
            </w:r>
            <w:r>
              <w:rPr>
                <w:sz w:val="24"/>
              </w:rPr>
              <w:t>Aktivitas</w:t>
            </w:r>
            <w:r>
              <w:rPr>
                <w:spacing w:val="-1"/>
                <w:sz w:val="24"/>
              </w:rPr>
              <w:t xml:space="preserve"> </w:t>
            </w:r>
            <w:r>
              <w:rPr>
                <w:spacing w:val="-4"/>
                <w:sz w:val="24"/>
              </w:rPr>
              <w:t>Guru</w:t>
            </w:r>
          </w:p>
          <w:p w14:paraId="6BBEDC64">
            <w:pPr>
              <w:pStyle w:val="9"/>
              <w:numPr>
                <w:ilvl w:val="1"/>
                <w:numId w:val="14"/>
              </w:numPr>
              <w:tabs>
                <w:tab w:val="left" w:pos="1550"/>
              </w:tabs>
              <w:spacing w:before="117" w:line="360" w:lineRule="auto"/>
              <w:ind w:right="95"/>
              <w:jc w:val="both"/>
              <w:rPr>
                <w:sz w:val="24"/>
              </w:rPr>
            </w:pPr>
            <w:r>
              <w:rPr>
                <w:sz w:val="24"/>
              </w:rPr>
              <w:t>Memperkenalkan konsep keliling bangun datar segitiga melalui contoh objek di lingkuangan budaya sektar siswa, seperti dari bangunan rumah adat, kain ulos (uis gara)</w:t>
            </w:r>
          </w:p>
          <w:p w14:paraId="1419D62D">
            <w:pPr>
              <w:pStyle w:val="9"/>
              <w:numPr>
                <w:ilvl w:val="1"/>
                <w:numId w:val="14"/>
              </w:numPr>
              <w:tabs>
                <w:tab w:val="left" w:pos="1550"/>
              </w:tabs>
              <w:spacing w:before="1" w:line="360" w:lineRule="auto"/>
              <w:ind w:right="95"/>
              <w:jc w:val="both"/>
              <w:rPr>
                <w:sz w:val="24"/>
              </w:rPr>
            </w:pPr>
            <w:r>
              <w:rPr>
                <w:sz w:val="24"/>
              </w:rPr>
              <w:t>Guru menunjukkan (P3) (C1) sebuah gambar yang dekat dengan kehidupan sehari-hari siswa yang berkaitan dengan pelajaran</w:t>
            </w:r>
          </w:p>
          <w:p w14:paraId="3E3A464D">
            <w:pPr>
              <w:pStyle w:val="9"/>
              <w:spacing w:before="181"/>
              <w:rPr>
                <w:b/>
                <w:sz w:val="20"/>
              </w:rPr>
            </w:pPr>
          </w:p>
          <w:p w14:paraId="5CA7DC86">
            <w:pPr>
              <w:pStyle w:val="9"/>
              <w:tabs>
                <w:tab w:val="left" w:pos="3965"/>
              </w:tabs>
              <w:spacing w:before="0"/>
              <w:ind w:left="1192"/>
              <w:rPr>
                <w:sz w:val="20"/>
              </w:rPr>
            </w:pPr>
            <w:r>
              <w:rPr>
                <w:position w:val="3"/>
                <w:sz w:val="20"/>
              </w:rPr>
              <w:drawing>
                <wp:inline distT="0" distB="0" distL="0" distR="0">
                  <wp:extent cx="1442085" cy="904875"/>
                  <wp:effectExtent l="0" t="0" r="0" b="0"/>
                  <wp:docPr id="53" name="Image 53"/>
                  <wp:cNvGraphicFramePr/>
                  <a:graphic xmlns:a="http://schemas.openxmlformats.org/drawingml/2006/main">
                    <a:graphicData uri="http://schemas.openxmlformats.org/drawingml/2006/picture">
                      <pic:pic xmlns:pic="http://schemas.openxmlformats.org/drawingml/2006/picture">
                        <pic:nvPicPr>
                          <pic:cNvPr id="53" name="Image 53"/>
                          <pic:cNvPicPr/>
                        </pic:nvPicPr>
                        <pic:blipFill>
                          <a:blip r:embed="rId25" cstate="print"/>
                          <a:stretch>
                            <a:fillRect/>
                          </a:stretch>
                        </pic:blipFill>
                        <pic:spPr>
                          <a:xfrm>
                            <a:off x="0" y="0"/>
                            <a:ext cx="1442093" cy="905256"/>
                          </a:xfrm>
                          <a:prstGeom prst="rect">
                            <a:avLst/>
                          </a:prstGeom>
                        </pic:spPr>
                      </pic:pic>
                    </a:graphicData>
                  </a:graphic>
                </wp:inline>
              </w:drawing>
            </w:r>
            <w:r>
              <w:rPr>
                <w:position w:val="3"/>
                <w:sz w:val="20"/>
              </w:rPr>
              <w:tab/>
            </w:r>
            <w:r>
              <w:rPr>
                <w:sz w:val="20"/>
              </w:rPr>
              <w:drawing>
                <wp:inline distT="0" distB="0" distL="0" distR="0">
                  <wp:extent cx="1762760" cy="925830"/>
                  <wp:effectExtent l="0" t="0" r="0" b="0"/>
                  <wp:docPr id="54" name="Image 54"/>
                  <wp:cNvGraphicFramePr/>
                  <a:graphic xmlns:a="http://schemas.openxmlformats.org/drawingml/2006/main">
                    <a:graphicData uri="http://schemas.openxmlformats.org/drawingml/2006/picture">
                      <pic:pic xmlns:pic="http://schemas.openxmlformats.org/drawingml/2006/picture">
                        <pic:nvPicPr>
                          <pic:cNvPr id="54" name="Image 54"/>
                          <pic:cNvPicPr/>
                        </pic:nvPicPr>
                        <pic:blipFill>
                          <a:blip r:embed="rId26" cstate="print"/>
                          <a:stretch>
                            <a:fillRect/>
                          </a:stretch>
                        </pic:blipFill>
                        <pic:spPr>
                          <a:xfrm>
                            <a:off x="0" y="0"/>
                            <a:ext cx="1762969" cy="926211"/>
                          </a:xfrm>
                          <a:prstGeom prst="rect">
                            <a:avLst/>
                          </a:prstGeom>
                        </pic:spPr>
                      </pic:pic>
                    </a:graphicData>
                  </a:graphic>
                </wp:inline>
              </w:drawing>
            </w:r>
          </w:p>
          <w:p w14:paraId="2EC3F7BE">
            <w:pPr>
              <w:pStyle w:val="9"/>
              <w:spacing w:before="8"/>
              <w:rPr>
                <w:b/>
                <w:sz w:val="10"/>
              </w:rPr>
            </w:pPr>
          </w:p>
          <w:p w14:paraId="2F03FF8D">
            <w:pPr>
              <w:pStyle w:val="9"/>
              <w:tabs>
                <w:tab w:val="left" w:pos="4318"/>
              </w:tabs>
              <w:spacing w:before="0"/>
              <w:ind w:left="1357"/>
              <w:rPr>
                <w:sz w:val="20"/>
              </w:rPr>
            </w:pPr>
            <w:r>
              <w:rPr>
                <w:sz w:val="20"/>
              </w:rPr>
              <w:drawing>
                <wp:inline distT="0" distB="0" distL="0" distR="0">
                  <wp:extent cx="1109980" cy="1340485"/>
                  <wp:effectExtent l="0" t="0" r="0" b="0"/>
                  <wp:docPr id="55" name="Image 55"/>
                  <wp:cNvGraphicFramePr/>
                  <a:graphic xmlns:a="http://schemas.openxmlformats.org/drawingml/2006/main">
                    <a:graphicData uri="http://schemas.openxmlformats.org/drawingml/2006/picture">
                      <pic:pic xmlns:pic="http://schemas.openxmlformats.org/drawingml/2006/picture">
                        <pic:nvPicPr>
                          <pic:cNvPr id="55" name="Image 55"/>
                          <pic:cNvPicPr/>
                        </pic:nvPicPr>
                        <pic:blipFill>
                          <a:blip r:embed="rId27" cstate="print"/>
                          <a:stretch>
                            <a:fillRect/>
                          </a:stretch>
                        </pic:blipFill>
                        <pic:spPr>
                          <a:xfrm>
                            <a:off x="0" y="0"/>
                            <a:ext cx="1110513" cy="1341024"/>
                          </a:xfrm>
                          <a:prstGeom prst="rect">
                            <a:avLst/>
                          </a:prstGeom>
                        </pic:spPr>
                      </pic:pic>
                    </a:graphicData>
                  </a:graphic>
                </wp:inline>
              </w:drawing>
            </w:r>
            <w:r>
              <w:rPr>
                <w:sz w:val="20"/>
              </w:rPr>
              <w:tab/>
            </w:r>
            <w:r>
              <w:rPr>
                <w:sz w:val="20"/>
              </w:rPr>
              <w:drawing>
                <wp:inline distT="0" distB="0" distL="0" distR="0">
                  <wp:extent cx="1433195" cy="1433195"/>
                  <wp:effectExtent l="0" t="0" r="0" b="0"/>
                  <wp:docPr id="56" name="Image 56"/>
                  <wp:cNvGraphicFramePr/>
                  <a:graphic xmlns:a="http://schemas.openxmlformats.org/drawingml/2006/main">
                    <a:graphicData uri="http://schemas.openxmlformats.org/drawingml/2006/picture">
                      <pic:pic xmlns:pic="http://schemas.openxmlformats.org/drawingml/2006/picture">
                        <pic:nvPicPr>
                          <pic:cNvPr id="56" name="Image 56"/>
                          <pic:cNvPicPr/>
                        </pic:nvPicPr>
                        <pic:blipFill>
                          <a:blip r:embed="rId28" cstate="print"/>
                          <a:stretch>
                            <a:fillRect/>
                          </a:stretch>
                        </pic:blipFill>
                        <pic:spPr>
                          <a:xfrm>
                            <a:off x="0" y="0"/>
                            <a:ext cx="1433322" cy="1433322"/>
                          </a:xfrm>
                          <a:prstGeom prst="rect">
                            <a:avLst/>
                          </a:prstGeom>
                        </pic:spPr>
                      </pic:pic>
                    </a:graphicData>
                  </a:graphic>
                </wp:inline>
              </w:drawing>
            </w:r>
          </w:p>
          <w:p w14:paraId="476FA1A8">
            <w:pPr>
              <w:pStyle w:val="9"/>
              <w:numPr>
                <w:ilvl w:val="1"/>
                <w:numId w:val="14"/>
              </w:numPr>
              <w:tabs>
                <w:tab w:val="left" w:pos="1550"/>
              </w:tabs>
              <w:spacing w:before="118" w:line="360" w:lineRule="auto"/>
              <w:ind w:right="95"/>
              <w:jc w:val="both"/>
            </w:pPr>
            <w:r>
              <w:rPr>
                <w:sz w:val="24"/>
              </w:rPr>
              <w:t>Guru meminta siswa untuk , mendeskripsikan (C4) gambar</w:t>
            </w:r>
            <w:r>
              <w:rPr>
                <w:spacing w:val="80"/>
                <w:sz w:val="24"/>
              </w:rPr>
              <w:t xml:space="preserve"> </w:t>
            </w:r>
            <w:r>
              <w:rPr>
                <w:sz w:val="24"/>
              </w:rPr>
              <w:t>tersebut sesuai dengan pemahamannya (critical thinking)</w:t>
            </w:r>
          </w:p>
          <w:p w14:paraId="20999747">
            <w:pPr>
              <w:pStyle w:val="9"/>
              <w:spacing w:before="139"/>
              <w:rPr>
                <w:b/>
                <w:sz w:val="24"/>
              </w:rPr>
            </w:pPr>
          </w:p>
          <w:p w14:paraId="3F4D5230">
            <w:pPr>
              <w:pStyle w:val="9"/>
              <w:numPr>
                <w:ilvl w:val="1"/>
                <w:numId w:val="14"/>
              </w:numPr>
              <w:tabs>
                <w:tab w:val="left" w:pos="1550"/>
              </w:tabs>
              <w:spacing w:before="0" w:line="360" w:lineRule="auto"/>
              <w:ind w:right="95"/>
              <w:rPr>
                <w:sz w:val="24"/>
              </w:rPr>
            </w:pPr>
            <w:r>
              <w:rPr>
                <w:sz w:val="24"/>
              </w:rPr>
              <w:t>Guru</w:t>
            </w:r>
            <w:r>
              <w:rPr>
                <w:spacing w:val="-3"/>
                <w:sz w:val="24"/>
              </w:rPr>
              <w:t xml:space="preserve"> </w:t>
            </w:r>
            <w:r>
              <w:rPr>
                <w:sz w:val="24"/>
              </w:rPr>
              <w:t>meminta</w:t>
            </w:r>
            <w:r>
              <w:rPr>
                <w:spacing w:val="-3"/>
                <w:sz w:val="24"/>
              </w:rPr>
              <w:t xml:space="preserve"> </w:t>
            </w:r>
            <w:r>
              <w:rPr>
                <w:sz w:val="24"/>
              </w:rPr>
              <w:t>siswa</w:t>
            </w:r>
            <w:r>
              <w:rPr>
                <w:spacing w:val="-3"/>
                <w:sz w:val="24"/>
              </w:rPr>
              <w:t xml:space="preserve"> </w:t>
            </w:r>
            <w:r>
              <w:rPr>
                <w:sz w:val="24"/>
              </w:rPr>
              <w:t>untuk</w:t>
            </w:r>
            <w:r>
              <w:rPr>
                <w:spacing w:val="-3"/>
                <w:sz w:val="24"/>
              </w:rPr>
              <w:t xml:space="preserve"> </w:t>
            </w:r>
            <w:r>
              <w:rPr>
                <w:sz w:val="24"/>
              </w:rPr>
              <w:t>membaca</w:t>
            </w:r>
            <w:r>
              <w:rPr>
                <w:spacing w:val="-3"/>
                <w:sz w:val="24"/>
              </w:rPr>
              <w:t xml:space="preserve"> </w:t>
            </w:r>
            <w:r>
              <w:rPr>
                <w:sz w:val="24"/>
              </w:rPr>
              <w:t>materi</w:t>
            </w:r>
            <w:r>
              <w:rPr>
                <w:spacing w:val="-3"/>
                <w:sz w:val="24"/>
              </w:rPr>
              <w:t xml:space="preserve"> </w:t>
            </w:r>
            <w:r>
              <w:rPr>
                <w:sz w:val="24"/>
              </w:rPr>
              <w:t>pelajaran</w:t>
            </w:r>
            <w:r>
              <w:rPr>
                <w:spacing w:val="-3"/>
                <w:sz w:val="24"/>
              </w:rPr>
              <w:t xml:space="preserve"> </w:t>
            </w:r>
            <w:r>
              <w:rPr>
                <w:sz w:val="24"/>
              </w:rPr>
              <w:t>yang</w:t>
            </w:r>
            <w:r>
              <w:rPr>
                <w:spacing w:val="-3"/>
                <w:sz w:val="24"/>
              </w:rPr>
              <w:t xml:space="preserve"> </w:t>
            </w:r>
            <w:r>
              <w:rPr>
                <w:sz w:val="24"/>
              </w:rPr>
              <w:t>telah</w:t>
            </w:r>
            <w:r>
              <w:rPr>
                <w:spacing w:val="-3"/>
                <w:sz w:val="24"/>
              </w:rPr>
              <w:t xml:space="preserve"> </w:t>
            </w:r>
            <w:r>
              <w:rPr>
                <w:sz w:val="24"/>
              </w:rPr>
              <w:t>di integrasikan dengan budaya setempat.(Mengomunikasikan)</w:t>
            </w:r>
          </w:p>
          <w:p w14:paraId="1456DBA6">
            <w:pPr>
              <w:pStyle w:val="9"/>
              <w:numPr>
                <w:ilvl w:val="0"/>
                <w:numId w:val="14"/>
              </w:numPr>
              <w:tabs>
                <w:tab w:val="left" w:pos="829"/>
              </w:tabs>
              <w:spacing w:before="0" w:line="294" w:lineRule="exact"/>
              <w:ind w:left="829" w:hanging="359"/>
              <w:rPr>
                <w:sz w:val="24"/>
              </w:rPr>
            </w:pPr>
            <w:r>
              <w:rPr>
                <w:sz w:val="24"/>
              </w:rPr>
              <w:t>Aktivitas</w:t>
            </w:r>
            <w:r>
              <w:rPr>
                <w:spacing w:val="-1"/>
                <w:sz w:val="24"/>
              </w:rPr>
              <w:t xml:space="preserve"> </w:t>
            </w:r>
            <w:r>
              <w:rPr>
                <w:spacing w:val="-2"/>
                <w:sz w:val="24"/>
              </w:rPr>
              <w:t>Siswa</w:t>
            </w:r>
          </w:p>
          <w:p w14:paraId="63352B78">
            <w:pPr>
              <w:pStyle w:val="9"/>
              <w:numPr>
                <w:ilvl w:val="1"/>
                <w:numId w:val="14"/>
              </w:numPr>
              <w:tabs>
                <w:tab w:val="left" w:pos="1550"/>
              </w:tabs>
              <w:spacing w:before="117"/>
              <w:rPr>
                <w:sz w:val="24"/>
              </w:rPr>
            </w:pPr>
            <w:r>
              <w:rPr>
                <w:sz w:val="24"/>
              </w:rPr>
              <w:t>Siswa</w:t>
            </w:r>
            <w:r>
              <w:rPr>
                <w:spacing w:val="-2"/>
                <w:sz w:val="24"/>
              </w:rPr>
              <w:t xml:space="preserve"> </w:t>
            </w:r>
            <w:r>
              <w:rPr>
                <w:sz w:val="24"/>
              </w:rPr>
              <w:t>mengamati</w:t>
            </w:r>
            <w:r>
              <w:rPr>
                <w:spacing w:val="-1"/>
                <w:sz w:val="24"/>
              </w:rPr>
              <w:t xml:space="preserve"> </w:t>
            </w:r>
            <w:r>
              <w:rPr>
                <w:sz w:val="24"/>
              </w:rPr>
              <w:t>(C1)</w:t>
            </w:r>
            <w:r>
              <w:rPr>
                <w:spacing w:val="-1"/>
                <w:sz w:val="24"/>
              </w:rPr>
              <w:t xml:space="preserve"> </w:t>
            </w:r>
            <w:r>
              <w:rPr>
                <w:sz w:val="24"/>
              </w:rPr>
              <w:t>gambar</w:t>
            </w:r>
            <w:r>
              <w:rPr>
                <w:spacing w:val="-1"/>
                <w:sz w:val="24"/>
              </w:rPr>
              <w:t xml:space="preserve"> </w:t>
            </w:r>
            <w:r>
              <w:rPr>
                <w:sz w:val="24"/>
              </w:rPr>
              <w:t>yang</w:t>
            </w:r>
            <w:r>
              <w:rPr>
                <w:spacing w:val="-1"/>
                <w:sz w:val="24"/>
              </w:rPr>
              <w:t xml:space="preserve"> </w:t>
            </w:r>
            <w:r>
              <w:rPr>
                <w:sz w:val="24"/>
              </w:rPr>
              <w:t>di</w:t>
            </w:r>
            <w:r>
              <w:rPr>
                <w:spacing w:val="-1"/>
                <w:sz w:val="24"/>
              </w:rPr>
              <w:t xml:space="preserve"> </w:t>
            </w:r>
            <w:r>
              <w:rPr>
                <w:sz w:val="24"/>
              </w:rPr>
              <w:t>tunjukkan</w:t>
            </w:r>
            <w:r>
              <w:rPr>
                <w:spacing w:val="-1"/>
                <w:sz w:val="24"/>
              </w:rPr>
              <w:t xml:space="preserve"> </w:t>
            </w:r>
            <w:r>
              <w:rPr>
                <w:sz w:val="24"/>
              </w:rPr>
              <w:t>oleh</w:t>
            </w:r>
            <w:r>
              <w:rPr>
                <w:spacing w:val="-1"/>
                <w:sz w:val="24"/>
              </w:rPr>
              <w:t xml:space="preserve"> </w:t>
            </w:r>
            <w:r>
              <w:rPr>
                <w:spacing w:val="-4"/>
                <w:sz w:val="24"/>
              </w:rPr>
              <w:t>guru</w:t>
            </w:r>
          </w:p>
          <w:p w14:paraId="09D19554">
            <w:pPr>
              <w:pStyle w:val="9"/>
              <w:numPr>
                <w:ilvl w:val="1"/>
                <w:numId w:val="14"/>
              </w:numPr>
              <w:tabs>
                <w:tab w:val="left" w:pos="1550"/>
              </w:tabs>
              <w:spacing w:before="141" w:line="360" w:lineRule="auto"/>
              <w:ind w:right="95"/>
              <w:rPr>
                <w:sz w:val="24"/>
              </w:rPr>
            </w:pPr>
            <w:r>
              <w:rPr>
                <w:sz w:val="24"/>
              </w:rPr>
              <w:t>Siswa</w:t>
            </w:r>
            <w:r>
              <w:rPr>
                <w:spacing w:val="80"/>
                <w:sz w:val="24"/>
              </w:rPr>
              <w:t xml:space="preserve"> </w:t>
            </w:r>
            <w:r>
              <w:rPr>
                <w:sz w:val="24"/>
              </w:rPr>
              <w:t>mencoba</w:t>
            </w:r>
            <w:r>
              <w:rPr>
                <w:spacing w:val="80"/>
                <w:sz w:val="24"/>
              </w:rPr>
              <w:t xml:space="preserve"> </w:t>
            </w:r>
            <w:r>
              <w:rPr>
                <w:sz w:val="24"/>
              </w:rPr>
              <w:t>(C3)</w:t>
            </w:r>
            <w:r>
              <w:rPr>
                <w:spacing w:val="80"/>
                <w:sz w:val="24"/>
              </w:rPr>
              <w:t xml:space="preserve"> </w:t>
            </w:r>
            <w:r>
              <w:rPr>
                <w:sz w:val="24"/>
              </w:rPr>
              <w:t>mendeskripsikan</w:t>
            </w:r>
            <w:r>
              <w:rPr>
                <w:spacing w:val="80"/>
                <w:sz w:val="24"/>
              </w:rPr>
              <w:t xml:space="preserve"> </w:t>
            </w:r>
            <w:r>
              <w:rPr>
                <w:sz w:val="24"/>
              </w:rPr>
              <w:t>(C4)</w:t>
            </w:r>
            <w:r>
              <w:rPr>
                <w:spacing w:val="80"/>
                <w:sz w:val="24"/>
              </w:rPr>
              <w:t xml:space="preserve"> </w:t>
            </w:r>
            <w:r>
              <w:rPr>
                <w:sz w:val="24"/>
              </w:rPr>
              <w:t>gambat</w:t>
            </w:r>
            <w:r>
              <w:rPr>
                <w:spacing w:val="80"/>
                <w:sz w:val="24"/>
              </w:rPr>
              <w:t xml:space="preserve"> </w:t>
            </w:r>
            <w:r>
              <w:rPr>
                <w:sz w:val="24"/>
              </w:rPr>
              <w:t>tersebut</w:t>
            </w:r>
            <w:r>
              <w:rPr>
                <w:spacing w:val="40"/>
                <w:sz w:val="24"/>
              </w:rPr>
              <w:t xml:space="preserve"> </w:t>
            </w:r>
            <w:r>
              <w:rPr>
                <w:sz w:val="24"/>
              </w:rPr>
              <w:t>berdasarkan pengalamannya.</w:t>
            </w:r>
          </w:p>
          <w:p w14:paraId="485A7F39">
            <w:pPr>
              <w:pStyle w:val="9"/>
              <w:numPr>
                <w:ilvl w:val="1"/>
                <w:numId w:val="14"/>
              </w:numPr>
              <w:tabs>
                <w:tab w:val="left" w:pos="1550"/>
              </w:tabs>
              <w:spacing w:before="0" w:line="274" w:lineRule="exact"/>
              <w:rPr>
                <w:sz w:val="24"/>
              </w:rPr>
            </w:pPr>
            <w:r>
              <w:rPr>
                <w:sz w:val="24"/>
              </w:rPr>
              <w:t>Siswa</w:t>
            </w:r>
            <w:r>
              <w:rPr>
                <w:spacing w:val="23"/>
                <w:sz w:val="24"/>
              </w:rPr>
              <w:t xml:space="preserve"> </w:t>
            </w:r>
            <w:r>
              <w:rPr>
                <w:sz w:val="24"/>
              </w:rPr>
              <w:t>menyebutkan</w:t>
            </w:r>
            <w:r>
              <w:rPr>
                <w:spacing w:val="26"/>
                <w:sz w:val="24"/>
              </w:rPr>
              <w:t xml:space="preserve"> </w:t>
            </w:r>
            <w:r>
              <w:rPr>
                <w:sz w:val="24"/>
              </w:rPr>
              <w:t>(C1)</w:t>
            </w:r>
            <w:r>
              <w:rPr>
                <w:spacing w:val="26"/>
                <w:sz w:val="24"/>
              </w:rPr>
              <w:t xml:space="preserve"> </w:t>
            </w:r>
            <w:r>
              <w:rPr>
                <w:sz w:val="24"/>
              </w:rPr>
              <w:t>gambar</w:t>
            </w:r>
            <w:r>
              <w:rPr>
                <w:spacing w:val="26"/>
                <w:sz w:val="24"/>
              </w:rPr>
              <w:t xml:space="preserve"> </w:t>
            </w:r>
            <w:r>
              <w:rPr>
                <w:sz w:val="24"/>
              </w:rPr>
              <w:t>bangun</w:t>
            </w:r>
            <w:r>
              <w:rPr>
                <w:spacing w:val="26"/>
                <w:sz w:val="24"/>
              </w:rPr>
              <w:t xml:space="preserve"> </w:t>
            </w:r>
            <w:r>
              <w:rPr>
                <w:sz w:val="24"/>
              </w:rPr>
              <w:t>datar</w:t>
            </w:r>
            <w:r>
              <w:rPr>
                <w:spacing w:val="26"/>
                <w:sz w:val="24"/>
              </w:rPr>
              <w:t xml:space="preserve"> </w:t>
            </w:r>
            <w:r>
              <w:rPr>
                <w:sz w:val="24"/>
              </w:rPr>
              <w:t>yang</w:t>
            </w:r>
            <w:r>
              <w:rPr>
                <w:spacing w:val="26"/>
                <w:sz w:val="24"/>
              </w:rPr>
              <w:t xml:space="preserve"> </w:t>
            </w:r>
            <w:r>
              <w:rPr>
                <w:sz w:val="24"/>
              </w:rPr>
              <w:t>dia</w:t>
            </w:r>
            <w:r>
              <w:rPr>
                <w:spacing w:val="26"/>
                <w:sz w:val="24"/>
              </w:rPr>
              <w:t xml:space="preserve"> </w:t>
            </w:r>
            <w:r>
              <w:rPr>
                <w:spacing w:val="-2"/>
                <w:sz w:val="24"/>
              </w:rPr>
              <w:t>temukan</w:t>
            </w:r>
          </w:p>
        </w:tc>
      </w:tr>
    </w:tbl>
    <w:p w14:paraId="7D95C2C7">
      <w:pPr>
        <w:pStyle w:val="9"/>
        <w:spacing w:line="274" w:lineRule="exact"/>
        <w:rPr>
          <w:sz w:val="24"/>
        </w:rPr>
        <w:sectPr>
          <w:pgSz w:w="11910" w:h="16840"/>
          <w:pgMar w:top="2000" w:right="566" w:bottom="280" w:left="1275" w:header="730" w:footer="0" w:gutter="0"/>
          <w:cols w:space="720" w:num="1"/>
        </w:sectPr>
      </w:pPr>
    </w:p>
    <w:p w14:paraId="755E594E">
      <w:pPr>
        <w:pStyle w:val="6"/>
        <w:spacing w:before="25"/>
        <w:rPr>
          <w:b/>
          <w:sz w:val="20"/>
        </w:rPr>
      </w:pPr>
    </w:p>
    <w:tbl>
      <w:tblPr>
        <w:tblStyle w:val="5"/>
        <w:tblW w:w="0" w:type="auto"/>
        <w:tblInd w:w="88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155"/>
      </w:tblGrid>
      <w:tr w14:paraId="557766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834" w:hRule="atLeast"/>
        </w:trPr>
        <w:tc>
          <w:tcPr>
            <w:tcW w:w="8155" w:type="dxa"/>
          </w:tcPr>
          <w:p w14:paraId="3F94FFD8">
            <w:pPr>
              <w:pStyle w:val="9"/>
              <w:spacing w:before="6"/>
              <w:ind w:left="1550"/>
              <w:rPr>
                <w:sz w:val="24"/>
              </w:rPr>
            </w:pPr>
            <w:r>
              <w:rPr>
                <w:sz w:val="24"/>
              </w:rPr>
              <w:t>pada</w:t>
            </w:r>
            <w:r>
              <w:rPr>
                <w:spacing w:val="-3"/>
                <w:sz w:val="24"/>
              </w:rPr>
              <w:t xml:space="preserve"> </w:t>
            </w:r>
            <w:r>
              <w:rPr>
                <w:sz w:val="24"/>
              </w:rPr>
              <w:t>gambar</w:t>
            </w:r>
            <w:r>
              <w:rPr>
                <w:spacing w:val="-1"/>
                <w:sz w:val="24"/>
              </w:rPr>
              <w:t xml:space="preserve"> </w:t>
            </w:r>
            <w:r>
              <w:rPr>
                <w:spacing w:val="-2"/>
                <w:sz w:val="24"/>
              </w:rPr>
              <w:t>tersebut.</w:t>
            </w:r>
          </w:p>
          <w:p w14:paraId="5227DAB5">
            <w:pPr>
              <w:pStyle w:val="9"/>
              <w:numPr>
                <w:ilvl w:val="0"/>
                <w:numId w:val="15"/>
              </w:numPr>
              <w:tabs>
                <w:tab w:val="left" w:pos="1550"/>
              </w:tabs>
              <w:spacing w:before="137" w:line="360" w:lineRule="auto"/>
              <w:ind w:right="95"/>
              <w:rPr>
                <w:sz w:val="24"/>
              </w:rPr>
            </w:pPr>
            <w:r>
              <w:rPr>
                <w:sz w:val="24"/>
              </w:rPr>
              <w:t>Siawa</w:t>
            </w:r>
            <w:r>
              <w:rPr>
                <w:spacing w:val="40"/>
                <w:sz w:val="24"/>
              </w:rPr>
              <w:t xml:space="preserve"> </w:t>
            </w:r>
            <w:r>
              <w:rPr>
                <w:sz w:val="24"/>
              </w:rPr>
              <w:t>membaca</w:t>
            </w:r>
            <w:r>
              <w:rPr>
                <w:spacing w:val="40"/>
                <w:sz w:val="24"/>
              </w:rPr>
              <w:t xml:space="preserve"> </w:t>
            </w:r>
            <w:r>
              <w:rPr>
                <w:sz w:val="24"/>
              </w:rPr>
              <w:t>materi</w:t>
            </w:r>
            <w:r>
              <w:rPr>
                <w:spacing w:val="40"/>
                <w:sz w:val="24"/>
              </w:rPr>
              <w:t xml:space="preserve"> </w:t>
            </w:r>
            <w:r>
              <w:rPr>
                <w:sz w:val="24"/>
              </w:rPr>
              <w:t>pembelajaran</w:t>
            </w:r>
            <w:r>
              <w:rPr>
                <w:spacing w:val="40"/>
                <w:sz w:val="24"/>
              </w:rPr>
              <w:t xml:space="preserve"> </w:t>
            </w:r>
            <w:r>
              <w:rPr>
                <w:sz w:val="24"/>
              </w:rPr>
              <w:t>yang</w:t>
            </w:r>
            <w:r>
              <w:rPr>
                <w:spacing w:val="40"/>
                <w:sz w:val="24"/>
              </w:rPr>
              <w:t xml:space="preserve"> </w:t>
            </w:r>
            <w:r>
              <w:rPr>
                <w:sz w:val="24"/>
              </w:rPr>
              <w:t>telah</w:t>
            </w:r>
            <w:r>
              <w:rPr>
                <w:spacing w:val="40"/>
                <w:sz w:val="24"/>
              </w:rPr>
              <w:t xml:space="preserve"> </w:t>
            </w:r>
            <w:r>
              <w:rPr>
                <w:sz w:val="24"/>
              </w:rPr>
              <w:t>di</w:t>
            </w:r>
            <w:r>
              <w:rPr>
                <w:spacing w:val="40"/>
                <w:sz w:val="24"/>
              </w:rPr>
              <w:t xml:space="preserve"> </w:t>
            </w:r>
            <w:r>
              <w:rPr>
                <w:sz w:val="24"/>
              </w:rPr>
              <w:t>integrasikan dengan budaya setempat</w:t>
            </w:r>
          </w:p>
          <w:p w14:paraId="5DFE3867">
            <w:pPr>
              <w:pStyle w:val="9"/>
              <w:spacing w:before="139"/>
              <w:rPr>
                <w:b/>
                <w:sz w:val="24"/>
              </w:rPr>
            </w:pPr>
          </w:p>
          <w:p w14:paraId="7CC6C1C6">
            <w:pPr>
              <w:pStyle w:val="9"/>
              <w:spacing w:before="0"/>
              <w:ind w:left="470"/>
              <w:jc w:val="both"/>
              <w:rPr>
                <w:b/>
                <w:sz w:val="24"/>
              </w:rPr>
            </w:pPr>
            <w:r>
              <w:rPr>
                <w:b/>
                <w:sz w:val="24"/>
              </w:rPr>
              <w:t>B.</w:t>
            </w:r>
            <w:r>
              <w:rPr>
                <w:b/>
                <w:spacing w:val="72"/>
                <w:sz w:val="24"/>
              </w:rPr>
              <w:t xml:space="preserve"> </w:t>
            </w:r>
            <w:r>
              <w:rPr>
                <w:b/>
                <w:sz w:val="24"/>
              </w:rPr>
              <w:t>Menjelaskan</w:t>
            </w:r>
            <w:r>
              <w:rPr>
                <w:b/>
                <w:spacing w:val="-1"/>
                <w:sz w:val="24"/>
              </w:rPr>
              <w:t xml:space="preserve"> </w:t>
            </w:r>
            <w:r>
              <w:rPr>
                <w:b/>
                <w:sz w:val="24"/>
              </w:rPr>
              <w:t>masalah</w:t>
            </w:r>
            <w:r>
              <w:rPr>
                <w:b/>
                <w:spacing w:val="-2"/>
                <w:sz w:val="24"/>
              </w:rPr>
              <w:t xml:space="preserve"> </w:t>
            </w:r>
            <w:r>
              <w:rPr>
                <w:b/>
                <w:sz w:val="24"/>
              </w:rPr>
              <w:t>kontekstual</w:t>
            </w:r>
            <w:r>
              <w:rPr>
                <w:b/>
                <w:spacing w:val="-2"/>
                <w:sz w:val="24"/>
              </w:rPr>
              <w:t xml:space="preserve"> </w:t>
            </w:r>
            <w:r>
              <w:rPr>
                <w:b/>
                <w:sz w:val="24"/>
              </w:rPr>
              <w:t>(15</w:t>
            </w:r>
            <w:r>
              <w:rPr>
                <w:b/>
                <w:spacing w:val="-1"/>
                <w:sz w:val="24"/>
              </w:rPr>
              <w:t xml:space="preserve"> </w:t>
            </w:r>
            <w:r>
              <w:rPr>
                <w:b/>
                <w:spacing w:val="-2"/>
                <w:sz w:val="24"/>
              </w:rPr>
              <w:t>menit)</w:t>
            </w:r>
          </w:p>
          <w:p w14:paraId="7004BA85">
            <w:pPr>
              <w:pStyle w:val="9"/>
              <w:spacing w:before="273"/>
              <w:rPr>
                <w:b/>
                <w:sz w:val="24"/>
              </w:rPr>
            </w:pPr>
          </w:p>
          <w:p w14:paraId="0074683F">
            <w:pPr>
              <w:pStyle w:val="9"/>
              <w:numPr>
                <w:ilvl w:val="0"/>
                <w:numId w:val="16"/>
              </w:numPr>
              <w:tabs>
                <w:tab w:val="left" w:pos="830"/>
              </w:tabs>
              <w:spacing w:before="1" w:line="360" w:lineRule="auto"/>
              <w:ind w:right="95"/>
              <w:jc w:val="both"/>
              <w:rPr>
                <w:sz w:val="24"/>
              </w:rPr>
            </w:pPr>
            <w:r>
              <w:rPr>
                <w:sz w:val="24"/>
              </w:rPr>
              <mc:AlternateContent>
                <mc:Choice Requires="wpg">
                  <w:drawing>
                    <wp:anchor distT="0" distB="0" distL="0" distR="0" simplePos="0" relativeHeight="251700224" behindDoc="1" locked="0" layoutInCell="1" allowOverlap="1">
                      <wp:simplePos x="0" y="0"/>
                      <wp:positionH relativeFrom="column">
                        <wp:posOffset>86360</wp:posOffset>
                      </wp:positionH>
                      <wp:positionV relativeFrom="paragraph">
                        <wp:posOffset>17145</wp:posOffset>
                      </wp:positionV>
                      <wp:extent cx="4667250" cy="4591050"/>
                      <wp:effectExtent l="0" t="0" r="0" b="0"/>
                      <wp:wrapNone/>
                      <wp:docPr id="57" name="Group 57"/>
                      <wp:cNvGraphicFramePr/>
                      <a:graphic xmlns:a="http://schemas.openxmlformats.org/drawingml/2006/main">
                        <a:graphicData uri="http://schemas.microsoft.com/office/word/2010/wordprocessingGroup">
                          <wpg:wgp>
                            <wpg:cNvGrpSpPr/>
                            <wpg:grpSpPr>
                              <a:xfrm>
                                <a:off x="0" y="0"/>
                                <a:ext cx="4667250" cy="4591050"/>
                                <a:chOff x="0" y="0"/>
                                <a:chExt cx="4667250" cy="4591050"/>
                              </a:xfrm>
                            </wpg:grpSpPr>
                            <pic:pic xmlns:pic="http://schemas.openxmlformats.org/drawingml/2006/picture">
                              <pic:nvPicPr>
                                <pic:cNvPr id="58" name="Image 58"/>
                                <pic:cNvPicPr/>
                              </pic:nvPicPr>
                              <pic:blipFill>
                                <a:blip r:embed="rId20" cstate="print"/>
                                <a:stretch>
                                  <a:fillRect/>
                                </a:stretch>
                              </pic:blipFill>
                              <pic:spPr>
                                <a:xfrm>
                                  <a:off x="0" y="0"/>
                                  <a:ext cx="4667249" cy="4591049"/>
                                </a:xfrm>
                                <a:prstGeom prst="rect">
                                  <a:avLst/>
                                </a:prstGeom>
                              </pic:spPr>
                            </pic:pic>
                          </wpg:wgp>
                        </a:graphicData>
                      </a:graphic>
                    </wp:anchor>
                  </w:drawing>
                </mc:Choice>
                <mc:Fallback>
                  <w:pict>
                    <v:group id="_x0000_s1026" o:spid="_x0000_s1026" o:spt="203" style="position:absolute;left:0pt;margin-left:6.8pt;margin-top:1.35pt;height:361.5pt;width:367.5pt;z-index:-251616256;mso-width-relative:page;mso-height-relative:page;" coordsize="4667250,4591050" o:gfxdata="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">
                      <o:lock v:ext="edit" aspectratio="f"/>
                      <v:shape id="Image 58" o:spid="_x0000_s1026" o:spt="75" type="#_x0000_t75" style="position:absolute;left:0;top:0;height:4591049;width:4667249;" filled="f" o:preferrelative="t" stroked="f" coordsize="21600,21600" o:gfxdata="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Bn6LSWtwAAANsAAAAP&#10;AAAAAAAAAAEAIAAAACIAAABkcnMvZG93bnJldi54bWxQSwECFAAUAAAACACHTuJAMy8FnjsAAAA5&#10;AAAAEAAAAAAAAAABACAAAAAGAQAAZHJzL3NoYXBleG1sLnhtbFBLBQYAAAAABgAGAFsBAACwAwAA&#10;AAA=&#10;">
                        <v:fill on="f" focussize="0,0"/>
                        <v:stroke on="f"/>
                        <v:imagedata r:id="rId20" o:title=""/>
                        <o:lock v:ext="edit" aspectratio="f"/>
                      </v:shape>
                    </v:group>
                  </w:pict>
                </mc:Fallback>
              </mc:AlternateContent>
            </w:r>
            <w:r>
              <w:rPr>
                <w:sz w:val="24"/>
              </w:rPr>
              <w:t>Setelah siswa di minta untuk membaca (C1) materi pelajaran yang telah di integraskan dengan budaya setempat, guru meminta siswa menjelaskan (C2)</w:t>
            </w:r>
            <w:r>
              <w:rPr>
                <w:spacing w:val="-1"/>
                <w:sz w:val="24"/>
              </w:rPr>
              <w:t xml:space="preserve"> </w:t>
            </w:r>
            <w:r>
              <w:rPr>
                <w:sz w:val="24"/>
              </w:rPr>
              <w:t>apa</w:t>
            </w:r>
            <w:r>
              <w:rPr>
                <w:spacing w:val="-2"/>
                <w:sz w:val="24"/>
              </w:rPr>
              <w:t xml:space="preserve"> </w:t>
            </w:r>
            <w:r>
              <w:rPr>
                <w:sz w:val="24"/>
              </w:rPr>
              <w:t>yang</w:t>
            </w:r>
            <w:r>
              <w:rPr>
                <w:spacing w:val="-1"/>
                <w:sz w:val="24"/>
              </w:rPr>
              <w:t xml:space="preserve"> </w:t>
            </w:r>
            <w:r>
              <w:rPr>
                <w:sz w:val="24"/>
              </w:rPr>
              <w:t>di</w:t>
            </w:r>
            <w:r>
              <w:rPr>
                <w:spacing w:val="-1"/>
                <w:sz w:val="24"/>
              </w:rPr>
              <w:t xml:space="preserve"> </w:t>
            </w:r>
            <w:r>
              <w:rPr>
                <w:sz w:val="24"/>
              </w:rPr>
              <w:t>ketahuinya</w:t>
            </w:r>
            <w:r>
              <w:rPr>
                <w:spacing w:val="-2"/>
                <w:sz w:val="24"/>
              </w:rPr>
              <w:t xml:space="preserve"> </w:t>
            </w:r>
            <w:r>
              <w:rPr>
                <w:sz w:val="24"/>
              </w:rPr>
              <w:t>setelah</w:t>
            </w:r>
            <w:r>
              <w:rPr>
                <w:spacing w:val="-1"/>
                <w:sz w:val="24"/>
              </w:rPr>
              <w:t xml:space="preserve"> </w:t>
            </w:r>
            <w:r>
              <w:rPr>
                <w:sz w:val="24"/>
              </w:rPr>
              <w:t>membaca</w:t>
            </w:r>
            <w:r>
              <w:rPr>
                <w:spacing w:val="-2"/>
                <w:sz w:val="24"/>
              </w:rPr>
              <w:t xml:space="preserve"> </w:t>
            </w:r>
            <w:r>
              <w:rPr>
                <w:sz w:val="24"/>
              </w:rPr>
              <w:t>materi</w:t>
            </w:r>
            <w:r>
              <w:rPr>
                <w:spacing w:val="-1"/>
                <w:sz w:val="24"/>
              </w:rPr>
              <w:t xml:space="preserve"> </w:t>
            </w:r>
            <w:r>
              <w:rPr>
                <w:sz w:val="24"/>
              </w:rPr>
              <w:t>tersebut</w:t>
            </w:r>
            <w:r>
              <w:rPr>
                <w:spacing w:val="-1"/>
                <w:sz w:val="24"/>
              </w:rPr>
              <w:t xml:space="preserve"> </w:t>
            </w:r>
            <w:r>
              <w:rPr>
                <w:sz w:val="24"/>
              </w:rPr>
              <w:t>(Kolaborasi)</w:t>
            </w:r>
          </w:p>
          <w:p w14:paraId="0CCFE9F8">
            <w:pPr>
              <w:pStyle w:val="9"/>
              <w:numPr>
                <w:ilvl w:val="0"/>
                <w:numId w:val="16"/>
              </w:numPr>
              <w:tabs>
                <w:tab w:val="left" w:pos="830"/>
              </w:tabs>
              <w:spacing w:before="1" w:line="360" w:lineRule="auto"/>
              <w:ind w:right="95"/>
              <w:jc w:val="both"/>
              <w:rPr>
                <w:sz w:val="24"/>
              </w:rPr>
            </w:pPr>
            <w:r>
              <w:rPr>
                <w:sz w:val="24"/>
              </w:rPr>
              <w:t>Salah seorang Siswa menjelaskan (C2) kembali materi yang telah di bacanya pada prangkat pembelajaran yang telah di sediakan.</w:t>
            </w:r>
          </w:p>
          <w:p w14:paraId="1F4F8199">
            <w:pPr>
              <w:pStyle w:val="9"/>
              <w:numPr>
                <w:ilvl w:val="0"/>
                <w:numId w:val="16"/>
              </w:numPr>
              <w:tabs>
                <w:tab w:val="left" w:pos="830"/>
              </w:tabs>
              <w:spacing w:before="0" w:line="360" w:lineRule="auto"/>
              <w:ind w:right="95"/>
              <w:jc w:val="both"/>
              <w:rPr>
                <w:sz w:val="24"/>
              </w:rPr>
            </w:pPr>
            <w:r>
              <w:rPr>
                <w:sz w:val="24"/>
              </w:rPr>
              <w:t>Guru menjelaskan (C2) materi pelajaran yang telah di kaitkan dengan kearifan lokal budaya setempat.</w:t>
            </w:r>
          </w:p>
          <w:p w14:paraId="482B99E5">
            <w:pPr>
              <w:pStyle w:val="9"/>
              <w:numPr>
                <w:ilvl w:val="0"/>
                <w:numId w:val="16"/>
              </w:numPr>
              <w:tabs>
                <w:tab w:val="left" w:pos="829"/>
              </w:tabs>
              <w:spacing w:before="0"/>
              <w:ind w:left="829" w:hanging="359"/>
              <w:jc w:val="both"/>
              <w:rPr>
                <w:sz w:val="24"/>
              </w:rPr>
            </w:pPr>
            <w:r>
              <w:rPr>
                <w:sz w:val="24"/>
              </w:rPr>
              <w:t>Siswa</w:t>
            </w:r>
            <w:r>
              <w:rPr>
                <w:spacing w:val="-6"/>
                <w:sz w:val="24"/>
              </w:rPr>
              <w:t xml:space="preserve"> </w:t>
            </w:r>
            <w:r>
              <w:rPr>
                <w:sz w:val="24"/>
              </w:rPr>
              <w:t>mendengarkan</w:t>
            </w:r>
            <w:r>
              <w:rPr>
                <w:spacing w:val="-2"/>
                <w:sz w:val="24"/>
              </w:rPr>
              <w:t xml:space="preserve"> </w:t>
            </w:r>
            <w:r>
              <w:rPr>
                <w:sz w:val="24"/>
              </w:rPr>
              <w:t>penjelasan</w:t>
            </w:r>
            <w:r>
              <w:rPr>
                <w:spacing w:val="-2"/>
                <w:sz w:val="24"/>
              </w:rPr>
              <w:t xml:space="preserve"> </w:t>
            </w:r>
            <w:r>
              <w:rPr>
                <w:sz w:val="24"/>
              </w:rPr>
              <w:t>guru</w:t>
            </w:r>
            <w:r>
              <w:rPr>
                <w:spacing w:val="-2"/>
                <w:sz w:val="24"/>
              </w:rPr>
              <w:t xml:space="preserve"> </w:t>
            </w:r>
            <w:r>
              <w:rPr>
                <w:sz w:val="24"/>
              </w:rPr>
              <w:t>dengan</w:t>
            </w:r>
            <w:r>
              <w:rPr>
                <w:spacing w:val="-2"/>
                <w:sz w:val="24"/>
              </w:rPr>
              <w:t xml:space="preserve"> </w:t>
            </w:r>
            <w:r>
              <w:rPr>
                <w:sz w:val="24"/>
              </w:rPr>
              <w:t>seksama</w:t>
            </w:r>
            <w:r>
              <w:rPr>
                <w:spacing w:val="-3"/>
                <w:sz w:val="24"/>
              </w:rPr>
              <w:t xml:space="preserve"> </w:t>
            </w:r>
            <w:r>
              <w:rPr>
                <w:spacing w:val="-2"/>
                <w:sz w:val="24"/>
              </w:rPr>
              <w:t>(Kolaborasi).</w:t>
            </w:r>
          </w:p>
          <w:p w14:paraId="4BBBB713">
            <w:pPr>
              <w:pStyle w:val="9"/>
              <w:spacing w:before="274"/>
              <w:rPr>
                <w:b/>
                <w:sz w:val="24"/>
              </w:rPr>
            </w:pPr>
          </w:p>
          <w:p w14:paraId="7B6B43FE">
            <w:pPr>
              <w:pStyle w:val="9"/>
              <w:spacing w:before="0"/>
              <w:ind w:left="470"/>
              <w:jc w:val="both"/>
              <w:rPr>
                <w:b/>
                <w:sz w:val="24"/>
              </w:rPr>
            </w:pPr>
            <w:r>
              <w:rPr>
                <w:b/>
                <w:sz w:val="24"/>
              </w:rPr>
              <w:t>C.</w:t>
            </w:r>
            <w:r>
              <w:rPr>
                <w:b/>
                <w:spacing w:val="59"/>
                <w:sz w:val="24"/>
              </w:rPr>
              <w:t xml:space="preserve"> </w:t>
            </w:r>
            <w:r>
              <w:rPr>
                <w:b/>
                <w:sz w:val="24"/>
              </w:rPr>
              <w:t>Menyelesaikan</w:t>
            </w:r>
            <w:r>
              <w:rPr>
                <w:b/>
                <w:spacing w:val="-2"/>
                <w:sz w:val="24"/>
              </w:rPr>
              <w:t xml:space="preserve"> </w:t>
            </w:r>
            <w:r>
              <w:rPr>
                <w:b/>
                <w:sz w:val="24"/>
              </w:rPr>
              <w:t>masalah</w:t>
            </w:r>
            <w:r>
              <w:rPr>
                <w:b/>
                <w:spacing w:val="-2"/>
                <w:sz w:val="24"/>
              </w:rPr>
              <w:t xml:space="preserve"> </w:t>
            </w:r>
            <w:r>
              <w:rPr>
                <w:b/>
                <w:sz w:val="24"/>
              </w:rPr>
              <w:t>konstektual</w:t>
            </w:r>
            <w:r>
              <w:rPr>
                <w:b/>
                <w:spacing w:val="-2"/>
                <w:sz w:val="24"/>
              </w:rPr>
              <w:t xml:space="preserve"> (15menit)</w:t>
            </w:r>
          </w:p>
          <w:p w14:paraId="5D1C5D49">
            <w:pPr>
              <w:pStyle w:val="9"/>
              <w:spacing w:before="0"/>
              <w:rPr>
                <w:b/>
                <w:sz w:val="24"/>
              </w:rPr>
            </w:pPr>
          </w:p>
          <w:p w14:paraId="243396A8">
            <w:pPr>
              <w:pStyle w:val="9"/>
              <w:spacing w:before="2"/>
              <w:rPr>
                <w:b/>
                <w:sz w:val="24"/>
              </w:rPr>
            </w:pPr>
          </w:p>
          <w:p w14:paraId="6A277C67">
            <w:pPr>
              <w:pStyle w:val="9"/>
              <w:numPr>
                <w:ilvl w:val="0"/>
                <w:numId w:val="17"/>
              </w:numPr>
              <w:tabs>
                <w:tab w:val="left" w:pos="830"/>
              </w:tabs>
              <w:spacing w:before="0" w:line="360" w:lineRule="auto"/>
              <w:ind w:right="95"/>
              <w:jc w:val="both"/>
              <w:rPr>
                <w:sz w:val="24"/>
              </w:rPr>
            </w:pPr>
            <w:r>
              <w:rPr>
                <w:sz w:val="24"/>
              </w:rPr>
              <w:t>Guru meminta siswa untuk memperhatikan permasalahan kontektual pada gambar yang ada di LKPD.</w:t>
            </w:r>
          </w:p>
          <w:p w14:paraId="07DC5F4D">
            <w:pPr>
              <w:pStyle w:val="9"/>
              <w:spacing w:before="0"/>
              <w:rPr>
                <w:b/>
                <w:sz w:val="24"/>
              </w:rPr>
            </w:pPr>
          </w:p>
          <w:p w14:paraId="2C40C552">
            <w:pPr>
              <w:pStyle w:val="9"/>
              <w:spacing w:before="135"/>
              <w:rPr>
                <w:b/>
                <w:sz w:val="24"/>
              </w:rPr>
            </w:pPr>
          </w:p>
          <w:p w14:paraId="4BDEA50B">
            <w:pPr>
              <w:pStyle w:val="9"/>
              <w:spacing w:before="0"/>
              <w:ind w:left="1126" w:right="103"/>
              <w:jc w:val="center"/>
              <w:rPr>
                <w:sz w:val="18"/>
              </w:rPr>
            </w:pPr>
            <w:r>
              <w:rPr>
                <w:sz w:val="18"/>
              </w:rPr>
              <mc:AlternateContent>
                <mc:Choice Requires="wpg">
                  <w:drawing>
                    <wp:anchor distT="0" distB="0" distL="0" distR="0" simplePos="0" relativeHeight="251700224" behindDoc="1" locked="0" layoutInCell="1" allowOverlap="1">
                      <wp:simplePos x="0" y="0"/>
                      <wp:positionH relativeFrom="column">
                        <wp:posOffset>2155190</wp:posOffset>
                      </wp:positionH>
                      <wp:positionV relativeFrom="paragraph">
                        <wp:posOffset>-436880</wp:posOffset>
                      </wp:positionV>
                      <wp:extent cx="946150" cy="1002030"/>
                      <wp:effectExtent l="0" t="0" r="0" b="0"/>
                      <wp:wrapNone/>
                      <wp:docPr id="59" name="Group 59"/>
                      <wp:cNvGraphicFramePr/>
                      <a:graphic xmlns:a="http://schemas.openxmlformats.org/drawingml/2006/main">
                        <a:graphicData uri="http://schemas.microsoft.com/office/word/2010/wordprocessingGroup">
                          <wpg:wgp>
                            <wpg:cNvGrpSpPr/>
                            <wpg:grpSpPr>
                              <a:xfrm>
                                <a:off x="0" y="0"/>
                                <a:ext cx="946150" cy="1002030"/>
                                <a:chOff x="0" y="0"/>
                                <a:chExt cx="946150" cy="1002030"/>
                              </a:xfrm>
                            </wpg:grpSpPr>
                            <pic:pic xmlns:pic="http://schemas.openxmlformats.org/drawingml/2006/picture">
                              <pic:nvPicPr>
                                <pic:cNvPr id="60" name="Image 60"/>
                                <pic:cNvPicPr/>
                              </pic:nvPicPr>
                              <pic:blipFill>
                                <a:blip r:embed="rId22" cstate="print"/>
                                <a:stretch>
                                  <a:fillRect/>
                                </a:stretch>
                              </pic:blipFill>
                              <pic:spPr>
                                <a:xfrm>
                                  <a:off x="0" y="0"/>
                                  <a:ext cx="947049" cy="1002982"/>
                                </a:xfrm>
                                <a:prstGeom prst="rect">
                                  <a:avLst/>
                                </a:prstGeom>
                              </pic:spPr>
                            </pic:pic>
                          </wpg:wgp>
                        </a:graphicData>
                      </a:graphic>
                    </wp:anchor>
                  </w:drawing>
                </mc:Choice>
                <mc:Fallback>
                  <w:pict>
                    <v:group id="_x0000_s1026" o:spid="_x0000_s1026" o:spt="203" style="position:absolute;left:0pt;margin-left:169.7pt;margin-top:-34.4pt;height:78.9pt;width:74.5pt;z-index:-251616256;mso-width-relative:page;mso-height-relative:page;" coordsize="946150,1002030" o:gfxdata="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">
                      <o:lock v:ext="edit" aspectratio="f"/>
                      <v:shape id="Image 60" o:spid="_x0000_s1026" o:spt="75" type="#_x0000_t75" style="position:absolute;left:0;top:0;height:1002982;width:947049;" filled="f" o:preferrelative="t" stroked="f" coordsize="21600,21600" o:gfxdata="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nugDWLgAAADbAAAA&#10;DwAAAAAAAAABACAAAAAiAAAAZHJzL2Rvd25yZXYueG1sUEsBAhQAFAAAAAgAh07iQDMvBZ47AAAA&#10;OQAAABAAAAAAAAAAAQAgAAAABwEAAGRycy9zaGFwZXhtbC54bWxQSwUGAAAAAAYABgBbAQAAsQMA&#10;AAAA&#10;">
                        <v:fill on="f" focussize="0,0"/>
                        <v:stroke on="f"/>
                        <v:imagedata r:id="rId22" o:title=""/>
                        <o:lock v:ext="edit" aspectratio="f"/>
                      </v:shape>
                    </v:group>
                  </w:pict>
                </mc:Fallback>
              </mc:AlternateContent>
            </w:r>
            <w:r>
              <w:rPr>
                <w:color w:val="FFFFFF"/>
                <w:sz w:val="18"/>
              </w:rPr>
              <w:t>8</w:t>
            </w:r>
            <w:r>
              <w:rPr>
                <w:color w:val="FFFFFF"/>
                <w:spacing w:val="-2"/>
                <w:sz w:val="18"/>
              </w:rPr>
              <w:t xml:space="preserve"> </w:t>
            </w:r>
            <w:r>
              <w:rPr>
                <w:color w:val="FFFFFF"/>
                <w:spacing w:val="-5"/>
                <w:sz w:val="18"/>
              </w:rPr>
              <w:t>cm</w:t>
            </w:r>
          </w:p>
          <w:p w14:paraId="376E7110">
            <w:pPr>
              <w:pStyle w:val="9"/>
              <w:spacing w:before="0"/>
              <w:rPr>
                <w:b/>
                <w:sz w:val="18"/>
              </w:rPr>
            </w:pPr>
          </w:p>
          <w:p w14:paraId="22F43307">
            <w:pPr>
              <w:pStyle w:val="9"/>
              <w:spacing w:before="32"/>
              <w:rPr>
                <w:b/>
                <w:sz w:val="18"/>
              </w:rPr>
            </w:pPr>
          </w:p>
          <w:p w14:paraId="0D566093">
            <w:pPr>
              <w:pStyle w:val="9"/>
              <w:spacing w:before="0"/>
              <w:ind w:left="1023" w:right="1126"/>
              <w:jc w:val="center"/>
              <w:rPr>
                <w:sz w:val="18"/>
              </w:rPr>
            </w:pPr>
            <w:r>
              <w:rPr>
                <w:color w:val="FFFFFF"/>
                <w:sz w:val="18"/>
              </w:rPr>
              <w:t>10</w:t>
            </w:r>
            <w:r>
              <w:rPr>
                <w:color w:val="FFFFFF"/>
                <w:spacing w:val="-3"/>
                <w:sz w:val="18"/>
              </w:rPr>
              <w:t xml:space="preserve"> </w:t>
            </w:r>
            <w:r>
              <w:rPr>
                <w:color w:val="FFFFFF"/>
                <w:spacing w:val="-5"/>
                <w:sz w:val="18"/>
              </w:rPr>
              <w:t>cm</w:t>
            </w:r>
          </w:p>
          <w:p w14:paraId="45C39063">
            <w:pPr>
              <w:pStyle w:val="9"/>
              <w:spacing w:before="107" w:line="360" w:lineRule="auto"/>
              <w:ind w:left="1190" w:right="95" w:hanging="360"/>
              <w:jc w:val="both"/>
              <w:rPr>
                <w:sz w:val="24"/>
              </w:rPr>
            </w:pPr>
            <w:r>
              <w:rPr>
                <w:sz w:val="24"/>
              </w:rPr>
              <w:t>1.</w:t>
            </w:r>
            <w:r>
              <w:rPr>
                <w:spacing w:val="40"/>
                <w:sz w:val="24"/>
              </w:rPr>
              <w:t xml:space="preserve"> </w:t>
            </w:r>
            <w:r>
              <w:rPr>
                <w:sz w:val="24"/>
              </w:rPr>
              <w:t>Anto liburan ke tanah Karo ia memperhatikan atap rumah adat Karo Siwaluh Jabu tersebut yang berbentuk segitiga, atap terebut memiliki alas terpanjang 10cm dan tinggi 8cm. Berapakah luas segitiga</w:t>
            </w:r>
            <w:r>
              <w:rPr>
                <w:spacing w:val="80"/>
                <w:sz w:val="24"/>
              </w:rPr>
              <w:t xml:space="preserve"> </w:t>
            </w:r>
            <w:r>
              <w:rPr>
                <w:spacing w:val="-2"/>
                <w:sz w:val="24"/>
              </w:rPr>
              <w:t>tersebut?</w:t>
            </w:r>
          </w:p>
          <w:p w14:paraId="7A870D83">
            <w:pPr>
              <w:pStyle w:val="9"/>
              <w:spacing w:before="0"/>
              <w:ind w:left="1862"/>
              <w:rPr>
                <w:sz w:val="20"/>
              </w:rPr>
            </w:pPr>
            <w:r>
              <w:rPr>
                <w:sz w:val="20"/>
              </w:rPr>
              <w:drawing>
                <wp:inline distT="0" distB="0" distL="0" distR="0">
                  <wp:extent cx="2736850" cy="540385"/>
                  <wp:effectExtent l="0" t="0" r="0" b="0"/>
                  <wp:docPr id="61" name="Image 61"/>
                  <wp:cNvGraphicFramePr/>
                  <a:graphic xmlns:a="http://schemas.openxmlformats.org/drawingml/2006/main">
                    <a:graphicData uri="http://schemas.openxmlformats.org/drawingml/2006/picture">
                      <pic:pic xmlns:pic="http://schemas.openxmlformats.org/drawingml/2006/picture">
                        <pic:nvPicPr>
                          <pic:cNvPr id="61" name="Image 61"/>
                          <pic:cNvPicPr/>
                        </pic:nvPicPr>
                        <pic:blipFill>
                          <a:blip r:embed="rId23" cstate="print"/>
                          <a:stretch>
                            <a:fillRect/>
                          </a:stretch>
                        </pic:blipFill>
                        <pic:spPr>
                          <a:xfrm>
                            <a:off x="0" y="0"/>
                            <a:ext cx="2736906" cy="540638"/>
                          </a:xfrm>
                          <a:prstGeom prst="rect">
                            <a:avLst/>
                          </a:prstGeom>
                        </pic:spPr>
                      </pic:pic>
                    </a:graphicData>
                  </a:graphic>
                </wp:inline>
              </w:drawing>
            </w:r>
          </w:p>
          <w:p w14:paraId="2A1E5BD8">
            <w:pPr>
              <w:pStyle w:val="9"/>
              <w:spacing w:before="0"/>
              <w:rPr>
                <w:b/>
                <w:sz w:val="20"/>
              </w:rPr>
            </w:pPr>
          </w:p>
          <w:p w14:paraId="69B62DAE">
            <w:pPr>
              <w:pStyle w:val="9"/>
              <w:spacing w:before="0"/>
              <w:rPr>
                <w:b/>
                <w:sz w:val="20"/>
              </w:rPr>
            </w:pPr>
          </w:p>
          <w:p w14:paraId="0D035F9B">
            <w:pPr>
              <w:pStyle w:val="9"/>
              <w:spacing w:before="112"/>
              <w:rPr>
                <w:b/>
                <w:sz w:val="20"/>
              </w:rPr>
            </w:pPr>
          </w:p>
        </w:tc>
      </w:tr>
    </w:tbl>
    <w:p w14:paraId="609C32CC">
      <w:pPr>
        <w:pStyle w:val="9"/>
        <w:rPr>
          <w:b/>
          <w:sz w:val="20"/>
        </w:rPr>
        <w:sectPr>
          <w:pgSz w:w="11910" w:h="16840"/>
          <w:pgMar w:top="2000" w:right="566" w:bottom="280" w:left="1275" w:header="730" w:footer="0" w:gutter="0"/>
          <w:cols w:space="720" w:num="1"/>
        </w:sectPr>
      </w:pPr>
    </w:p>
    <w:p w14:paraId="635596FF">
      <w:pPr>
        <w:pStyle w:val="6"/>
        <w:spacing w:before="25"/>
        <w:rPr>
          <w:b/>
          <w:sz w:val="20"/>
        </w:rPr>
      </w:pPr>
    </w:p>
    <w:tbl>
      <w:tblPr>
        <w:tblStyle w:val="5"/>
        <w:tblW w:w="0" w:type="auto"/>
        <w:tblInd w:w="88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155"/>
      </w:tblGrid>
      <w:tr w14:paraId="62ED33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834" w:hRule="atLeast"/>
        </w:trPr>
        <w:tc>
          <w:tcPr>
            <w:tcW w:w="8155" w:type="dxa"/>
          </w:tcPr>
          <w:p w14:paraId="658E9B23">
            <w:pPr>
              <w:pStyle w:val="9"/>
              <w:numPr>
                <w:ilvl w:val="0"/>
                <w:numId w:val="18"/>
              </w:numPr>
              <w:tabs>
                <w:tab w:val="left" w:pos="1190"/>
              </w:tabs>
              <w:spacing w:before="6" w:line="360" w:lineRule="auto"/>
              <w:ind w:right="95"/>
              <w:jc w:val="both"/>
              <w:rPr>
                <w:sz w:val="24"/>
              </w:rPr>
            </w:pPr>
            <w:r>
              <w:rPr>
                <w:sz w:val="24"/>
              </w:rPr>
              <w:t>Dalam sebuah lomba menghias kelas dengan tema budaya daerah, kelompokmu membuat karya seni dari karton berbentuk segitiga yang terinspirasi dari pola kain uis nipes. Jika luas karton tersebut 600 cm² dan tinggi 30 cm, berapakah panjang alasnya?</w:t>
            </w:r>
          </w:p>
          <w:p w14:paraId="2AE27A23">
            <w:pPr>
              <w:pStyle w:val="9"/>
              <w:numPr>
                <w:ilvl w:val="0"/>
                <w:numId w:val="18"/>
              </w:numPr>
              <w:tabs>
                <w:tab w:val="left" w:pos="1190"/>
              </w:tabs>
              <w:spacing w:before="0" w:line="360" w:lineRule="auto"/>
              <w:ind w:right="95"/>
              <w:jc w:val="both"/>
              <w:rPr>
                <w:sz w:val="24"/>
              </w:rPr>
            </w:pPr>
            <w:r>
              <w:rPr>
                <w:sz w:val="24"/>
              </w:rPr>
              <mc:AlternateContent>
                <mc:Choice Requires="wpg">
                  <w:drawing>
                    <wp:anchor distT="0" distB="0" distL="0" distR="0" simplePos="0" relativeHeight="251701248" behindDoc="1" locked="0" layoutInCell="1" allowOverlap="1">
                      <wp:simplePos x="0" y="0"/>
                      <wp:positionH relativeFrom="column">
                        <wp:posOffset>86360</wp:posOffset>
                      </wp:positionH>
                      <wp:positionV relativeFrom="paragraph">
                        <wp:posOffset>540385</wp:posOffset>
                      </wp:positionV>
                      <wp:extent cx="4667250" cy="4591050"/>
                      <wp:effectExtent l="0" t="0" r="0" b="0"/>
                      <wp:wrapNone/>
                      <wp:docPr id="62" name="Group 62"/>
                      <wp:cNvGraphicFramePr/>
                      <a:graphic xmlns:a="http://schemas.openxmlformats.org/drawingml/2006/main">
                        <a:graphicData uri="http://schemas.microsoft.com/office/word/2010/wordprocessingGroup">
                          <wpg:wgp>
                            <wpg:cNvGrpSpPr/>
                            <wpg:grpSpPr>
                              <a:xfrm>
                                <a:off x="0" y="0"/>
                                <a:ext cx="4667250" cy="4591050"/>
                                <a:chOff x="0" y="0"/>
                                <a:chExt cx="4667250" cy="4591050"/>
                              </a:xfrm>
                            </wpg:grpSpPr>
                            <pic:pic xmlns:pic="http://schemas.openxmlformats.org/drawingml/2006/picture">
                              <pic:nvPicPr>
                                <pic:cNvPr id="63" name="Image 63"/>
                                <pic:cNvPicPr/>
                              </pic:nvPicPr>
                              <pic:blipFill>
                                <a:blip r:embed="rId20" cstate="print"/>
                                <a:stretch>
                                  <a:fillRect/>
                                </a:stretch>
                              </pic:blipFill>
                              <pic:spPr>
                                <a:xfrm>
                                  <a:off x="0" y="0"/>
                                  <a:ext cx="4667249" cy="4591049"/>
                                </a:xfrm>
                                <a:prstGeom prst="rect">
                                  <a:avLst/>
                                </a:prstGeom>
                              </pic:spPr>
                            </pic:pic>
                          </wpg:wgp>
                        </a:graphicData>
                      </a:graphic>
                    </wp:anchor>
                  </w:drawing>
                </mc:Choice>
                <mc:Fallback>
                  <w:pict>
                    <v:group id="_x0000_s1026" o:spid="_x0000_s1026" o:spt="203" style="position:absolute;left:0pt;margin-left:6.8pt;margin-top:42.55pt;height:361.5pt;width:367.5pt;z-index:-251615232;mso-width-relative:page;mso-height-relative:page;" coordsize="4667250,4591050" o:gfxdata="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">
                      <o:lock v:ext="edit" aspectratio="f"/>
                      <v:shape id="Image 63" o:spid="_x0000_s1026" o:spt="75" type="#_x0000_t75" style="position:absolute;left:0;top:0;height:4591049;width:4667249;" filled="f" o:preferrelative="t" stroked="f" coordsize="21600,21600" o:gfxdata="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Kcg7Fq5AAAA2wAA&#10;AA8AAAAAAAAAAQAgAAAAIgAAAGRycy9kb3ducmV2LnhtbFBLAQIUABQAAAAIAIdO4kAzLwWeOwAA&#10;ADkAAAAQAAAAAAAAAAEAIAAAAAgBAABkcnMvc2hhcGV4bWwueG1sUEsFBgAAAAAGAAYAWwEAALID&#10;AAAAAA==&#10;">
                        <v:fill on="f" focussize="0,0"/>
                        <v:stroke on="f"/>
                        <v:imagedata r:id="rId20" o:title=""/>
                        <o:lock v:ext="edit" aspectratio="f"/>
                      </v:shape>
                    </v:group>
                  </w:pict>
                </mc:Fallback>
              </mc:AlternateContent>
            </w:r>
            <w:r>
              <w:rPr>
                <w:sz w:val="24"/>
              </w:rPr>
              <w:t xml:space="preserve">Rumah adat Suku Karo, yaitu </w:t>
            </w:r>
            <w:r>
              <w:rPr>
                <w:i/>
                <w:sz w:val="24"/>
              </w:rPr>
              <w:t>Rumah Siwaluh Jabu</w:t>
            </w:r>
            <w:r>
              <w:rPr>
                <w:sz w:val="24"/>
              </w:rPr>
              <w:t>, memiliki bagian atap yang berbentuk segitiga sama kaki. Jika alas atap tersebut 6 meter dan tinggi segitiga 4 meter, berapakah keliling bagian depan atap rumah tersebut?</w:t>
            </w:r>
          </w:p>
          <w:p w14:paraId="4D74642F">
            <w:pPr>
              <w:pStyle w:val="9"/>
              <w:spacing w:before="137"/>
              <w:rPr>
                <w:b/>
                <w:sz w:val="24"/>
              </w:rPr>
            </w:pPr>
          </w:p>
          <w:p w14:paraId="05344641">
            <w:pPr>
              <w:pStyle w:val="9"/>
              <w:numPr>
                <w:ilvl w:val="0"/>
                <w:numId w:val="19"/>
              </w:numPr>
              <w:tabs>
                <w:tab w:val="left" w:pos="830"/>
              </w:tabs>
              <w:spacing w:before="0" w:line="360" w:lineRule="auto"/>
              <w:ind w:right="95"/>
              <w:jc w:val="both"/>
              <w:rPr>
                <w:sz w:val="24"/>
              </w:rPr>
            </w:pPr>
            <w:r>
              <w:rPr>
                <w:sz w:val="24"/>
              </w:rPr>
              <w:t>Siswa memperhatikan permasalahan kontektual pada gambar yang ada di LKPD dengan seksama</w:t>
            </w:r>
          </w:p>
          <w:p w14:paraId="4177E3A9">
            <w:pPr>
              <w:pStyle w:val="9"/>
              <w:numPr>
                <w:ilvl w:val="0"/>
                <w:numId w:val="19"/>
              </w:numPr>
              <w:tabs>
                <w:tab w:val="left" w:pos="830"/>
              </w:tabs>
              <w:spacing w:before="0" w:line="360" w:lineRule="auto"/>
              <w:ind w:right="95"/>
              <w:jc w:val="both"/>
              <w:rPr>
                <w:sz w:val="24"/>
              </w:rPr>
            </w:pPr>
            <w:r>
              <w:rPr>
                <w:sz w:val="24"/>
              </w:rPr>
              <w:t>Guru meminta siswa untuk menyelesaikan (C4) sendiri permasalahan tersebu! dengan caranya sendiri dan memikirkan strategi yang paling</w:t>
            </w:r>
            <w:r>
              <w:rPr>
                <w:spacing w:val="40"/>
                <w:sz w:val="24"/>
              </w:rPr>
              <w:t xml:space="preserve"> </w:t>
            </w:r>
            <w:r>
              <w:rPr>
                <w:sz w:val="24"/>
              </w:rPr>
              <w:t>efekti dalam menyelesaikan masalah tersebut. (critical thinking)</w:t>
            </w:r>
          </w:p>
          <w:p w14:paraId="2F659F24">
            <w:pPr>
              <w:pStyle w:val="9"/>
              <w:numPr>
                <w:ilvl w:val="0"/>
                <w:numId w:val="19"/>
              </w:numPr>
              <w:tabs>
                <w:tab w:val="left" w:pos="830"/>
              </w:tabs>
              <w:spacing w:before="0" w:line="360" w:lineRule="auto"/>
              <w:ind w:right="95"/>
              <w:jc w:val="both"/>
              <w:rPr>
                <w:sz w:val="24"/>
              </w:rPr>
            </w:pPr>
            <w:r>
              <w:rPr>
                <w:sz w:val="24"/>
              </w:rPr>
              <w:t>Siswa mencoba (C3) untuk menyelesaikan (C4) permasalah tersebut dengan strategi yang paling efektif (critical thinking).</w:t>
            </w:r>
          </w:p>
          <w:p w14:paraId="6896EC43">
            <w:pPr>
              <w:pStyle w:val="9"/>
              <w:spacing w:before="138"/>
              <w:rPr>
                <w:b/>
                <w:sz w:val="24"/>
              </w:rPr>
            </w:pPr>
          </w:p>
          <w:p w14:paraId="00F2AB6C">
            <w:pPr>
              <w:pStyle w:val="9"/>
              <w:spacing w:before="0"/>
              <w:ind w:left="470"/>
              <w:jc w:val="both"/>
              <w:rPr>
                <w:b/>
                <w:sz w:val="24"/>
              </w:rPr>
            </w:pPr>
            <w:r>
              <w:rPr>
                <w:b/>
                <w:sz w:val="24"/>
              </w:rPr>
              <w:t>D.</w:t>
            </w:r>
            <w:r>
              <w:rPr>
                <w:b/>
                <w:spacing w:val="61"/>
                <w:sz w:val="24"/>
              </w:rPr>
              <w:t xml:space="preserve"> </w:t>
            </w:r>
            <w:r>
              <w:rPr>
                <w:b/>
                <w:sz w:val="24"/>
              </w:rPr>
              <w:t>Membandingkan</w:t>
            </w:r>
            <w:r>
              <w:rPr>
                <w:b/>
                <w:spacing w:val="-2"/>
                <w:sz w:val="24"/>
              </w:rPr>
              <w:t xml:space="preserve"> </w:t>
            </w:r>
            <w:r>
              <w:rPr>
                <w:b/>
                <w:sz w:val="24"/>
              </w:rPr>
              <w:t>dan</w:t>
            </w:r>
            <w:r>
              <w:rPr>
                <w:b/>
                <w:spacing w:val="-2"/>
                <w:sz w:val="24"/>
              </w:rPr>
              <w:t xml:space="preserve"> </w:t>
            </w:r>
            <w:r>
              <w:rPr>
                <w:b/>
                <w:sz w:val="24"/>
              </w:rPr>
              <w:t>mendiskusikan</w:t>
            </w:r>
            <w:r>
              <w:rPr>
                <w:b/>
                <w:spacing w:val="-2"/>
                <w:sz w:val="24"/>
              </w:rPr>
              <w:t xml:space="preserve"> </w:t>
            </w:r>
            <w:r>
              <w:rPr>
                <w:b/>
                <w:sz w:val="24"/>
              </w:rPr>
              <w:t>jawaban</w:t>
            </w:r>
            <w:r>
              <w:rPr>
                <w:b/>
                <w:spacing w:val="-2"/>
                <w:sz w:val="24"/>
              </w:rPr>
              <w:t xml:space="preserve"> (15menit)</w:t>
            </w:r>
          </w:p>
          <w:p w14:paraId="78A702FB">
            <w:pPr>
              <w:pStyle w:val="9"/>
              <w:numPr>
                <w:ilvl w:val="0"/>
                <w:numId w:val="20"/>
              </w:numPr>
              <w:tabs>
                <w:tab w:val="left" w:pos="830"/>
              </w:tabs>
              <w:spacing w:before="137" w:line="360" w:lineRule="auto"/>
              <w:ind w:right="95"/>
              <w:jc w:val="both"/>
              <w:rPr>
                <w:sz w:val="24"/>
              </w:rPr>
            </w:pPr>
            <w:r>
              <w:rPr>
                <w:sz w:val="24"/>
              </w:rPr>
              <w:t>Setelah siswa mencoba (C3) untuk menyelesaikan (C4) permasalah tersebut dengan strategi yang paling efektif, guru membagi siswa kedalam beberapa kelompok kecil untuk mendiskusikan jawaban mereka masing-masing dan menentukan jawaban dan penyelesaian yang paling efektif di gunakan. ( kolaborasi) (critical thinking).</w:t>
            </w:r>
          </w:p>
          <w:p w14:paraId="3A2A5298">
            <w:pPr>
              <w:pStyle w:val="9"/>
              <w:numPr>
                <w:ilvl w:val="0"/>
                <w:numId w:val="20"/>
              </w:numPr>
              <w:tabs>
                <w:tab w:val="left" w:pos="830"/>
              </w:tabs>
              <w:spacing w:before="0" w:line="360" w:lineRule="auto"/>
              <w:ind w:right="95"/>
              <w:jc w:val="both"/>
              <w:rPr>
                <w:sz w:val="24"/>
              </w:rPr>
            </w:pPr>
            <w:r>
              <w:rPr>
                <w:sz w:val="24"/>
              </w:rPr>
              <w:t xml:space="preserve">Setiap siswa duduk pada kelompok yang telah di tentukan lalu setiap kelompok mendiskusikan jawaban mana yang paling benar dan strategi yang paling efektif dalam menyelesaikan (C4) masalah tersebut. (critical </w:t>
            </w:r>
            <w:r>
              <w:rPr>
                <w:spacing w:val="-2"/>
                <w:sz w:val="24"/>
              </w:rPr>
              <w:t>thinking).</w:t>
            </w:r>
          </w:p>
          <w:p w14:paraId="04AF5688">
            <w:pPr>
              <w:pStyle w:val="9"/>
              <w:numPr>
                <w:ilvl w:val="0"/>
                <w:numId w:val="20"/>
              </w:numPr>
              <w:tabs>
                <w:tab w:val="left" w:pos="830"/>
              </w:tabs>
              <w:spacing w:before="0" w:line="360" w:lineRule="auto"/>
              <w:ind w:right="95"/>
              <w:jc w:val="both"/>
              <w:rPr>
                <w:sz w:val="24"/>
              </w:rPr>
            </w:pPr>
            <w:r>
              <w:rPr>
                <w:sz w:val="24"/>
              </w:rPr>
              <w:t xml:space="preserve">Guru memantau keaktifan peserta didik dalam memecahkan persoalan </w:t>
            </w:r>
            <w:r>
              <w:rPr>
                <w:spacing w:val="-2"/>
                <w:sz w:val="24"/>
              </w:rPr>
              <w:t>(kolaborasi)</w:t>
            </w:r>
          </w:p>
          <w:p w14:paraId="5597538E">
            <w:pPr>
              <w:pStyle w:val="9"/>
              <w:numPr>
                <w:ilvl w:val="0"/>
                <w:numId w:val="20"/>
              </w:numPr>
              <w:tabs>
                <w:tab w:val="left" w:pos="829"/>
              </w:tabs>
              <w:spacing w:before="2"/>
              <w:ind w:left="829" w:hanging="359"/>
              <w:jc w:val="both"/>
              <w:rPr>
                <w:sz w:val="24"/>
              </w:rPr>
            </w:pPr>
            <w:r>
              <w:rPr>
                <w:sz w:val="24"/>
              </w:rPr>
              <w:t>Setelah</w:t>
            </w:r>
            <w:r>
              <w:rPr>
                <w:spacing w:val="39"/>
                <w:sz w:val="24"/>
              </w:rPr>
              <w:t xml:space="preserve"> </w:t>
            </w:r>
            <w:r>
              <w:rPr>
                <w:sz w:val="24"/>
              </w:rPr>
              <w:t>siswa</w:t>
            </w:r>
            <w:r>
              <w:rPr>
                <w:spacing w:val="41"/>
                <w:sz w:val="24"/>
              </w:rPr>
              <w:t xml:space="preserve"> </w:t>
            </w:r>
            <w:r>
              <w:rPr>
                <w:sz w:val="24"/>
              </w:rPr>
              <w:t>selesai</w:t>
            </w:r>
            <w:r>
              <w:rPr>
                <w:spacing w:val="41"/>
                <w:sz w:val="24"/>
              </w:rPr>
              <w:t xml:space="preserve"> </w:t>
            </w:r>
            <w:r>
              <w:rPr>
                <w:sz w:val="24"/>
              </w:rPr>
              <w:t>melakukan</w:t>
            </w:r>
            <w:r>
              <w:rPr>
                <w:spacing w:val="41"/>
                <w:sz w:val="24"/>
              </w:rPr>
              <w:t xml:space="preserve"> </w:t>
            </w:r>
            <w:r>
              <w:rPr>
                <w:sz w:val="24"/>
              </w:rPr>
              <w:t>diskusi,</w:t>
            </w:r>
            <w:r>
              <w:rPr>
                <w:spacing w:val="41"/>
                <w:sz w:val="24"/>
              </w:rPr>
              <w:t xml:space="preserve"> </w:t>
            </w:r>
            <w:r>
              <w:rPr>
                <w:sz w:val="24"/>
              </w:rPr>
              <w:t>guru</w:t>
            </w:r>
            <w:r>
              <w:rPr>
                <w:spacing w:val="41"/>
                <w:sz w:val="24"/>
              </w:rPr>
              <w:t xml:space="preserve"> </w:t>
            </w:r>
            <w:r>
              <w:rPr>
                <w:sz w:val="24"/>
              </w:rPr>
              <w:t>meminta</w:t>
            </w:r>
            <w:r>
              <w:rPr>
                <w:spacing w:val="41"/>
                <w:sz w:val="24"/>
              </w:rPr>
              <w:t xml:space="preserve"> </w:t>
            </w:r>
            <w:r>
              <w:rPr>
                <w:sz w:val="24"/>
              </w:rPr>
              <w:t>perwakilan</w:t>
            </w:r>
            <w:r>
              <w:rPr>
                <w:spacing w:val="41"/>
                <w:sz w:val="24"/>
              </w:rPr>
              <w:t xml:space="preserve"> </w:t>
            </w:r>
            <w:r>
              <w:rPr>
                <w:spacing w:val="-4"/>
                <w:sz w:val="24"/>
              </w:rPr>
              <w:t>dari</w:t>
            </w:r>
          </w:p>
          <w:p w14:paraId="296D589C">
            <w:pPr>
              <w:pStyle w:val="9"/>
              <w:spacing w:before="136"/>
              <w:ind w:left="830"/>
              <w:jc w:val="both"/>
              <w:rPr>
                <w:sz w:val="24"/>
              </w:rPr>
            </w:pPr>
            <w:r>
              <w:rPr>
                <w:sz w:val="24"/>
              </w:rPr>
              <w:t>setiap</w:t>
            </w:r>
            <w:r>
              <w:rPr>
                <w:spacing w:val="-4"/>
                <w:sz w:val="24"/>
              </w:rPr>
              <w:t xml:space="preserve"> </w:t>
            </w:r>
            <w:r>
              <w:rPr>
                <w:sz w:val="24"/>
              </w:rPr>
              <w:t>kelompok</w:t>
            </w:r>
            <w:r>
              <w:rPr>
                <w:spacing w:val="-2"/>
                <w:sz w:val="24"/>
              </w:rPr>
              <w:t xml:space="preserve"> </w:t>
            </w:r>
            <w:r>
              <w:rPr>
                <w:sz w:val="24"/>
              </w:rPr>
              <w:t>untuk</w:t>
            </w:r>
            <w:r>
              <w:rPr>
                <w:spacing w:val="-2"/>
                <w:sz w:val="24"/>
              </w:rPr>
              <w:t xml:space="preserve"> </w:t>
            </w:r>
            <w:r>
              <w:rPr>
                <w:sz w:val="24"/>
              </w:rPr>
              <w:t>mempresentasikan</w:t>
            </w:r>
            <w:r>
              <w:rPr>
                <w:spacing w:val="-2"/>
                <w:sz w:val="24"/>
              </w:rPr>
              <w:t xml:space="preserve"> </w:t>
            </w:r>
            <w:r>
              <w:rPr>
                <w:sz w:val="24"/>
              </w:rPr>
              <w:t>hasil</w:t>
            </w:r>
            <w:r>
              <w:rPr>
                <w:spacing w:val="-1"/>
                <w:sz w:val="24"/>
              </w:rPr>
              <w:t xml:space="preserve"> </w:t>
            </w:r>
            <w:r>
              <w:rPr>
                <w:spacing w:val="-2"/>
                <w:sz w:val="24"/>
              </w:rPr>
              <w:t>diskusinya.(komunikasi)</w:t>
            </w:r>
          </w:p>
        </w:tc>
      </w:tr>
    </w:tbl>
    <w:p w14:paraId="40D73BD7">
      <w:pPr>
        <w:pStyle w:val="9"/>
        <w:jc w:val="both"/>
        <w:rPr>
          <w:sz w:val="24"/>
        </w:rPr>
        <w:sectPr>
          <w:pgSz w:w="11910" w:h="16840"/>
          <w:pgMar w:top="2000" w:right="566" w:bottom="280" w:left="1275" w:header="730" w:footer="0" w:gutter="0"/>
          <w:cols w:space="720" w:num="1"/>
        </w:sectPr>
      </w:pPr>
    </w:p>
    <w:p w14:paraId="1C1F7987">
      <w:pPr>
        <w:pStyle w:val="6"/>
        <w:spacing w:before="20"/>
        <w:rPr>
          <w:b/>
          <w:sz w:val="20"/>
        </w:rPr>
      </w:pPr>
    </w:p>
    <w:tbl>
      <w:tblPr>
        <w:tblStyle w:val="5"/>
        <w:tblW w:w="0" w:type="auto"/>
        <w:tblInd w:w="88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5"/>
        <w:gridCol w:w="600"/>
        <w:gridCol w:w="5184"/>
        <w:gridCol w:w="1037"/>
        <w:gridCol w:w="1109"/>
        <w:gridCol w:w="111"/>
      </w:tblGrid>
      <w:tr w14:paraId="1E3365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41" w:hRule="atLeast"/>
        </w:trPr>
        <w:tc>
          <w:tcPr>
            <w:tcW w:w="8156" w:type="dxa"/>
            <w:gridSpan w:val="6"/>
          </w:tcPr>
          <w:p w14:paraId="7E860263">
            <w:pPr>
              <w:pStyle w:val="9"/>
              <w:numPr>
                <w:ilvl w:val="0"/>
                <w:numId w:val="21"/>
              </w:numPr>
              <w:tabs>
                <w:tab w:val="left" w:pos="830"/>
                <w:tab w:val="left" w:pos="2255"/>
                <w:tab w:val="left" w:pos="3133"/>
                <w:tab w:val="left" w:pos="3878"/>
                <w:tab w:val="left" w:pos="5530"/>
                <w:tab w:val="left" w:pos="6355"/>
                <w:tab w:val="left" w:pos="7500"/>
              </w:tabs>
              <w:spacing w:before="6" w:line="360" w:lineRule="auto"/>
              <w:ind w:right="96"/>
              <w:rPr>
                <w:sz w:val="24"/>
              </w:rPr>
            </w:pPr>
            <w:r>
              <w:rPr>
                <w:spacing w:val="-2"/>
                <w:sz w:val="24"/>
              </w:rPr>
              <w:t>Perwakilan</w:t>
            </w:r>
            <w:r>
              <w:rPr>
                <w:sz w:val="24"/>
              </w:rPr>
              <w:tab/>
            </w:r>
            <w:r>
              <w:rPr>
                <w:spacing w:val="-2"/>
                <w:sz w:val="24"/>
              </w:rPr>
              <w:t>siswa</w:t>
            </w:r>
            <w:r>
              <w:rPr>
                <w:sz w:val="24"/>
              </w:rPr>
              <w:tab/>
            </w:r>
            <w:r>
              <w:rPr>
                <w:spacing w:val="-4"/>
                <w:sz w:val="24"/>
              </w:rPr>
              <w:t>atau</w:t>
            </w:r>
            <w:r>
              <w:rPr>
                <w:sz w:val="24"/>
              </w:rPr>
              <w:tab/>
            </w:r>
            <w:r>
              <w:rPr>
                <w:spacing w:val="-2"/>
                <w:sz w:val="24"/>
              </w:rPr>
              <w:t>kelompoknya</w:t>
            </w:r>
            <w:r>
              <w:rPr>
                <w:sz w:val="24"/>
              </w:rPr>
              <w:tab/>
            </w:r>
            <w:r>
              <w:rPr>
                <w:spacing w:val="-4"/>
                <w:sz w:val="24"/>
              </w:rPr>
              <w:t>maju</w:t>
            </w:r>
            <w:r>
              <w:rPr>
                <w:sz w:val="24"/>
              </w:rPr>
              <w:tab/>
            </w:r>
            <w:r>
              <w:rPr>
                <w:spacing w:val="-2"/>
                <w:sz w:val="24"/>
              </w:rPr>
              <w:t>kedepan</w:t>
            </w:r>
            <w:r>
              <w:rPr>
                <w:sz w:val="24"/>
              </w:rPr>
              <w:tab/>
            </w:r>
            <w:r>
              <w:rPr>
                <w:spacing w:val="-2"/>
                <w:sz w:val="24"/>
              </w:rPr>
              <w:t xml:space="preserve">untuk </w:t>
            </w:r>
            <w:r>
              <w:rPr>
                <w:sz w:val="24"/>
              </w:rPr>
              <w:t>mempresentasikan hasil jawabannya (komunikasi)</w:t>
            </w:r>
          </w:p>
          <w:p w14:paraId="761681B4">
            <w:pPr>
              <w:pStyle w:val="9"/>
              <w:numPr>
                <w:ilvl w:val="0"/>
                <w:numId w:val="21"/>
              </w:numPr>
              <w:tabs>
                <w:tab w:val="left" w:pos="830"/>
              </w:tabs>
              <w:spacing w:before="0" w:line="360" w:lineRule="auto"/>
              <w:ind w:right="96"/>
              <w:rPr>
                <w:sz w:val="24"/>
              </w:rPr>
            </w:pPr>
            <w:r>
              <w:rPr>
                <w:sz w:val="24"/>
              </w:rPr>
              <w:t>Siswa</w:t>
            </w:r>
            <w:r>
              <w:rPr>
                <w:spacing w:val="80"/>
                <w:sz w:val="24"/>
              </w:rPr>
              <w:t xml:space="preserve"> </w:t>
            </w:r>
            <w:r>
              <w:rPr>
                <w:sz w:val="24"/>
              </w:rPr>
              <w:t>yang</w:t>
            </w:r>
            <w:r>
              <w:rPr>
                <w:spacing w:val="80"/>
                <w:sz w:val="24"/>
              </w:rPr>
              <w:t xml:space="preserve"> </w:t>
            </w:r>
            <w:r>
              <w:rPr>
                <w:sz w:val="24"/>
              </w:rPr>
              <w:t>lain</w:t>
            </w:r>
            <w:r>
              <w:rPr>
                <w:spacing w:val="80"/>
                <w:sz w:val="24"/>
              </w:rPr>
              <w:t xml:space="preserve"> </w:t>
            </w:r>
            <w:r>
              <w:rPr>
                <w:sz w:val="24"/>
              </w:rPr>
              <w:t>memperhatikan</w:t>
            </w:r>
            <w:r>
              <w:rPr>
                <w:spacing w:val="80"/>
                <w:sz w:val="24"/>
              </w:rPr>
              <w:t xml:space="preserve"> </w:t>
            </w:r>
            <w:r>
              <w:rPr>
                <w:sz w:val="24"/>
              </w:rPr>
              <w:t>serta</w:t>
            </w:r>
            <w:r>
              <w:rPr>
                <w:spacing w:val="80"/>
                <w:sz w:val="24"/>
              </w:rPr>
              <w:t xml:space="preserve"> </w:t>
            </w:r>
            <w:r>
              <w:rPr>
                <w:sz w:val="24"/>
              </w:rPr>
              <w:t>membandinkan</w:t>
            </w:r>
            <w:r>
              <w:rPr>
                <w:spacing w:val="80"/>
                <w:sz w:val="24"/>
              </w:rPr>
              <w:t xml:space="preserve"> </w:t>
            </w:r>
            <w:r>
              <w:rPr>
                <w:sz w:val="24"/>
              </w:rPr>
              <w:t>(C2)</w:t>
            </w:r>
            <w:r>
              <w:rPr>
                <w:spacing w:val="80"/>
                <w:sz w:val="24"/>
              </w:rPr>
              <w:t xml:space="preserve"> </w:t>
            </w:r>
            <w:r>
              <w:rPr>
                <w:sz w:val="24"/>
              </w:rPr>
              <w:t>dengan</w:t>
            </w:r>
            <w:r>
              <w:rPr>
                <w:spacing w:val="80"/>
                <w:sz w:val="24"/>
              </w:rPr>
              <w:t xml:space="preserve"> </w:t>
            </w:r>
            <w:r>
              <w:rPr>
                <w:sz w:val="24"/>
              </w:rPr>
              <w:t>jawaban kelompok mereka.</w:t>
            </w:r>
          </w:p>
          <w:p w14:paraId="587ACC67">
            <w:pPr>
              <w:pStyle w:val="9"/>
              <w:numPr>
                <w:ilvl w:val="0"/>
                <w:numId w:val="21"/>
              </w:numPr>
              <w:tabs>
                <w:tab w:val="left" w:pos="830"/>
              </w:tabs>
              <w:spacing w:before="0" w:line="360" w:lineRule="auto"/>
              <w:ind w:right="96"/>
              <w:rPr>
                <w:sz w:val="24"/>
              </w:rPr>
            </w:pPr>
            <w:r>
              <w:rPr>
                <w:sz w:val="24"/>
              </w:rPr>
              <w:t>Guru dan siswa bersama-sama menilai jawaban dari setiap kelompok yang presentasi.</w:t>
            </w:r>
            <w:r>
              <w:rPr>
                <w:spacing w:val="40"/>
                <w:sz w:val="24"/>
              </w:rPr>
              <w:t xml:space="preserve"> </w:t>
            </w:r>
            <w:r>
              <w:rPr>
                <w:sz w:val="24"/>
              </w:rPr>
              <w:t>(komunikasi) ( Kolaborasi).</w:t>
            </w:r>
          </w:p>
          <w:p w14:paraId="7A00688D">
            <w:pPr>
              <w:pStyle w:val="9"/>
              <w:numPr>
                <w:ilvl w:val="0"/>
                <w:numId w:val="21"/>
              </w:numPr>
              <w:tabs>
                <w:tab w:val="left" w:pos="830"/>
              </w:tabs>
              <w:spacing w:before="0" w:line="360" w:lineRule="auto"/>
              <w:ind w:right="96"/>
              <w:rPr>
                <w:sz w:val="24"/>
              </w:rPr>
            </w:pPr>
            <w:r>
              <w:rPr>
                <w:sz w:val="24"/>
              </w:rPr>
              <mc:AlternateContent>
                <mc:Choice Requires="wpg">
                  <w:drawing>
                    <wp:anchor distT="0" distB="0" distL="0" distR="0" simplePos="0" relativeHeight="251701248" behindDoc="1" locked="0" layoutInCell="1" allowOverlap="1">
                      <wp:simplePos x="0" y="0"/>
                      <wp:positionH relativeFrom="column">
                        <wp:posOffset>86360</wp:posOffset>
                      </wp:positionH>
                      <wp:positionV relativeFrom="paragraph">
                        <wp:posOffset>16510</wp:posOffset>
                      </wp:positionV>
                      <wp:extent cx="4667250" cy="4591050"/>
                      <wp:effectExtent l="0" t="0" r="0" b="0"/>
                      <wp:wrapNone/>
                      <wp:docPr id="64" name="Group 64"/>
                      <wp:cNvGraphicFramePr/>
                      <a:graphic xmlns:a="http://schemas.openxmlformats.org/drawingml/2006/main">
                        <a:graphicData uri="http://schemas.microsoft.com/office/word/2010/wordprocessingGroup">
                          <wpg:wgp>
                            <wpg:cNvGrpSpPr/>
                            <wpg:grpSpPr>
                              <a:xfrm>
                                <a:off x="0" y="0"/>
                                <a:ext cx="4667250" cy="4591050"/>
                                <a:chOff x="0" y="0"/>
                                <a:chExt cx="4667250" cy="4591050"/>
                              </a:xfrm>
                            </wpg:grpSpPr>
                            <pic:pic xmlns:pic="http://schemas.openxmlformats.org/drawingml/2006/picture">
                              <pic:nvPicPr>
                                <pic:cNvPr id="65" name="Image 65"/>
                                <pic:cNvPicPr/>
                              </pic:nvPicPr>
                              <pic:blipFill>
                                <a:blip r:embed="rId20" cstate="print"/>
                                <a:stretch>
                                  <a:fillRect/>
                                </a:stretch>
                              </pic:blipFill>
                              <pic:spPr>
                                <a:xfrm>
                                  <a:off x="0" y="0"/>
                                  <a:ext cx="4667249" cy="4591049"/>
                                </a:xfrm>
                                <a:prstGeom prst="rect">
                                  <a:avLst/>
                                </a:prstGeom>
                              </pic:spPr>
                            </pic:pic>
                          </wpg:wgp>
                        </a:graphicData>
                      </a:graphic>
                    </wp:anchor>
                  </w:drawing>
                </mc:Choice>
                <mc:Fallback>
                  <w:pict>
                    <v:group id="_x0000_s1026" o:spid="_x0000_s1026" o:spt="203" style="position:absolute;left:0pt;margin-left:6.8pt;margin-top:1.3pt;height:361.5pt;width:367.5pt;z-index:-251615232;mso-width-relative:page;mso-height-relative:page;" coordsize="4667250,4591050" o:gfxdata="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">
                      <o:lock v:ext="edit" aspectratio="f"/>
                      <v:shape id="Image 65" o:spid="_x0000_s1026" o:spt="75" type="#_x0000_t75" style="position:absolute;left:0;top:0;height:4591049;width:4667249;" filled="f" o:preferrelative="t" stroked="f" coordsize="21600,21600" o:gfxdata="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HhdG1vQAA&#10;ANsAAAAPAAAAAAAAAAEAIAAAACIAAABkcnMvZG93bnJldi54bWxQSwECFAAUAAAACACHTuJAMy8F&#10;njsAAAA5AAAAEAAAAAAAAAABACAAAAAMAQAAZHJzL3NoYXBleG1sLnhtbFBLBQYAAAAABgAGAFsB&#10;AAC2AwAAAAA=&#10;">
                        <v:fill on="f" focussize="0,0"/>
                        <v:stroke on="f"/>
                        <v:imagedata r:id="rId20" o:title=""/>
                        <o:lock v:ext="edit" aspectratio="f"/>
                      </v:shape>
                    </v:group>
                  </w:pict>
                </mc:Fallback>
              </mc:AlternateContent>
            </w:r>
            <w:r>
              <w:rPr>
                <w:sz w:val="24"/>
              </w:rPr>
              <w:t>Guru memberikan penghargaan berupa tepuk tangan pada kelompok yang dapat menyampaikan hasil diskusinya dengan baik. (komunikasi)</w:t>
            </w:r>
          </w:p>
          <w:p w14:paraId="7CB7E0F4">
            <w:pPr>
              <w:pStyle w:val="9"/>
              <w:spacing w:before="137"/>
              <w:rPr>
                <w:b/>
                <w:sz w:val="24"/>
              </w:rPr>
            </w:pPr>
          </w:p>
          <w:p w14:paraId="353DFB09">
            <w:pPr>
              <w:pStyle w:val="9"/>
              <w:spacing w:before="0"/>
              <w:ind w:left="470"/>
              <w:rPr>
                <w:b/>
                <w:sz w:val="24"/>
              </w:rPr>
            </w:pPr>
            <w:r>
              <w:rPr>
                <w:b/>
                <w:sz w:val="24"/>
              </w:rPr>
              <w:t>E.</w:t>
            </w:r>
            <w:r>
              <w:rPr>
                <w:b/>
                <w:spacing w:val="76"/>
                <w:sz w:val="24"/>
              </w:rPr>
              <w:t xml:space="preserve"> </w:t>
            </w:r>
            <w:r>
              <w:rPr>
                <w:b/>
                <w:sz w:val="24"/>
              </w:rPr>
              <w:t>Menyimpulkan</w:t>
            </w:r>
            <w:r>
              <w:rPr>
                <w:b/>
                <w:spacing w:val="-1"/>
                <w:sz w:val="24"/>
              </w:rPr>
              <w:t xml:space="preserve"> </w:t>
            </w:r>
            <w:r>
              <w:rPr>
                <w:b/>
                <w:spacing w:val="-2"/>
                <w:sz w:val="24"/>
              </w:rPr>
              <w:t>(5menit)</w:t>
            </w:r>
          </w:p>
          <w:p w14:paraId="25D44EA1">
            <w:pPr>
              <w:pStyle w:val="9"/>
              <w:numPr>
                <w:ilvl w:val="0"/>
                <w:numId w:val="22"/>
              </w:numPr>
              <w:tabs>
                <w:tab w:val="left" w:pos="830"/>
              </w:tabs>
              <w:spacing w:before="137" w:line="360" w:lineRule="auto"/>
              <w:ind w:right="96"/>
              <w:rPr>
                <w:sz w:val="24"/>
              </w:rPr>
            </w:pPr>
            <w:r>
              <w:rPr>
                <w:sz w:val="24"/>
              </w:rPr>
              <w:t>Peserta</w:t>
            </w:r>
            <w:r>
              <w:rPr>
                <w:spacing w:val="80"/>
                <w:sz w:val="24"/>
              </w:rPr>
              <w:t xml:space="preserve"> </w:t>
            </w:r>
            <w:r>
              <w:rPr>
                <w:sz w:val="24"/>
              </w:rPr>
              <w:t>didik</w:t>
            </w:r>
            <w:r>
              <w:rPr>
                <w:spacing w:val="80"/>
                <w:sz w:val="24"/>
              </w:rPr>
              <w:t xml:space="preserve"> </w:t>
            </w:r>
            <w:r>
              <w:rPr>
                <w:sz w:val="24"/>
              </w:rPr>
              <w:t>bersama</w:t>
            </w:r>
            <w:r>
              <w:rPr>
                <w:spacing w:val="80"/>
                <w:sz w:val="24"/>
              </w:rPr>
              <w:t xml:space="preserve"> </w:t>
            </w:r>
            <w:r>
              <w:rPr>
                <w:sz w:val="24"/>
              </w:rPr>
              <w:t>guru</w:t>
            </w:r>
            <w:r>
              <w:rPr>
                <w:spacing w:val="80"/>
                <w:sz w:val="24"/>
              </w:rPr>
              <w:t xml:space="preserve"> </w:t>
            </w:r>
            <w:r>
              <w:rPr>
                <w:sz w:val="24"/>
              </w:rPr>
              <w:t>mengevaluasi</w:t>
            </w:r>
            <w:r>
              <w:rPr>
                <w:spacing w:val="80"/>
                <w:sz w:val="24"/>
              </w:rPr>
              <w:t xml:space="preserve"> </w:t>
            </w:r>
            <w:r>
              <w:rPr>
                <w:sz w:val="24"/>
              </w:rPr>
              <w:t>dan</w:t>
            </w:r>
            <w:r>
              <w:rPr>
                <w:spacing w:val="80"/>
                <w:sz w:val="24"/>
              </w:rPr>
              <w:t xml:space="preserve"> </w:t>
            </w:r>
            <w:r>
              <w:rPr>
                <w:sz w:val="24"/>
              </w:rPr>
              <w:t>menyimpulkan</w:t>
            </w:r>
            <w:r>
              <w:rPr>
                <w:spacing w:val="80"/>
                <w:sz w:val="24"/>
              </w:rPr>
              <w:t xml:space="preserve"> </w:t>
            </w:r>
            <w:r>
              <w:rPr>
                <w:sz w:val="24"/>
              </w:rPr>
              <w:t>hasil</w:t>
            </w:r>
            <w:r>
              <w:rPr>
                <w:spacing w:val="40"/>
                <w:sz w:val="24"/>
              </w:rPr>
              <w:t xml:space="preserve"> </w:t>
            </w:r>
            <w:r>
              <w:rPr>
                <w:sz w:val="24"/>
              </w:rPr>
              <w:t>pembelajaran hari ini. (Mengevaluasi)</w:t>
            </w:r>
          </w:p>
          <w:p w14:paraId="5CD93F78">
            <w:pPr>
              <w:pStyle w:val="9"/>
              <w:numPr>
                <w:ilvl w:val="0"/>
                <w:numId w:val="22"/>
              </w:numPr>
              <w:tabs>
                <w:tab w:val="left" w:pos="830"/>
              </w:tabs>
              <w:spacing w:before="0" w:line="362" w:lineRule="auto"/>
              <w:ind w:right="96"/>
              <w:rPr>
                <w:sz w:val="24"/>
              </w:rPr>
            </w:pPr>
            <w:r>
              <w:rPr>
                <w:sz w:val="24"/>
              </w:rPr>
              <w:t>Peserta</w:t>
            </w:r>
            <w:r>
              <w:rPr>
                <w:spacing w:val="80"/>
                <w:sz w:val="24"/>
              </w:rPr>
              <w:t xml:space="preserve"> </w:t>
            </w:r>
            <w:r>
              <w:rPr>
                <w:sz w:val="24"/>
              </w:rPr>
              <w:t>didik</w:t>
            </w:r>
            <w:r>
              <w:rPr>
                <w:spacing w:val="80"/>
                <w:sz w:val="24"/>
              </w:rPr>
              <w:t xml:space="preserve"> </w:t>
            </w:r>
            <w:r>
              <w:rPr>
                <w:sz w:val="24"/>
              </w:rPr>
              <w:t>bersama</w:t>
            </w:r>
            <w:r>
              <w:rPr>
                <w:spacing w:val="80"/>
                <w:sz w:val="24"/>
              </w:rPr>
              <w:t xml:space="preserve"> </w:t>
            </w:r>
            <w:r>
              <w:rPr>
                <w:sz w:val="24"/>
              </w:rPr>
              <w:t>guru</w:t>
            </w:r>
            <w:r>
              <w:rPr>
                <w:spacing w:val="80"/>
                <w:sz w:val="24"/>
              </w:rPr>
              <w:t xml:space="preserve"> </w:t>
            </w:r>
            <w:r>
              <w:rPr>
                <w:sz w:val="24"/>
              </w:rPr>
              <w:t>merefleksikan</w:t>
            </w:r>
            <w:r>
              <w:rPr>
                <w:spacing w:val="80"/>
                <w:sz w:val="24"/>
              </w:rPr>
              <w:t xml:space="preserve"> </w:t>
            </w:r>
            <w:r>
              <w:rPr>
                <w:sz w:val="24"/>
              </w:rPr>
              <w:t>pembelajaran</w:t>
            </w:r>
            <w:r>
              <w:rPr>
                <w:spacing w:val="80"/>
                <w:sz w:val="24"/>
              </w:rPr>
              <w:t xml:space="preserve"> </w:t>
            </w:r>
            <w:r>
              <w:rPr>
                <w:sz w:val="24"/>
              </w:rPr>
              <w:t>yang</w:t>
            </w:r>
            <w:r>
              <w:rPr>
                <w:spacing w:val="80"/>
                <w:sz w:val="24"/>
              </w:rPr>
              <w:t xml:space="preserve"> </w:t>
            </w:r>
            <w:r>
              <w:rPr>
                <w:sz w:val="24"/>
              </w:rPr>
              <w:t>telah dilakukan (kolaborasi)</w:t>
            </w:r>
          </w:p>
          <w:p w14:paraId="1564B54A">
            <w:pPr>
              <w:pStyle w:val="9"/>
              <w:numPr>
                <w:ilvl w:val="0"/>
                <w:numId w:val="22"/>
              </w:numPr>
              <w:tabs>
                <w:tab w:val="left" w:pos="830"/>
              </w:tabs>
              <w:spacing w:before="0" w:line="273" w:lineRule="exact"/>
              <w:rPr>
                <w:sz w:val="24"/>
              </w:rPr>
            </w:pPr>
            <w:r>
              <w:rPr>
                <w:sz w:val="24"/>
              </w:rPr>
              <w:t>Guru</w:t>
            </w:r>
            <w:r>
              <w:rPr>
                <w:spacing w:val="-4"/>
                <w:sz w:val="24"/>
              </w:rPr>
              <w:t xml:space="preserve"> </w:t>
            </w:r>
            <w:r>
              <w:rPr>
                <w:sz w:val="24"/>
              </w:rPr>
              <w:t>membuat</w:t>
            </w:r>
            <w:r>
              <w:rPr>
                <w:spacing w:val="-1"/>
                <w:sz w:val="24"/>
              </w:rPr>
              <w:t xml:space="preserve"> </w:t>
            </w:r>
            <w:r>
              <w:rPr>
                <w:sz w:val="24"/>
              </w:rPr>
              <w:t>pekerjaan</w:t>
            </w:r>
            <w:r>
              <w:rPr>
                <w:spacing w:val="-1"/>
                <w:sz w:val="24"/>
              </w:rPr>
              <w:t xml:space="preserve"> </w:t>
            </w:r>
            <w:r>
              <w:rPr>
                <w:sz w:val="24"/>
              </w:rPr>
              <w:t>rumah</w:t>
            </w:r>
            <w:r>
              <w:rPr>
                <w:spacing w:val="-2"/>
                <w:sz w:val="24"/>
              </w:rPr>
              <w:t xml:space="preserve"> </w:t>
            </w:r>
            <w:r>
              <w:rPr>
                <w:sz w:val="24"/>
              </w:rPr>
              <w:t>kepada</w:t>
            </w:r>
            <w:r>
              <w:rPr>
                <w:spacing w:val="-2"/>
                <w:sz w:val="24"/>
              </w:rPr>
              <w:t xml:space="preserve"> </w:t>
            </w:r>
            <w:r>
              <w:rPr>
                <w:sz w:val="24"/>
              </w:rPr>
              <w:t>siswa</w:t>
            </w:r>
            <w:r>
              <w:rPr>
                <w:spacing w:val="-2"/>
                <w:sz w:val="24"/>
              </w:rPr>
              <w:t xml:space="preserve"> </w:t>
            </w:r>
            <w:r>
              <w:rPr>
                <w:sz w:val="24"/>
              </w:rPr>
              <w:t>(</w:t>
            </w:r>
            <w:r>
              <w:rPr>
                <w:spacing w:val="-1"/>
                <w:sz w:val="24"/>
              </w:rPr>
              <w:t xml:space="preserve"> </w:t>
            </w:r>
            <w:r>
              <w:rPr>
                <w:spacing w:val="-2"/>
                <w:sz w:val="24"/>
              </w:rPr>
              <w:t>komunikasi)</w:t>
            </w:r>
          </w:p>
          <w:p w14:paraId="538B916D">
            <w:pPr>
              <w:pStyle w:val="9"/>
              <w:numPr>
                <w:ilvl w:val="0"/>
                <w:numId w:val="22"/>
              </w:numPr>
              <w:tabs>
                <w:tab w:val="left" w:pos="830"/>
              </w:tabs>
              <w:spacing w:before="134"/>
              <w:rPr>
                <w:sz w:val="24"/>
              </w:rPr>
            </w:pPr>
            <w:r>
              <w:rPr>
                <w:sz w:val="24"/>
              </w:rPr>
              <w:t>Guru</w:t>
            </w:r>
            <w:r>
              <w:rPr>
                <w:spacing w:val="-4"/>
                <w:sz w:val="24"/>
              </w:rPr>
              <w:t xml:space="preserve"> </w:t>
            </w:r>
            <w:r>
              <w:rPr>
                <w:sz w:val="24"/>
              </w:rPr>
              <w:t>menyampaikan</w:t>
            </w:r>
            <w:r>
              <w:rPr>
                <w:spacing w:val="-3"/>
                <w:sz w:val="24"/>
              </w:rPr>
              <w:t xml:space="preserve"> </w:t>
            </w:r>
            <w:r>
              <w:rPr>
                <w:sz w:val="24"/>
              </w:rPr>
              <w:t>rencana</w:t>
            </w:r>
            <w:r>
              <w:rPr>
                <w:spacing w:val="-2"/>
                <w:sz w:val="24"/>
              </w:rPr>
              <w:t xml:space="preserve"> </w:t>
            </w:r>
            <w:r>
              <w:rPr>
                <w:sz w:val="24"/>
              </w:rPr>
              <w:t>materi</w:t>
            </w:r>
            <w:r>
              <w:rPr>
                <w:spacing w:val="-2"/>
                <w:sz w:val="24"/>
              </w:rPr>
              <w:t xml:space="preserve"> </w:t>
            </w:r>
            <w:r>
              <w:rPr>
                <w:sz w:val="24"/>
              </w:rPr>
              <w:t>untuk</w:t>
            </w:r>
            <w:r>
              <w:rPr>
                <w:spacing w:val="-2"/>
                <w:sz w:val="24"/>
              </w:rPr>
              <w:t xml:space="preserve"> </w:t>
            </w:r>
            <w:r>
              <w:rPr>
                <w:sz w:val="24"/>
              </w:rPr>
              <w:t>pertemuan</w:t>
            </w:r>
            <w:r>
              <w:rPr>
                <w:spacing w:val="-2"/>
                <w:sz w:val="24"/>
              </w:rPr>
              <w:t xml:space="preserve"> berikutnya.</w:t>
            </w:r>
          </w:p>
          <w:p w14:paraId="2C56EF9F">
            <w:pPr>
              <w:pStyle w:val="9"/>
              <w:numPr>
                <w:ilvl w:val="0"/>
                <w:numId w:val="22"/>
              </w:numPr>
              <w:tabs>
                <w:tab w:val="left" w:pos="830"/>
              </w:tabs>
              <w:spacing w:before="137"/>
              <w:rPr>
                <w:sz w:val="24"/>
              </w:rPr>
            </w:pPr>
            <w:r>
              <w:rPr>
                <w:sz w:val="24"/>
              </w:rPr>
              <w:t>Guru</w:t>
            </w:r>
            <w:r>
              <w:rPr>
                <w:spacing w:val="-4"/>
                <w:sz w:val="24"/>
              </w:rPr>
              <w:t xml:space="preserve"> </w:t>
            </w:r>
            <w:r>
              <w:rPr>
                <w:sz w:val="24"/>
              </w:rPr>
              <w:t>menutup</w:t>
            </w:r>
            <w:r>
              <w:rPr>
                <w:spacing w:val="-2"/>
                <w:sz w:val="24"/>
              </w:rPr>
              <w:t xml:space="preserve"> </w:t>
            </w:r>
            <w:r>
              <w:rPr>
                <w:sz w:val="24"/>
              </w:rPr>
              <w:t>kelas</w:t>
            </w:r>
            <w:r>
              <w:rPr>
                <w:spacing w:val="-2"/>
                <w:sz w:val="24"/>
              </w:rPr>
              <w:t xml:space="preserve"> </w:t>
            </w:r>
            <w:r>
              <w:rPr>
                <w:sz w:val="24"/>
              </w:rPr>
              <w:t>dengan</w:t>
            </w:r>
            <w:r>
              <w:rPr>
                <w:spacing w:val="-2"/>
                <w:sz w:val="24"/>
              </w:rPr>
              <w:t xml:space="preserve"> </w:t>
            </w:r>
            <w:r>
              <w:rPr>
                <w:sz w:val="24"/>
              </w:rPr>
              <w:t>mengucapkan</w:t>
            </w:r>
            <w:r>
              <w:rPr>
                <w:spacing w:val="-2"/>
                <w:sz w:val="24"/>
              </w:rPr>
              <w:t xml:space="preserve"> </w:t>
            </w:r>
            <w:r>
              <w:rPr>
                <w:sz w:val="24"/>
              </w:rPr>
              <w:t>terimakasih</w:t>
            </w:r>
            <w:r>
              <w:rPr>
                <w:spacing w:val="-2"/>
                <w:sz w:val="24"/>
              </w:rPr>
              <w:t xml:space="preserve"> </w:t>
            </w:r>
            <w:r>
              <w:rPr>
                <w:sz w:val="24"/>
              </w:rPr>
              <w:t>dan</w:t>
            </w:r>
            <w:r>
              <w:rPr>
                <w:spacing w:val="-1"/>
                <w:sz w:val="24"/>
              </w:rPr>
              <w:t xml:space="preserve"> </w:t>
            </w:r>
            <w:r>
              <w:rPr>
                <w:spacing w:val="-2"/>
                <w:sz w:val="24"/>
              </w:rPr>
              <w:t>salam</w:t>
            </w:r>
          </w:p>
        </w:tc>
      </w:tr>
      <w:tr w14:paraId="4CB73D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8156" w:type="dxa"/>
            <w:gridSpan w:val="6"/>
          </w:tcPr>
          <w:p w14:paraId="34C034D2">
            <w:pPr>
              <w:pStyle w:val="9"/>
              <w:spacing w:before="1"/>
              <w:ind w:left="11"/>
              <w:jc w:val="center"/>
              <w:rPr>
                <w:b/>
                <w:sz w:val="24"/>
              </w:rPr>
            </w:pPr>
            <w:r>
              <w:rPr>
                <w:b/>
                <w:sz w:val="24"/>
              </w:rPr>
              <w:t>ASESMEN</w:t>
            </w:r>
            <w:r>
              <w:rPr>
                <w:b/>
                <w:spacing w:val="-3"/>
                <w:sz w:val="24"/>
              </w:rPr>
              <w:t xml:space="preserve"> </w:t>
            </w:r>
            <w:r>
              <w:rPr>
                <w:b/>
                <w:spacing w:val="-2"/>
                <w:sz w:val="24"/>
              </w:rPr>
              <w:t>FORMATIF</w:t>
            </w:r>
          </w:p>
        </w:tc>
      </w:tr>
      <w:tr w14:paraId="02C3BE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2" w:hRule="atLeast"/>
        </w:trPr>
        <w:tc>
          <w:tcPr>
            <w:tcW w:w="8156" w:type="dxa"/>
            <w:gridSpan w:val="6"/>
          </w:tcPr>
          <w:p w14:paraId="2CC6B49A">
            <w:pPr>
              <w:pStyle w:val="9"/>
              <w:numPr>
                <w:ilvl w:val="0"/>
                <w:numId w:val="23"/>
              </w:numPr>
              <w:tabs>
                <w:tab w:val="left" w:pos="830"/>
                <w:tab w:val="left" w:pos="2216"/>
              </w:tabs>
              <w:spacing w:before="1"/>
              <w:rPr>
                <w:i/>
                <w:sz w:val="24"/>
              </w:rPr>
            </w:pPr>
            <w:r>
              <w:rPr>
                <w:spacing w:val="-2"/>
                <w:sz w:val="24"/>
              </w:rPr>
              <w:t>Sikap</w:t>
            </w:r>
            <w:r>
              <w:rPr>
                <w:sz w:val="24"/>
              </w:rPr>
              <w:tab/>
            </w:r>
            <w:r>
              <w:rPr>
                <w:sz w:val="24"/>
              </w:rPr>
              <w:t>:</w:t>
            </w:r>
            <w:r>
              <w:rPr>
                <w:spacing w:val="-3"/>
                <w:sz w:val="24"/>
              </w:rPr>
              <w:t xml:space="preserve"> </w:t>
            </w:r>
            <w:r>
              <w:rPr>
                <w:sz w:val="24"/>
              </w:rPr>
              <w:t>Penilaian</w:t>
            </w:r>
            <w:r>
              <w:rPr>
                <w:spacing w:val="-1"/>
                <w:sz w:val="24"/>
              </w:rPr>
              <w:t xml:space="preserve"> </w:t>
            </w:r>
            <w:r>
              <w:rPr>
                <w:sz w:val="24"/>
              </w:rPr>
              <w:t>diri</w:t>
            </w:r>
            <w:r>
              <w:rPr>
                <w:spacing w:val="-2"/>
                <w:sz w:val="24"/>
              </w:rPr>
              <w:t xml:space="preserve"> </w:t>
            </w:r>
            <w:r>
              <w:rPr>
                <w:i/>
                <w:sz w:val="24"/>
              </w:rPr>
              <w:t>(Self</w:t>
            </w:r>
            <w:r>
              <w:rPr>
                <w:i/>
                <w:spacing w:val="-1"/>
                <w:sz w:val="24"/>
              </w:rPr>
              <w:t xml:space="preserve"> </w:t>
            </w:r>
            <w:r>
              <w:rPr>
                <w:i/>
                <w:spacing w:val="-2"/>
                <w:sz w:val="24"/>
              </w:rPr>
              <w:t>assessment)</w:t>
            </w:r>
          </w:p>
          <w:p w14:paraId="5E0B30BD">
            <w:pPr>
              <w:pStyle w:val="9"/>
              <w:numPr>
                <w:ilvl w:val="0"/>
                <w:numId w:val="23"/>
              </w:numPr>
              <w:tabs>
                <w:tab w:val="left" w:pos="830"/>
              </w:tabs>
              <w:spacing w:before="137"/>
              <w:rPr>
                <w:sz w:val="24"/>
              </w:rPr>
            </w:pPr>
            <w:r>
              <w:rPr>
                <w:sz w:val="24"/>
              </w:rPr>
              <w:t>Keterampilan</w:t>
            </w:r>
            <w:r>
              <w:rPr>
                <w:spacing w:val="57"/>
                <w:sz w:val="24"/>
              </w:rPr>
              <w:t xml:space="preserve"> </w:t>
            </w:r>
            <w:r>
              <w:rPr>
                <w:sz w:val="24"/>
              </w:rPr>
              <w:t>:</w:t>
            </w:r>
            <w:r>
              <w:rPr>
                <w:spacing w:val="-2"/>
                <w:sz w:val="24"/>
              </w:rPr>
              <w:t xml:space="preserve"> </w:t>
            </w:r>
            <w:r>
              <w:rPr>
                <w:sz w:val="24"/>
              </w:rPr>
              <w:t>Asesmen</w:t>
            </w:r>
            <w:r>
              <w:rPr>
                <w:spacing w:val="-1"/>
                <w:sz w:val="24"/>
              </w:rPr>
              <w:t xml:space="preserve"> </w:t>
            </w:r>
            <w:r>
              <w:rPr>
                <w:spacing w:val="-2"/>
                <w:sz w:val="24"/>
              </w:rPr>
              <w:t>kinerja</w:t>
            </w:r>
          </w:p>
          <w:p w14:paraId="6E59B6B9">
            <w:pPr>
              <w:pStyle w:val="9"/>
              <w:numPr>
                <w:ilvl w:val="0"/>
                <w:numId w:val="23"/>
              </w:numPr>
              <w:tabs>
                <w:tab w:val="left" w:pos="830"/>
              </w:tabs>
              <w:spacing w:before="141"/>
              <w:rPr>
                <w:sz w:val="24"/>
              </w:rPr>
            </w:pPr>
            <w:r>
              <w:rPr>
                <w:sz w:val="24"/>
              </w:rPr>
              <w:t>Pengetahuan</w:t>
            </w:r>
            <w:r>
              <w:rPr>
                <w:spacing w:val="28"/>
                <w:sz w:val="24"/>
              </w:rPr>
              <w:t xml:space="preserve">  </w:t>
            </w:r>
            <w:r>
              <w:rPr>
                <w:sz w:val="24"/>
              </w:rPr>
              <w:t>:</w:t>
            </w:r>
            <w:r>
              <w:rPr>
                <w:spacing w:val="-2"/>
                <w:sz w:val="24"/>
              </w:rPr>
              <w:t xml:space="preserve"> </w:t>
            </w:r>
            <w:r>
              <w:rPr>
                <w:sz w:val="24"/>
              </w:rPr>
              <w:t>Asesmen</w:t>
            </w:r>
            <w:r>
              <w:rPr>
                <w:spacing w:val="-1"/>
                <w:sz w:val="24"/>
              </w:rPr>
              <w:t xml:space="preserve"> </w:t>
            </w:r>
            <w:r>
              <w:rPr>
                <w:spacing w:val="-2"/>
                <w:sz w:val="24"/>
              </w:rPr>
              <w:t>tertulis</w:t>
            </w:r>
          </w:p>
        </w:tc>
      </w:tr>
      <w:tr w14:paraId="0006F1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8156" w:type="dxa"/>
            <w:gridSpan w:val="6"/>
          </w:tcPr>
          <w:p w14:paraId="2A7FB31C">
            <w:pPr>
              <w:pStyle w:val="9"/>
              <w:spacing w:before="1"/>
              <w:ind w:left="11"/>
              <w:jc w:val="center"/>
              <w:rPr>
                <w:b/>
                <w:sz w:val="24"/>
              </w:rPr>
            </w:pPr>
            <w:r>
              <w:rPr>
                <w:b/>
                <w:spacing w:val="-2"/>
                <w:sz w:val="24"/>
              </w:rPr>
              <w:t>PENGAYAAN</w:t>
            </w:r>
          </w:p>
        </w:tc>
      </w:tr>
      <w:tr w14:paraId="150B10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0" w:hRule="atLeast"/>
        </w:trPr>
        <w:tc>
          <w:tcPr>
            <w:tcW w:w="8156" w:type="dxa"/>
            <w:gridSpan w:val="6"/>
          </w:tcPr>
          <w:p w14:paraId="255B1D5A">
            <w:pPr>
              <w:pStyle w:val="9"/>
              <w:spacing w:before="1"/>
              <w:ind w:left="110"/>
              <w:rPr>
                <w:sz w:val="24"/>
              </w:rPr>
            </w:pPr>
            <w:r>
              <w:rPr>
                <w:sz w:val="24"/>
              </w:rPr>
              <w:t>Peserta</w:t>
            </w:r>
            <w:r>
              <w:rPr>
                <w:spacing w:val="-5"/>
                <w:sz w:val="24"/>
              </w:rPr>
              <w:t xml:space="preserve"> </w:t>
            </w:r>
            <w:r>
              <w:rPr>
                <w:sz w:val="24"/>
              </w:rPr>
              <w:t>didik</w:t>
            </w:r>
            <w:r>
              <w:rPr>
                <w:spacing w:val="-2"/>
                <w:sz w:val="24"/>
              </w:rPr>
              <w:t xml:space="preserve"> </w:t>
            </w:r>
            <w:r>
              <w:rPr>
                <w:sz w:val="24"/>
              </w:rPr>
              <w:t>dapat</w:t>
            </w:r>
            <w:r>
              <w:rPr>
                <w:spacing w:val="-1"/>
                <w:sz w:val="24"/>
              </w:rPr>
              <w:t xml:space="preserve"> </w:t>
            </w:r>
            <w:r>
              <w:rPr>
                <w:sz w:val="24"/>
              </w:rPr>
              <w:t>mengimplementasikan</w:t>
            </w:r>
            <w:r>
              <w:rPr>
                <w:spacing w:val="-2"/>
                <w:sz w:val="24"/>
              </w:rPr>
              <w:t xml:space="preserve"> </w:t>
            </w:r>
            <w:r>
              <w:rPr>
                <w:sz w:val="24"/>
              </w:rPr>
              <w:t>keliling</w:t>
            </w:r>
            <w:r>
              <w:rPr>
                <w:spacing w:val="-2"/>
                <w:sz w:val="24"/>
              </w:rPr>
              <w:t xml:space="preserve"> </w:t>
            </w:r>
            <w:r>
              <w:rPr>
                <w:sz w:val="24"/>
              </w:rPr>
              <w:t>segitiga</w:t>
            </w:r>
            <w:r>
              <w:rPr>
                <w:spacing w:val="-2"/>
                <w:sz w:val="24"/>
              </w:rPr>
              <w:t xml:space="preserve"> </w:t>
            </w:r>
            <w:r>
              <w:rPr>
                <w:sz w:val="24"/>
              </w:rPr>
              <w:t>dan</w:t>
            </w:r>
            <w:r>
              <w:rPr>
                <w:spacing w:val="-2"/>
                <w:sz w:val="24"/>
              </w:rPr>
              <w:t xml:space="preserve"> </w:t>
            </w:r>
            <w:r>
              <w:rPr>
                <w:sz w:val="24"/>
              </w:rPr>
              <w:t>luas</w:t>
            </w:r>
            <w:r>
              <w:rPr>
                <w:spacing w:val="-1"/>
                <w:sz w:val="24"/>
              </w:rPr>
              <w:t xml:space="preserve"> </w:t>
            </w:r>
            <w:r>
              <w:rPr>
                <w:spacing w:val="-2"/>
                <w:sz w:val="24"/>
              </w:rPr>
              <w:t>segitiga</w:t>
            </w:r>
          </w:p>
          <w:p w14:paraId="3381C90F">
            <w:pPr>
              <w:pStyle w:val="9"/>
              <w:spacing w:before="137"/>
              <w:ind w:left="110"/>
              <w:rPr>
                <w:sz w:val="24"/>
              </w:rPr>
            </w:pPr>
            <w:r>
              <w:rPr>
                <w:sz w:val="24"/>
              </w:rPr>
              <w:t>dalam</w:t>
            </w:r>
            <w:r>
              <w:rPr>
                <w:spacing w:val="-4"/>
                <w:sz w:val="24"/>
              </w:rPr>
              <w:t xml:space="preserve"> </w:t>
            </w:r>
            <w:r>
              <w:rPr>
                <w:sz w:val="24"/>
              </w:rPr>
              <w:t>kehidupan</w:t>
            </w:r>
            <w:r>
              <w:rPr>
                <w:spacing w:val="-3"/>
                <w:sz w:val="24"/>
              </w:rPr>
              <w:t xml:space="preserve"> </w:t>
            </w:r>
            <w:r>
              <w:rPr>
                <w:sz w:val="24"/>
              </w:rPr>
              <w:t>sehar-</w:t>
            </w:r>
            <w:r>
              <w:rPr>
                <w:spacing w:val="-2"/>
                <w:sz w:val="24"/>
              </w:rPr>
              <w:t>hari.</w:t>
            </w:r>
          </w:p>
        </w:tc>
      </w:tr>
      <w:tr w14:paraId="00E5EC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8156" w:type="dxa"/>
            <w:gridSpan w:val="6"/>
          </w:tcPr>
          <w:p w14:paraId="649345B4">
            <w:pPr>
              <w:pStyle w:val="9"/>
              <w:spacing w:before="1"/>
              <w:ind w:left="11"/>
              <w:jc w:val="center"/>
              <w:rPr>
                <w:b/>
                <w:sz w:val="24"/>
              </w:rPr>
            </w:pPr>
            <w:r>
              <w:rPr>
                <w:b/>
                <w:sz w:val="24"/>
              </w:rPr>
              <w:t>REFLEKSI</w:t>
            </w:r>
            <w:r>
              <w:rPr>
                <w:b/>
                <w:spacing w:val="-2"/>
                <w:sz w:val="24"/>
              </w:rPr>
              <w:t xml:space="preserve"> </w:t>
            </w:r>
            <w:r>
              <w:rPr>
                <w:b/>
                <w:sz w:val="24"/>
              </w:rPr>
              <w:t>PESERTA</w:t>
            </w:r>
            <w:r>
              <w:rPr>
                <w:b/>
                <w:spacing w:val="-1"/>
                <w:sz w:val="24"/>
              </w:rPr>
              <w:t xml:space="preserve"> </w:t>
            </w:r>
            <w:r>
              <w:rPr>
                <w:b/>
                <w:spacing w:val="-2"/>
                <w:sz w:val="24"/>
              </w:rPr>
              <w:t>DIDIK</w:t>
            </w:r>
          </w:p>
        </w:tc>
      </w:tr>
      <w:tr w14:paraId="036138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8156" w:type="dxa"/>
            <w:gridSpan w:val="6"/>
          </w:tcPr>
          <w:p w14:paraId="0FB08EC1">
            <w:pPr>
              <w:pStyle w:val="9"/>
              <w:spacing w:before="0"/>
              <w:rPr>
                <w:sz w:val="24"/>
              </w:rPr>
            </w:pPr>
          </w:p>
        </w:tc>
      </w:tr>
      <w:tr w14:paraId="119942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7" w:hRule="atLeast"/>
        </w:trPr>
        <w:tc>
          <w:tcPr>
            <w:tcW w:w="115" w:type="dxa"/>
            <w:tcBorders>
              <w:top w:val="nil"/>
              <w:bottom w:val="nil"/>
            </w:tcBorders>
          </w:tcPr>
          <w:p w14:paraId="43B09AC3">
            <w:pPr>
              <w:pStyle w:val="9"/>
              <w:spacing w:before="0"/>
              <w:rPr>
                <w:sz w:val="24"/>
              </w:rPr>
            </w:pPr>
          </w:p>
        </w:tc>
        <w:tc>
          <w:tcPr>
            <w:tcW w:w="600" w:type="dxa"/>
          </w:tcPr>
          <w:p w14:paraId="692DFDF8">
            <w:pPr>
              <w:pStyle w:val="9"/>
              <w:spacing w:before="1"/>
              <w:ind w:left="110"/>
              <w:rPr>
                <w:sz w:val="24"/>
              </w:rPr>
            </w:pPr>
            <w:r>
              <w:rPr>
                <w:spacing w:val="-5"/>
                <w:sz w:val="24"/>
              </w:rPr>
              <w:t>No</w:t>
            </w:r>
          </w:p>
        </w:tc>
        <w:tc>
          <w:tcPr>
            <w:tcW w:w="5184" w:type="dxa"/>
          </w:tcPr>
          <w:p w14:paraId="2475146C">
            <w:pPr>
              <w:pStyle w:val="9"/>
              <w:spacing w:before="1"/>
              <w:ind w:left="110"/>
              <w:rPr>
                <w:sz w:val="24"/>
              </w:rPr>
            </w:pPr>
            <w:r>
              <w:rPr>
                <w:sz w:val="24"/>
              </w:rPr>
              <w:t>Aspek</w:t>
            </w:r>
            <w:r>
              <w:rPr>
                <w:spacing w:val="-1"/>
                <w:sz w:val="24"/>
              </w:rPr>
              <w:t xml:space="preserve"> </w:t>
            </w:r>
            <w:r>
              <w:rPr>
                <w:sz w:val="24"/>
              </w:rPr>
              <w:t>Yang</w:t>
            </w:r>
            <w:r>
              <w:rPr>
                <w:spacing w:val="-1"/>
                <w:sz w:val="24"/>
              </w:rPr>
              <w:t xml:space="preserve"> </w:t>
            </w:r>
            <w:r>
              <w:rPr>
                <w:spacing w:val="-2"/>
                <w:sz w:val="24"/>
              </w:rPr>
              <w:t>Dinilai</w:t>
            </w:r>
          </w:p>
        </w:tc>
        <w:tc>
          <w:tcPr>
            <w:tcW w:w="1037" w:type="dxa"/>
          </w:tcPr>
          <w:p w14:paraId="3A9D3A58">
            <w:pPr>
              <w:pStyle w:val="9"/>
              <w:spacing w:before="1"/>
              <w:ind w:left="110"/>
              <w:rPr>
                <w:sz w:val="24"/>
              </w:rPr>
            </w:pPr>
            <w:r>
              <w:rPr>
                <w:spacing w:val="-5"/>
                <w:sz w:val="24"/>
              </w:rPr>
              <w:t>Ya</w:t>
            </w:r>
          </w:p>
        </w:tc>
        <w:tc>
          <w:tcPr>
            <w:tcW w:w="1109" w:type="dxa"/>
          </w:tcPr>
          <w:p w14:paraId="3CD403E8">
            <w:pPr>
              <w:pStyle w:val="9"/>
              <w:spacing w:before="1"/>
              <w:ind w:left="110"/>
              <w:rPr>
                <w:sz w:val="24"/>
              </w:rPr>
            </w:pPr>
            <w:r>
              <w:rPr>
                <w:spacing w:val="-2"/>
                <w:sz w:val="24"/>
              </w:rPr>
              <w:t>Tidak</w:t>
            </w:r>
          </w:p>
        </w:tc>
        <w:tc>
          <w:tcPr>
            <w:tcW w:w="111" w:type="dxa"/>
            <w:tcBorders>
              <w:top w:val="nil"/>
              <w:bottom w:val="nil"/>
            </w:tcBorders>
          </w:tcPr>
          <w:p w14:paraId="2CA6AF21">
            <w:pPr>
              <w:pStyle w:val="9"/>
              <w:spacing w:before="0"/>
              <w:rPr>
                <w:sz w:val="24"/>
              </w:rPr>
            </w:pPr>
          </w:p>
        </w:tc>
      </w:tr>
      <w:tr w14:paraId="619881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2" w:hRule="atLeast"/>
        </w:trPr>
        <w:tc>
          <w:tcPr>
            <w:tcW w:w="115" w:type="dxa"/>
            <w:tcBorders>
              <w:top w:val="nil"/>
            </w:tcBorders>
          </w:tcPr>
          <w:p w14:paraId="3F908DF6">
            <w:pPr>
              <w:pStyle w:val="9"/>
              <w:spacing w:before="0"/>
              <w:rPr>
                <w:sz w:val="24"/>
              </w:rPr>
            </w:pPr>
          </w:p>
        </w:tc>
        <w:tc>
          <w:tcPr>
            <w:tcW w:w="600" w:type="dxa"/>
            <w:tcBorders>
              <w:bottom w:val="single" w:color="000000" w:sz="8" w:space="0"/>
            </w:tcBorders>
          </w:tcPr>
          <w:p w14:paraId="27A2ECFC">
            <w:pPr>
              <w:pStyle w:val="9"/>
              <w:spacing w:before="138"/>
              <w:rPr>
                <w:b/>
                <w:sz w:val="24"/>
              </w:rPr>
            </w:pPr>
          </w:p>
          <w:p w14:paraId="306A587D">
            <w:pPr>
              <w:pStyle w:val="9"/>
              <w:spacing w:before="0"/>
              <w:ind w:left="110"/>
              <w:rPr>
                <w:sz w:val="24"/>
              </w:rPr>
            </w:pPr>
            <w:r>
              <w:rPr>
                <w:spacing w:val="-10"/>
                <w:sz w:val="24"/>
              </w:rPr>
              <w:t>1</w:t>
            </w:r>
          </w:p>
        </w:tc>
        <w:tc>
          <w:tcPr>
            <w:tcW w:w="5184" w:type="dxa"/>
            <w:tcBorders>
              <w:bottom w:val="single" w:color="000000" w:sz="8" w:space="0"/>
            </w:tcBorders>
          </w:tcPr>
          <w:p w14:paraId="7AD17E2F">
            <w:pPr>
              <w:pStyle w:val="9"/>
              <w:spacing w:before="1" w:line="360" w:lineRule="auto"/>
              <w:ind w:left="110"/>
              <w:rPr>
                <w:sz w:val="24"/>
              </w:rPr>
            </w:pPr>
            <w:r>
              <w:rPr>
                <w:sz w:val="24"/>
              </w:rPr>
              <w:t>Apakah</w:t>
            </w:r>
            <w:r>
              <w:rPr>
                <w:spacing w:val="26"/>
                <w:sz w:val="24"/>
              </w:rPr>
              <w:t xml:space="preserve"> </w:t>
            </w:r>
            <w:r>
              <w:rPr>
                <w:sz w:val="24"/>
              </w:rPr>
              <w:t>kegiatan</w:t>
            </w:r>
            <w:r>
              <w:rPr>
                <w:spacing w:val="26"/>
                <w:sz w:val="24"/>
              </w:rPr>
              <w:t xml:space="preserve"> </w:t>
            </w:r>
            <w:r>
              <w:rPr>
                <w:sz w:val="24"/>
              </w:rPr>
              <w:t>pembelajaran</w:t>
            </w:r>
            <w:r>
              <w:rPr>
                <w:spacing w:val="26"/>
                <w:sz w:val="24"/>
              </w:rPr>
              <w:t xml:space="preserve"> </w:t>
            </w:r>
            <w:r>
              <w:rPr>
                <w:sz w:val="24"/>
              </w:rPr>
              <w:t>matematika</w:t>
            </w:r>
            <w:r>
              <w:rPr>
                <w:spacing w:val="26"/>
                <w:sz w:val="24"/>
              </w:rPr>
              <w:t xml:space="preserve"> </w:t>
            </w:r>
            <w:r>
              <w:rPr>
                <w:sz w:val="24"/>
              </w:rPr>
              <w:t>materi bangun</w:t>
            </w:r>
            <w:r>
              <w:rPr>
                <w:spacing w:val="37"/>
                <w:sz w:val="24"/>
              </w:rPr>
              <w:t xml:space="preserve">  </w:t>
            </w:r>
            <w:r>
              <w:rPr>
                <w:sz w:val="24"/>
              </w:rPr>
              <w:t>datar</w:t>
            </w:r>
            <w:r>
              <w:rPr>
                <w:spacing w:val="37"/>
                <w:sz w:val="24"/>
              </w:rPr>
              <w:t xml:space="preserve">  </w:t>
            </w:r>
            <w:r>
              <w:rPr>
                <w:sz w:val="24"/>
              </w:rPr>
              <w:t>segitiga</w:t>
            </w:r>
            <w:r>
              <w:rPr>
                <w:spacing w:val="37"/>
                <w:sz w:val="24"/>
              </w:rPr>
              <w:t xml:space="preserve">  </w:t>
            </w:r>
            <w:r>
              <w:rPr>
                <w:sz w:val="24"/>
              </w:rPr>
              <w:t>yang</w:t>
            </w:r>
            <w:r>
              <w:rPr>
                <w:spacing w:val="38"/>
                <w:sz w:val="24"/>
              </w:rPr>
              <w:t xml:space="preserve">  </w:t>
            </w:r>
            <w:r>
              <w:rPr>
                <w:sz w:val="24"/>
              </w:rPr>
              <w:t>dikaitkan</w:t>
            </w:r>
            <w:r>
              <w:rPr>
                <w:spacing w:val="37"/>
                <w:sz w:val="24"/>
              </w:rPr>
              <w:t xml:space="preserve">  </w:t>
            </w:r>
            <w:r>
              <w:rPr>
                <w:spacing w:val="-2"/>
                <w:sz w:val="24"/>
              </w:rPr>
              <w:t>dengan</w:t>
            </w:r>
          </w:p>
          <w:p w14:paraId="51E2DBEA">
            <w:pPr>
              <w:pStyle w:val="9"/>
              <w:spacing w:before="0" w:line="274" w:lineRule="exact"/>
              <w:ind w:left="110"/>
              <w:rPr>
                <w:sz w:val="24"/>
              </w:rPr>
            </w:pPr>
            <w:r>
              <w:rPr>
                <w:sz w:val="24"/>
              </w:rPr>
              <w:t>kearifan</w:t>
            </w:r>
            <w:r>
              <w:rPr>
                <w:spacing w:val="-2"/>
                <w:sz w:val="24"/>
              </w:rPr>
              <w:t xml:space="preserve"> </w:t>
            </w:r>
            <w:r>
              <w:rPr>
                <w:sz w:val="24"/>
              </w:rPr>
              <w:t>lokal</w:t>
            </w:r>
            <w:r>
              <w:rPr>
                <w:spacing w:val="-2"/>
                <w:sz w:val="24"/>
              </w:rPr>
              <w:t xml:space="preserve"> menyenangkan?</w:t>
            </w:r>
          </w:p>
        </w:tc>
        <w:tc>
          <w:tcPr>
            <w:tcW w:w="1037" w:type="dxa"/>
            <w:tcBorders>
              <w:bottom w:val="single" w:color="000000" w:sz="8" w:space="0"/>
            </w:tcBorders>
          </w:tcPr>
          <w:p w14:paraId="071B902E">
            <w:pPr>
              <w:pStyle w:val="9"/>
              <w:spacing w:before="0"/>
              <w:rPr>
                <w:sz w:val="24"/>
              </w:rPr>
            </w:pPr>
          </w:p>
        </w:tc>
        <w:tc>
          <w:tcPr>
            <w:tcW w:w="1109" w:type="dxa"/>
            <w:tcBorders>
              <w:bottom w:val="single" w:color="000000" w:sz="8" w:space="0"/>
            </w:tcBorders>
          </w:tcPr>
          <w:p w14:paraId="4776E4F7">
            <w:pPr>
              <w:pStyle w:val="9"/>
              <w:spacing w:before="0"/>
              <w:rPr>
                <w:sz w:val="24"/>
              </w:rPr>
            </w:pPr>
          </w:p>
        </w:tc>
        <w:tc>
          <w:tcPr>
            <w:tcW w:w="111" w:type="dxa"/>
            <w:tcBorders>
              <w:top w:val="nil"/>
            </w:tcBorders>
          </w:tcPr>
          <w:p w14:paraId="373AB0AC">
            <w:pPr>
              <w:pStyle w:val="9"/>
              <w:spacing w:before="0"/>
              <w:rPr>
                <w:sz w:val="24"/>
              </w:rPr>
            </w:pPr>
          </w:p>
        </w:tc>
      </w:tr>
    </w:tbl>
    <w:p w14:paraId="32A3CBD2">
      <w:pPr>
        <w:pStyle w:val="9"/>
        <w:rPr>
          <w:sz w:val="24"/>
        </w:rPr>
        <w:sectPr>
          <w:pgSz w:w="11910" w:h="16840"/>
          <w:pgMar w:top="2000" w:right="566" w:bottom="280" w:left="1275" w:header="730" w:footer="0" w:gutter="0"/>
          <w:cols w:space="720" w:num="1"/>
        </w:sectPr>
      </w:pPr>
    </w:p>
    <w:p w14:paraId="50CF0105">
      <w:pPr>
        <w:pStyle w:val="6"/>
        <w:spacing w:before="32"/>
        <w:rPr>
          <w:b/>
          <w:sz w:val="20"/>
        </w:rPr>
      </w:pPr>
    </w:p>
    <w:tbl>
      <w:tblPr>
        <w:tblStyle w:val="5"/>
        <w:tblW w:w="0" w:type="auto"/>
        <w:tblInd w:w="88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5"/>
        <w:gridCol w:w="398"/>
        <w:gridCol w:w="201"/>
        <w:gridCol w:w="4064"/>
        <w:gridCol w:w="797"/>
        <w:gridCol w:w="324"/>
        <w:gridCol w:w="541"/>
        <w:gridCol w:w="498"/>
        <w:gridCol w:w="408"/>
        <w:gridCol w:w="704"/>
        <w:gridCol w:w="112"/>
        <w:gridCol w:w="888"/>
      </w:tblGrid>
      <w:tr w14:paraId="7D2C09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52" w:hRule="atLeast"/>
        </w:trPr>
        <w:tc>
          <w:tcPr>
            <w:tcW w:w="115" w:type="dxa"/>
          </w:tcPr>
          <w:p w14:paraId="3066EC77">
            <w:pPr>
              <w:pStyle w:val="9"/>
              <w:spacing w:before="0"/>
              <w:rPr>
                <w:sz w:val="24"/>
              </w:rPr>
            </w:pPr>
          </w:p>
        </w:tc>
        <w:tc>
          <w:tcPr>
            <w:tcW w:w="599" w:type="dxa"/>
            <w:gridSpan w:val="2"/>
            <w:tcBorders>
              <w:top w:val="double" w:color="000000" w:sz="4" w:space="0"/>
              <w:bottom w:val="single" w:color="000000" w:sz="8" w:space="0"/>
            </w:tcBorders>
          </w:tcPr>
          <w:p w14:paraId="778A6E4A">
            <w:pPr>
              <w:pStyle w:val="9"/>
              <w:spacing w:before="0"/>
              <w:rPr>
                <w:b/>
                <w:sz w:val="24"/>
              </w:rPr>
            </w:pPr>
          </w:p>
          <w:p w14:paraId="14B5FDA7">
            <w:pPr>
              <w:pStyle w:val="9"/>
              <w:spacing w:before="65"/>
              <w:rPr>
                <w:b/>
                <w:sz w:val="24"/>
              </w:rPr>
            </w:pPr>
          </w:p>
          <w:p w14:paraId="24D0B162">
            <w:pPr>
              <w:pStyle w:val="9"/>
              <w:spacing w:before="0"/>
              <w:ind w:left="110"/>
              <w:rPr>
                <w:sz w:val="24"/>
              </w:rPr>
            </w:pPr>
            <w:r>
              <w:rPr>
                <w:spacing w:val="-10"/>
                <w:sz w:val="24"/>
              </w:rPr>
              <w:t>2</w:t>
            </w:r>
          </w:p>
        </w:tc>
        <w:tc>
          <w:tcPr>
            <w:tcW w:w="5185" w:type="dxa"/>
            <w:gridSpan w:val="3"/>
            <w:tcBorders>
              <w:top w:val="double" w:color="000000" w:sz="4" w:space="0"/>
              <w:bottom w:val="single" w:color="000000" w:sz="8" w:space="0"/>
            </w:tcBorders>
          </w:tcPr>
          <w:p w14:paraId="7531BB8A">
            <w:pPr>
              <w:pStyle w:val="9"/>
              <w:spacing w:before="0" w:line="360" w:lineRule="auto"/>
              <w:ind w:left="111" w:right="93"/>
              <w:jc w:val="both"/>
              <w:rPr>
                <w:sz w:val="24"/>
              </w:rPr>
            </w:pPr>
            <w:r>
              <w:rPr>
                <w:sz w:val="24"/>
              </w:rPr>
              <w:t>Apakah kegiatan pembelajaran matematika materi bangun datar segitiga yang dikaitkan dengan kearifan</w:t>
            </w:r>
            <w:r>
              <w:rPr>
                <w:spacing w:val="13"/>
                <w:sz w:val="24"/>
              </w:rPr>
              <w:t xml:space="preserve"> </w:t>
            </w:r>
            <w:r>
              <w:rPr>
                <w:sz w:val="24"/>
              </w:rPr>
              <w:t>lokal</w:t>
            </w:r>
            <w:r>
              <w:rPr>
                <w:spacing w:val="14"/>
                <w:sz w:val="24"/>
              </w:rPr>
              <w:t xml:space="preserve"> </w:t>
            </w:r>
            <w:r>
              <w:rPr>
                <w:sz w:val="24"/>
              </w:rPr>
              <w:t>dapat</w:t>
            </w:r>
            <w:r>
              <w:rPr>
                <w:spacing w:val="14"/>
                <w:sz w:val="24"/>
              </w:rPr>
              <w:t xml:space="preserve"> </w:t>
            </w:r>
            <w:r>
              <w:rPr>
                <w:sz w:val="24"/>
              </w:rPr>
              <w:t>membuatmu</w:t>
            </w:r>
            <w:r>
              <w:rPr>
                <w:spacing w:val="14"/>
                <w:sz w:val="24"/>
              </w:rPr>
              <w:t xml:space="preserve"> </w:t>
            </w:r>
            <w:r>
              <w:rPr>
                <w:sz w:val="24"/>
              </w:rPr>
              <w:t>memahami</w:t>
            </w:r>
            <w:r>
              <w:rPr>
                <w:spacing w:val="14"/>
                <w:sz w:val="24"/>
              </w:rPr>
              <w:t xml:space="preserve"> </w:t>
            </w:r>
            <w:r>
              <w:rPr>
                <w:spacing w:val="-2"/>
                <w:sz w:val="24"/>
              </w:rPr>
              <w:t>matei</w:t>
            </w:r>
          </w:p>
          <w:p w14:paraId="0FF48D27">
            <w:pPr>
              <w:pStyle w:val="9"/>
              <w:spacing w:before="0" w:line="272" w:lineRule="exact"/>
              <w:ind w:left="111"/>
              <w:rPr>
                <w:sz w:val="24"/>
              </w:rPr>
            </w:pPr>
            <w:r>
              <w:rPr>
                <w:spacing w:val="-2"/>
                <w:sz w:val="24"/>
              </w:rPr>
              <w:t>pelajaran?</w:t>
            </w:r>
          </w:p>
        </w:tc>
        <w:tc>
          <w:tcPr>
            <w:tcW w:w="1039" w:type="dxa"/>
            <w:gridSpan w:val="2"/>
            <w:tcBorders>
              <w:top w:val="double" w:color="000000" w:sz="4" w:space="0"/>
              <w:bottom w:val="single" w:color="000000" w:sz="8" w:space="0"/>
            </w:tcBorders>
          </w:tcPr>
          <w:p w14:paraId="33D7D9ED">
            <w:pPr>
              <w:pStyle w:val="9"/>
              <w:spacing w:before="0"/>
              <w:rPr>
                <w:sz w:val="24"/>
              </w:rPr>
            </w:pPr>
          </w:p>
        </w:tc>
        <w:tc>
          <w:tcPr>
            <w:tcW w:w="1112" w:type="dxa"/>
            <w:gridSpan w:val="2"/>
            <w:tcBorders>
              <w:top w:val="double" w:color="000000" w:sz="4" w:space="0"/>
              <w:bottom w:val="single" w:color="000000" w:sz="8" w:space="0"/>
            </w:tcBorders>
          </w:tcPr>
          <w:p w14:paraId="7AD01AE2">
            <w:pPr>
              <w:pStyle w:val="9"/>
              <w:spacing w:before="0"/>
              <w:rPr>
                <w:sz w:val="24"/>
              </w:rPr>
            </w:pPr>
          </w:p>
        </w:tc>
        <w:tc>
          <w:tcPr>
            <w:tcW w:w="112" w:type="dxa"/>
          </w:tcPr>
          <w:p w14:paraId="1CA43C60">
            <w:pPr>
              <w:pStyle w:val="9"/>
              <w:spacing w:before="0"/>
              <w:rPr>
                <w:sz w:val="24"/>
              </w:rPr>
            </w:pPr>
          </w:p>
        </w:tc>
        <w:tc>
          <w:tcPr>
            <w:tcW w:w="888" w:type="dxa"/>
            <w:vMerge w:val="restart"/>
            <w:tcBorders>
              <w:top w:val="nil"/>
              <w:bottom w:val="dashSmallGap" w:color="000000" w:sz="6" w:space="0"/>
              <w:right w:val="nil"/>
            </w:tcBorders>
          </w:tcPr>
          <w:p w14:paraId="63ACF47B">
            <w:pPr>
              <w:pStyle w:val="9"/>
              <w:spacing w:before="0"/>
              <w:rPr>
                <w:sz w:val="24"/>
              </w:rPr>
            </w:pPr>
          </w:p>
        </w:tc>
      </w:tr>
      <w:tr w14:paraId="3BD9C7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8162" w:type="dxa"/>
            <w:gridSpan w:val="11"/>
            <w:tcBorders>
              <w:top w:val="single" w:color="000000" w:sz="8" w:space="0"/>
            </w:tcBorders>
          </w:tcPr>
          <w:p w14:paraId="1D64D115">
            <w:pPr>
              <w:pStyle w:val="9"/>
              <w:spacing w:before="1"/>
              <w:ind w:left="5"/>
              <w:jc w:val="center"/>
              <w:rPr>
                <w:b/>
                <w:sz w:val="24"/>
              </w:rPr>
            </w:pPr>
            <w:r>
              <w:rPr>
                <w:b/>
                <w:sz w:val="24"/>
              </w:rPr>
              <w:t>Refleksi</w:t>
            </w:r>
            <w:r>
              <w:rPr>
                <w:b/>
                <w:spacing w:val="-2"/>
                <w:sz w:val="24"/>
              </w:rPr>
              <w:t xml:space="preserve"> </w:t>
            </w:r>
            <w:r>
              <w:rPr>
                <w:b/>
                <w:spacing w:val="-4"/>
                <w:sz w:val="24"/>
              </w:rPr>
              <w:t>Guru</w:t>
            </w:r>
          </w:p>
        </w:tc>
        <w:tc>
          <w:tcPr>
            <w:tcW w:w="888" w:type="dxa"/>
            <w:vMerge w:val="continue"/>
            <w:tcBorders>
              <w:top w:val="nil"/>
              <w:bottom w:val="dashSmallGap" w:color="000000" w:sz="6" w:space="0"/>
              <w:right w:val="nil"/>
            </w:tcBorders>
          </w:tcPr>
          <w:p w14:paraId="3FB5C881">
            <w:pPr>
              <w:rPr>
                <w:sz w:val="2"/>
                <w:szCs w:val="2"/>
              </w:rPr>
            </w:pPr>
          </w:p>
        </w:tc>
      </w:tr>
      <w:tr w14:paraId="736AD3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2" w:hRule="atLeast"/>
        </w:trPr>
        <w:tc>
          <w:tcPr>
            <w:tcW w:w="8162" w:type="dxa"/>
            <w:gridSpan w:val="11"/>
            <w:tcBorders>
              <w:bottom w:val="nil"/>
            </w:tcBorders>
          </w:tcPr>
          <w:p w14:paraId="2CC14393">
            <w:pPr>
              <w:pStyle w:val="9"/>
              <w:spacing w:before="0" w:line="275" w:lineRule="exact"/>
              <w:ind w:left="470"/>
              <w:rPr>
                <w:sz w:val="24"/>
              </w:rPr>
            </w:pPr>
            <w:r>
              <w:rPr>
                <w:sz w:val="24"/>
              </w:rPr>
              <mc:AlternateContent>
                <mc:Choice Requires="wpg">
                  <w:drawing>
                    <wp:anchor distT="0" distB="0" distL="0" distR="0" simplePos="0" relativeHeight="251702272" behindDoc="1" locked="0" layoutInCell="1" allowOverlap="1">
                      <wp:simplePos x="0" y="0"/>
                      <wp:positionH relativeFrom="column">
                        <wp:posOffset>86360</wp:posOffset>
                      </wp:positionH>
                      <wp:positionV relativeFrom="paragraph">
                        <wp:posOffset>253365</wp:posOffset>
                      </wp:positionV>
                      <wp:extent cx="4667250" cy="4591050"/>
                      <wp:effectExtent l="0" t="0" r="0" b="0"/>
                      <wp:wrapNone/>
                      <wp:docPr id="66" name="Group 66"/>
                      <wp:cNvGraphicFramePr/>
                      <a:graphic xmlns:a="http://schemas.openxmlformats.org/drawingml/2006/main">
                        <a:graphicData uri="http://schemas.microsoft.com/office/word/2010/wordprocessingGroup">
                          <wpg:wgp>
                            <wpg:cNvGrpSpPr/>
                            <wpg:grpSpPr>
                              <a:xfrm>
                                <a:off x="0" y="0"/>
                                <a:ext cx="4667250" cy="4591050"/>
                                <a:chOff x="0" y="0"/>
                                <a:chExt cx="4667250" cy="4591050"/>
                              </a:xfrm>
                            </wpg:grpSpPr>
                            <pic:pic xmlns:pic="http://schemas.openxmlformats.org/drawingml/2006/picture">
                              <pic:nvPicPr>
                                <pic:cNvPr id="67" name="Image 67"/>
                                <pic:cNvPicPr/>
                              </pic:nvPicPr>
                              <pic:blipFill>
                                <a:blip r:embed="rId20" cstate="print"/>
                                <a:stretch>
                                  <a:fillRect/>
                                </a:stretch>
                              </pic:blipFill>
                              <pic:spPr>
                                <a:xfrm>
                                  <a:off x="0" y="0"/>
                                  <a:ext cx="4667249" cy="4591049"/>
                                </a:xfrm>
                                <a:prstGeom prst="rect">
                                  <a:avLst/>
                                </a:prstGeom>
                              </pic:spPr>
                            </pic:pic>
                          </wpg:wgp>
                        </a:graphicData>
                      </a:graphic>
                    </wp:anchor>
                  </w:drawing>
                </mc:Choice>
                <mc:Fallback>
                  <w:pict>
                    <v:group id="_x0000_s1026" o:spid="_x0000_s1026" o:spt="203" style="position:absolute;left:0pt;margin-left:6.8pt;margin-top:19.95pt;height:361.5pt;width:367.5pt;z-index:-251614208;mso-width-relative:page;mso-height-relative:page;" coordsize="4667250,4591050" o:gfxdata="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">
                      <o:lock v:ext="edit" aspectratio="f"/>
                      <v:shape id="Image 67" o:spid="_x0000_s1026" o:spt="75" type="#_x0000_t75" style="position:absolute;left:0;top:0;height:4591049;width:4667249;" filled="f" o:preferrelative="t" stroked="f" coordsize="21600,21600" o:gfxdata="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gb6lm8AAAA&#10;2wAAAA8AAAAAAAAAAQAgAAAAIgAAAGRycy9kb3ducmV2LnhtbFBLAQIUABQAAAAIAIdO4kAzLwWe&#10;OwAAADkAAAAQAAAAAAAAAAEAIAAAAAsBAABkcnMvc2hhcGV4bWwueG1sUEsFBgAAAAAGAAYAWwEA&#10;ALUDAAAAAA==&#10;">
                        <v:fill on="f" focussize="0,0"/>
                        <v:stroke on="f"/>
                        <v:imagedata r:id="rId20" o:title=""/>
                        <o:lock v:ext="edit" aspectratio="f"/>
                      </v:shape>
                    </v:group>
                  </w:pict>
                </mc:Fallback>
              </mc:AlternateContent>
            </w:r>
            <w:r>
              <w:rPr>
                <w:sz w:val="24"/>
              </w:rPr>
              <w:t>1.</w:t>
            </w:r>
            <w:r>
              <w:rPr>
                <w:spacing w:val="25"/>
                <w:sz w:val="24"/>
              </w:rPr>
              <w:t xml:space="preserve">  </w:t>
            </w:r>
            <w:r>
              <w:rPr>
                <w:sz w:val="24"/>
              </w:rPr>
              <w:t>Keberhasilan</w:t>
            </w:r>
            <w:r>
              <w:rPr>
                <w:spacing w:val="-1"/>
                <w:sz w:val="24"/>
              </w:rPr>
              <w:t xml:space="preserve"> </w:t>
            </w:r>
            <w:r>
              <w:rPr>
                <w:sz w:val="24"/>
              </w:rPr>
              <w:t>yang</w:t>
            </w:r>
            <w:r>
              <w:rPr>
                <w:spacing w:val="-2"/>
                <w:sz w:val="24"/>
              </w:rPr>
              <w:t xml:space="preserve"> </w:t>
            </w:r>
            <w:r>
              <w:rPr>
                <w:sz w:val="24"/>
              </w:rPr>
              <w:t>saya</w:t>
            </w:r>
            <w:r>
              <w:rPr>
                <w:spacing w:val="-3"/>
                <w:sz w:val="24"/>
              </w:rPr>
              <w:t xml:space="preserve"> </w:t>
            </w:r>
            <w:r>
              <w:rPr>
                <w:sz w:val="24"/>
              </w:rPr>
              <w:t>rasakan</w:t>
            </w:r>
            <w:r>
              <w:rPr>
                <w:spacing w:val="-1"/>
                <w:sz w:val="24"/>
              </w:rPr>
              <w:t xml:space="preserve"> </w:t>
            </w:r>
            <w:r>
              <w:rPr>
                <w:sz w:val="24"/>
              </w:rPr>
              <w:t>dalam</w:t>
            </w:r>
            <w:r>
              <w:rPr>
                <w:spacing w:val="-2"/>
                <w:sz w:val="24"/>
              </w:rPr>
              <w:t xml:space="preserve"> </w:t>
            </w:r>
            <w:r>
              <w:rPr>
                <w:sz w:val="24"/>
              </w:rPr>
              <w:t>mengajarkan</w:t>
            </w:r>
            <w:r>
              <w:rPr>
                <w:spacing w:val="-2"/>
                <w:sz w:val="24"/>
              </w:rPr>
              <w:t xml:space="preserve"> </w:t>
            </w:r>
            <w:r>
              <w:rPr>
                <w:sz w:val="24"/>
              </w:rPr>
              <w:t>materi</w:t>
            </w:r>
            <w:r>
              <w:rPr>
                <w:spacing w:val="-1"/>
                <w:sz w:val="24"/>
              </w:rPr>
              <w:t xml:space="preserve"> </w:t>
            </w:r>
            <w:r>
              <w:rPr>
                <w:spacing w:val="-4"/>
                <w:sz w:val="24"/>
              </w:rPr>
              <w:t>ini:</w:t>
            </w:r>
          </w:p>
        </w:tc>
        <w:tc>
          <w:tcPr>
            <w:tcW w:w="888" w:type="dxa"/>
            <w:vMerge w:val="continue"/>
            <w:tcBorders>
              <w:top w:val="nil"/>
              <w:bottom w:val="dashSmallGap" w:color="000000" w:sz="6" w:space="0"/>
              <w:right w:val="nil"/>
            </w:tcBorders>
          </w:tcPr>
          <w:p w14:paraId="0D4A389F">
            <w:pPr>
              <w:rPr>
                <w:sz w:val="2"/>
                <w:szCs w:val="2"/>
              </w:rPr>
            </w:pPr>
          </w:p>
        </w:tc>
      </w:tr>
      <w:tr w14:paraId="6E771F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0" w:hRule="atLeast"/>
        </w:trPr>
        <w:tc>
          <w:tcPr>
            <w:tcW w:w="8162" w:type="dxa"/>
            <w:gridSpan w:val="11"/>
            <w:tcBorders>
              <w:top w:val="dashSmallGap" w:color="000000" w:sz="6" w:space="0"/>
              <w:bottom w:val="nil"/>
            </w:tcBorders>
          </w:tcPr>
          <w:p w14:paraId="64428D01">
            <w:pPr>
              <w:pStyle w:val="9"/>
              <w:spacing w:before="172"/>
              <w:ind w:left="470"/>
              <w:rPr>
                <w:sz w:val="24"/>
              </w:rPr>
            </w:pPr>
            <w:r>
              <w:rPr>
                <w:sz w:val="24"/>
              </w:rPr>
              <w:t>2.</w:t>
            </w:r>
            <w:r>
              <w:rPr>
                <w:spacing w:val="26"/>
                <w:sz w:val="24"/>
              </w:rPr>
              <w:t xml:space="preserve">  </w:t>
            </w:r>
            <w:r>
              <w:rPr>
                <w:sz w:val="24"/>
              </w:rPr>
              <w:t>Kesulitan</w:t>
            </w:r>
            <w:r>
              <w:rPr>
                <w:spacing w:val="-1"/>
                <w:sz w:val="24"/>
              </w:rPr>
              <w:t xml:space="preserve"> </w:t>
            </w:r>
            <w:r>
              <w:rPr>
                <w:sz w:val="24"/>
              </w:rPr>
              <w:t>yang</w:t>
            </w:r>
            <w:r>
              <w:rPr>
                <w:spacing w:val="-1"/>
                <w:sz w:val="24"/>
              </w:rPr>
              <w:t xml:space="preserve"> </w:t>
            </w:r>
            <w:r>
              <w:rPr>
                <w:sz w:val="24"/>
              </w:rPr>
              <w:t>saya</w:t>
            </w:r>
            <w:r>
              <w:rPr>
                <w:spacing w:val="-2"/>
                <w:sz w:val="24"/>
              </w:rPr>
              <w:t xml:space="preserve"> </w:t>
            </w:r>
            <w:r>
              <w:rPr>
                <w:sz w:val="24"/>
              </w:rPr>
              <w:t>alami</w:t>
            </w:r>
            <w:r>
              <w:rPr>
                <w:spacing w:val="-1"/>
                <w:sz w:val="24"/>
              </w:rPr>
              <w:t xml:space="preserve"> </w:t>
            </w:r>
            <w:r>
              <w:rPr>
                <w:sz w:val="24"/>
              </w:rPr>
              <w:t>dan</w:t>
            </w:r>
            <w:r>
              <w:rPr>
                <w:spacing w:val="-1"/>
                <w:sz w:val="24"/>
              </w:rPr>
              <w:t xml:space="preserve"> </w:t>
            </w:r>
            <w:r>
              <w:rPr>
                <w:sz w:val="24"/>
              </w:rPr>
              <w:t>akan</w:t>
            </w:r>
            <w:r>
              <w:rPr>
                <w:spacing w:val="-1"/>
                <w:sz w:val="24"/>
              </w:rPr>
              <w:t xml:space="preserve"> </w:t>
            </w:r>
            <w:r>
              <w:rPr>
                <w:sz w:val="24"/>
              </w:rPr>
              <w:t>saya</w:t>
            </w:r>
            <w:r>
              <w:rPr>
                <w:spacing w:val="-2"/>
                <w:sz w:val="24"/>
              </w:rPr>
              <w:t xml:space="preserve"> </w:t>
            </w:r>
            <w:r>
              <w:rPr>
                <w:sz w:val="24"/>
              </w:rPr>
              <w:t>perbaiki</w:t>
            </w:r>
            <w:r>
              <w:rPr>
                <w:spacing w:val="-1"/>
                <w:sz w:val="24"/>
              </w:rPr>
              <w:t xml:space="preserve"> </w:t>
            </w:r>
            <w:r>
              <w:rPr>
                <w:sz w:val="24"/>
              </w:rPr>
              <w:t>untuk</w:t>
            </w:r>
            <w:r>
              <w:rPr>
                <w:spacing w:val="-1"/>
                <w:sz w:val="24"/>
              </w:rPr>
              <w:t xml:space="preserve"> </w:t>
            </w:r>
            <w:r>
              <w:rPr>
                <w:sz w:val="24"/>
              </w:rPr>
              <w:t>materi</w:t>
            </w:r>
            <w:r>
              <w:rPr>
                <w:spacing w:val="-1"/>
                <w:sz w:val="24"/>
              </w:rPr>
              <w:t xml:space="preserve"> </w:t>
            </w:r>
            <w:r>
              <w:rPr>
                <w:spacing w:val="-2"/>
                <w:sz w:val="24"/>
              </w:rPr>
              <w:t>berikutnya:</w:t>
            </w:r>
          </w:p>
        </w:tc>
        <w:tc>
          <w:tcPr>
            <w:tcW w:w="888" w:type="dxa"/>
            <w:tcBorders>
              <w:top w:val="dashSmallGap" w:color="000000" w:sz="6" w:space="0"/>
              <w:bottom w:val="dashSmallGap" w:color="000000" w:sz="6" w:space="0"/>
              <w:right w:val="nil"/>
            </w:tcBorders>
          </w:tcPr>
          <w:p w14:paraId="682855F9">
            <w:pPr>
              <w:pStyle w:val="9"/>
              <w:spacing w:before="0"/>
              <w:rPr>
                <w:sz w:val="24"/>
              </w:rPr>
            </w:pPr>
          </w:p>
        </w:tc>
      </w:tr>
      <w:tr w14:paraId="69F4DB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1" w:hRule="atLeast"/>
        </w:trPr>
        <w:tc>
          <w:tcPr>
            <w:tcW w:w="8162" w:type="dxa"/>
            <w:gridSpan w:val="11"/>
            <w:tcBorders>
              <w:top w:val="dashSmallGap" w:color="000000" w:sz="6" w:space="0"/>
              <w:bottom w:val="nil"/>
            </w:tcBorders>
          </w:tcPr>
          <w:p w14:paraId="6B0FB0B7">
            <w:pPr>
              <w:pStyle w:val="9"/>
              <w:spacing w:before="161"/>
              <w:ind w:left="470"/>
              <w:rPr>
                <w:sz w:val="24"/>
              </w:rPr>
            </w:pPr>
            <w:r>
              <w:rPr>
                <w:sz w:val="24"/>
              </w:rPr>
              <w:t>3.</w:t>
            </w:r>
            <w:r>
              <w:rPr>
                <w:spacing w:val="26"/>
                <w:sz w:val="24"/>
              </w:rPr>
              <w:t xml:space="preserve">  </w:t>
            </w:r>
            <w:r>
              <w:rPr>
                <w:sz w:val="24"/>
              </w:rPr>
              <w:t>Kegiatan yang</w:t>
            </w:r>
            <w:r>
              <w:rPr>
                <w:spacing w:val="-2"/>
                <w:sz w:val="24"/>
              </w:rPr>
              <w:t xml:space="preserve"> </w:t>
            </w:r>
            <w:r>
              <w:rPr>
                <w:sz w:val="24"/>
              </w:rPr>
              <w:t>paling</w:t>
            </w:r>
            <w:r>
              <w:rPr>
                <w:spacing w:val="-1"/>
                <w:sz w:val="24"/>
              </w:rPr>
              <w:t xml:space="preserve"> </w:t>
            </w:r>
            <w:r>
              <w:rPr>
                <w:sz w:val="24"/>
              </w:rPr>
              <w:t>disukai</w:t>
            </w:r>
            <w:r>
              <w:rPr>
                <w:spacing w:val="-1"/>
                <w:sz w:val="24"/>
              </w:rPr>
              <w:t xml:space="preserve"> </w:t>
            </w:r>
            <w:r>
              <w:rPr>
                <w:sz w:val="24"/>
              </w:rPr>
              <w:t>peserta</w:t>
            </w:r>
            <w:r>
              <w:rPr>
                <w:spacing w:val="-1"/>
                <w:sz w:val="24"/>
              </w:rPr>
              <w:t xml:space="preserve"> </w:t>
            </w:r>
            <w:r>
              <w:rPr>
                <w:spacing w:val="-2"/>
                <w:sz w:val="24"/>
              </w:rPr>
              <w:t>didik:</w:t>
            </w:r>
          </w:p>
        </w:tc>
        <w:tc>
          <w:tcPr>
            <w:tcW w:w="888" w:type="dxa"/>
            <w:tcBorders>
              <w:top w:val="dashSmallGap" w:color="000000" w:sz="6" w:space="0"/>
              <w:bottom w:val="dashSmallGap" w:color="000000" w:sz="6" w:space="0"/>
              <w:right w:val="nil"/>
            </w:tcBorders>
          </w:tcPr>
          <w:p w14:paraId="53FB478D">
            <w:pPr>
              <w:pStyle w:val="9"/>
              <w:spacing w:before="0"/>
              <w:rPr>
                <w:sz w:val="24"/>
              </w:rPr>
            </w:pPr>
          </w:p>
        </w:tc>
      </w:tr>
      <w:tr w14:paraId="5E5474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5" w:hRule="atLeast"/>
        </w:trPr>
        <w:tc>
          <w:tcPr>
            <w:tcW w:w="8162" w:type="dxa"/>
            <w:gridSpan w:val="11"/>
            <w:tcBorders>
              <w:top w:val="dashSmallGap" w:color="000000" w:sz="6" w:space="0"/>
              <w:bottom w:val="nil"/>
            </w:tcBorders>
          </w:tcPr>
          <w:p w14:paraId="71A0BFFA">
            <w:pPr>
              <w:pStyle w:val="9"/>
              <w:spacing w:before="105"/>
              <w:ind w:left="470"/>
              <w:rPr>
                <w:sz w:val="24"/>
              </w:rPr>
            </w:pPr>
            <w:r>
              <w:rPr>
                <w:sz w:val="24"/>
              </w:rPr>
              <w:t>4.</w:t>
            </w:r>
            <w:r>
              <w:rPr>
                <w:spacing w:val="26"/>
                <w:sz w:val="24"/>
              </w:rPr>
              <w:t xml:space="preserve">  </w:t>
            </w:r>
            <w:r>
              <w:rPr>
                <w:sz w:val="24"/>
              </w:rPr>
              <w:t>Kegiatan</w:t>
            </w:r>
            <w:r>
              <w:rPr>
                <w:spacing w:val="-1"/>
                <w:sz w:val="24"/>
              </w:rPr>
              <w:t xml:space="preserve"> </w:t>
            </w:r>
            <w:r>
              <w:rPr>
                <w:sz w:val="24"/>
              </w:rPr>
              <w:t>yang</w:t>
            </w:r>
            <w:r>
              <w:rPr>
                <w:spacing w:val="-1"/>
                <w:sz w:val="24"/>
              </w:rPr>
              <w:t xml:space="preserve"> </w:t>
            </w:r>
            <w:r>
              <w:rPr>
                <w:sz w:val="24"/>
              </w:rPr>
              <w:t>paling</w:t>
            </w:r>
            <w:r>
              <w:rPr>
                <w:spacing w:val="-1"/>
                <w:sz w:val="24"/>
              </w:rPr>
              <w:t xml:space="preserve"> </w:t>
            </w:r>
            <w:r>
              <w:rPr>
                <w:sz w:val="24"/>
              </w:rPr>
              <w:t>sulit</w:t>
            </w:r>
            <w:r>
              <w:rPr>
                <w:spacing w:val="-1"/>
                <w:sz w:val="24"/>
              </w:rPr>
              <w:t xml:space="preserve"> </w:t>
            </w:r>
            <w:r>
              <w:rPr>
                <w:sz w:val="24"/>
              </w:rPr>
              <w:t>dilakukan</w:t>
            </w:r>
            <w:r>
              <w:rPr>
                <w:spacing w:val="-2"/>
                <w:sz w:val="24"/>
              </w:rPr>
              <w:t xml:space="preserve"> </w:t>
            </w:r>
            <w:r>
              <w:rPr>
                <w:sz w:val="24"/>
              </w:rPr>
              <w:t>peserta</w:t>
            </w:r>
            <w:r>
              <w:rPr>
                <w:spacing w:val="-1"/>
                <w:sz w:val="24"/>
              </w:rPr>
              <w:t xml:space="preserve"> </w:t>
            </w:r>
            <w:r>
              <w:rPr>
                <w:spacing w:val="-2"/>
                <w:sz w:val="24"/>
              </w:rPr>
              <w:t>didik:</w:t>
            </w:r>
          </w:p>
        </w:tc>
        <w:tc>
          <w:tcPr>
            <w:tcW w:w="888" w:type="dxa"/>
            <w:tcBorders>
              <w:top w:val="dashSmallGap" w:color="000000" w:sz="6" w:space="0"/>
              <w:bottom w:val="dashSmallGap" w:color="000000" w:sz="6" w:space="0"/>
              <w:right w:val="nil"/>
            </w:tcBorders>
          </w:tcPr>
          <w:p w14:paraId="3EF1D3BB">
            <w:pPr>
              <w:pStyle w:val="9"/>
              <w:spacing w:before="0"/>
              <w:rPr>
                <w:sz w:val="24"/>
              </w:rPr>
            </w:pPr>
          </w:p>
        </w:tc>
      </w:tr>
      <w:tr w14:paraId="7CC55C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7" w:hRule="atLeast"/>
        </w:trPr>
        <w:tc>
          <w:tcPr>
            <w:tcW w:w="8162" w:type="dxa"/>
            <w:gridSpan w:val="11"/>
            <w:tcBorders>
              <w:top w:val="dashSmallGap" w:color="000000" w:sz="6" w:space="0"/>
              <w:bottom w:val="nil"/>
            </w:tcBorders>
          </w:tcPr>
          <w:p w14:paraId="69114AA3">
            <w:pPr>
              <w:pStyle w:val="9"/>
              <w:spacing w:before="59"/>
              <w:ind w:left="470"/>
              <w:rPr>
                <w:sz w:val="24"/>
              </w:rPr>
            </w:pPr>
            <w:r>
              <w:rPr>
                <w:sz w:val="24"/>
              </w:rPr>
              <w:t>5.</w:t>
            </w:r>
            <w:r>
              <w:rPr>
                <w:spacing w:val="26"/>
                <w:sz w:val="24"/>
              </w:rPr>
              <w:t xml:space="preserve">  </w:t>
            </w:r>
            <w:r>
              <w:rPr>
                <w:sz w:val="24"/>
              </w:rPr>
              <w:t>Buku atau</w:t>
            </w:r>
            <w:r>
              <w:rPr>
                <w:spacing w:val="-1"/>
                <w:sz w:val="24"/>
              </w:rPr>
              <w:t xml:space="preserve"> </w:t>
            </w:r>
            <w:r>
              <w:rPr>
                <w:sz w:val="24"/>
              </w:rPr>
              <w:t>sumber</w:t>
            </w:r>
            <w:r>
              <w:rPr>
                <w:spacing w:val="-1"/>
                <w:sz w:val="24"/>
              </w:rPr>
              <w:t xml:space="preserve"> </w:t>
            </w:r>
            <w:r>
              <w:rPr>
                <w:sz w:val="24"/>
              </w:rPr>
              <w:t>lain</w:t>
            </w:r>
            <w:r>
              <w:rPr>
                <w:spacing w:val="-1"/>
                <w:sz w:val="24"/>
              </w:rPr>
              <w:t xml:space="preserve"> </w:t>
            </w:r>
            <w:r>
              <w:rPr>
                <w:sz w:val="24"/>
              </w:rPr>
              <w:t>yang</w:t>
            </w:r>
            <w:r>
              <w:rPr>
                <w:spacing w:val="-1"/>
                <w:sz w:val="24"/>
              </w:rPr>
              <w:t xml:space="preserve"> </w:t>
            </w:r>
            <w:r>
              <w:rPr>
                <w:sz w:val="24"/>
              </w:rPr>
              <w:t>saya</w:t>
            </w:r>
            <w:r>
              <w:rPr>
                <w:spacing w:val="-2"/>
                <w:sz w:val="24"/>
              </w:rPr>
              <w:t xml:space="preserve"> </w:t>
            </w:r>
            <w:r>
              <w:rPr>
                <w:sz w:val="24"/>
              </w:rPr>
              <w:t>temukan</w:t>
            </w:r>
            <w:r>
              <w:rPr>
                <w:spacing w:val="-1"/>
                <w:sz w:val="24"/>
              </w:rPr>
              <w:t xml:space="preserve"> </w:t>
            </w:r>
            <w:r>
              <w:rPr>
                <w:sz w:val="24"/>
              </w:rPr>
              <w:t>untuk</w:t>
            </w:r>
            <w:r>
              <w:rPr>
                <w:spacing w:val="-1"/>
                <w:sz w:val="24"/>
              </w:rPr>
              <w:t xml:space="preserve"> </w:t>
            </w:r>
            <w:r>
              <w:rPr>
                <w:sz w:val="24"/>
              </w:rPr>
              <w:t>mengajar</w:t>
            </w:r>
            <w:r>
              <w:rPr>
                <w:spacing w:val="-1"/>
                <w:sz w:val="24"/>
              </w:rPr>
              <w:t xml:space="preserve"> </w:t>
            </w:r>
            <w:r>
              <w:rPr>
                <w:sz w:val="24"/>
              </w:rPr>
              <w:t xml:space="preserve">bab </w:t>
            </w:r>
            <w:r>
              <w:rPr>
                <w:spacing w:val="-4"/>
                <w:sz w:val="24"/>
              </w:rPr>
              <w:t>ini:</w:t>
            </w:r>
          </w:p>
        </w:tc>
        <w:tc>
          <w:tcPr>
            <w:tcW w:w="888" w:type="dxa"/>
            <w:tcBorders>
              <w:top w:val="dashSmallGap" w:color="000000" w:sz="6" w:space="0"/>
              <w:bottom w:val="dashSmallGap" w:color="000000" w:sz="6" w:space="0"/>
              <w:right w:val="nil"/>
            </w:tcBorders>
          </w:tcPr>
          <w:p w14:paraId="57694693">
            <w:pPr>
              <w:pStyle w:val="9"/>
              <w:spacing w:before="0"/>
              <w:rPr>
                <w:sz w:val="24"/>
              </w:rPr>
            </w:pPr>
          </w:p>
        </w:tc>
      </w:tr>
      <w:tr w14:paraId="550AA1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2" w:hRule="atLeast"/>
        </w:trPr>
        <w:tc>
          <w:tcPr>
            <w:tcW w:w="513" w:type="dxa"/>
            <w:gridSpan w:val="2"/>
            <w:tcBorders>
              <w:top w:val="nil"/>
              <w:right w:val="nil"/>
            </w:tcBorders>
          </w:tcPr>
          <w:p w14:paraId="3A8617CA">
            <w:pPr>
              <w:pStyle w:val="9"/>
              <w:spacing w:before="0"/>
              <w:rPr>
                <w:sz w:val="10"/>
              </w:rPr>
            </w:pPr>
          </w:p>
        </w:tc>
        <w:tc>
          <w:tcPr>
            <w:tcW w:w="7649" w:type="dxa"/>
            <w:gridSpan w:val="9"/>
            <w:tcBorders>
              <w:top w:val="dashSmallGap" w:color="000000" w:sz="6" w:space="0"/>
              <w:left w:val="nil"/>
            </w:tcBorders>
          </w:tcPr>
          <w:p w14:paraId="454B68D7">
            <w:pPr>
              <w:pStyle w:val="9"/>
              <w:spacing w:before="0"/>
              <w:rPr>
                <w:sz w:val="10"/>
              </w:rPr>
            </w:pPr>
          </w:p>
        </w:tc>
        <w:tc>
          <w:tcPr>
            <w:tcW w:w="888" w:type="dxa"/>
            <w:vMerge w:val="restart"/>
            <w:tcBorders>
              <w:top w:val="dashSmallGap" w:color="000000" w:sz="6" w:space="0"/>
              <w:bottom w:val="dashSmallGap" w:color="000000" w:sz="6" w:space="0"/>
              <w:right w:val="nil"/>
            </w:tcBorders>
          </w:tcPr>
          <w:p w14:paraId="7901CC61">
            <w:pPr>
              <w:pStyle w:val="9"/>
              <w:spacing w:before="0"/>
              <w:rPr>
                <w:sz w:val="24"/>
              </w:rPr>
            </w:pPr>
          </w:p>
        </w:tc>
      </w:tr>
      <w:tr w14:paraId="4F55BF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8162" w:type="dxa"/>
            <w:gridSpan w:val="11"/>
          </w:tcPr>
          <w:p w14:paraId="13F577C0">
            <w:pPr>
              <w:pStyle w:val="9"/>
              <w:spacing w:before="0" w:line="275" w:lineRule="exact"/>
              <w:ind w:left="5"/>
              <w:jc w:val="center"/>
              <w:rPr>
                <w:b/>
                <w:sz w:val="24"/>
              </w:rPr>
            </w:pPr>
            <w:r>
              <w:rPr>
                <w:b/>
                <w:sz w:val="24"/>
              </w:rPr>
              <w:t>Refleksi</w:t>
            </w:r>
            <w:r>
              <w:rPr>
                <w:b/>
                <w:spacing w:val="-2"/>
                <w:sz w:val="24"/>
              </w:rPr>
              <w:t xml:space="preserve"> Siswa</w:t>
            </w:r>
          </w:p>
        </w:tc>
        <w:tc>
          <w:tcPr>
            <w:tcW w:w="888" w:type="dxa"/>
            <w:vMerge w:val="continue"/>
            <w:tcBorders>
              <w:top w:val="nil"/>
              <w:bottom w:val="dashSmallGap" w:color="000000" w:sz="6" w:space="0"/>
              <w:right w:val="nil"/>
            </w:tcBorders>
          </w:tcPr>
          <w:p w14:paraId="4AFFB87F">
            <w:pPr>
              <w:rPr>
                <w:sz w:val="2"/>
                <w:szCs w:val="2"/>
              </w:rPr>
            </w:pPr>
          </w:p>
        </w:tc>
      </w:tr>
      <w:tr w14:paraId="4AA9BC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8162" w:type="dxa"/>
            <w:gridSpan w:val="11"/>
            <w:tcBorders>
              <w:bottom w:val="nil"/>
            </w:tcBorders>
          </w:tcPr>
          <w:p w14:paraId="279B742F">
            <w:pPr>
              <w:pStyle w:val="9"/>
              <w:spacing w:before="0" w:line="275" w:lineRule="exact"/>
              <w:ind w:left="470"/>
              <w:rPr>
                <w:sz w:val="24"/>
              </w:rPr>
            </w:pPr>
            <w:r>
              <w:rPr>
                <w:sz w:val="24"/>
              </w:rPr>
              <w:t>1.</w:t>
            </w:r>
            <w:r>
              <w:rPr>
                <w:spacing w:val="28"/>
                <w:sz w:val="24"/>
              </w:rPr>
              <w:t xml:space="preserve">  </w:t>
            </w:r>
            <w:r>
              <w:rPr>
                <w:sz w:val="24"/>
              </w:rPr>
              <w:t>Apakah</w:t>
            </w:r>
            <w:r>
              <w:rPr>
                <w:spacing w:val="-1"/>
                <w:sz w:val="24"/>
              </w:rPr>
              <w:t xml:space="preserve"> </w:t>
            </w:r>
            <w:r>
              <w:rPr>
                <w:sz w:val="24"/>
              </w:rPr>
              <w:t>menurutmu</w:t>
            </w:r>
            <w:r>
              <w:rPr>
                <w:spacing w:val="-1"/>
                <w:sz w:val="24"/>
              </w:rPr>
              <w:t xml:space="preserve"> </w:t>
            </w:r>
            <w:r>
              <w:rPr>
                <w:sz w:val="24"/>
              </w:rPr>
              <w:t>pembelajaran</w:t>
            </w:r>
            <w:r>
              <w:rPr>
                <w:spacing w:val="-1"/>
                <w:sz w:val="24"/>
              </w:rPr>
              <w:t xml:space="preserve"> </w:t>
            </w:r>
            <w:r>
              <w:rPr>
                <w:sz w:val="24"/>
              </w:rPr>
              <w:t>hari</w:t>
            </w:r>
            <w:r>
              <w:rPr>
                <w:spacing w:val="-1"/>
                <w:sz w:val="24"/>
              </w:rPr>
              <w:t xml:space="preserve"> </w:t>
            </w:r>
            <w:r>
              <w:rPr>
                <w:sz w:val="24"/>
              </w:rPr>
              <w:t>ini</w:t>
            </w:r>
            <w:r>
              <w:rPr>
                <w:spacing w:val="-1"/>
                <w:sz w:val="24"/>
              </w:rPr>
              <w:t xml:space="preserve"> </w:t>
            </w:r>
            <w:r>
              <w:rPr>
                <w:sz w:val="24"/>
              </w:rPr>
              <w:t>ckup</w:t>
            </w:r>
            <w:r>
              <w:rPr>
                <w:spacing w:val="-1"/>
                <w:sz w:val="24"/>
              </w:rPr>
              <w:t xml:space="preserve"> </w:t>
            </w:r>
            <w:r>
              <w:rPr>
                <w:spacing w:val="-2"/>
                <w:sz w:val="24"/>
              </w:rPr>
              <w:t>menarik?</w:t>
            </w:r>
          </w:p>
        </w:tc>
        <w:tc>
          <w:tcPr>
            <w:tcW w:w="888" w:type="dxa"/>
            <w:vMerge w:val="continue"/>
            <w:tcBorders>
              <w:top w:val="nil"/>
              <w:bottom w:val="dashSmallGap" w:color="000000" w:sz="6" w:space="0"/>
              <w:right w:val="nil"/>
            </w:tcBorders>
          </w:tcPr>
          <w:p w14:paraId="11C4EC4B">
            <w:pPr>
              <w:rPr>
                <w:sz w:val="2"/>
                <w:szCs w:val="2"/>
              </w:rPr>
            </w:pPr>
          </w:p>
        </w:tc>
      </w:tr>
      <w:tr w14:paraId="07055C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6" w:hRule="atLeast"/>
        </w:trPr>
        <w:tc>
          <w:tcPr>
            <w:tcW w:w="8162" w:type="dxa"/>
            <w:gridSpan w:val="11"/>
            <w:tcBorders>
              <w:top w:val="dashSmallGap" w:color="000000" w:sz="6" w:space="0"/>
              <w:bottom w:val="nil"/>
            </w:tcBorders>
          </w:tcPr>
          <w:p w14:paraId="6CA14C5D">
            <w:pPr>
              <w:pStyle w:val="9"/>
              <w:spacing w:before="174" w:line="362" w:lineRule="auto"/>
              <w:ind w:left="830" w:hanging="360"/>
              <w:rPr>
                <w:sz w:val="24"/>
              </w:rPr>
            </w:pPr>
            <w:r>
              <w:rPr>
                <w:sz w:val="24"/>
              </w:rPr>
              <w:t>2.</w:t>
            </w:r>
            <w:r>
              <w:rPr>
                <w:spacing w:val="80"/>
                <w:sz w:val="24"/>
              </w:rPr>
              <w:t xml:space="preserve"> </w:t>
            </w:r>
            <w:r>
              <w:rPr>
                <w:sz w:val="24"/>
              </w:rPr>
              <w:t>Aapakah</w:t>
            </w:r>
            <w:r>
              <w:rPr>
                <w:spacing w:val="40"/>
                <w:sz w:val="24"/>
              </w:rPr>
              <w:t xml:space="preserve"> </w:t>
            </w:r>
            <w:r>
              <w:rPr>
                <w:sz w:val="24"/>
              </w:rPr>
              <w:t>perangkat</w:t>
            </w:r>
            <w:r>
              <w:rPr>
                <w:spacing w:val="40"/>
                <w:sz w:val="24"/>
              </w:rPr>
              <w:t xml:space="preserve"> </w:t>
            </w:r>
            <w:r>
              <w:rPr>
                <w:sz w:val="24"/>
              </w:rPr>
              <w:t>pembelajaran</w:t>
            </w:r>
            <w:r>
              <w:rPr>
                <w:spacing w:val="40"/>
                <w:sz w:val="24"/>
              </w:rPr>
              <w:t xml:space="preserve"> </w:t>
            </w:r>
            <w:r>
              <w:rPr>
                <w:sz w:val="24"/>
              </w:rPr>
              <w:t>yang</w:t>
            </w:r>
            <w:r>
              <w:rPr>
                <w:spacing w:val="40"/>
                <w:sz w:val="24"/>
              </w:rPr>
              <w:t xml:space="preserve"> </w:t>
            </w:r>
            <w:r>
              <w:rPr>
                <w:sz w:val="24"/>
              </w:rPr>
              <w:t>di</w:t>
            </w:r>
            <w:r>
              <w:rPr>
                <w:spacing w:val="40"/>
                <w:sz w:val="24"/>
              </w:rPr>
              <w:t xml:space="preserve"> </w:t>
            </w:r>
            <w:r>
              <w:rPr>
                <w:sz w:val="24"/>
              </w:rPr>
              <w:t>gunakan</w:t>
            </w:r>
            <w:r>
              <w:rPr>
                <w:spacing w:val="40"/>
                <w:sz w:val="24"/>
              </w:rPr>
              <w:t xml:space="preserve"> </w:t>
            </w:r>
            <w:r>
              <w:rPr>
                <w:sz w:val="24"/>
              </w:rPr>
              <w:t>guru</w:t>
            </w:r>
            <w:r>
              <w:rPr>
                <w:spacing w:val="40"/>
                <w:sz w:val="24"/>
              </w:rPr>
              <w:t xml:space="preserve"> </w:t>
            </w:r>
            <w:r>
              <w:rPr>
                <w:sz w:val="24"/>
              </w:rPr>
              <w:t>mempermudah kamu dalam memahami pembelajaran?</w:t>
            </w:r>
          </w:p>
        </w:tc>
        <w:tc>
          <w:tcPr>
            <w:tcW w:w="888" w:type="dxa"/>
            <w:tcBorders>
              <w:top w:val="dashSmallGap" w:color="000000" w:sz="6" w:space="0"/>
              <w:bottom w:val="dashSmallGap" w:color="000000" w:sz="6" w:space="0"/>
              <w:right w:val="nil"/>
            </w:tcBorders>
          </w:tcPr>
          <w:p w14:paraId="02FB8AB8">
            <w:pPr>
              <w:pStyle w:val="9"/>
              <w:spacing w:before="0"/>
              <w:rPr>
                <w:sz w:val="24"/>
              </w:rPr>
            </w:pPr>
          </w:p>
        </w:tc>
      </w:tr>
      <w:tr w14:paraId="6F20B0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72" w:hRule="atLeast"/>
        </w:trPr>
        <w:tc>
          <w:tcPr>
            <w:tcW w:w="115" w:type="dxa"/>
            <w:tcBorders>
              <w:top w:val="nil"/>
              <w:bottom w:val="nil"/>
              <w:right w:val="nil"/>
            </w:tcBorders>
          </w:tcPr>
          <w:p w14:paraId="73CAF71E">
            <w:pPr>
              <w:pStyle w:val="9"/>
              <w:spacing w:before="0"/>
              <w:rPr>
                <w:sz w:val="24"/>
              </w:rPr>
            </w:pPr>
          </w:p>
        </w:tc>
        <w:tc>
          <w:tcPr>
            <w:tcW w:w="4663" w:type="dxa"/>
            <w:gridSpan w:val="3"/>
            <w:tcBorders>
              <w:top w:val="dashSmallGap" w:color="000000" w:sz="6" w:space="0"/>
              <w:left w:val="nil"/>
              <w:bottom w:val="nil"/>
              <w:right w:val="nil"/>
            </w:tcBorders>
          </w:tcPr>
          <w:p w14:paraId="4C7736DE">
            <w:pPr>
              <w:pStyle w:val="9"/>
              <w:spacing w:before="19"/>
              <w:rPr>
                <w:b/>
                <w:sz w:val="24"/>
              </w:rPr>
            </w:pPr>
          </w:p>
          <w:p w14:paraId="1480D2D2">
            <w:pPr>
              <w:pStyle w:val="9"/>
              <w:tabs>
                <w:tab w:val="left" w:pos="1676"/>
                <w:tab w:val="left" w:pos="2420"/>
                <w:tab w:val="left" w:pos="3697"/>
              </w:tabs>
              <w:spacing w:before="0" w:line="360" w:lineRule="auto"/>
              <w:ind w:left="720" w:right="97" w:hanging="360"/>
              <w:rPr>
                <w:sz w:val="24"/>
              </w:rPr>
            </w:pPr>
            <w:r>
              <w:rPr>
                <w:sz w:val="24"/>
              </w:rPr>
              <w:t>3.</w:t>
            </w:r>
            <w:r>
              <w:rPr>
                <w:spacing w:val="80"/>
                <w:sz w:val="24"/>
              </w:rPr>
              <w:t xml:space="preserve"> </w:t>
            </w:r>
            <w:r>
              <w:rPr>
                <w:sz w:val="24"/>
              </w:rPr>
              <w:t>Apakah</w:t>
            </w:r>
            <w:r>
              <w:rPr>
                <w:sz w:val="24"/>
              </w:rPr>
              <w:tab/>
            </w:r>
            <w:r>
              <w:rPr>
                <w:spacing w:val="-4"/>
                <w:sz w:val="24"/>
              </w:rPr>
              <w:t>kamu</w:t>
            </w:r>
            <w:r>
              <w:rPr>
                <w:sz w:val="24"/>
              </w:rPr>
              <w:tab/>
            </w:r>
            <w:r>
              <w:rPr>
                <w:spacing w:val="-2"/>
                <w:sz w:val="24"/>
              </w:rPr>
              <w:t>mengalami</w:t>
            </w:r>
            <w:r>
              <w:rPr>
                <w:sz w:val="24"/>
              </w:rPr>
              <w:tab/>
            </w:r>
            <w:r>
              <w:rPr>
                <w:spacing w:val="-2"/>
                <w:sz w:val="24"/>
              </w:rPr>
              <w:t xml:space="preserve">kesulitan </w:t>
            </w:r>
            <w:r>
              <w:rPr>
                <w:sz w:val="24"/>
              </w:rPr>
              <w:t>pembelajaran yang di gunakan guru?</w:t>
            </w:r>
          </w:p>
        </w:tc>
        <w:tc>
          <w:tcPr>
            <w:tcW w:w="797" w:type="dxa"/>
            <w:tcBorders>
              <w:top w:val="dashSmallGap" w:color="000000" w:sz="6" w:space="0"/>
              <w:left w:val="nil"/>
              <w:bottom w:val="dashSmallGap" w:color="000000" w:sz="6" w:space="0"/>
              <w:right w:val="nil"/>
            </w:tcBorders>
          </w:tcPr>
          <w:p w14:paraId="2D24728B">
            <w:pPr>
              <w:pStyle w:val="9"/>
              <w:spacing w:before="19"/>
              <w:rPr>
                <w:b/>
                <w:sz w:val="24"/>
              </w:rPr>
            </w:pPr>
          </w:p>
          <w:p w14:paraId="6A4B176F">
            <w:pPr>
              <w:pStyle w:val="9"/>
              <w:spacing w:before="0"/>
              <w:ind w:left="111"/>
              <w:rPr>
                <w:sz w:val="24"/>
              </w:rPr>
            </w:pPr>
            <w:r>
              <w:rPr>
                <w:spacing w:val="-2"/>
                <w:sz w:val="24"/>
              </w:rPr>
              <w:t>dalam</w:t>
            </w:r>
          </w:p>
        </w:tc>
        <w:tc>
          <w:tcPr>
            <w:tcW w:w="865" w:type="dxa"/>
            <w:gridSpan w:val="2"/>
            <w:tcBorders>
              <w:top w:val="dashSmallGap" w:color="000000" w:sz="6" w:space="0"/>
              <w:left w:val="nil"/>
              <w:bottom w:val="dashSmallGap" w:color="000000" w:sz="6" w:space="0"/>
              <w:right w:val="nil"/>
            </w:tcBorders>
          </w:tcPr>
          <w:p w14:paraId="5DCEEE77">
            <w:pPr>
              <w:pStyle w:val="9"/>
              <w:spacing w:before="19"/>
              <w:rPr>
                <w:b/>
                <w:sz w:val="24"/>
              </w:rPr>
            </w:pPr>
          </w:p>
          <w:p w14:paraId="669F2FB5">
            <w:pPr>
              <w:pStyle w:val="9"/>
              <w:spacing w:before="0"/>
              <w:ind w:left="110"/>
              <w:rPr>
                <w:sz w:val="24"/>
              </w:rPr>
            </w:pPr>
            <w:r>
              <w:rPr>
                <w:spacing w:val="-2"/>
                <w:sz w:val="24"/>
              </w:rPr>
              <w:t>belajar</w:t>
            </w:r>
          </w:p>
        </w:tc>
        <w:tc>
          <w:tcPr>
            <w:tcW w:w="906" w:type="dxa"/>
            <w:gridSpan w:val="2"/>
            <w:tcBorders>
              <w:top w:val="dashSmallGap" w:color="000000" w:sz="6" w:space="0"/>
              <w:left w:val="nil"/>
              <w:bottom w:val="dashSmallGap" w:color="000000" w:sz="6" w:space="0"/>
              <w:right w:val="nil"/>
            </w:tcBorders>
          </w:tcPr>
          <w:p w14:paraId="03F622DA">
            <w:pPr>
              <w:pStyle w:val="9"/>
              <w:spacing w:before="19"/>
              <w:rPr>
                <w:b/>
                <w:sz w:val="24"/>
              </w:rPr>
            </w:pPr>
          </w:p>
          <w:p w14:paraId="14A3AE7C">
            <w:pPr>
              <w:pStyle w:val="9"/>
              <w:spacing w:before="0"/>
              <w:ind w:left="109"/>
              <w:rPr>
                <w:sz w:val="24"/>
              </w:rPr>
            </w:pPr>
            <w:r>
              <w:rPr>
                <w:spacing w:val="-2"/>
                <w:sz w:val="24"/>
              </w:rPr>
              <w:t>dengan</w:t>
            </w:r>
          </w:p>
        </w:tc>
        <w:tc>
          <w:tcPr>
            <w:tcW w:w="704" w:type="dxa"/>
            <w:tcBorders>
              <w:top w:val="dashSmallGap" w:color="000000" w:sz="6" w:space="0"/>
              <w:left w:val="nil"/>
              <w:bottom w:val="dashSmallGap" w:color="000000" w:sz="6" w:space="0"/>
              <w:right w:val="nil"/>
            </w:tcBorders>
          </w:tcPr>
          <w:p w14:paraId="666981BE">
            <w:pPr>
              <w:pStyle w:val="9"/>
              <w:spacing w:before="19"/>
              <w:rPr>
                <w:b/>
                <w:sz w:val="24"/>
              </w:rPr>
            </w:pPr>
          </w:p>
          <w:p w14:paraId="78A346CA">
            <w:pPr>
              <w:pStyle w:val="9"/>
              <w:spacing w:before="0"/>
              <w:ind w:left="106" w:right="-15"/>
              <w:rPr>
                <w:sz w:val="24"/>
              </w:rPr>
            </w:pPr>
            <w:r>
              <w:rPr>
                <w:spacing w:val="-2"/>
                <w:sz w:val="24"/>
              </w:rPr>
              <w:t>model</w:t>
            </w:r>
          </w:p>
        </w:tc>
        <w:tc>
          <w:tcPr>
            <w:tcW w:w="112" w:type="dxa"/>
            <w:tcBorders>
              <w:top w:val="dashSmallGap" w:color="000000" w:sz="6" w:space="0"/>
              <w:left w:val="nil"/>
              <w:bottom w:val="dashSmallGap" w:color="000000" w:sz="6" w:space="0"/>
            </w:tcBorders>
          </w:tcPr>
          <w:p w14:paraId="2ADF9B63">
            <w:pPr>
              <w:pStyle w:val="9"/>
              <w:spacing w:before="0"/>
              <w:rPr>
                <w:sz w:val="24"/>
              </w:rPr>
            </w:pPr>
          </w:p>
        </w:tc>
        <w:tc>
          <w:tcPr>
            <w:tcW w:w="888" w:type="dxa"/>
            <w:tcBorders>
              <w:top w:val="dashSmallGap" w:color="000000" w:sz="6" w:space="0"/>
              <w:bottom w:val="dashSmallGap" w:color="000000" w:sz="6" w:space="0"/>
              <w:right w:val="nil"/>
            </w:tcBorders>
          </w:tcPr>
          <w:p w14:paraId="5F58DCEF">
            <w:pPr>
              <w:pStyle w:val="9"/>
              <w:spacing w:before="0"/>
              <w:rPr>
                <w:sz w:val="24"/>
              </w:rPr>
            </w:pPr>
          </w:p>
        </w:tc>
      </w:tr>
      <w:tr w14:paraId="159B69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8" w:hRule="atLeast"/>
        </w:trPr>
        <w:tc>
          <w:tcPr>
            <w:tcW w:w="513" w:type="dxa"/>
            <w:gridSpan w:val="2"/>
            <w:tcBorders>
              <w:top w:val="nil"/>
              <w:right w:val="nil"/>
            </w:tcBorders>
          </w:tcPr>
          <w:p w14:paraId="5431BC09">
            <w:pPr>
              <w:pStyle w:val="9"/>
              <w:spacing w:before="0"/>
              <w:rPr>
                <w:sz w:val="18"/>
              </w:rPr>
            </w:pPr>
          </w:p>
        </w:tc>
        <w:tc>
          <w:tcPr>
            <w:tcW w:w="7649" w:type="dxa"/>
            <w:gridSpan w:val="9"/>
            <w:tcBorders>
              <w:top w:val="dashSmallGap" w:color="000000" w:sz="6" w:space="0"/>
              <w:left w:val="nil"/>
            </w:tcBorders>
          </w:tcPr>
          <w:p w14:paraId="13078A0D">
            <w:pPr>
              <w:pStyle w:val="9"/>
              <w:spacing w:before="0"/>
              <w:rPr>
                <w:sz w:val="18"/>
              </w:rPr>
            </w:pPr>
          </w:p>
        </w:tc>
        <w:tc>
          <w:tcPr>
            <w:tcW w:w="888" w:type="dxa"/>
            <w:vMerge w:val="restart"/>
            <w:tcBorders>
              <w:top w:val="dashSmallGap" w:color="000000" w:sz="6" w:space="0"/>
              <w:bottom w:val="nil"/>
              <w:right w:val="nil"/>
            </w:tcBorders>
          </w:tcPr>
          <w:p w14:paraId="2347D3F7">
            <w:pPr>
              <w:pStyle w:val="9"/>
              <w:spacing w:before="0"/>
              <w:rPr>
                <w:sz w:val="24"/>
              </w:rPr>
            </w:pPr>
          </w:p>
        </w:tc>
      </w:tr>
      <w:tr w14:paraId="47FF5A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8162" w:type="dxa"/>
            <w:gridSpan w:val="11"/>
          </w:tcPr>
          <w:p w14:paraId="063A54C1">
            <w:pPr>
              <w:pStyle w:val="9"/>
              <w:spacing w:before="1"/>
              <w:ind w:left="5"/>
              <w:jc w:val="center"/>
              <w:rPr>
                <w:b/>
                <w:sz w:val="24"/>
              </w:rPr>
            </w:pPr>
            <w:r>
              <w:rPr>
                <w:b/>
                <w:spacing w:val="-2"/>
                <w:sz w:val="24"/>
              </w:rPr>
              <w:t>GLOSARIUM</w:t>
            </w:r>
          </w:p>
        </w:tc>
        <w:tc>
          <w:tcPr>
            <w:tcW w:w="888" w:type="dxa"/>
            <w:vMerge w:val="continue"/>
            <w:tcBorders>
              <w:top w:val="nil"/>
              <w:bottom w:val="nil"/>
              <w:right w:val="nil"/>
            </w:tcBorders>
          </w:tcPr>
          <w:p w14:paraId="06D22C6F">
            <w:pPr>
              <w:rPr>
                <w:sz w:val="2"/>
                <w:szCs w:val="2"/>
              </w:rPr>
            </w:pPr>
          </w:p>
        </w:tc>
      </w:tr>
      <w:tr w14:paraId="2046C4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06" w:hRule="atLeast"/>
        </w:trPr>
        <w:tc>
          <w:tcPr>
            <w:tcW w:w="8162" w:type="dxa"/>
            <w:gridSpan w:val="11"/>
          </w:tcPr>
          <w:p w14:paraId="2A36C888">
            <w:pPr>
              <w:pStyle w:val="9"/>
              <w:numPr>
                <w:ilvl w:val="0"/>
                <w:numId w:val="24"/>
              </w:numPr>
              <w:tabs>
                <w:tab w:val="left" w:pos="830"/>
              </w:tabs>
              <w:spacing w:before="0" w:line="357" w:lineRule="auto"/>
              <w:ind w:right="102"/>
              <w:jc w:val="both"/>
              <w:rPr>
                <w:sz w:val="24"/>
              </w:rPr>
            </w:pPr>
            <w:r>
              <w:rPr>
                <w:b/>
                <w:sz w:val="24"/>
              </w:rPr>
              <w:t>Asesmen</w:t>
            </w:r>
            <w:r>
              <w:rPr>
                <w:sz w:val="24"/>
              </w:rPr>
              <w:t>: upaya untuk mendapatkan data dari proses dan hasil pembelajaran untuk mengetahui pencapaian peserta didik di kelas pada materi pembelajaran tertentu</w:t>
            </w:r>
          </w:p>
          <w:p w14:paraId="12B7DD7B">
            <w:pPr>
              <w:pStyle w:val="9"/>
              <w:numPr>
                <w:ilvl w:val="0"/>
                <w:numId w:val="24"/>
              </w:numPr>
              <w:tabs>
                <w:tab w:val="left" w:pos="829"/>
              </w:tabs>
              <w:spacing w:before="0"/>
              <w:ind w:left="829" w:hanging="359"/>
              <w:jc w:val="both"/>
              <w:rPr>
                <w:sz w:val="24"/>
              </w:rPr>
            </w:pPr>
            <w:r>
              <w:rPr>
                <w:b/>
                <w:sz w:val="24"/>
              </w:rPr>
              <w:t>Capaian</w:t>
            </w:r>
            <w:r>
              <w:rPr>
                <w:b/>
                <w:spacing w:val="4"/>
                <w:sz w:val="24"/>
              </w:rPr>
              <w:t xml:space="preserve"> </w:t>
            </w:r>
            <w:r>
              <w:rPr>
                <w:b/>
                <w:sz w:val="24"/>
              </w:rPr>
              <w:t>pembelajaran</w:t>
            </w:r>
            <w:r>
              <w:rPr>
                <w:sz w:val="24"/>
              </w:rPr>
              <w:t>:</w:t>
            </w:r>
            <w:r>
              <w:rPr>
                <w:spacing w:val="6"/>
                <w:sz w:val="24"/>
              </w:rPr>
              <w:t xml:space="preserve"> </w:t>
            </w:r>
            <w:r>
              <w:rPr>
                <w:sz w:val="24"/>
              </w:rPr>
              <w:t>kemampuan</w:t>
            </w:r>
            <w:r>
              <w:rPr>
                <w:spacing w:val="7"/>
                <w:sz w:val="24"/>
              </w:rPr>
              <w:t xml:space="preserve"> </w:t>
            </w:r>
            <w:r>
              <w:rPr>
                <w:sz w:val="24"/>
              </w:rPr>
              <w:t>pada</w:t>
            </w:r>
            <w:r>
              <w:rPr>
                <w:spacing w:val="6"/>
                <w:sz w:val="24"/>
              </w:rPr>
              <w:t xml:space="preserve"> </w:t>
            </w:r>
            <w:r>
              <w:rPr>
                <w:sz w:val="24"/>
              </w:rPr>
              <w:t>akhir</w:t>
            </w:r>
            <w:r>
              <w:rPr>
                <w:spacing w:val="7"/>
                <w:sz w:val="24"/>
              </w:rPr>
              <w:t xml:space="preserve"> </w:t>
            </w:r>
            <w:r>
              <w:rPr>
                <w:sz w:val="24"/>
              </w:rPr>
              <w:t>masa</w:t>
            </w:r>
            <w:r>
              <w:rPr>
                <w:spacing w:val="6"/>
                <w:sz w:val="24"/>
              </w:rPr>
              <w:t xml:space="preserve"> </w:t>
            </w:r>
            <w:r>
              <w:rPr>
                <w:sz w:val="24"/>
              </w:rPr>
              <w:t>pembelajaran</w:t>
            </w:r>
            <w:r>
              <w:rPr>
                <w:spacing w:val="7"/>
                <w:sz w:val="24"/>
              </w:rPr>
              <w:t xml:space="preserve"> </w:t>
            </w:r>
            <w:r>
              <w:rPr>
                <w:spacing w:val="-4"/>
                <w:sz w:val="24"/>
              </w:rPr>
              <w:t>yang</w:t>
            </w:r>
          </w:p>
          <w:p w14:paraId="32B86385">
            <w:pPr>
              <w:pStyle w:val="9"/>
              <w:spacing w:before="136"/>
              <w:ind w:left="830"/>
              <w:jc w:val="both"/>
              <w:rPr>
                <w:sz w:val="24"/>
              </w:rPr>
            </w:pPr>
            <w:r>
              <w:rPr>
                <w:sz w:val="24"/>
              </w:rPr>
              <w:t>diperoleh</w:t>
            </w:r>
            <w:r>
              <w:rPr>
                <w:spacing w:val="-3"/>
                <w:sz w:val="24"/>
              </w:rPr>
              <w:t xml:space="preserve"> </w:t>
            </w:r>
            <w:r>
              <w:rPr>
                <w:sz w:val="24"/>
              </w:rPr>
              <w:t>melalui</w:t>
            </w:r>
            <w:r>
              <w:rPr>
                <w:spacing w:val="-3"/>
                <w:sz w:val="24"/>
              </w:rPr>
              <w:t xml:space="preserve"> </w:t>
            </w:r>
            <w:r>
              <w:rPr>
                <w:sz w:val="24"/>
              </w:rPr>
              <w:t>serangkaian</w:t>
            </w:r>
            <w:r>
              <w:rPr>
                <w:spacing w:val="-3"/>
                <w:sz w:val="24"/>
              </w:rPr>
              <w:t xml:space="preserve"> </w:t>
            </w:r>
            <w:r>
              <w:rPr>
                <w:sz w:val="24"/>
              </w:rPr>
              <w:t>proses</w:t>
            </w:r>
            <w:r>
              <w:rPr>
                <w:spacing w:val="-3"/>
                <w:sz w:val="24"/>
              </w:rPr>
              <w:t xml:space="preserve"> </w:t>
            </w:r>
            <w:r>
              <w:rPr>
                <w:spacing w:val="-2"/>
                <w:sz w:val="24"/>
              </w:rPr>
              <w:t>pembelajaran</w:t>
            </w:r>
          </w:p>
        </w:tc>
        <w:tc>
          <w:tcPr>
            <w:tcW w:w="888" w:type="dxa"/>
            <w:vMerge w:val="continue"/>
            <w:tcBorders>
              <w:top w:val="nil"/>
              <w:bottom w:val="nil"/>
              <w:right w:val="nil"/>
            </w:tcBorders>
          </w:tcPr>
          <w:p w14:paraId="66CEA2C1">
            <w:pPr>
              <w:rPr>
                <w:sz w:val="2"/>
                <w:szCs w:val="2"/>
              </w:rPr>
            </w:pPr>
          </w:p>
        </w:tc>
      </w:tr>
    </w:tbl>
    <w:p w14:paraId="55E266B8">
      <w:pPr>
        <w:rPr>
          <w:sz w:val="2"/>
          <w:szCs w:val="2"/>
        </w:rPr>
        <w:sectPr>
          <w:pgSz w:w="11910" w:h="16840"/>
          <w:pgMar w:top="2000" w:right="566" w:bottom="280" w:left="1275" w:header="730" w:footer="0" w:gutter="0"/>
          <w:cols w:space="720" w:num="1"/>
        </w:sectPr>
      </w:pPr>
    </w:p>
    <w:p w14:paraId="698B7A88">
      <w:pPr>
        <w:pStyle w:val="6"/>
        <w:spacing w:before="25"/>
        <w:rPr>
          <w:b/>
          <w:sz w:val="20"/>
        </w:rPr>
      </w:pPr>
    </w:p>
    <w:tbl>
      <w:tblPr>
        <w:tblStyle w:val="5"/>
        <w:tblW w:w="0" w:type="auto"/>
        <w:tblInd w:w="88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155"/>
      </w:tblGrid>
      <w:tr w14:paraId="71AE31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38" w:hRule="atLeast"/>
        </w:trPr>
        <w:tc>
          <w:tcPr>
            <w:tcW w:w="8155" w:type="dxa"/>
          </w:tcPr>
          <w:p w14:paraId="26E89D82">
            <w:pPr>
              <w:pStyle w:val="9"/>
              <w:numPr>
                <w:ilvl w:val="0"/>
                <w:numId w:val="25"/>
              </w:numPr>
              <w:tabs>
                <w:tab w:val="left" w:pos="829"/>
              </w:tabs>
              <w:spacing w:before="3"/>
              <w:ind w:left="829" w:hanging="359"/>
              <w:jc w:val="both"/>
              <w:rPr>
                <w:sz w:val="24"/>
              </w:rPr>
            </w:pPr>
            <w:r>
              <w:rPr>
                <w:b/>
                <w:sz w:val="24"/>
              </w:rPr>
              <w:t>Tujuan</w:t>
            </w:r>
            <w:r>
              <w:rPr>
                <w:b/>
                <w:spacing w:val="-2"/>
                <w:sz w:val="24"/>
              </w:rPr>
              <w:t xml:space="preserve"> </w:t>
            </w:r>
            <w:r>
              <w:rPr>
                <w:b/>
                <w:sz w:val="24"/>
              </w:rPr>
              <w:t>pembelajaran</w:t>
            </w:r>
            <w:r>
              <w:rPr>
                <w:b/>
                <w:spacing w:val="-1"/>
                <w:sz w:val="24"/>
              </w:rPr>
              <w:t xml:space="preserve"> </w:t>
            </w:r>
            <w:r>
              <w:rPr>
                <w:sz w:val="24"/>
              </w:rPr>
              <w:t>:</w:t>
            </w:r>
            <w:r>
              <w:rPr>
                <w:spacing w:val="-2"/>
                <w:sz w:val="24"/>
              </w:rPr>
              <w:t xml:space="preserve"> </w:t>
            </w:r>
            <w:r>
              <w:rPr>
                <w:sz w:val="24"/>
              </w:rPr>
              <w:t>tujuan</w:t>
            </w:r>
            <w:r>
              <w:rPr>
                <w:spacing w:val="-1"/>
                <w:sz w:val="24"/>
              </w:rPr>
              <w:t xml:space="preserve"> </w:t>
            </w:r>
            <w:r>
              <w:rPr>
                <w:sz w:val="24"/>
              </w:rPr>
              <w:t>yang</w:t>
            </w:r>
            <w:r>
              <w:rPr>
                <w:spacing w:val="-2"/>
                <w:sz w:val="24"/>
              </w:rPr>
              <w:t xml:space="preserve"> </w:t>
            </w:r>
            <w:r>
              <w:rPr>
                <w:sz w:val="24"/>
              </w:rPr>
              <w:t>ingin</w:t>
            </w:r>
            <w:r>
              <w:rPr>
                <w:spacing w:val="-1"/>
                <w:sz w:val="24"/>
              </w:rPr>
              <w:t xml:space="preserve"> </w:t>
            </w:r>
            <w:r>
              <w:rPr>
                <w:sz w:val="24"/>
              </w:rPr>
              <w:t>di</w:t>
            </w:r>
            <w:r>
              <w:rPr>
                <w:spacing w:val="-1"/>
                <w:sz w:val="24"/>
              </w:rPr>
              <w:t xml:space="preserve"> </w:t>
            </w:r>
            <w:r>
              <w:rPr>
                <w:spacing w:val="-4"/>
                <w:sz w:val="24"/>
              </w:rPr>
              <w:t>capai</w:t>
            </w:r>
          </w:p>
          <w:p w14:paraId="44EF3F7F">
            <w:pPr>
              <w:pStyle w:val="9"/>
              <w:numPr>
                <w:ilvl w:val="0"/>
                <w:numId w:val="25"/>
              </w:numPr>
              <w:tabs>
                <w:tab w:val="left" w:pos="829"/>
              </w:tabs>
              <w:spacing w:before="133"/>
              <w:ind w:left="829" w:hanging="359"/>
              <w:jc w:val="both"/>
              <w:rPr>
                <w:sz w:val="24"/>
              </w:rPr>
            </w:pPr>
            <w:r>
              <w:rPr>
                <w:b/>
                <w:sz w:val="24"/>
              </w:rPr>
              <w:t>Fase</w:t>
            </w:r>
            <w:r>
              <w:rPr>
                <w:b/>
                <w:spacing w:val="-1"/>
                <w:sz w:val="24"/>
              </w:rPr>
              <w:t xml:space="preserve"> </w:t>
            </w:r>
            <w:r>
              <w:rPr>
                <w:sz w:val="24"/>
              </w:rPr>
              <w:t>:</w:t>
            </w:r>
            <w:r>
              <w:rPr>
                <w:spacing w:val="-1"/>
                <w:sz w:val="24"/>
              </w:rPr>
              <w:t xml:space="preserve"> </w:t>
            </w:r>
            <w:r>
              <w:rPr>
                <w:sz w:val="24"/>
              </w:rPr>
              <w:t>berarti</w:t>
            </w:r>
            <w:r>
              <w:rPr>
                <w:spacing w:val="-1"/>
                <w:sz w:val="24"/>
              </w:rPr>
              <w:t xml:space="preserve"> </w:t>
            </w:r>
            <w:r>
              <w:rPr>
                <w:sz w:val="24"/>
              </w:rPr>
              <w:t>suatu</w:t>
            </w:r>
            <w:r>
              <w:rPr>
                <w:spacing w:val="-1"/>
                <w:sz w:val="24"/>
              </w:rPr>
              <w:t xml:space="preserve"> </w:t>
            </w:r>
            <w:r>
              <w:rPr>
                <w:spacing w:val="-2"/>
                <w:sz w:val="24"/>
              </w:rPr>
              <w:t>tahapan</w:t>
            </w:r>
          </w:p>
          <w:p w14:paraId="2963B89D">
            <w:pPr>
              <w:pStyle w:val="9"/>
              <w:numPr>
                <w:ilvl w:val="0"/>
                <w:numId w:val="25"/>
              </w:numPr>
              <w:tabs>
                <w:tab w:val="left" w:pos="830"/>
              </w:tabs>
              <w:spacing w:before="138" w:line="357" w:lineRule="auto"/>
              <w:ind w:right="95"/>
              <w:jc w:val="both"/>
              <w:rPr>
                <w:sz w:val="24"/>
              </w:rPr>
            </w:pPr>
            <w:r>
              <w:rPr>
                <w:b/>
                <w:sz w:val="24"/>
              </w:rPr>
              <w:t xml:space="preserve">Segi tiga </w:t>
            </w:r>
            <w:r>
              <w:rPr>
                <w:sz w:val="24"/>
              </w:rPr>
              <w:t>: bangun datar yang dibatasi dengan adanya tiga buah sisi serta memiliki tiga buah titik sudut. Kemudian untuk alas dari segitiga adalah satu dari sisi suatu bangun segitiga.</w:t>
            </w:r>
          </w:p>
        </w:tc>
      </w:tr>
      <w:tr w14:paraId="08E1B3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8155" w:type="dxa"/>
          </w:tcPr>
          <w:p w14:paraId="42BA8734">
            <w:pPr>
              <w:pStyle w:val="9"/>
              <w:spacing w:before="1"/>
              <w:ind w:left="1023" w:right="1011"/>
              <w:jc w:val="center"/>
              <w:rPr>
                <w:b/>
                <w:sz w:val="24"/>
              </w:rPr>
            </w:pPr>
            <w:r>
              <w:rPr>
                <w:b/>
                <w:sz w:val="24"/>
              </w:rPr>
              <w:t>DAFTAR</w:t>
            </w:r>
            <w:r>
              <w:rPr>
                <w:b/>
                <w:spacing w:val="-1"/>
                <w:sz w:val="24"/>
              </w:rPr>
              <w:t xml:space="preserve"> </w:t>
            </w:r>
            <w:r>
              <w:rPr>
                <w:b/>
                <w:spacing w:val="-2"/>
                <w:sz w:val="24"/>
              </w:rPr>
              <w:t>PUSTAKA</w:t>
            </w:r>
          </w:p>
        </w:tc>
      </w:tr>
      <w:tr w14:paraId="310679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86" w:hRule="atLeast"/>
        </w:trPr>
        <w:tc>
          <w:tcPr>
            <w:tcW w:w="8155" w:type="dxa"/>
          </w:tcPr>
          <w:p w14:paraId="559DE4EA">
            <w:pPr>
              <w:pStyle w:val="9"/>
              <w:spacing w:before="1"/>
              <w:ind w:left="110"/>
              <w:rPr>
                <w:sz w:val="24"/>
              </w:rPr>
            </w:pPr>
            <w:r>
              <w:rPr>
                <w:sz w:val="24"/>
              </w:rPr>
              <w:t>Akhmad,</w:t>
            </w:r>
            <w:r>
              <w:rPr>
                <w:spacing w:val="-4"/>
                <w:sz w:val="24"/>
              </w:rPr>
              <w:t xml:space="preserve"> </w:t>
            </w:r>
            <w:r>
              <w:rPr>
                <w:sz w:val="24"/>
              </w:rPr>
              <w:t>N.</w:t>
            </w:r>
            <w:r>
              <w:rPr>
                <w:spacing w:val="-2"/>
                <w:sz w:val="24"/>
              </w:rPr>
              <w:t xml:space="preserve"> </w:t>
            </w:r>
            <w:r>
              <w:rPr>
                <w:sz w:val="24"/>
              </w:rPr>
              <w:t>(2020).</w:t>
            </w:r>
            <w:r>
              <w:rPr>
                <w:spacing w:val="-1"/>
                <w:sz w:val="24"/>
              </w:rPr>
              <w:t xml:space="preserve"> </w:t>
            </w:r>
            <w:r>
              <w:rPr>
                <w:sz w:val="24"/>
              </w:rPr>
              <w:t>Ensiklopedia</w:t>
            </w:r>
            <w:r>
              <w:rPr>
                <w:spacing w:val="-2"/>
                <w:sz w:val="24"/>
              </w:rPr>
              <w:t xml:space="preserve"> </w:t>
            </w:r>
            <w:r>
              <w:rPr>
                <w:sz w:val="24"/>
              </w:rPr>
              <w:t>keragaman</w:t>
            </w:r>
            <w:r>
              <w:rPr>
                <w:spacing w:val="-2"/>
                <w:sz w:val="24"/>
              </w:rPr>
              <w:t xml:space="preserve"> </w:t>
            </w:r>
            <w:r>
              <w:rPr>
                <w:sz w:val="24"/>
              </w:rPr>
              <w:t>budaya.</w:t>
            </w:r>
            <w:r>
              <w:rPr>
                <w:spacing w:val="-2"/>
                <w:sz w:val="24"/>
              </w:rPr>
              <w:t xml:space="preserve"> Alprin</w:t>
            </w:r>
          </w:p>
          <w:p w14:paraId="2563C8E4">
            <w:pPr>
              <w:pStyle w:val="9"/>
              <w:spacing w:before="137" w:line="362" w:lineRule="auto"/>
              <w:ind w:left="110"/>
              <w:rPr>
                <w:sz w:val="24"/>
              </w:rPr>
            </w:pPr>
            <w:r>
              <w:rPr>
                <w:sz w:val="24"/>
              </w:rPr>
              <w:t>Muntholib,</w:t>
            </w:r>
            <w:r>
              <w:rPr>
                <w:spacing w:val="-4"/>
                <w:sz w:val="24"/>
              </w:rPr>
              <w:t xml:space="preserve"> </w:t>
            </w:r>
            <w:r>
              <w:rPr>
                <w:sz w:val="24"/>
              </w:rPr>
              <w:t>A.,</w:t>
            </w:r>
            <w:r>
              <w:rPr>
                <w:spacing w:val="-4"/>
                <w:sz w:val="24"/>
              </w:rPr>
              <w:t xml:space="preserve"> </w:t>
            </w:r>
            <w:r>
              <w:rPr>
                <w:sz w:val="24"/>
              </w:rPr>
              <w:t>&amp;</w:t>
            </w:r>
            <w:r>
              <w:rPr>
                <w:spacing w:val="-4"/>
                <w:sz w:val="24"/>
              </w:rPr>
              <w:t xml:space="preserve"> </w:t>
            </w:r>
            <w:r>
              <w:rPr>
                <w:sz w:val="24"/>
              </w:rPr>
              <w:t>Yunian</w:t>
            </w:r>
            <w:r>
              <w:rPr>
                <w:spacing w:val="-4"/>
                <w:sz w:val="24"/>
              </w:rPr>
              <w:t xml:space="preserve"> </w:t>
            </w:r>
            <w:r>
              <w:rPr>
                <w:sz w:val="24"/>
              </w:rPr>
              <w:t>Putra,</w:t>
            </w:r>
            <w:r>
              <w:rPr>
                <w:spacing w:val="-4"/>
                <w:sz w:val="24"/>
              </w:rPr>
              <w:t xml:space="preserve"> </w:t>
            </w:r>
            <w:r>
              <w:rPr>
                <w:sz w:val="24"/>
              </w:rPr>
              <w:t>R.</w:t>
            </w:r>
            <w:r>
              <w:rPr>
                <w:spacing w:val="-4"/>
                <w:sz w:val="24"/>
              </w:rPr>
              <w:t xml:space="preserve"> </w:t>
            </w:r>
            <w:r>
              <w:rPr>
                <w:sz w:val="24"/>
              </w:rPr>
              <w:t>W.</w:t>
            </w:r>
            <w:r>
              <w:rPr>
                <w:spacing w:val="-4"/>
                <w:sz w:val="24"/>
              </w:rPr>
              <w:t xml:space="preserve"> </w:t>
            </w:r>
            <w:r>
              <w:rPr>
                <w:sz w:val="24"/>
              </w:rPr>
              <w:t>(2020).</w:t>
            </w:r>
            <w:r>
              <w:rPr>
                <w:spacing w:val="-4"/>
                <w:sz w:val="24"/>
              </w:rPr>
              <w:t xml:space="preserve"> </w:t>
            </w:r>
            <w:r>
              <w:rPr>
                <w:sz w:val="24"/>
              </w:rPr>
              <w:t>Kumpulan</w:t>
            </w:r>
            <w:r>
              <w:rPr>
                <w:spacing w:val="-4"/>
                <w:sz w:val="24"/>
              </w:rPr>
              <w:t xml:space="preserve"> </w:t>
            </w:r>
            <w:r>
              <w:rPr>
                <w:sz w:val="24"/>
              </w:rPr>
              <w:t>100</w:t>
            </w:r>
            <w:r>
              <w:rPr>
                <w:spacing w:val="-4"/>
                <w:sz w:val="24"/>
              </w:rPr>
              <w:t xml:space="preserve"> </w:t>
            </w:r>
            <w:r>
              <w:rPr>
                <w:sz w:val="24"/>
              </w:rPr>
              <w:t>soal</w:t>
            </w:r>
            <w:r>
              <w:rPr>
                <w:spacing w:val="-4"/>
                <w:sz w:val="24"/>
              </w:rPr>
              <w:t xml:space="preserve"> </w:t>
            </w:r>
            <w:r>
              <w:rPr>
                <w:sz w:val="24"/>
              </w:rPr>
              <w:t>HOTS</w:t>
            </w:r>
            <w:r>
              <w:rPr>
                <w:spacing w:val="-4"/>
                <w:sz w:val="24"/>
              </w:rPr>
              <w:t xml:space="preserve"> </w:t>
            </w:r>
            <w:r>
              <w:rPr>
                <w:sz w:val="24"/>
              </w:rPr>
              <w:t>dan pembahasan Bangun Datar. CV. Mandiri Jaya.</w:t>
            </w:r>
          </w:p>
          <w:p w14:paraId="001E8B2E">
            <w:pPr>
              <w:pStyle w:val="9"/>
              <w:spacing w:before="0" w:line="273" w:lineRule="exact"/>
              <w:ind w:left="110"/>
              <w:rPr>
                <w:sz w:val="24"/>
              </w:rPr>
            </w:pPr>
            <w:r>
              <w:rPr>
                <w:sz w:val="24"/>
              </w:rPr>
              <w:t>Pusat</w:t>
            </w:r>
            <w:r>
              <w:rPr>
                <w:spacing w:val="-4"/>
                <w:sz w:val="24"/>
              </w:rPr>
              <w:t xml:space="preserve"> </w:t>
            </w:r>
            <w:r>
              <w:rPr>
                <w:sz w:val="24"/>
              </w:rPr>
              <w:t>Kurikulum</w:t>
            </w:r>
            <w:r>
              <w:rPr>
                <w:spacing w:val="-1"/>
                <w:sz w:val="24"/>
              </w:rPr>
              <w:t xml:space="preserve"> </w:t>
            </w:r>
            <w:r>
              <w:rPr>
                <w:sz w:val="24"/>
              </w:rPr>
              <w:t>dan</w:t>
            </w:r>
            <w:r>
              <w:rPr>
                <w:spacing w:val="-1"/>
                <w:sz w:val="24"/>
              </w:rPr>
              <w:t xml:space="preserve"> </w:t>
            </w:r>
            <w:r>
              <w:rPr>
                <w:sz w:val="24"/>
              </w:rPr>
              <w:t>Perbukuan</w:t>
            </w:r>
            <w:r>
              <w:rPr>
                <w:spacing w:val="-1"/>
                <w:sz w:val="24"/>
              </w:rPr>
              <w:t xml:space="preserve"> </w:t>
            </w:r>
            <w:r>
              <w:rPr>
                <w:sz w:val="24"/>
              </w:rPr>
              <w:t>(2021).</w:t>
            </w:r>
            <w:r>
              <w:rPr>
                <w:spacing w:val="-1"/>
                <w:sz w:val="24"/>
              </w:rPr>
              <w:t xml:space="preserve"> </w:t>
            </w:r>
            <w:r>
              <w:rPr>
                <w:sz w:val="24"/>
              </w:rPr>
              <w:t>Matematika</w:t>
            </w:r>
            <w:r>
              <w:rPr>
                <w:spacing w:val="-2"/>
                <w:sz w:val="24"/>
              </w:rPr>
              <w:t xml:space="preserve"> </w:t>
            </w:r>
            <w:r>
              <w:rPr>
                <w:sz w:val="24"/>
              </w:rPr>
              <w:t>SD</w:t>
            </w:r>
            <w:r>
              <w:rPr>
                <w:spacing w:val="-1"/>
                <w:sz w:val="24"/>
              </w:rPr>
              <w:t xml:space="preserve"> </w:t>
            </w:r>
            <w:r>
              <w:rPr>
                <w:sz w:val="24"/>
              </w:rPr>
              <w:t>Vol.2</w:t>
            </w:r>
            <w:r>
              <w:rPr>
                <w:spacing w:val="-1"/>
                <w:sz w:val="24"/>
              </w:rPr>
              <w:t xml:space="preserve"> </w:t>
            </w:r>
            <w:r>
              <w:rPr>
                <w:sz w:val="24"/>
              </w:rPr>
              <w:t>Kelas</w:t>
            </w:r>
            <w:r>
              <w:rPr>
                <w:spacing w:val="-1"/>
                <w:sz w:val="24"/>
              </w:rPr>
              <w:t xml:space="preserve"> </w:t>
            </w:r>
            <w:r>
              <w:rPr>
                <w:sz w:val="24"/>
              </w:rPr>
              <w:t>IV.</w:t>
            </w:r>
            <w:r>
              <w:rPr>
                <w:spacing w:val="-1"/>
                <w:sz w:val="24"/>
              </w:rPr>
              <w:t xml:space="preserve"> </w:t>
            </w:r>
            <w:r>
              <w:rPr>
                <w:spacing w:val="-2"/>
                <w:sz w:val="24"/>
              </w:rPr>
              <w:t>Jakarta</w:t>
            </w:r>
          </w:p>
          <w:p w14:paraId="2ECE079A">
            <w:pPr>
              <w:pStyle w:val="9"/>
              <w:spacing w:before="3" w:line="410" w:lineRule="atLeast"/>
              <w:ind w:left="110"/>
              <w:rPr>
                <w:sz w:val="24"/>
              </w:rPr>
            </w:pPr>
            <w:r>
              <w:rPr>
                <w:sz w:val="24"/>
              </w:rPr>
              <w:t>Pusat</w:t>
            </w:r>
            <w:r>
              <w:rPr>
                <w:spacing w:val="-5"/>
                <w:sz w:val="24"/>
              </w:rPr>
              <w:t xml:space="preserve"> </w:t>
            </w:r>
            <w:r>
              <w:rPr>
                <w:sz w:val="24"/>
              </w:rPr>
              <w:t>Kurikulum</w:t>
            </w:r>
            <w:r>
              <w:rPr>
                <w:spacing w:val="-5"/>
                <w:sz w:val="24"/>
              </w:rPr>
              <w:t xml:space="preserve"> </w:t>
            </w:r>
            <w:r>
              <w:rPr>
                <w:sz w:val="24"/>
              </w:rPr>
              <w:t>dan</w:t>
            </w:r>
            <w:r>
              <w:rPr>
                <w:spacing w:val="-5"/>
                <w:sz w:val="24"/>
              </w:rPr>
              <w:t xml:space="preserve"> </w:t>
            </w:r>
            <w:r>
              <w:rPr>
                <w:sz w:val="24"/>
              </w:rPr>
              <w:t>Perbukuan</w:t>
            </w:r>
            <w:r>
              <w:rPr>
                <w:spacing w:val="-5"/>
                <w:sz w:val="24"/>
              </w:rPr>
              <w:t xml:space="preserve"> </w:t>
            </w:r>
            <w:r>
              <w:rPr>
                <w:sz w:val="24"/>
              </w:rPr>
              <w:t>Badan</w:t>
            </w:r>
            <w:r>
              <w:rPr>
                <w:spacing w:val="-5"/>
                <w:sz w:val="24"/>
              </w:rPr>
              <w:t xml:space="preserve"> </w:t>
            </w:r>
            <w:r>
              <w:rPr>
                <w:sz w:val="24"/>
              </w:rPr>
              <w:t>Penelitian</w:t>
            </w:r>
            <w:r>
              <w:rPr>
                <w:spacing w:val="-5"/>
                <w:sz w:val="24"/>
              </w:rPr>
              <w:t xml:space="preserve"> </w:t>
            </w:r>
            <w:r>
              <w:rPr>
                <w:sz w:val="24"/>
              </w:rPr>
              <w:t>dan</w:t>
            </w:r>
            <w:r>
              <w:rPr>
                <w:spacing w:val="-5"/>
                <w:sz w:val="24"/>
              </w:rPr>
              <w:t xml:space="preserve"> </w:t>
            </w:r>
            <w:r>
              <w:rPr>
                <w:sz w:val="24"/>
              </w:rPr>
              <w:t>Pengembangan</w:t>
            </w:r>
            <w:r>
              <w:rPr>
                <w:spacing w:val="-5"/>
                <w:sz w:val="24"/>
              </w:rPr>
              <w:t xml:space="preserve"> </w:t>
            </w:r>
            <w:r>
              <w:rPr>
                <w:sz w:val="24"/>
              </w:rPr>
              <w:t>dan Perbukuan Kementrian Pendidikan, Kebudayaan, Riset, dan Teknologi.</w:t>
            </w:r>
          </w:p>
        </w:tc>
      </w:tr>
    </w:tbl>
    <w:p w14:paraId="605D36B0">
      <w:pPr>
        <w:pStyle w:val="6"/>
        <w:spacing w:before="139"/>
        <w:rPr>
          <w:b/>
        </w:rPr>
      </w:pPr>
    </w:p>
    <w:p w14:paraId="7307EC87">
      <w:pPr>
        <w:pStyle w:val="6"/>
        <w:tabs>
          <w:tab w:val="left" w:pos="6630"/>
          <w:tab w:val="right" w:pos="8856"/>
        </w:tabs>
        <w:ind w:left="1050"/>
      </w:pPr>
      <w:r>
        <w:drawing>
          <wp:anchor distT="0" distB="0" distL="0" distR="0" simplePos="0" relativeHeight="251702272" behindDoc="1" locked="0" layoutInCell="1" allowOverlap="1">
            <wp:simplePos x="0" y="0"/>
            <wp:positionH relativeFrom="page">
              <wp:posOffset>1455420</wp:posOffset>
            </wp:positionH>
            <wp:positionV relativeFrom="paragraph">
              <wp:posOffset>-2138045</wp:posOffset>
            </wp:positionV>
            <wp:extent cx="4667250" cy="4591050"/>
            <wp:effectExtent l="0" t="0" r="0" b="0"/>
            <wp:wrapNone/>
            <wp:docPr id="68" name="Image 68"/>
            <wp:cNvGraphicFramePr/>
            <a:graphic xmlns:a="http://schemas.openxmlformats.org/drawingml/2006/main">
              <a:graphicData uri="http://schemas.openxmlformats.org/drawingml/2006/picture">
                <pic:pic xmlns:pic="http://schemas.openxmlformats.org/drawingml/2006/picture">
                  <pic:nvPicPr>
                    <pic:cNvPr id="68" name="Image 68"/>
                    <pic:cNvPicPr/>
                  </pic:nvPicPr>
                  <pic:blipFill>
                    <a:blip r:embed="rId20" cstate="print"/>
                    <a:stretch>
                      <a:fillRect/>
                    </a:stretch>
                  </pic:blipFill>
                  <pic:spPr>
                    <a:xfrm>
                      <a:off x="0" y="0"/>
                      <a:ext cx="4667249" cy="4591049"/>
                    </a:xfrm>
                    <a:prstGeom prst="rect">
                      <a:avLst/>
                    </a:prstGeom>
                  </pic:spPr>
                </pic:pic>
              </a:graphicData>
            </a:graphic>
          </wp:anchor>
        </w:drawing>
      </w:r>
      <w:r>
        <w:rPr>
          <w:spacing w:val="-2"/>
        </w:rPr>
        <w:t>Mengetahui</w:t>
      </w:r>
      <w:r>
        <w:tab/>
      </w:r>
      <w:r>
        <w:rPr>
          <w:spacing w:val="-2"/>
        </w:rPr>
        <w:t>Medan,</w:t>
      </w:r>
      <w:r>
        <w:tab/>
      </w:r>
      <w:r>
        <w:rPr>
          <w:spacing w:val="-4"/>
        </w:rPr>
        <w:t>2025</w:t>
      </w:r>
    </w:p>
    <w:p w14:paraId="1209FB25">
      <w:pPr>
        <w:pStyle w:val="6"/>
        <w:tabs>
          <w:tab w:val="left" w:pos="7470"/>
        </w:tabs>
        <w:spacing w:before="137"/>
        <w:ind w:left="990"/>
      </w:pPr>
      <w:r>
        <w:t>Kepala</w:t>
      </w:r>
      <w:r>
        <w:rPr>
          <w:spacing w:val="-2"/>
        </w:rPr>
        <w:t xml:space="preserve"> </w:t>
      </w:r>
      <w:r>
        <w:t>SDS Nurul</w:t>
      </w:r>
      <w:r>
        <w:rPr>
          <w:spacing w:val="-1"/>
        </w:rPr>
        <w:t xml:space="preserve"> </w:t>
      </w:r>
      <w:r>
        <w:t>Huda</w:t>
      </w:r>
      <w:r>
        <w:rPr>
          <w:spacing w:val="-1"/>
        </w:rPr>
        <w:t xml:space="preserve"> </w:t>
      </w:r>
      <w:r>
        <w:rPr>
          <w:spacing w:val="-2"/>
        </w:rPr>
        <w:t>Medan</w:t>
      </w:r>
      <w:r>
        <w:tab/>
      </w:r>
      <w:r>
        <w:rPr>
          <w:spacing w:val="-2"/>
        </w:rPr>
        <w:t>Peneliti</w:t>
      </w:r>
    </w:p>
    <w:p w14:paraId="23F476E9">
      <w:pPr>
        <w:pStyle w:val="6"/>
      </w:pPr>
    </w:p>
    <w:p w14:paraId="74829285">
      <w:pPr>
        <w:pStyle w:val="6"/>
      </w:pPr>
    </w:p>
    <w:p w14:paraId="503BFC44">
      <w:pPr>
        <w:pStyle w:val="6"/>
      </w:pPr>
    </w:p>
    <w:p w14:paraId="28499199">
      <w:pPr>
        <w:pStyle w:val="6"/>
      </w:pPr>
    </w:p>
    <w:p w14:paraId="29636CB5">
      <w:pPr>
        <w:pStyle w:val="6"/>
      </w:pPr>
    </w:p>
    <w:p w14:paraId="664E123A">
      <w:pPr>
        <w:pStyle w:val="6"/>
        <w:tabs>
          <w:tab w:val="left" w:pos="6630"/>
        </w:tabs>
        <w:ind w:left="990"/>
      </w:pPr>
      <w:r>
        <w:t xml:space="preserve">HJ. UMI SALMAH, S. </w:t>
      </w:r>
      <w:r>
        <w:rPr>
          <w:spacing w:val="-5"/>
        </w:rPr>
        <w:t>Ag</w:t>
      </w:r>
      <w:r>
        <w:tab/>
      </w:r>
      <w:r>
        <w:t>Anggita</w:t>
      </w:r>
      <w:r>
        <w:rPr>
          <w:spacing w:val="-4"/>
        </w:rPr>
        <w:t xml:space="preserve"> </w:t>
      </w:r>
      <w:r>
        <w:t>Fatia</w:t>
      </w:r>
      <w:r>
        <w:rPr>
          <w:spacing w:val="-1"/>
        </w:rPr>
        <w:t xml:space="preserve"> </w:t>
      </w:r>
      <w:r>
        <w:t xml:space="preserve">Z </w:t>
      </w:r>
      <w:r>
        <w:rPr>
          <w:spacing w:val="-2"/>
        </w:rPr>
        <w:t>Siregar</w:t>
      </w:r>
    </w:p>
    <w:p w14:paraId="5C1E16EE">
      <w:pPr>
        <w:pStyle w:val="6"/>
        <w:sectPr>
          <w:pgSz w:w="11910" w:h="16840"/>
          <w:pgMar w:top="2000" w:right="566" w:bottom="280" w:left="1275" w:header="730" w:footer="0" w:gutter="0"/>
          <w:cols w:space="720" w:num="1"/>
        </w:sectPr>
      </w:pPr>
    </w:p>
    <w:p w14:paraId="09629CD4">
      <w:pPr>
        <w:pStyle w:val="6"/>
        <w:spacing w:before="25"/>
        <w:rPr>
          <w:sz w:val="20"/>
        </w:rPr>
      </w:pPr>
    </w:p>
    <w:tbl>
      <w:tblPr>
        <w:tblStyle w:val="5"/>
        <w:tblW w:w="0" w:type="auto"/>
        <w:tblInd w:w="88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5"/>
        <w:gridCol w:w="1651"/>
        <w:gridCol w:w="2256"/>
        <w:gridCol w:w="1973"/>
        <w:gridCol w:w="2050"/>
        <w:gridCol w:w="111"/>
      </w:tblGrid>
      <w:tr w14:paraId="243121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7" w:hRule="atLeast"/>
        </w:trPr>
        <w:tc>
          <w:tcPr>
            <w:tcW w:w="8156" w:type="dxa"/>
            <w:gridSpan w:val="6"/>
          </w:tcPr>
          <w:p w14:paraId="272727DD">
            <w:pPr>
              <w:pStyle w:val="9"/>
              <w:spacing w:before="0"/>
              <w:rPr>
                <w:sz w:val="24"/>
              </w:rPr>
            </w:pPr>
          </w:p>
        </w:tc>
      </w:tr>
      <w:tr w14:paraId="3EB77B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8156" w:type="dxa"/>
            <w:gridSpan w:val="6"/>
            <w:tcBorders>
              <w:bottom w:val="single" w:color="000000" w:sz="8" w:space="0"/>
            </w:tcBorders>
          </w:tcPr>
          <w:p w14:paraId="0BE3D6E3">
            <w:pPr>
              <w:pStyle w:val="9"/>
              <w:spacing w:before="1"/>
              <w:ind w:left="11"/>
              <w:jc w:val="center"/>
              <w:rPr>
                <w:sz w:val="24"/>
              </w:rPr>
            </w:pPr>
            <w:r>
              <w:rPr>
                <w:color w:val="C00000"/>
                <w:sz w:val="24"/>
              </w:rPr>
              <w:t>IDENTITAS</w:t>
            </w:r>
            <w:r>
              <w:rPr>
                <w:color w:val="C00000"/>
                <w:spacing w:val="-1"/>
                <w:sz w:val="24"/>
              </w:rPr>
              <w:t xml:space="preserve"> </w:t>
            </w:r>
            <w:r>
              <w:rPr>
                <w:color w:val="C00000"/>
                <w:spacing w:val="-2"/>
                <w:sz w:val="24"/>
              </w:rPr>
              <w:t>SEKOLAH</w:t>
            </w:r>
          </w:p>
        </w:tc>
      </w:tr>
      <w:tr w14:paraId="041F1E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4" w:hRule="atLeast"/>
        </w:trPr>
        <w:tc>
          <w:tcPr>
            <w:tcW w:w="115" w:type="dxa"/>
            <w:tcBorders>
              <w:bottom w:val="nil"/>
            </w:tcBorders>
          </w:tcPr>
          <w:p w14:paraId="1FFDA72C">
            <w:pPr>
              <w:pStyle w:val="9"/>
              <w:spacing w:before="0"/>
              <w:rPr>
                <w:sz w:val="24"/>
              </w:rPr>
            </w:pPr>
          </w:p>
        </w:tc>
        <w:tc>
          <w:tcPr>
            <w:tcW w:w="1651" w:type="dxa"/>
            <w:tcBorders>
              <w:top w:val="single" w:color="000000" w:sz="8" w:space="0"/>
            </w:tcBorders>
          </w:tcPr>
          <w:p w14:paraId="61030871">
            <w:pPr>
              <w:pStyle w:val="9"/>
              <w:spacing w:before="6"/>
              <w:ind w:left="110"/>
              <w:rPr>
                <w:sz w:val="24"/>
              </w:rPr>
            </w:pPr>
            <w:r>
              <w:rPr>
                <w:spacing w:val="-2"/>
                <w:sz w:val="24"/>
              </w:rPr>
              <w:t>Sekolah</w:t>
            </w:r>
          </w:p>
        </w:tc>
        <w:tc>
          <w:tcPr>
            <w:tcW w:w="2256" w:type="dxa"/>
            <w:tcBorders>
              <w:top w:val="single" w:color="000000" w:sz="8" w:space="0"/>
            </w:tcBorders>
          </w:tcPr>
          <w:p w14:paraId="4C67BF80">
            <w:pPr>
              <w:pStyle w:val="9"/>
              <w:spacing w:before="6"/>
              <w:ind w:left="110"/>
              <w:rPr>
                <w:sz w:val="24"/>
              </w:rPr>
            </w:pPr>
            <w:r>
              <w:rPr>
                <w:sz w:val="24"/>
              </w:rPr>
              <w:t xml:space="preserve">SDS Nurul </w:t>
            </w:r>
            <w:r>
              <w:rPr>
                <w:spacing w:val="-4"/>
                <w:sz w:val="24"/>
              </w:rPr>
              <w:t>Huda</w:t>
            </w:r>
          </w:p>
          <w:p w14:paraId="432A7348">
            <w:pPr>
              <w:pStyle w:val="9"/>
              <w:spacing w:before="141"/>
              <w:ind w:left="110"/>
              <w:rPr>
                <w:sz w:val="24"/>
              </w:rPr>
            </w:pPr>
            <w:r>
              <w:rPr>
                <w:spacing w:val="-2"/>
                <w:sz w:val="24"/>
              </w:rPr>
              <w:t>Medan</w:t>
            </w:r>
          </w:p>
        </w:tc>
        <w:tc>
          <w:tcPr>
            <w:tcW w:w="1973" w:type="dxa"/>
            <w:tcBorders>
              <w:top w:val="single" w:color="000000" w:sz="8" w:space="0"/>
            </w:tcBorders>
          </w:tcPr>
          <w:p w14:paraId="4E956C91">
            <w:pPr>
              <w:pStyle w:val="9"/>
              <w:spacing w:before="6"/>
              <w:ind w:left="110"/>
              <w:rPr>
                <w:sz w:val="24"/>
              </w:rPr>
            </w:pPr>
            <w:r>
              <w:rPr>
                <w:spacing w:val="-2"/>
                <w:sz w:val="24"/>
              </w:rPr>
              <w:t>Kurikulum</w:t>
            </w:r>
          </w:p>
        </w:tc>
        <w:tc>
          <w:tcPr>
            <w:tcW w:w="2050" w:type="dxa"/>
            <w:tcBorders>
              <w:top w:val="single" w:color="000000" w:sz="8" w:space="0"/>
            </w:tcBorders>
          </w:tcPr>
          <w:p w14:paraId="5572E797">
            <w:pPr>
              <w:pStyle w:val="9"/>
              <w:spacing w:before="6"/>
              <w:ind w:left="110"/>
              <w:rPr>
                <w:sz w:val="24"/>
              </w:rPr>
            </w:pPr>
            <w:r>
              <w:rPr>
                <w:spacing w:val="-2"/>
                <w:sz w:val="24"/>
              </w:rPr>
              <w:t>Merdeka</w:t>
            </w:r>
          </w:p>
        </w:tc>
        <w:tc>
          <w:tcPr>
            <w:tcW w:w="111" w:type="dxa"/>
            <w:tcBorders>
              <w:bottom w:val="nil"/>
            </w:tcBorders>
          </w:tcPr>
          <w:p w14:paraId="342B81CB">
            <w:pPr>
              <w:pStyle w:val="9"/>
              <w:spacing w:before="0"/>
              <w:rPr>
                <w:sz w:val="24"/>
              </w:rPr>
            </w:pPr>
          </w:p>
        </w:tc>
      </w:tr>
      <w:tr w14:paraId="741A87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115" w:type="dxa"/>
            <w:tcBorders>
              <w:top w:val="nil"/>
              <w:bottom w:val="nil"/>
            </w:tcBorders>
          </w:tcPr>
          <w:p w14:paraId="38EEECA2">
            <w:pPr>
              <w:pStyle w:val="9"/>
              <w:spacing w:before="0"/>
              <w:rPr>
                <w:sz w:val="24"/>
              </w:rPr>
            </w:pPr>
          </w:p>
        </w:tc>
        <w:tc>
          <w:tcPr>
            <w:tcW w:w="1651" w:type="dxa"/>
          </w:tcPr>
          <w:p w14:paraId="40F8C41D">
            <w:pPr>
              <w:pStyle w:val="9"/>
              <w:spacing w:before="1"/>
              <w:ind w:left="110"/>
              <w:rPr>
                <w:sz w:val="24"/>
              </w:rPr>
            </w:pPr>
            <w:r>
              <w:rPr>
                <w:spacing w:val="-2"/>
                <w:sz w:val="24"/>
              </w:rPr>
              <w:t>Jenjang/Kelas</w:t>
            </w:r>
          </w:p>
        </w:tc>
        <w:tc>
          <w:tcPr>
            <w:tcW w:w="2256" w:type="dxa"/>
          </w:tcPr>
          <w:p w14:paraId="22886E65">
            <w:pPr>
              <w:pStyle w:val="9"/>
              <w:spacing w:before="1"/>
              <w:ind w:left="110"/>
              <w:rPr>
                <w:sz w:val="24"/>
              </w:rPr>
            </w:pPr>
            <w:r>
              <w:rPr>
                <w:spacing w:val="-2"/>
                <w:sz w:val="24"/>
              </w:rPr>
              <w:t>SD/IV</w:t>
            </w:r>
          </w:p>
        </w:tc>
        <w:tc>
          <w:tcPr>
            <w:tcW w:w="1973" w:type="dxa"/>
          </w:tcPr>
          <w:p w14:paraId="66FFD4B5">
            <w:pPr>
              <w:pStyle w:val="9"/>
              <w:spacing w:before="1"/>
              <w:ind w:left="110"/>
              <w:rPr>
                <w:sz w:val="24"/>
              </w:rPr>
            </w:pPr>
            <w:r>
              <w:rPr>
                <w:spacing w:val="-2"/>
                <w:sz w:val="24"/>
              </w:rPr>
              <w:t>Semester</w:t>
            </w:r>
          </w:p>
        </w:tc>
        <w:tc>
          <w:tcPr>
            <w:tcW w:w="2050" w:type="dxa"/>
          </w:tcPr>
          <w:p w14:paraId="7F90108C">
            <w:pPr>
              <w:pStyle w:val="9"/>
              <w:spacing w:before="1"/>
              <w:ind w:left="110"/>
              <w:rPr>
                <w:sz w:val="24"/>
              </w:rPr>
            </w:pPr>
            <w:r>
              <w:rPr>
                <w:spacing w:val="-2"/>
                <w:sz w:val="24"/>
              </w:rPr>
              <w:t>2/Genap</w:t>
            </w:r>
          </w:p>
        </w:tc>
        <w:tc>
          <w:tcPr>
            <w:tcW w:w="111" w:type="dxa"/>
            <w:tcBorders>
              <w:top w:val="nil"/>
              <w:bottom w:val="nil"/>
            </w:tcBorders>
          </w:tcPr>
          <w:p w14:paraId="54D7C12C">
            <w:pPr>
              <w:pStyle w:val="9"/>
              <w:spacing w:before="0"/>
              <w:rPr>
                <w:sz w:val="24"/>
              </w:rPr>
            </w:pPr>
          </w:p>
        </w:tc>
      </w:tr>
      <w:tr w14:paraId="7030A1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0" w:hRule="atLeast"/>
        </w:trPr>
        <w:tc>
          <w:tcPr>
            <w:tcW w:w="115" w:type="dxa"/>
            <w:tcBorders>
              <w:top w:val="nil"/>
              <w:bottom w:val="nil"/>
            </w:tcBorders>
          </w:tcPr>
          <w:p w14:paraId="38D212BE">
            <w:pPr>
              <w:pStyle w:val="9"/>
              <w:spacing w:before="0"/>
              <w:rPr>
                <w:sz w:val="24"/>
              </w:rPr>
            </w:pPr>
          </w:p>
        </w:tc>
        <w:tc>
          <w:tcPr>
            <w:tcW w:w="1651" w:type="dxa"/>
          </w:tcPr>
          <w:p w14:paraId="6E25C22F">
            <w:pPr>
              <w:pStyle w:val="9"/>
              <w:spacing w:before="1"/>
              <w:ind w:left="110"/>
              <w:rPr>
                <w:sz w:val="24"/>
              </w:rPr>
            </w:pPr>
            <w:r>
              <w:rPr>
                <w:spacing w:val="-4"/>
                <w:sz w:val="24"/>
              </w:rPr>
              <w:t>Mata</w:t>
            </w:r>
          </w:p>
          <w:p w14:paraId="399789FF">
            <w:pPr>
              <w:pStyle w:val="9"/>
              <w:spacing w:before="137"/>
              <w:ind w:left="110"/>
              <w:rPr>
                <w:sz w:val="24"/>
              </w:rPr>
            </w:pPr>
            <w:r>
              <w:rPr>
                <w:sz w:val="24"/>
              </w:rPr>
              <mc:AlternateContent>
                <mc:Choice Requires="wpg">
                  <w:drawing>
                    <wp:anchor distT="0" distB="0" distL="0" distR="0" simplePos="0" relativeHeight="251703296" behindDoc="1" locked="0" layoutInCell="1" allowOverlap="1">
                      <wp:simplePos x="0" y="0"/>
                      <wp:positionH relativeFrom="column">
                        <wp:posOffset>13335</wp:posOffset>
                      </wp:positionH>
                      <wp:positionV relativeFrom="paragraph">
                        <wp:posOffset>73025</wp:posOffset>
                      </wp:positionV>
                      <wp:extent cx="4667250" cy="4591050"/>
                      <wp:effectExtent l="0" t="0" r="0" b="0"/>
                      <wp:wrapNone/>
                      <wp:docPr id="69" name="Group 69"/>
                      <wp:cNvGraphicFramePr/>
                      <a:graphic xmlns:a="http://schemas.openxmlformats.org/drawingml/2006/main">
                        <a:graphicData uri="http://schemas.microsoft.com/office/word/2010/wordprocessingGroup">
                          <wpg:wgp>
                            <wpg:cNvGrpSpPr/>
                            <wpg:grpSpPr>
                              <a:xfrm>
                                <a:off x="0" y="0"/>
                                <a:ext cx="4667250" cy="4591050"/>
                                <a:chOff x="0" y="0"/>
                                <a:chExt cx="4667250" cy="4591050"/>
                              </a:xfrm>
                            </wpg:grpSpPr>
                            <pic:pic xmlns:pic="http://schemas.openxmlformats.org/drawingml/2006/picture">
                              <pic:nvPicPr>
                                <pic:cNvPr id="70" name="Image 70"/>
                                <pic:cNvPicPr/>
                              </pic:nvPicPr>
                              <pic:blipFill>
                                <a:blip r:embed="rId20" cstate="print"/>
                                <a:stretch>
                                  <a:fillRect/>
                                </a:stretch>
                              </pic:blipFill>
                              <pic:spPr>
                                <a:xfrm>
                                  <a:off x="0" y="0"/>
                                  <a:ext cx="4667249" cy="4591049"/>
                                </a:xfrm>
                                <a:prstGeom prst="rect">
                                  <a:avLst/>
                                </a:prstGeom>
                              </pic:spPr>
                            </pic:pic>
                          </wpg:wgp>
                        </a:graphicData>
                      </a:graphic>
                    </wp:anchor>
                  </w:drawing>
                </mc:Choice>
                <mc:Fallback>
                  <w:pict>
                    <v:group id="_x0000_s1026" o:spid="_x0000_s1026" o:spt="203" style="position:absolute;left:0pt;margin-left:1.05pt;margin-top:5.75pt;height:361.5pt;width:367.5pt;z-index:-251613184;mso-width-relative:page;mso-height-relative:page;" coordsize="4667250,4591050" o:gfxdata="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">
                      <o:lock v:ext="edit" aspectratio="f"/>
                      <v:shape id="Image 70" o:spid="_x0000_s1026" o:spt="75" type="#_x0000_t75" style="position:absolute;left:0;top:0;height:4591049;width:4667249;" filled="f" o:preferrelative="t" stroked="f" coordsize="21600,21600" o:gfxdata="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SK+TwtwAAANsAAAAP&#10;AAAAAAAAAAEAIAAAACIAAABkcnMvZG93bnJldi54bWxQSwECFAAUAAAACACHTuJAMy8FnjsAAAA5&#10;AAAAEAAAAAAAAAABACAAAAAGAQAAZHJzL3NoYXBleG1sLnhtbFBLBQYAAAAABgAGAFsBAACwAwAA&#10;AAA=&#10;">
                        <v:fill on="f" focussize="0,0"/>
                        <v:stroke on="f"/>
                        <v:imagedata r:id="rId20" o:title=""/>
                        <o:lock v:ext="edit" aspectratio="f"/>
                      </v:shape>
                    </v:group>
                  </w:pict>
                </mc:Fallback>
              </mc:AlternateContent>
            </w:r>
            <w:r>
              <w:rPr>
                <w:spacing w:val="-2"/>
                <w:sz w:val="24"/>
              </w:rPr>
              <w:t>Pelajaran</w:t>
            </w:r>
          </w:p>
        </w:tc>
        <w:tc>
          <w:tcPr>
            <w:tcW w:w="2256" w:type="dxa"/>
          </w:tcPr>
          <w:p w14:paraId="0595DE79">
            <w:pPr>
              <w:pStyle w:val="9"/>
              <w:spacing w:before="1"/>
              <w:ind w:left="110"/>
              <w:rPr>
                <w:sz w:val="24"/>
              </w:rPr>
            </w:pPr>
            <w:r>
              <w:rPr>
                <w:spacing w:val="-2"/>
                <w:sz w:val="24"/>
              </w:rPr>
              <w:t>Matematika</w:t>
            </w:r>
          </w:p>
        </w:tc>
        <w:tc>
          <w:tcPr>
            <w:tcW w:w="1973" w:type="dxa"/>
          </w:tcPr>
          <w:p w14:paraId="61846B79">
            <w:pPr>
              <w:pStyle w:val="9"/>
              <w:spacing w:before="1"/>
              <w:ind w:left="110"/>
              <w:rPr>
                <w:sz w:val="24"/>
              </w:rPr>
            </w:pPr>
            <w:r>
              <w:rPr>
                <w:sz w:val="24"/>
              </w:rPr>
              <w:t>Alokasi</w:t>
            </w:r>
            <w:r>
              <w:rPr>
                <w:spacing w:val="-1"/>
                <w:sz w:val="24"/>
              </w:rPr>
              <w:t xml:space="preserve"> </w:t>
            </w:r>
            <w:r>
              <w:rPr>
                <w:spacing w:val="-2"/>
                <w:sz w:val="24"/>
              </w:rPr>
              <w:t>Waktu</w:t>
            </w:r>
          </w:p>
        </w:tc>
        <w:tc>
          <w:tcPr>
            <w:tcW w:w="2050" w:type="dxa"/>
          </w:tcPr>
          <w:p w14:paraId="301BDE8B">
            <w:pPr>
              <w:pStyle w:val="9"/>
              <w:spacing w:before="1"/>
              <w:ind w:left="110"/>
              <w:rPr>
                <w:sz w:val="24"/>
              </w:rPr>
            </w:pPr>
            <w:r>
              <w:rPr>
                <w:spacing w:val="-2"/>
                <w:sz w:val="24"/>
              </w:rPr>
              <w:t>2jp(2x35menit)</w:t>
            </w:r>
          </w:p>
        </w:tc>
        <w:tc>
          <w:tcPr>
            <w:tcW w:w="111" w:type="dxa"/>
            <w:tcBorders>
              <w:top w:val="nil"/>
              <w:bottom w:val="nil"/>
            </w:tcBorders>
          </w:tcPr>
          <w:p w14:paraId="38354F51">
            <w:pPr>
              <w:pStyle w:val="9"/>
              <w:spacing w:before="0"/>
              <w:rPr>
                <w:sz w:val="24"/>
              </w:rPr>
            </w:pPr>
          </w:p>
        </w:tc>
      </w:tr>
      <w:tr w14:paraId="7C980F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9" w:hRule="atLeast"/>
        </w:trPr>
        <w:tc>
          <w:tcPr>
            <w:tcW w:w="115" w:type="dxa"/>
            <w:tcBorders>
              <w:top w:val="nil"/>
            </w:tcBorders>
          </w:tcPr>
          <w:p w14:paraId="14B38BBA">
            <w:pPr>
              <w:pStyle w:val="9"/>
              <w:spacing w:before="0"/>
              <w:rPr>
                <w:sz w:val="24"/>
              </w:rPr>
            </w:pPr>
          </w:p>
        </w:tc>
        <w:tc>
          <w:tcPr>
            <w:tcW w:w="1651" w:type="dxa"/>
            <w:tcBorders>
              <w:bottom w:val="single" w:color="000000" w:sz="8" w:space="0"/>
            </w:tcBorders>
          </w:tcPr>
          <w:p w14:paraId="470413D8">
            <w:pPr>
              <w:pStyle w:val="9"/>
              <w:spacing w:before="1"/>
              <w:ind w:left="110"/>
              <w:rPr>
                <w:sz w:val="24"/>
              </w:rPr>
            </w:pPr>
            <w:r>
              <w:rPr>
                <w:spacing w:val="-2"/>
                <w:sz w:val="24"/>
              </w:rPr>
              <w:t>Penyusun</w:t>
            </w:r>
          </w:p>
        </w:tc>
        <w:tc>
          <w:tcPr>
            <w:tcW w:w="2256" w:type="dxa"/>
            <w:tcBorders>
              <w:bottom w:val="single" w:color="000000" w:sz="8" w:space="0"/>
            </w:tcBorders>
          </w:tcPr>
          <w:p w14:paraId="027A24EE">
            <w:pPr>
              <w:pStyle w:val="9"/>
              <w:spacing w:before="1"/>
              <w:ind w:left="110"/>
              <w:rPr>
                <w:sz w:val="24"/>
              </w:rPr>
            </w:pPr>
            <w:r>
              <w:rPr>
                <w:sz w:val="24"/>
              </w:rPr>
              <w:t>Anggita</w:t>
            </w:r>
            <w:r>
              <w:rPr>
                <w:spacing w:val="-2"/>
                <w:sz w:val="24"/>
              </w:rPr>
              <w:t xml:space="preserve"> </w:t>
            </w:r>
            <w:r>
              <w:rPr>
                <w:sz w:val="24"/>
              </w:rPr>
              <w:t>Fatia</w:t>
            </w:r>
            <w:r>
              <w:rPr>
                <w:spacing w:val="-1"/>
                <w:sz w:val="24"/>
              </w:rPr>
              <w:t xml:space="preserve"> </w:t>
            </w:r>
            <w:r>
              <w:rPr>
                <w:spacing w:val="-10"/>
                <w:sz w:val="24"/>
              </w:rPr>
              <w:t>Z</w:t>
            </w:r>
          </w:p>
          <w:p w14:paraId="22E781AC">
            <w:pPr>
              <w:pStyle w:val="9"/>
              <w:spacing w:before="137"/>
              <w:ind w:left="110"/>
              <w:rPr>
                <w:sz w:val="24"/>
              </w:rPr>
            </w:pPr>
            <w:r>
              <w:rPr>
                <w:spacing w:val="-2"/>
                <w:sz w:val="24"/>
              </w:rPr>
              <w:t>Siregar</w:t>
            </w:r>
          </w:p>
        </w:tc>
        <w:tc>
          <w:tcPr>
            <w:tcW w:w="1973" w:type="dxa"/>
            <w:tcBorders>
              <w:bottom w:val="single" w:color="000000" w:sz="8" w:space="0"/>
            </w:tcBorders>
          </w:tcPr>
          <w:p w14:paraId="26667AB5">
            <w:pPr>
              <w:pStyle w:val="9"/>
              <w:spacing w:before="1"/>
              <w:ind w:left="110"/>
              <w:rPr>
                <w:sz w:val="24"/>
              </w:rPr>
            </w:pPr>
            <w:r>
              <w:rPr>
                <w:spacing w:val="-2"/>
                <w:sz w:val="24"/>
              </w:rPr>
              <w:t>Materi</w:t>
            </w:r>
          </w:p>
          <w:p w14:paraId="447E265B">
            <w:pPr>
              <w:pStyle w:val="9"/>
              <w:spacing w:before="137"/>
              <w:ind w:left="110"/>
              <w:rPr>
                <w:sz w:val="24"/>
              </w:rPr>
            </w:pPr>
            <w:r>
              <w:rPr>
                <w:spacing w:val="-2"/>
                <w:sz w:val="24"/>
              </w:rPr>
              <w:t>Pembelajaran</w:t>
            </w:r>
          </w:p>
        </w:tc>
        <w:tc>
          <w:tcPr>
            <w:tcW w:w="2050" w:type="dxa"/>
            <w:tcBorders>
              <w:bottom w:val="single" w:color="000000" w:sz="8" w:space="0"/>
            </w:tcBorders>
          </w:tcPr>
          <w:p w14:paraId="3692382B">
            <w:pPr>
              <w:pStyle w:val="9"/>
              <w:spacing w:before="1"/>
              <w:ind w:left="110"/>
              <w:rPr>
                <w:sz w:val="24"/>
              </w:rPr>
            </w:pPr>
            <w:r>
              <w:rPr>
                <w:sz w:val="24"/>
              </w:rPr>
              <w:t>Bangun</w:t>
            </w:r>
            <w:r>
              <w:rPr>
                <w:spacing w:val="-3"/>
                <w:sz w:val="24"/>
              </w:rPr>
              <w:t xml:space="preserve"> </w:t>
            </w:r>
            <w:r>
              <w:rPr>
                <w:spacing w:val="-2"/>
                <w:sz w:val="24"/>
              </w:rPr>
              <w:t>datar</w:t>
            </w:r>
          </w:p>
          <w:p w14:paraId="22818B8F">
            <w:pPr>
              <w:pStyle w:val="9"/>
              <w:spacing w:before="137"/>
              <w:ind w:left="110"/>
              <w:rPr>
                <w:sz w:val="24"/>
              </w:rPr>
            </w:pPr>
            <w:r>
              <w:rPr>
                <w:spacing w:val="-2"/>
                <w:sz w:val="24"/>
              </w:rPr>
              <w:t>Segitiga</w:t>
            </w:r>
          </w:p>
        </w:tc>
        <w:tc>
          <w:tcPr>
            <w:tcW w:w="111" w:type="dxa"/>
            <w:tcBorders>
              <w:top w:val="nil"/>
            </w:tcBorders>
          </w:tcPr>
          <w:p w14:paraId="5ED3C0CB">
            <w:pPr>
              <w:pStyle w:val="9"/>
              <w:spacing w:before="0"/>
              <w:rPr>
                <w:sz w:val="24"/>
              </w:rPr>
            </w:pPr>
          </w:p>
        </w:tc>
      </w:tr>
      <w:tr w14:paraId="6C42DD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8156" w:type="dxa"/>
            <w:gridSpan w:val="6"/>
            <w:tcBorders>
              <w:top w:val="single" w:color="000000" w:sz="8" w:space="0"/>
            </w:tcBorders>
          </w:tcPr>
          <w:p w14:paraId="7093AC38">
            <w:pPr>
              <w:pStyle w:val="9"/>
              <w:spacing w:before="0"/>
              <w:rPr>
                <w:sz w:val="24"/>
              </w:rPr>
            </w:pPr>
          </w:p>
        </w:tc>
      </w:tr>
      <w:tr w14:paraId="6307B7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8156" w:type="dxa"/>
            <w:gridSpan w:val="6"/>
          </w:tcPr>
          <w:p w14:paraId="5C347209">
            <w:pPr>
              <w:pStyle w:val="9"/>
              <w:spacing w:before="1"/>
              <w:ind w:left="11"/>
              <w:jc w:val="center"/>
              <w:rPr>
                <w:sz w:val="24"/>
              </w:rPr>
            </w:pPr>
            <w:r>
              <w:rPr>
                <w:color w:val="C00000"/>
                <w:sz w:val="24"/>
              </w:rPr>
              <w:t xml:space="preserve">FASE DAN </w:t>
            </w:r>
            <w:r>
              <w:rPr>
                <w:color w:val="C00000"/>
                <w:spacing w:val="-2"/>
                <w:sz w:val="24"/>
              </w:rPr>
              <w:t>ELEMEN</w:t>
            </w:r>
          </w:p>
        </w:tc>
      </w:tr>
      <w:tr w14:paraId="3DF559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8156" w:type="dxa"/>
            <w:gridSpan w:val="6"/>
          </w:tcPr>
          <w:p w14:paraId="3A111F95">
            <w:pPr>
              <w:pStyle w:val="9"/>
              <w:spacing w:before="1"/>
              <w:ind w:left="110"/>
              <w:rPr>
                <w:sz w:val="24"/>
              </w:rPr>
            </w:pPr>
            <w:r>
              <w:rPr>
                <w:sz w:val="24"/>
              </w:rPr>
              <w:t>Fase</w:t>
            </w:r>
            <w:r>
              <w:rPr>
                <w:spacing w:val="-4"/>
                <w:sz w:val="24"/>
              </w:rPr>
              <w:t xml:space="preserve"> </w:t>
            </w:r>
            <w:r>
              <w:rPr>
                <w:sz w:val="24"/>
              </w:rPr>
              <w:t>B/</w:t>
            </w:r>
            <w:r>
              <w:rPr>
                <w:spacing w:val="-1"/>
                <w:sz w:val="24"/>
              </w:rPr>
              <w:t xml:space="preserve"> </w:t>
            </w:r>
            <w:r>
              <w:rPr>
                <w:sz w:val="24"/>
              </w:rPr>
              <w:t xml:space="preserve">Bangun </w:t>
            </w:r>
            <w:r>
              <w:rPr>
                <w:spacing w:val="-4"/>
                <w:sz w:val="24"/>
              </w:rPr>
              <w:t>Datar</w:t>
            </w:r>
          </w:p>
        </w:tc>
      </w:tr>
      <w:tr w14:paraId="6B2849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7" w:hRule="atLeast"/>
        </w:trPr>
        <w:tc>
          <w:tcPr>
            <w:tcW w:w="8156" w:type="dxa"/>
            <w:gridSpan w:val="6"/>
          </w:tcPr>
          <w:p w14:paraId="087AD41E">
            <w:pPr>
              <w:pStyle w:val="9"/>
              <w:spacing w:before="1"/>
              <w:ind w:left="11"/>
              <w:jc w:val="center"/>
              <w:rPr>
                <w:sz w:val="24"/>
              </w:rPr>
            </w:pPr>
            <w:r>
              <w:rPr>
                <w:color w:val="C00000"/>
                <w:sz w:val="24"/>
              </w:rPr>
              <w:t>CAPAIAN</w:t>
            </w:r>
            <w:r>
              <w:rPr>
                <w:color w:val="C00000"/>
                <w:spacing w:val="-2"/>
                <w:sz w:val="24"/>
              </w:rPr>
              <w:t xml:space="preserve"> PEMBELAJARAN</w:t>
            </w:r>
          </w:p>
        </w:tc>
      </w:tr>
      <w:tr w14:paraId="65D439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24" w:hRule="atLeast"/>
        </w:trPr>
        <w:tc>
          <w:tcPr>
            <w:tcW w:w="8156" w:type="dxa"/>
            <w:gridSpan w:val="6"/>
          </w:tcPr>
          <w:p w14:paraId="03A0712F">
            <w:pPr>
              <w:pStyle w:val="9"/>
              <w:numPr>
                <w:ilvl w:val="0"/>
                <w:numId w:val="26"/>
              </w:numPr>
              <w:tabs>
                <w:tab w:val="left" w:pos="830"/>
              </w:tabs>
              <w:spacing w:before="1" w:line="360" w:lineRule="auto"/>
              <w:ind w:right="96"/>
              <w:jc w:val="both"/>
              <w:rPr>
                <w:sz w:val="24"/>
              </w:rPr>
            </w:pPr>
            <w:r>
              <w:rPr>
                <w:sz w:val="24"/>
              </w:rPr>
              <w:t>Pada akhir Fase B, peserta didik dapat mendeskripsikan ciri atau bentuk bangun daar segitiga. Mereka dapat menyusun (komposisi) dan mengurai (dekomposisi) berbagai jenis bangun datar segitiga dengan lebih dari satu cara jika memungkinkan.</w:t>
            </w:r>
          </w:p>
          <w:p w14:paraId="3D22D60A">
            <w:pPr>
              <w:pStyle w:val="9"/>
              <w:numPr>
                <w:ilvl w:val="0"/>
                <w:numId w:val="26"/>
              </w:numPr>
              <w:tabs>
                <w:tab w:val="left" w:pos="830"/>
              </w:tabs>
              <w:spacing w:before="0" w:line="360" w:lineRule="auto"/>
              <w:ind w:right="96"/>
              <w:jc w:val="both"/>
              <w:rPr>
                <w:sz w:val="24"/>
              </w:rPr>
            </w:pPr>
            <w:r>
              <w:rPr>
                <w:sz w:val="24"/>
              </w:rPr>
              <w:t>Peserta</w:t>
            </w:r>
            <w:r>
              <w:rPr>
                <w:spacing w:val="-4"/>
                <w:sz w:val="24"/>
              </w:rPr>
              <w:t xml:space="preserve"> </w:t>
            </w:r>
            <w:r>
              <w:rPr>
                <w:sz w:val="24"/>
              </w:rPr>
              <w:t>didik</w:t>
            </w:r>
            <w:r>
              <w:rPr>
                <w:spacing w:val="-4"/>
                <w:sz w:val="24"/>
              </w:rPr>
              <w:t xml:space="preserve"> </w:t>
            </w:r>
            <w:r>
              <w:rPr>
                <w:sz w:val="24"/>
              </w:rPr>
              <w:t>dapat</w:t>
            </w:r>
            <w:r>
              <w:rPr>
                <w:spacing w:val="-4"/>
                <w:sz w:val="24"/>
              </w:rPr>
              <w:t xml:space="preserve"> </w:t>
            </w:r>
            <w:r>
              <w:rPr>
                <w:sz w:val="24"/>
              </w:rPr>
              <w:t>mengelompokkan</w:t>
            </w:r>
            <w:r>
              <w:rPr>
                <w:spacing w:val="-4"/>
                <w:sz w:val="24"/>
              </w:rPr>
              <w:t xml:space="preserve"> </w:t>
            </w:r>
            <w:r>
              <w:rPr>
                <w:sz w:val="24"/>
              </w:rPr>
              <w:t>bentuk-bentuk</w:t>
            </w:r>
            <w:r>
              <w:rPr>
                <w:spacing w:val="-4"/>
                <w:sz w:val="24"/>
              </w:rPr>
              <w:t xml:space="preserve"> </w:t>
            </w:r>
            <w:r>
              <w:rPr>
                <w:sz w:val="24"/>
              </w:rPr>
              <w:t>bangun</w:t>
            </w:r>
            <w:r>
              <w:rPr>
                <w:spacing w:val="-4"/>
                <w:sz w:val="24"/>
              </w:rPr>
              <w:t xml:space="preserve"> </w:t>
            </w:r>
            <w:r>
              <w:rPr>
                <w:sz w:val="24"/>
              </w:rPr>
              <w:t>datar</w:t>
            </w:r>
            <w:r>
              <w:rPr>
                <w:spacing w:val="-4"/>
                <w:sz w:val="24"/>
              </w:rPr>
              <w:t xml:space="preserve"> </w:t>
            </w:r>
            <w:r>
              <w:rPr>
                <w:sz w:val="24"/>
              </w:rPr>
              <w:t>Segitiga sesuai jenisnya dengan tepat (C4)</w:t>
            </w:r>
          </w:p>
          <w:p w14:paraId="7C7A1FC9">
            <w:pPr>
              <w:pStyle w:val="9"/>
              <w:numPr>
                <w:ilvl w:val="0"/>
                <w:numId w:val="26"/>
              </w:numPr>
              <w:tabs>
                <w:tab w:val="left" w:pos="830"/>
              </w:tabs>
              <w:spacing w:before="0" w:line="274" w:lineRule="exact"/>
              <w:jc w:val="both"/>
              <w:rPr>
                <w:sz w:val="24"/>
              </w:rPr>
            </w:pPr>
            <w:r>
              <w:rPr>
                <w:sz w:val="24"/>
              </w:rPr>
              <w:t>Peserta</w:t>
            </w:r>
            <w:r>
              <w:rPr>
                <w:spacing w:val="-3"/>
                <w:sz w:val="24"/>
              </w:rPr>
              <w:t xml:space="preserve"> </w:t>
            </w:r>
            <w:r>
              <w:rPr>
                <w:sz w:val="24"/>
              </w:rPr>
              <w:t>didik</w:t>
            </w:r>
            <w:r>
              <w:rPr>
                <w:spacing w:val="-2"/>
                <w:sz w:val="24"/>
              </w:rPr>
              <w:t xml:space="preserve"> </w:t>
            </w:r>
            <w:r>
              <w:rPr>
                <w:sz w:val="24"/>
              </w:rPr>
              <w:t>dapat</w:t>
            </w:r>
            <w:r>
              <w:rPr>
                <w:spacing w:val="-2"/>
                <w:sz w:val="24"/>
              </w:rPr>
              <w:t xml:space="preserve"> </w:t>
            </w:r>
            <w:r>
              <w:rPr>
                <w:sz w:val="24"/>
              </w:rPr>
              <w:t>membandingkan</w:t>
            </w:r>
            <w:r>
              <w:rPr>
                <w:spacing w:val="-1"/>
                <w:sz w:val="24"/>
              </w:rPr>
              <w:t xml:space="preserve"> </w:t>
            </w:r>
            <w:r>
              <w:rPr>
                <w:sz w:val="24"/>
              </w:rPr>
              <w:t>ciri-ciri</w:t>
            </w:r>
            <w:r>
              <w:rPr>
                <w:spacing w:val="-2"/>
                <w:sz w:val="24"/>
              </w:rPr>
              <w:t xml:space="preserve"> </w:t>
            </w:r>
            <w:r>
              <w:rPr>
                <w:sz w:val="24"/>
              </w:rPr>
              <w:t>bangun</w:t>
            </w:r>
            <w:r>
              <w:rPr>
                <w:spacing w:val="-2"/>
                <w:sz w:val="24"/>
              </w:rPr>
              <w:t xml:space="preserve"> </w:t>
            </w:r>
            <w:r>
              <w:rPr>
                <w:sz w:val="24"/>
              </w:rPr>
              <w:t>datar</w:t>
            </w:r>
            <w:r>
              <w:rPr>
                <w:spacing w:val="-2"/>
                <w:sz w:val="24"/>
              </w:rPr>
              <w:t xml:space="preserve"> </w:t>
            </w:r>
            <w:r>
              <w:rPr>
                <w:sz w:val="24"/>
              </w:rPr>
              <w:t>Segitiga</w:t>
            </w:r>
            <w:r>
              <w:rPr>
                <w:spacing w:val="-2"/>
                <w:sz w:val="24"/>
              </w:rPr>
              <w:t xml:space="preserve"> </w:t>
            </w:r>
            <w:r>
              <w:rPr>
                <w:spacing w:val="-4"/>
                <w:sz w:val="24"/>
              </w:rPr>
              <w:t>(C4)</w:t>
            </w:r>
          </w:p>
          <w:p w14:paraId="74226045">
            <w:pPr>
              <w:pStyle w:val="9"/>
              <w:numPr>
                <w:ilvl w:val="0"/>
                <w:numId w:val="26"/>
              </w:numPr>
              <w:tabs>
                <w:tab w:val="left" w:pos="830"/>
              </w:tabs>
              <w:spacing w:before="27" w:line="418" w:lineRule="exact"/>
              <w:ind w:right="96"/>
              <w:jc w:val="both"/>
              <w:rPr>
                <w:sz w:val="24"/>
              </w:rPr>
            </w:pPr>
            <w:r>
              <w:rPr>
                <w:sz w:val="24"/>
              </w:rPr>
              <w:t>Peserta didik dapat Memecahkan persoalan terkait keliling dan luas</w:t>
            </w:r>
            <w:r>
              <w:rPr>
                <w:spacing w:val="40"/>
                <w:sz w:val="24"/>
              </w:rPr>
              <w:t xml:space="preserve"> </w:t>
            </w:r>
            <w:r>
              <w:rPr>
                <w:sz w:val="24"/>
              </w:rPr>
              <w:t>bangun datar Segitiga (C4)</w:t>
            </w:r>
          </w:p>
        </w:tc>
      </w:tr>
      <w:tr w14:paraId="3119D3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8156" w:type="dxa"/>
            <w:gridSpan w:val="6"/>
          </w:tcPr>
          <w:p w14:paraId="19BADF6B">
            <w:pPr>
              <w:pStyle w:val="9"/>
              <w:spacing w:before="1"/>
              <w:ind w:left="11"/>
              <w:jc w:val="center"/>
              <w:rPr>
                <w:sz w:val="24"/>
              </w:rPr>
            </w:pPr>
            <w:r>
              <w:rPr>
                <w:color w:val="C00000"/>
                <w:sz w:val="24"/>
              </w:rPr>
              <w:t xml:space="preserve">TUJUAN </w:t>
            </w:r>
            <w:r>
              <w:rPr>
                <w:color w:val="C00000"/>
                <w:spacing w:val="-2"/>
                <w:sz w:val="24"/>
              </w:rPr>
              <w:t>PEMBELAJARAN</w:t>
            </w:r>
          </w:p>
        </w:tc>
      </w:tr>
      <w:tr w14:paraId="5410B8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8" w:hRule="atLeast"/>
        </w:trPr>
        <w:tc>
          <w:tcPr>
            <w:tcW w:w="8156" w:type="dxa"/>
            <w:gridSpan w:val="6"/>
          </w:tcPr>
          <w:p w14:paraId="46C848BC">
            <w:pPr>
              <w:pStyle w:val="9"/>
              <w:spacing w:before="1" w:line="362" w:lineRule="auto"/>
              <w:ind w:left="110" w:right="96"/>
              <w:jc w:val="both"/>
              <w:rPr>
                <w:sz w:val="24"/>
              </w:rPr>
            </w:pPr>
            <w:r>
              <w:rPr>
                <w:sz w:val="24"/>
              </w:rPr>
              <w:t>1.1 Melalui pendekatan RME yang telah di tetapkan di harapkan dapat meningkatkan aktivitas belajar siswa pada materi segitiga.</w:t>
            </w:r>
          </w:p>
          <w:p w14:paraId="0C9B1BC8">
            <w:pPr>
              <w:pStyle w:val="9"/>
              <w:spacing w:before="0" w:line="360" w:lineRule="auto"/>
              <w:ind w:left="110" w:right="96"/>
              <w:jc w:val="both"/>
              <w:rPr>
                <w:sz w:val="24"/>
              </w:rPr>
            </w:pPr>
            <w:r>
              <w:rPr>
                <w:sz w:val="24"/>
              </w:rPr>
              <w:t>2.1 Melalui pendekatan RME yang telah di tetapkan di harapkan Peserta didik dapat mengelompokkan bentuk-bentuk bangun datar Segitiga sesuai jenisnya dengan tepat. (A4)</w:t>
            </w:r>
          </w:p>
          <w:p w14:paraId="35858613">
            <w:pPr>
              <w:pStyle w:val="9"/>
              <w:spacing w:before="0"/>
              <w:ind w:left="110"/>
              <w:jc w:val="both"/>
              <w:rPr>
                <w:sz w:val="24"/>
              </w:rPr>
            </w:pPr>
            <w:r>
              <w:rPr>
                <w:sz w:val="24"/>
              </w:rPr>
              <w:t>3.1</w:t>
            </w:r>
            <w:r>
              <w:rPr>
                <w:spacing w:val="29"/>
                <w:sz w:val="24"/>
              </w:rPr>
              <w:t xml:space="preserve"> </w:t>
            </w:r>
            <w:r>
              <w:rPr>
                <w:sz w:val="24"/>
              </w:rPr>
              <w:t>Melalui</w:t>
            </w:r>
            <w:r>
              <w:rPr>
                <w:spacing w:val="32"/>
                <w:sz w:val="24"/>
              </w:rPr>
              <w:t xml:space="preserve"> </w:t>
            </w:r>
            <w:r>
              <w:rPr>
                <w:sz w:val="24"/>
              </w:rPr>
              <w:t>pendekatan</w:t>
            </w:r>
            <w:r>
              <w:rPr>
                <w:spacing w:val="31"/>
                <w:sz w:val="24"/>
              </w:rPr>
              <w:t xml:space="preserve"> </w:t>
            </w:r>
            <w:r>
              <w:rPr>
                <w:sz w:val="24"/>
              </w:rPr>
              <w:t>RME</w:t>
            </w:r>
            <w:r>
              <w:rPr>
                <w:spacing w:val="32"/>
                <w:sz w:val="24"/>
              </w:rPr>
              <w:t xml:space="preserve"> </w:t>
            </w:r>
            <w:r>
              <w:rPr>
                <w:sz w:val="24"/>
              </w:rPr>
              <w:t>yang</w:t>
            </w:r>
            <w:r>
              <w:rPr>
                <w:spacing w:val="31"/>
                <w:sz w:val="24"/>
              </w:rPr>
              <w:t xml:space="preserve"> </w:t>
            </w:r>
            <w:r>
              <w:rPr>
                <w:sz w:val="24"/>
              </w:rPr>
              <w:t>di</w:t>
            </w:r>
            <w:r>
              <w:rPr>
                <w:spacing w:val="32"/>
                <w:sz w:val="24"/>
              </w:rPr>
              <w:t xml:space="preserve"> </w:t>
            </w:r>
            <w:r>
              <w:rPr>
                <w:sz w:val="24"/>
              </w:rPr>
              <w:t>terapkan</w:t>
            </w:r>
            <w:r>
              <w:rPr>
                <w:spacing w:val="31"/>
                <w:sz w:val="24"/>
              </w:rPr>
              <w:t xml:space="preserve"> </w:t>
            </w:r>
            <w:r>
              <w:rPr>
                <w:sz w:val="24"/>
              </w:rPr>
              <w:t>di</w:t>
            </w:r>
            <w:r>
              <w:rPr>
                <w:spacing w:val="32"/>
                <w:sz w:val="24"/>
              </w:rPr>
              <w:t xml:space="preserve"> </w:t>
            </w:r>
            <w:r>
              <w:rPr>
                <w:sz w:val="24"/>
              </w:rPr>
              <w:t>harapkan</w:t>
            </w:r>
            <w:r>
              <w:rPr>
                <w:spacing w:val="31"/>
                <w:sz w:val="24"/>
              </w:rPr>
              <w:t xml:space="preserve"> </w:t>
            </w:r>
            <w:r>
              <w:rPr>
                <w:sz w:val="24"/>
              </w:rPr>
              <w:t>Peserta</w:t>
            </w:r>
            <w:r>
              <w:rPr>
                <w:spacing w:val="32"/>
                <w:sz w:val="24"/>
              </w:rPr>
              <w:t xml:space="preserve"> </w:t>
            </w:r>
            <w:r>
              <w:rPr>
                <w:sz w:val="24"/>
              </w:rPr>
              <w:t>didik</w:t>
            </w:r>
            <w:r>
              <w:rPr>
                <w:spacing w:val="32"/>
                <w:sz w:val="24"/>
              </w:rPr>
              <w:t xml:space="preserve"> </w:t>
            </w:r>
            <w:r>
              <w:rPr>
                <w:spacing w:val="-2"/>
                <w:sz w:val="24"/>
              </w:rPr>
              <w:t>dapat</w:t>
            </w:r>
          </w:p>
          <w:p w14:paraId="5E754624">
            <w:pPr>
              <w:pStyle w:val="9"/>
              <w:spacing w:before="135"/>
              <w:ind w:left="110"/>
              <w:jc w:val="both"/>
              <w:rPr>
                <w:sz w:val="24"/>
              </w:rPr>
            </w:pPr>
            <w:r>
              <w:rPr>
                <w:sz w:val="24"/>
              </w:rPr>
              <w:t>membandingkan</w:t>
            </w:r>
            <w:r>
              <w:rPr>
                <w:spacing w:val="-4"/>
                <w:sz w:val="24"/>
              </w:rPr>
              <w:t xml:space="preserve"> </w:t>
            </w:r>
            <w:r>
              <w:rPr>
                <w:sz w:val="24"/>
              </w:rPr>
              <w:t>ciri-ciri</w:t>
            </w:r>
            <w:r>
              <w:rPr>
                <w:spacing w:val="-2"/>
                <w:sz w:val="24"/>
              </w:rPr>
              <w:t xml:space="preserve"> </w:t>
            </w:r>
            <w:r>
              <w:rPr>
                <w:sz w:val="24"/>
              </w:rPr>
              <w:t>bangun</w:t>
            </w:r>
            <w:r>
              <w:rPr>
                <w:spacing w:val="-2"/>
                <w:sz w:val="24"/>
              </w:rPr>
              <w:t xml:space="preserve"> </w:t>
            </w:r>
            <w:r>
              <w:rPr>
                <w:sz w:val="24"/>
              </w:rPr>
              <w:t>bangun</w:t>
            </w:r>
            <w:r>
              <w:rPr>
                <w:spacing w:val="-2"/>
                <w:sz w:val="24"/>
              </w:rPr>
              <w:t xml:space="preserve"> </w:t>
            </w:r>
            <w:r>
              <w:rPr>
                <w:sz w:val="24"/>
              </w:rPr>
              <w:t>datar</w:t>
            </w:r>
            <w:r>
              <w:rPr>
                <w:spacing w:val="-2"/>
                <w:sz w:val="24"/>
              </w:rPr>
              <w:t xml:space="preserve"> </w:t>
            </w:r>
            <w:r>
              <w:rPr>
                <w:sz w:val="24"/>
              </w:rPr>
              <w:t>Segitiga.</w:t>
            </w:r>
            <w:r>
              <w:rPr>
                <w:spacing w:val="-2"/>
                <w:sz w:val="24"/>
              </w:rPr>
              <w:t xml:space="preserve"> </w:t>
            </w:r>
            <w:r>
              <w:rPr>
                <w:spacing w:val="-4"/>
                <w:sz w:val="24"/>
              </w:rPr>
              <w:t>(A4)</w:t>
            </w:r>
          </w:p>
        </w:tc>
      </w:tr>
    </w:tbl>
    <w:p w14:paraId="2086F0DF">
      <w:pPr>
        <w:pStyle w:val="9"/>
        <w:jc w:val="both"/>
        <w:rPr>
          <w:sz w:val="24"/>
        </w:rPr>
        <w:sectPr>
          <w:pgSz w:w="11910" w:h="16840"/>
          <w:pgMar w:top="2000" w:right="566" w:bottom="280" w:left="1275" w:header="730" w:footer="0" w:gutter="0"/>
          <w:cols w:space="720" w:num="1"/>
        </w:sectPr>
      </w:pPr>
    </w:p>
    <w:p w14:paraId="73D35753">
      <w:pPr>
        <w:pStyle w:val="6"/>
        <w:spacing w:before="25"/>
        <w:rPr>
          <w:sz w:val="20"/>
        </w:rPr>
      </w:pPr>
    </w:p>
    <w:tbl>
      <w:tblPr>
        <w:tblStyle w:val="5"/>
        <w:tblW w:w="0" w:type="auto"/>
        <w:tblInd w:w="88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155"/>
      </w:tblGrid>
      <w:tr w14:paraId="40D363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2" w:hRule="atLeast"/>
        </w:trPr>
        <w:tc>
          <w:tcPr>
            <w:tcW w:w="8155" w:type="dxa"/>
          </w:tcPr>
          <w:p w14:paraId="0DCA13D3">
            <w:pPr>
              <w:pStyle w:val="9"/>
              <w:spacing w:before="6" w:line="360" w:lineRule="auto"/>
              <w:ind w:left="110"/>
              <w:rPr>
                <w:sz w:val="24"/>
              </w:rPr>
            </w:pPr>
            <w:r>
              <w:rPr>
                <w:sz w:val="24"/>
              </w:rPr>
              <w:t>4.1</w:t>
            </w:r>
            <w:r>
              <w:rPr>
                <w:spacing w:val="35"/>
                <w:sz w:val="24"/>
              </w:rPr>
              <w:t xml:space="preserve"> </w:t>
            </w:r>
            <w:r>
              <w:rPr>
                <w:sz w:val="24"/>
              </w:rPr>
              <w:t>Melalui</w:t>
            </w:r>
            <w:r>
              <w:rPr>
                <w:spacing w:val="35"/>
                <w:sz w:val="24"/>
              </w:rPr>
              <w:t xml:space="preserve"> </w:t>
            </w:r>
            <w:r>
              <w:rPr>
                <w:sz w:val="24"/>
              </w:rPr>
              <w:t>pendekatan</w:t>
            </w:r>
            <w:r>
              <w:rPr>
                <w:spacing w:val="35"/>
                <w:sz w:val="24"/>
              </w:rPr>
              <w:t xml:space="preserve"> </w:t>
            </w:r>
            <w:r>
              <w:rPr>
                <w:sz w:val="24"/>
              </w:rPr>
              <w:t>RME</w:t>
            </w:r>
            <w:r>
              <w:rPr>
                <w:spacing w:val="35"/>
                <w:sz w:val="24"/>
              </w:rPr>
              <w:t xml:space="preserve"> </w:t>
            </w:r>
            <w:r>
              <w:rPr>
                <w:sz w:val="24"/>
              </w:rPr>
              <w:t>yang</w:t>
            </w:r>
            <w:r>
              <w:rPr>
                <w:spacing w:val="35"/>
                <w:sz w:val="24"/>
              </w:rPr>
              <w:t xml:space="preserve"> </w:t>
            </w:r>
            <w:r>
              <w:rPr>
                <w:sz w:val="24"/>
              </w:rPr>
              <w:t>telah</w:t>
            </w:r>
            <w:r>
              <w:rPr>
                <w:spacing w:val="35"/>
                <w:sz w:val="24"/>
              </w:rPr>
              <w:t xml:space="preserve"> </w:t>
            </w:r>
            <w:r>
              <w:rPr>
                <w:sz w:val="24"/>
              </w:rPr>
              <w:t>di</w:t>
            </w:r>
            <w:r>
              <w:rPr>
                <w:spacing w:val="35"/>
                <w:sz w:val="24"/>
              </w:rPr>
              <w:t xml:space="preserve"> </w:t>
            </w:r>
            <w:r>
              <w:rPr>
                <w:sz w:val="24"/>
              </w:rPr>
              <w:t>tetapkan</w:t>
            </w:r>
            <w:r>
              <w:rPr>
                <w:spacing w:val="35"/>
                <w:sz w:val="24"/>
              </w:rPr>
              <w:t xml:space="preserve"> </w:t>
            </w:r>
            <w:r>
              <w:rPr>
                <w:sz w:val="24"/>
              </w:rPr>
              <w:t>di</w:t>
            </w:r>
            <w:r>
              <w:rPr>
                <w:spacing w:val="35"/>
                <w:sz w:val="24"/>
              </w:rPr>
              <w:t xml:space="preserve"> </w:t>
            </w:r>
            <w:r>
              <w:rPr>
                <w:sz w:val="24"/>
              </w:rPr>
              <w:t>harapkan</w:t>
            </w:r>
            <w:r>
              <w:rPr>
                <w:spacing w:val="35"/>
                <w:sz w:val="24"/>
              </w:rPr>
              <w:t xml:space="preserve"> </w:t>
            </w:r>
            <w:r>
              <w:rPr>
                <w:sz w:val="24"/>
              </w:rPr>
              <w:t>Peserta</w:t>
            </w:r>
            <w:r>
              <w:rPr>
                <w:spacing w:val="35"/>
                <w:sz w:val="24"/>
              </w:rPr>
              <w:t xml:space="preserve"> </w:t>
            </w:r>
            <w:r>
              <w:rPr>
                <w:sz w:val="24"/>
              </w:rPr>
              <w:t>didik dapat</w:t>
            </w:r>
            <w:r>
              <w:rPr>
                <w:spacing w:val="72"/>
                <w:sz w:val="24"/>
              </w:rPr>
              <w:t xml:space="preserve"> </w:t>
            </w:r>
            <w:r>
              <w:rPr>
                <w:sz w:val="24"/>
              </w:rPr>
              <w:t>Memecahkan</w:t>
            </w:r>
            <w:r>
              <w:rPr>
                <w:spacing w:val="75"/>
                <w:sz w:val="24"/>
              </w:rPr>
              <w:t xml:space="preserve"> </w:t>
            </w:r>
            <w:r>
              <w:rPr>
                <w:sz w:val="24"/>
              </w:rPr>
              <w:t>persoalan</w:t>
            </w:r>
            <w:r>
              <w:rPr>
                <w:spacing w:val="75"/>
                <w:sz w:val="24"/>
              </w:rPr>
              <w:t xml:space="preserve"> </w:t>
            </w:r>
            <w:r>
              <w:rPr>
                <w:sz w:val="24"/>
              </w:rPr>
              <w:t>terkait</w:t>
            </w:r>
            <w:r>
              <w:rPr>
                <w:spacing w:val="74"/>
                <w:sz w:val="24"/>
              </w:rPr>
              <w:t xml:space="preserve"> </w:t>
            </w:r>
            <w:r>
              <w:rPr>
                <w:sz w:val="24"/>
              </w:rPr>
              <w:t>keliling</w:t>
            </w:r>
            <w:r>
              <w:rPr>
                <w:spacing w:val="75"/>
                <w:sz w:val="24"/>
              </w:rPr>
              <w:t xml:space="preserve"> </w:t>
            </w:r>
            <w:r>
              <w:rPr>
                <w:sz w:val="24"/>
              </w:rPr>
              <w:t>dan</w:t>
            </w:r>
            <w:r>
              <w:rPr>
                <w:spacing w:val="75"/>
                <w:sz w:val="24"/>
              </w:rPr>
              <w:t xml:space="preserve"> </w:t>
            </w:r>
            <w:r>
              <w:rPr>
                <w:sz w:val="24"/>
              </w:rPr>
              <w:t>luas</w:t>
            </w:r>
            <w:r>
              <w:rPr>
                <w:spacing w:val="75"/>
                <w:sz w:val="24"/>
              </w:rPr>
              <w:t xml:space="preserve"> </w:t>
            </w:r>
            <w:r>
              <w:rPr>
                <w:sz w:val="24"/>
              </w:rPr>
              <w:t>bangun</w:t>
            </w:r>
            <w:r>
              <w:rPr>
                <w:spacing w:val="75"/>
                <w:sz w:val="24"/>
              </w:rPr>
              <w:t xml:space="preserve"> </w:t>
            </w:r>
            <w:r>
              <w:rPr>
                <w:sz w:val="24"/>
              </w:rPr>
              <w:t>bangun</w:t>
            </w:r>
            <w:r>
              <w:rPr>
                <w:spacing w:val="75"/>
                <w:sz w:val="24"/>
              </w:rPr>
              <w:t xml:space="preserve"> </w:t>
            </w:r>
            <w:r>
              <w:rPr>
                <w:spacing w:val="-2"/>
                <w:sz w:val="24"/>
              </w:rPr>
              <w:t>datar</w:t>
            </w:r>
          </w:p>
          <w:p w14:paraId="1C67451E">
            <w:pPr>
              <w:pStyle w:val="9"/>
              <w:spacing w:before="0" w:line="274" w:lineRule="exact"/>
              <w:ind w:left="110"/>
              <w:rPr>
                <w:sz w:val="24"/>
              </w:rPr>
            </w:pPr>
            <w:r>
              <w:rPr>
                <w:sz w:val="24"/>
              </w:rPr>
              <w:t>Segitiga.</w:t>
            </w:r>
            <w:r>
              <w:rPr>
                <w:spacing w:val="-3"/>
                <w:sz w:val="24"/>
              </w:rPr>
              <w:t xml:space="preserve"> </w:t>
            </w:r>
            <w:r>
              <w:rPr>
                <w:spacing w:val="-5"/>
                <w:sz w:val="24"/>
              </w:rPr>
              <w:t>A4</w:t>
            </w:r>
          </w:p>
        </w:tc>
      </w:tr>
      <w:tr w14:paraId="3AB841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7" w:hRule="atLeast"/>
        </w:trPr>
        <w:tc>
          <w:tcPr>
            <w:tcW w:w="8155" w:type="dxa"/>
          </w:tcPr>
          <w:p w14:paraId="08AEF34B">
            <w:pPr>
              <w:pStyle w:val="9"/>
              <w:spacing w:before="1"/>
              <w:ind w:left="1023" w:right="1011"/>
              <w:jc w:val="center"/>
              <w:rPr>
                <w:sz w:val="24"/>
              </w:rPr>
            </w:pPr>
            <w:r>
              <w:rPr>
                <w:color w:val="C00000"/>
                <w:sz w:val="24"/>
              </w:rPr>
              <w:t>PROFIL</w:t>
            </w:r>
            <w:r>
              <w:rPr>
                <w:color w:val="C00000"/>
                <w:spacing w:val="-1"/>
                <w:sz w:val="24"/>
              </w:rPr>
              <w:t xml:space="preserve"> </w:t>
            </w:r>
            <w:r>
              <w:rPr>
                <w:color w:val="C00000"/>
                <w:sz w:val="24"/>
              </w:rPr>
              <w:t xml:space="preserve">PELAJAR </w:t>
            </w:r>
            <w:r>
              <w:rPr>
                <w:color w:val="C00000"/>
                <w:spacing w:val="-2"/>
                <w:sz w:val="24"/>
              </w:rPr>
              <w:t>PENCASILA</w:t>
            </w:r>
          </w:p>
        </w:tc>
      </w:tr>
      <w:tr w14:paraId="4C551F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68" w:hRule="atLeast"/>
        </w:trPr>
        <w:tc>
          <w:tcPr>
            <w:tcW w:w="8155" w:type="dxa"/>
          </w:tcPr>
          <w:p w14:paraId="49BCD4AE">
            <w:pPr>
              <w:pStyle w:val="9"/>
              <w:numPr>
                <w:ilvl w:val="0"/>
                <w:numId w:val="27"/>
              </w:numPr>
              <w:tabs>
                <w:tab w:val="left" w:pos="830"/>
              </w:tabs>
              <w:spacing w:before="1" w:line="360" w:lineRule="auto"/>
              <w:ind w:right="95"/>
              <w:jc w:val="both"/>
              <w:rPr>
                <w:sz w:val="24"/>
              </w:rPr>
            </w:pPr>
            <w:r>
              <w:rPr>
                <w:sz w:val="24"/>
              </w:rPr>
              <w:t>Beriman, Bertakwa kepada Tuhan yang Maha Esa dan Berakhlak Mulia, saat pembelajaran dimulai peserta didik berdoa sebelum belajar bersama-</w:t>
            </w:r>
            <w:r>
              <w:rPr>
                <w:spacing w:val="-2"/>
                <w:sz w:val="24"/>
              </w:rPr>
              <w:t>sama.</w:t>
            </w:r>
          </w:p>
          <w:p w14:paraId="6C37E595">
            <w:pPr>
              <w:pStyle w:val="9"/>
              <w:numPr>
                <w:ilvl w:val="0"/>
                <w:numId w:val="27"/>
              </w:numPr>
              <w:tabs>
                <w:tab w:val="left" w:pos="890"/>
              </w:tabs>
              <w:spacing w:before="0" w:line="272" w:lineRule="exact"/>
              <w:ind w:left="890" w:hanging="420"/>
              <w:jc w:val="both"/>
              <w:rPr>
                <w:sz w:val="24"/>
              </w:rPr>
            </w:pPr>
            <w:r>
              <w:rPr>
                <w:sz w:val="24"/>
              </w:rPr>
              <mc:AlternateContent>
                <mc:Choice Requires="wpg">
                  <w:drawing>
                    <wp:anchor distT="0" distB="0" distL="0" distR="0" simplePos="0" relativeHeight="251703296" behindDoc="1" locked="0" layoutInCell="1" allowOverlap="1">
                      <wp:simplePos x="0" y="0"/>
                      <wp:positionH relativeFrom="column">
                        <wp:posOffset>86360</wp:posOffset>
                      </wp:positionH>
                      <wp:positionV relativeFrom="paragraph">
                        <wp:posOffset>-259715</wp:posOffset>
                      </wp:positionV>
                      <wp:extent cx="4667250" cy="4591050"/>
                      <wp:effectExtent l="0" t="0" r="0" b="0"/>
                      <wp:wrapNone/>
                      <wp:docPr id="71" name="Group 71"/>
                      <wp:cNvGraphicFramePr/>
                      <a:graphic xmlns:a="http://schemas.openxmlformats.org/drawingml/2006/main">
                        <a:graphicData uri="http://schemas.microsoft.com/office/word/2010/wordprocessingGroup">
                          <wpg:wgp>
                            <wpg:cNvGrpSpPr/>
                            <wpg:grpSpPr>
                              <a:xfrm>
                                <a:off x="0" y="0"/>
                                <a:ext cx="4667250" cy="4591050"/>
                                <a:chOff x="0" y="0"/>
                                <a:chExt cx="4667250" cy="4591050"/>
                              </a:xfrm>
                            </wpg:grpSpPr>
                            <pic:pic xmlns:pic="http://schemas.openxmlformats.org/drawingml/2006/picture">
                              <pic:nvPicPr>
                                <pic:cNvPr id="72" name="Image 72"/>
                                <pic:cNvPicPr/>
                              </pic:nvPicPr>
                              <pic:blipFill>
                                <a:blip r:embed="rId20" cstate="print"/>
                                <a:stretch>
                                  <a:fillRect/>
                                </a:stretch>
                              </pic:blipFill>
                              <pic:spPr>
                                <a:xfrm>
                                  <a:off x="0" y="0"/>
                                  <a:ext cx="4667249" cy="4591049"/>
                                </a:xfrm>
                                <a:prstGeom prst="rect">
                                  <a:avLst/>
                                </a:prstGeom>
                              </pic:spPr>
                            </pic:pic>
                          </wpg:wgp>
                        </a:graphicData>
                      </a:graphic>
                    </wp:anchor>
                  </w:drawing>
                </mc:Choice>
                <mc:Fallback>
                  <w:pict>
                    <v:group id="_x0000_s1026" o:spid="_x0000_s1026" o:spt="203" style="position:absolute;left:0pt;margin-left:6.8pt;margin-top:-20.45pt;height:361.5pt;width:367.5pt;z-index:-251613184;mso-width-relative:page;mso-height-relative:page;" coordsize="4667250,4591050" o:gfxdata="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">
                      <o:lock v:ext="edit" aspectratio="f"/>
                      <v:shape id="Image 72" o:spid="_x0000_s1026" o:spt="75" type="#_x0000_t75" style="position:absolute;left:0;top:0;height:4591049;width:4667249;" filled="f" o:preferrelative="t" stroked="f" coordsize="21600,21600" o:gfxdata="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Ntd8cvQAA&#10;ANsAAAAPAAAAAAAAAAEAIAAAACIAAABkcnMvZG93bnJldi54bWxQSwECFAAUAAAACACHTuJAMy8F&#10;njsAAAA5AAAAEAAAAAAAAAABACAAAAAMAQAAZHJzL3NoYXBleG1sLnhtbFBLBQYAAAAABgAGAFsB&#10;AAC2AwAAAAA=&#10;">
                        <v:fill on="f" focussize="0,0"/>
                        <v:stroke on="f"/>
                        <v:imagedata r:id="rId20" o:title=""/>
                        <o:lock v:ext="edit" aspectratio="f"/>
                      </v:shape>
                    </v:group>
                  </w:pict>
                </mc:Fallback>
              </mc:AlternateContent>
            </w:r>
            <w:r>
              <w:rPr>
                <w:sz w:val="24"/>
              </w:rPr>
              <w:t>Mandiri,</w:t>
            </w:r>
            <w:r>
              <w:rPr>
                <w:spacing w:val="10"/>
                <w:sz w:val="24"/>
              </w:rPr>
              <w:t xml:space="preserve"> </w:t>
            </w:r>
            <w:r>
              <w:rPr>
                <w:sz w:val="24"/>
              </w:rPr>
              <w:t>saat</w:t>
            </w:r>
            <w:r>
              <w:rPr>
                <w:spacing w:val="12"/>
                <w:sz w:val="24"/>
              </w:rPr>
              <w:t xml:space="preserve"> </w:t>
            </w:r>
            <w:r>
              <w:rPr>
                <w:sz w:val="24"/>
              </w:rPr>
              <w:t>peserta</w:t>
            </w:r>
            <w:r>
              <w:rPr>
                <w:spacing w:val="12"/>
                <w:sz w:val="24"/>
              </w:rPr>
              <w:t xml:space="preserve"> </w:t>
            </w:r>
            <w:r>
              <w:rPr>
                <w:sz w:val="24"/>
              </w:rPr>
              <w:t>didik</w:t>
            </w:r>
            <w:r>
              <w:rPr>
                <w:spacing w:val="12"/>
                <w:sz w:val="24"/>
              </w:rPr>
              <w:t xml:space="preserve"> </w:t>
            </w:r>
            <w:r>
              <w:rPr>
                <w:sz w:val="24"/>
              </w:rPr>
              <w:t>menyelesaikan</w:t>
            </w:r>
            <w:r>
              <w:rPr>
                <w:spacing w:val="13"/>
                <w:sz w:val="24"/>
              </w:rPr>
              <w:t xml:space="preserve"> </w:t>
            </w:r>
            <w:r>
              <w:rPr>
                <w:sz w:val="24"/>
              </w:rPr>
              <w:t>soal-soal</w:t>
            </w:r>
            <w:r>
              <w:rPr>
                <w:spacing w:val="12"/>
                <w:sz w:val="24"/>
              </w:rPr>
              <w:t xml:space="preserve"> </w:t>
            </w:r>
            <w:r>
              <w:rPr>
                <w:sz w:val="24"/>
              </w:rPr>
              <w:t>yang</w:t>
            </w:r>
            <w:r>
              <w:rPr>
                <w:spacing w:val="12"/>
                <w:sz w:val="24"/>
              </w:rPr>
              <w:t xml:space="preserve"> </w:t>
            </w:r>
            <w:r>
              <w:rPr>
                <w:sz w:val="24"/>
              </w:rPr>
              <w:t>ada</w:t>
            </w:r>
            <w:r>
              <w:rPr>
                <w:spacing w:val="12"/>
                <w:sz w:val="24"/>
              </w:rPr>
              <w:t xml:space="preserve"> </w:t>
            </w:r>
            <w:r>
              <w:rPr>
                <w:sz w:val="24"/>
              </w:rPr>
              <w:t>pada</w:t>
            </w:r>
            <w:r>
              <w:rPr>
                <w:spacing w:val="13"/>
                <w:sz w:val="24"/>
              </w:rPr>
              <w:t xml:space="preserve"> </w:t>
            </w:r>
            <w:r>
              <w:rPr>
                <w:spacing w:val="-2"/>
                <w:sz w:val="24"/>
              </w:rPr>
              <w:t>bahan</w:t>
            </w:r>
          </w:p>
          <w:p w14:paraId="376F852F">
            <w:pPr>
              <w:pStyle w:val="9"/>
              <w:spacing w:before="142"/>
              <w:ind w:left="830"/>
              <w:rPr>
                <w:sz w:val="24"/>
              </w:rPr>
            </w:pPr>
            <w:r>
              <w:rPr>
                <w:sz w:val="24"/>
              </w:rPr>
              <w:t>ajar</w:t>
            </w:r>
            <w:r>
              <w:rPr>
                <w:spacing w:val="-2"/>
                <w:sz w:val="24"/>
              </w:rPr>
              <w:t xml:space="preserve"> </w:t>
            </w:r>
            <w:r>
              <w:rPr>
                <w:sz w:val="24"/>
              </w:rPr>
              <w:t>yang</w:t>
            </w:r>
            <w:r>
              <w:rPr>
                <w:spacing w:val="-1"/>
                <w:sz w:val="24"/>
              </w:rPr>
              <w:t xml:space="preserve"> </w:t>
            </w:r>
            <w:r>
              <w:rPr>
                <w:sz w:val="24"/>
              </w:rPr>
              <w:t>telah</w:t>
            </w:r>
            <w:r>
              <w:rPr>
                <w:spacing w:val="-1"/>
                <w:sz w:val="24"/>
              </w:rPr>
              <w:t xml:space="preserve"> </w:t>
            </w:r>
            <w:r>
              <w:rPr>
                <w:sz w:val="24"/>
              </w:rPr>
              <w:t>di</w:t>
            </w:r>
            <w:r>
              <w:rPr>
                <w:spacing w:val="-1"/>
                <w:sz w:val="24"/>
              </w:rPr>
              <w:t xml:space="preserve"> </w:t>
            </w:r>
            <w:r>
              <w:rPr>
                <w:spacing w:val="-2"/>
                <w:sz w:val="24"/>
              </w:rPr>
              <w:t>tetapkan.</w:t>
            </w:r>
          </w:p>
        </w:tc>
      </w:tr>
      <w:tr w14:paraId="544207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8155" w:type="dxa"/>
          </w:tcPr>
          <w:p w14:paraId="78B509B3">
            <w:pPr>
              <w:pStyle w:val="9"/>
              <w:spacing w:before="1"/>
              <w:ind w:left="1023" w:right="1011"/>
              <w:jc w:val="center"/>
              <w:rPr>
                <w:sz w:val="24"/>
              </w:rPr>
            </w:pPr>
            <w:r>
              <w:rPr>
                <w:color w:val="C00000"/>
                <w:sz w:val="24"/>
              </w:rPr>
              <w:t xml:space="preserve">MODEL DAN METODE </w:t>
            </w:r>
            <w:r>
              <w:rPr>
                <w:color w:val="C00000"/>
                <w:spacing w:val="-2"/>
                <w:sz w:val="24"/>
              </w:rPr>
              <w:t>PEMBELAJARAN</w:t>
            </w:r>
          </w:p>
        </w:tc>
      </w:tr>
      <w:tr w14:paraId="73B84A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0" w:hRule="atLeast"/>
        </w:trPr>
        <w:tc>
          <w:tcPr>
            <w:tcW w:w="8155" w:type="dxa"/>
          </w:tcPr>
          <w:p w14:paraId="042FFDA3">
            <w:pPr>
              <w:pStyle w:val="9"/>
              <w:spacing w:before="1"/>
              <w:ind w:left="110"/>
              <w:rPr>
                <w:sz w:val="24"/>
              </w:rPr>
            </w:pPr>
            <w:r>
              <w:rPr>
                <w:sz w:val="24"/>
              </w:rPr>
              <w:t>Menggunakan</w:t>
            </w:r>
            <w:r>
              <w:rPr>
                <w:spacing w:val="32"/>
                <w:sz w:val="24"/>
              </w:rPr>
              <w:t xml:space="preserve"> </w:t>
            </w:r>
            <w:r>
              <w:rPr>
                <w:sz w:val="24"/>
              </w:rPr>
              <w:t>model</w:t>
            </w:r>
            <w:r>
              <w:rPr>
                <w:spacing w:val="35"/>
                <w:sz w:val="24"/>
              </w:rPr>
              <w:t xml:space="preserve"> </w:t>
            </w:r>
            <w:r>
              <w:rPr>
                <w:sz w:val="24"/>
              </w:rPr>
              <w:t>PBL</w:t>
            </w:r>
            <w:r>
              <w:rPr>
                <w:spacing w:val="35"/>
                <w:sz w:val="24"/>
              </w:rPr>
              <w:t xml:space="preserve"> </w:t>
            </w:r>
            <w:r>
              <w:rPr>
                <w:sz w:val="24"/>
              </w:rPr>
              <w:t>dengan</w:t>
            </w:r>
            <w:r>
              <w:rPr>
                <w:spacing w:val="34"/>
                <w:sz w:val="24"/>
              </w:rPr>
              <w:t xml:space="preserve"> </w:t>
            </w:r>
            <w:r>
              <w:rPr>
                <w:sz w:val="24"/>
              </w:rPr>
              <w:t>pendekatan</w:t>
            </w:r>
            <w:r>
              <w:rPr>
                <w:spacing w:val="35"/>
                <w:sz w:val="24"/>
              </w:rPr>
              <w:t xml:space="preserve"> </w:t>
            </w:r>
            <w:r>
              <w:rPr>
                <w:sz w:val="24"/>
              </w:rPr>
              <w:t>Realistic</w:t>
            </w:r>
            <w:r>
              <w:rPr>
                <w:spacing w:val="35"/>
                <w:sz w:val="24"/>
              </w:rPr>
              <w:t xml:space="preserve"> </w:t>
            </w:r>
            <w:r>
              <w:rPr>
                <w:sz w:val="24"/>
              </w:rPr>
              <w:t>Mathematics</w:t>
            </w:r>
            <w:r>
              <w:rPr>
                <w:spacing w:val="35"/>
                <w:sz w:val="24"/>
              </w:rPr>
              <w:t xml:space="preserve"> </w:t>
            </w:r>
            <w:r>
              <w:rPr>
                <w:spacing w:val="-2"/>
                <w:sz w:val="24"/>
              </w:rPr>
              <w:t>Education</w:t>
            </w:r>
          </w:p>
          <w:p w14:paraId="40220220">
            <w:pPr>
              <w:pStyle w:val="9"/>
              <w:spacing w:before="142"/>
              <w:ind w:left="110"/>
              <w:rPr>
                <w:sz w:val="24"/>
              </w:rPr>
            </w:pPr>
            <w:r>
              <w:rPr>
                <w:sz w:val="24"/>
              </w:rPr>
              <w:t>(RME)</w:t>
            </w:r>
            <w:r>
              <w:rPr>
                <w:spacing w:val="-4"/>
                <w:sz w:val="24"/>
              </w:rPr>
              <w:t xml:space="preserve"> </w:t>
            </w:r>
            <w:r>
              <w:rPr>
                <w:sz w:val="24"/>
              </w:rPr>
              <w:t>dan</w:t>
            </w:r>
            <w:r>
              <w:rPr>
                <w:spacing w:val="-2"/>
                <w:sz w:val="24"/>
              </w:rPr>
              <w:t xml:space="preserve"> </w:t>
            </w:r>
            <w:r>
              <w:rPr>
                <w:sz w:val="24"/>
              </w:rPr>
              <w:t>metode</w:t>
            </w:r>
            <w:r>
              <w:rPr>
                <w:spacing w:val="-2"/>
                <w:sz w:val="24"/>
              </w:rPr>
              <w:t xml:space="preserve"> </w:t>
            </w:r>
            <w:r>
              <w:rPr>
                <w:sz w:val="24"/>
              </w:rPr>
              <w:t>diskusi,</w:t>
            </w:r>
            <w:r>
              <w:rPr>
                <w:spacing w:val="-2"/>
                <w:sz w:val="24"/>
              </w:rPr>
              <w:t xml:space="preserve"> </w:t>
            </w:r>
            <w:r>
              <w:rPr>
                <w:sz w:val="24"/>
              </w:rPr>
              <w:t>terintegrasi</w:t>
            </w:r>
            <w:r>
              <w:rPr>
                <w:spacing w:val="-1"/>
                <w:sz w:val="24"/>
              </w:rPr>
              <w:t xml:space="preserve"> </w:t>
            </w:r>
            <w:r>
              <w:rPr>
                <w:sz w:val="24"/>
              </w:rPr>
              <w:t>dengan</w:t>
            </w:r>
            <w:r>
              <w:rPr>
                <w:spacing w:val="-2"/>
                <w:sz w:val="24"/>
              </w:rPr>
              <w:t xml:space="preserve"> </w:t>
            </w:r>
            <w:r>
              <w:rPr>
                <w:sz w:val="24"/>
              </w:rPr>
              <w:t>kerja</w:t>
            </w:r>
            <w:r>
              <w:rPr>
                <w:spacing w:val="-2"/>
                <w:sz w:val="24"/>
              </w:rPr>
              <w:t xml:space="preserve"> </w:t>
            </w:r>
            <w:r>
              <w:rPr>
                <w:sz w:val="24"/>
              </w:rPr>
              <w:t>kelompok</w:t>
            </w:r>
            <w:r>
              <w:rPr>
                <w:spacing w:val="-2"/>
                <w:sz w:val="24"/>
              </w:rPr>
              <w:t xml:space="preserve"> </w:t>
            </w:r>
            <w:r>
              <w:rPr>
                <w:sz w:val="24"/>
              </w:rPr>
              <w:t>dan</w:t>
            </w:r>
            <w:r>
              <w:rPr>
                <w:spacing w:val="-1"/>
                <w:sz w:val="24"/>
              </w:rPr>
              <w:t xml:space="preserve"> </w:t>
            </w:r>
            <w:r>
              <w:rPr>
                <w:spacing w:val="-2"/>
                <w:sz w:val="24"/>
              </w:rPr>
              <w:t>penugasan.</w:t>
            </w:r>
          </w:p>
        </w:tc>
      </w:tr>
      <w:tr w14:paraId="2A310F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8155" w:type="dxa"/>
          </w:tcPr>
          <w:p w14:paraId="7FFD0EE3">
            <w:pPr>
              <w:pStyle w:val="9"/>
              <w:spacing w:before="1"/>
              <w:ind w:left="1023" w:right="1011"/>
              <w:jc w:val="center"/>
              <w:rPr>
                <w:sz w:val="24"/>
              </w:rPr>
            </w:pPr>
            <w:r>
              <w:rPr>
                <w:color w:val="C00000"/>
                <w:sz w:val="24"/>
              </w:rPr>
              <w:t>MEDIA</w:t>
            </w:r>
            <w:r>
              <w:rPr>
                <w:color w:val="C00000"/>
                <w:spacing w:val="-1"/>
                <w:sz w:val="24"/>
              </w:rPr>
              <w:t xml:space="preserve"> </w:t>
            </w:r>
            <w:r>
              <w:rPr>
                <w:color w:val="C00000"/>
                <w:spacing w:val="-2"/>
                <w:sz w:val="24"/>
              </w:rPr>
              <w:t>PEMBELAJARAN</w:t>
            </w:r>
          </w:p>
        </w:tc>
      </w:tr>
      <w:tr w14:paraId="3555AE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2" w:hRule="atLeast"/>
        </w:trPr>
        <w:tc>
          <w:tcPr>
            <w:tcW w:w="8155" w:type="dxa"/>
          </w:tcPr>
          <w:p w14:paraId="372F7702">
            <w:pPr>
              <w:pStyle w:val="9"/>
              <w:numPr>
                <w:ilvl w:val="0"/>
                <w:numId w:val="28"/>
              </w:numPr>
              <w:tabs>
                <w:tab w:val="left" w:pos="830"/>
              </w:tabs>
              <w:spacing w:before="1"/>
              <w:rPr>
                <w:sz w:val="24"/>
              </w:rPr>
            </w:pPr>
            <w:r>
              <w:rPr>
                <w:spacing w:val="-4"/>
                <w:sz w:val="24"/>
              </w:rPr>
              <w:t>LKPD</w:t>
            </w:r>
          </w:p>
          <w:p w14:paraId="32F56430">
            <w:pPr>
              <w:pStyle w:val="9"/>
              <w:numPr>
                <w:ilvl w:val="0"/>
                <w:numId w:val="28"/>
              </w:numPr>
              <w:tabs>
                <w:tab w:val="left" w:pos="830"/>
              </w:tabs>
              <w:spacing w:before="137"/>
              <w:rPr>
                <w:sz w:val="24"/>
              </w:rPr>
            </w:pPr>
            <w:r>
              <w:rPr>
                <w:spacing w:val="-2"/>
                <w:sz w:val="24"/>
              </w:rPr>
              <w:t>Laptop</w:t>
            </w:r>
          </w:p>
          <w:p w14:paraId="0B1164D3">
            <w:pPr>
              <w:pStyle w:val="9"/>
              <w:numPr>
                <w:ilvl w:val="0"/>
                <w:numId w:val="28"/>
              </w:numPr>
              <w:tabs>
                <w:tab w:val="left" w:pos="830"/>
              </w:tabs>
              <w:spacing w:before="141"/>
              <w:rPr>
                <w:sz w:val="24"/>
              </w:rPr>
            </w:pPr>
            <w:r>
              <w:rPr>
                <w:spacing w:val="-2"/>
                <w:sz w:val="24"/>
              </w:rPr>
              <w:t>Proyektor</w:t>
            </w:r>
          </w:p>
        </w:tc>
      </w:tr>
      <w:tr w14:paraId="6F87BE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8155" w:type="dxa"/>
          </w:tcPr>
          <w:p w14:paraId="33236288">
            <w:pPr>
              <w:pStyle w:val="9"/>
              <w:spacing w:before="1"/>
              <w:ind w:left="1023" w:right="1011"/>
              <w:jc w:val="center"/>
              <w:rPr>
                <w:sz w:val="24"/>
              </w:rPr>
            </w:pPr>
            <w:r>
              <w:rPr>
                <w:color w:val="C00000"/>
                <w:sz w:val="24"/>
              </w:rPr>
              <w:t>SUMBER</w:t>
            </w:r>
            <w:r>
              <w:rPr>
                <w:color w:val="C00000"/>
                <w:spacing w:val="-1"/>
                <w:sz w:val="24"/>
              </w:rPr>
              <w:t xml:space="preserve"> </w:t>
            </w:r>
            <w:r>
              <w:rPr>
                <w:color w:val="C00000"/>
                <w:sz w:val="24"/>
              </w:rPr>
              <w:t xml:space="preserve">BAHAN </w:t>
            </w:r>
            <w:r>
              <w:rPr>
                <w:color w:val="C00000"/>
                <w:spacing w:val="-2"/>
                <w:sz w:val="24"/>
              </w:rPr>
              <w:t>PEMBELAJARAN</w:t>
            </w:r>
          </w:p>
        </w:tc>
      </w:tr>
      <w:tr w14:paraId="42124D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73" w:hRule="atLeast"/>
        </w:trPr>
        <w:tc>
          <w:tcPr>
            <w:tcW w:w="8155" w:type="dxa"/>
          </w:tcPr>
          <w:p w14:paraId="45B6E9F8">
            <w:pPr>
              <w:pStyle w:val="9"/>
              <w:numPr>
                <w:ilvl w:val="0"/>
                <w:numId w:val="29"/>
              </w:numPr>
              <w:tabs>
                <w:tab w:val="left" w:pos="830"/>
              </w:tabs>
              <w:spacing w:before="1" w:line="360" w:lineRule="auto"/>
              <w:ind w:right="95"/>
              <w:jc w:val="both"/>
              <w:rPr>
                <w:sz w:val="24"/>
              </w:rPr>
            </w:pPr>
            <w:r>
              <w:rPr>
                <w:sz w:val="24"/>
              </w:rPr>
              <w:t>Kementrian Pendidikan, Kebudayaan, Riset, Dan Teknologi Republik Indonesia, 2022. Matematika untuk Sekolah Dasar Kelas IV. Penulis</w:t>
            </w:r>
            <w:r>
              <w:rPr>
                <w:spacing w:val="40"/>
                <w:sz w:val="24"/>
              </w:rPr>
              <w:t xml:space="preserve"> </w:t>
            </w:r>
            <w:r>
              <w:rPr>
                <w:sz w:val="24"/>
              </w:rPr>
              <w:t>Hobri dkk</w:t>
            </w:r>
          </w:p>
          <w:p w14:paraId="153AA4E4">
            <w:pPr>
              <w:pStyle w:val="9"/>
              <w:numPr>
                <w:ilvl w:val="0"/>
                <w:numId w:val="29"/>
              </w:numPr>
              <w:tabs>
                <w:tab w:val="left" w:pos="830"/>
              </w:tabs>
              <w:spacing w:before="1"/>
              <w:jc w:val="both"/>
              <w:rPr>
                <w:sz w:val="24"/>
              </w:rPr>
            </w:pPr>
            <w:r>
              <w:rPr>
                <w:spacing w:val="-2"/>
                <w:sz w:val="24"/>
              </w:rPr>
              <w:t>Internet</w:t>
            </w:r>
          </w:p>
          <w:p w14:paraId="05D4717C">
            <w:pPr>
              <w:pStyle w:val="9"/>
              <w:numPr>
                <w:ilvl w:val="0"/>
                <w:numId w:val="29"/>
              </w:numPr>
              <w:tabs>
                <w:tab w:val="left" w:pos="830"/>
              </w:tabs>
              <w:spacing w:before="137"/>
              <w:jc w:val="both"/>
              <w:rPr>
                <w:sz w:val="24"/>
              </w:rPr>
            </w:pPr>
            <w:r>
              <w:rPr>
                <w:spacing w:val="-4"/>
                <w:sz w:val="24"/>
              </w:rPr>
              <w:t>LKPD</w:t>
            </w:r>
          </w:p>
        </w:tc>
      </w:tr>
      <w:tr w14:paraId="26A2F4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8155" w:type="dxa"/>
          </w:tcPr>
          <w:p w14:paraId="53315551">
            <w:pPr>
              <w:pStyle w:val="9"/>
              <w:spacing w:before="1"/>
              <w:ind w:left="1023" w:right="1011"/>
              <w:jc w:val="center"/>
              <w:rPr>
                <w:sz w:val="24"/>
              </w:rPr>
            </w:pPr>
            <w:r>
              <w:rPr>
                <w:color w:val="C00000"/>
                <w:sz w:val="24"/>
              </w:rPr>
              <w:t>SARANA</w:t>
            </w:r>
            <w:r>
              <w:rPr>
                <w:color w:val="C00000"/>
                <w:spacing w:val="-1"/>
                <w:sz w:val="24"/>
              </w:rPr>
              <w:t xml:space="preserve"> </w:t>
            </w:r>
            <w:r>
              <w:rPr>
                <w:color w:val="C00000"/>
                <w:sz w:val="24"/>
              </w:rPr>
              <w:t xml:space="preserve">DAN </w:t>
            </w:r>
            <w:r>
              <w:rPr>
                <w:color w:val="C00000"/>
                <w:spacing w:val="-2"/>
                <w:sz w:val="24"/>
              </w:rPr>
              <w:t>PRASARANA</w:t>
            </w:r>
          </w:p>
        </w:tc>
      </w:tr>
      <w:tr w14:paraId="1B1350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5" w:hRule="atLeast"/>
        </w:trPr>
        <w:tc>
          <w:tcPr>
            <w:tcW w:w="8155" w:type="dxa"/>
          </w:tcPr>
          <w:p w14:paraId="5499C151">
            <w:pPr>
              <w:pStyle w:val="9"/>
              <w:numPr>
                <w:ilvl w:val="0"/>
                <w:numId w:val="30"/>
              </w:numPr>
              <w:tabs>
                <w:tab w:val="left" w:pos="830"/>
              </w:tabs>
              <w:spacing w:before="1"/>
              <w:rPr>
                <w:sz w:val="24"/>
              </w:rPr>
            </w:pPr>
            <w:r>
              <w:rPr>
                <w:sz w:val="24"/>
              </w:rPr>
              <w:t>Alat</w:t>
            </w:r>
            <w:r>
              <w:rPr>
                <w:spacing w:val="-2"/>
                <w:sz w:val="24"/>
              </w:rPr>
              <w:t xml:space="preserve"> </w:t>
            </w:r>
            <w:r>
              <w:rPr>
                <w:sz w:val="24"/>
              </w:rPr>
              <w:t>Pembelajaran</w:t>
            </w:r>
            <w:r>
              <w:rPr>
                <w:spacing w:val="-2"/>
                <w:sz w:val="24"/>
              </w:rPr>
              <w:t xml:space="preserve"> </w:t>
            </w:r>
            <w:r>
              <w:rPr>
                <w:sz w:val="24"/>
              </w:rPr>
              <w:t>:</w:t>
            </w:r>
            <w:r>
              <w:rPr>
                <w:spacing w:val="-2"/>
                <w:sz w:val="24"/>
              </w:rPr>
              <w:t xml:space="preserve"> </w:t>
            </w:r>
            <w:r>
              <w:rPr>
                <w:sz w:val="24"/>
              </w:rPr>
              <w:t>Laptop,</w:t>
            </w:r>
            <w:r>
              <w:rPr>
                <w:spacing w:val="-2"/>
                <w:sz w:val="24"/>
              </w:rPr>
              <w:t xml:space="preserve"> </w:t>
            </w:r>
            <w:r>
              <w:rPr>
                <w:sz w:val="24"/>
              </w:rPr>
              <w:t>jaringan</w:t>
            </w:r>
            <w:r>
              <w:rPr>
                <w:spacing w:val="-1"/>
                <w:sz w:val="24"/>
              </w:rPr>
              <w:t xml:space="preserve"> </w:t>
            </w:r>
            <w:r>
              <w:rPr>
                <w:spacing w:val="-2"/>
                <w:sz w:val="24"/>
              </w:rPr>
              <w:t>internet</w:t>
            </w:r>
          </w:p>
          <w:p w14:paraId="299A2F3F">
            <w:pPr>
              <w:pStyle w:val="9"/>
              <w:numPr>
                <w:ilvl w:val="0"/>
                <w:numId w:val="30"/>
              </w:numPr>
              <w:tabs>
                <w:tab w:val="left" w:pos="830"/>
              </w:tabs>
              <w:spacing w:before="137"/>
              <w:rPr>
                <w:sz w:val="24"/>
              </w:rPr>
            </w:pPr>
            <w:r>
              <w:rPr>
                <w:sz w:val="24"/>
              </w:rPr>
              <w:t>Ruang</w:t>
            </w:r>
            <w:r>
              <w:rPr>
                <w:spacing w:val="-3"/>
                <w:sz w:val="24"/>
              </w:rPr>
              <w:t xml:space="preserve"> </w:t>
            </w:r>
            <w:r>
              <w:rPr>
                <w:spacing w:val="-2"/>
                <w:sz w:val="24"/>
              </w:rPr>
              <w:t>kelas</w:t>
            </w:r>
          </w:p>
        </w:tc>
      </w:tr>
      <w:tr w14:paraId="7C3897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7" w:hRule="atLeast"/>
        </w:trPr>
        <w:tc>
          <w:tcPr>
            <w:tcW w:w="8155" w:type="dxa"/>
          </w:tcPr>
          <w:p w14:paraId="4EF731A6">
            <w:pPr>
              <w:pStyle w:val="9"/>
              <w:spacing w:before="6"/>
              <w:ind w:left="1023" w:right="1011"/>
              <w:jc w:val="center"/>
              <w:rPr>
                <w:sz w:val="24"/>
              </w:rPr>
            </w:pPr>
            <w:r>
              <w:rPr>
                <w:color w:val="C00000"/>
                <w:sz w:val="24"/>
              </w:rPr>
              <w:t>TARGET</w:t>
            </w:r>
            <w:r>
              <w:rPr>
                <w:color w:val="C00000"/>
                <w:spacing w:val="-1"/>
                <w:sz w:val="24"/>
              </w:rPr>
              <w:t xml:space="preserve"> </w:t>
            </w:r>
            <w:r>
              <w:rPr>
                <w:color w:val="C00000"/>
                <w:sz w:val="24"/>
              </w:rPr>
              <w:t xml:space="preserve">PESERTA </w:t>
            </w:r>
            <w:r>
              <w:rPr>
                <w:color w:val="C00000"/>
                <w:spacing w:val="-4"/>
                <w:sz w:val="24"/>
              </w:rPr>
              <w:t>DIDIK</w:t>
            </w:r>
          </w:p>
        </w:tc>
      </w:tr>
      <w:tr w14:paraId="653FE4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5" w:hRule="atLeast"/>
        </w:trPr>
        <w:tc>
          <w:tcPr>
            <w:tcW w:w="8155" w:type="dxa"/>
          </w:tcPr>
          <w:p w14:paraId="2220AB89">
            <w:pPr>
              <w:pStyle w:val="9"/>
              <w:spacing w:before="1"/>
              <w:ind w:left="110"/>
              <w:rPr>
                <w:sz w:val="24"/>
              </w:rPr>
            </w:pPr>
            <w:r>
              <w:rPr>
                <w:sz w:val="24"/>
              </w:rPr>
              <w:t>Peserta</w:t>
            </w:r>
            <w:r>
              <w:rPr>
                <w:spacing w:val="33"/>
                <w:sz w:val="24"/>
              </w:rPr>
              <w:t xml:space="preserve"> </w:t>
            </w:r>
            <w:r>
              <w:rPr>
                <w:sz w:val="24"/>
              </w:rPr>
              <w:t>didik</w:t>
            </w:r>
            <w:r>
              <w:rPr>
                <w:spacing w:val="36"/>
                <w:sz w:val="24"/>
              </w:rPr>
              <w:t xml:space="preserve"> </w:t>
            </w:r>
            <w:r>
              <w:rPr>
                <w:sz w:val="24"/>
              </w:rPr>
              <w:t>umum</w:t>
            </w:r>
            <w:r>
              <w:rPr>
                <w:spacing w:val="36"/>
                <w:sz w:val="24"/>
              </w:rPr>
              <w:t xml:space="preserve"> </w:t>
            </w:r>
            <w:r>
              <w:rPr>
                <w:sz w:val="24"/>
              </w:rPr>
              <w:t>fase</w:t>
            </w:r>
            <w:r>
              <w:rPr>
                <w:spacing w:val="35"/>
                <w:sz w:val="24"/>
              </w:rPr>
              <w:t xml:space="preserve"> </w:t>
            </w:r>
            <w:r>
              <w:rPr>
                <w:sz w:val="24"/>
              </w:rPr>
              <w:t>B</w:t>
            </w:r>
            <w:r>
              <w:rPr>
                <w:spacing w:val="36"/>
                <w:sz w:val="24"/>
              </w:rPr>
              <w:t xml:space="preserve"> </w:t>
            </w:r>
            <w:r>
              <w:rPr>
                <w:sz w:val="24"/>
              </w:rPr>
              <w:t>kelas</w:t>
            </w:r>
            <w:r>
              <w:rPr>
                <w:spacing w:val="36"/>
                <w:sz w:val="24"/>
              </w:rPr>
              <w:t xml:space="preserve"> </w:t>
            </w:r>
            <w:r>
              <w:rPr>
                <w:sz w:val="24"/>
              </w:rPr>
              <w:t>IV</w:t>
            </w:r>
            <w:r>
              <w:rPr>
                <w:spacing w:val="35"/>
                <w:sz w:val="24"/>
              </w:rPr>
              <w:t xml:space="preserve"> </w:t>
            </w:r>
            <w:r>
              <w:rPr>
                <w:sz w:val="24"/>
              </w:rPr>
              <w:t>dengan</w:t>
            </w:r>
            <w:r>
              <w:rPr>
                <w:spacing w:val="36"/>
                <w:sz w:val="24"/>
              </w:rPr>
              <w:t xml:space="preserve"> </w:t>
            </w:r>
            <w:r>
              <w:rPr>
                <w:sz w:val="24"/>
              </w:rPr>
              <w:t>pencapaian</w:t>
            </w:r>
            <w:r>
              <w:rPr>
                <w:spacing w:val="36"/>
                <w:sz w:val="24"/>
              </w:rPr>
              <w:t xml:space="preserve"> </w:t>
            </w:r>
            <w:r>
              <w:rPr>
                <w:sz w:val="24"/>
              </w:rPr>
              <w:t>tinggi</w:t>
            </w:r>
            <w:r>
              <w:rPr>
                <w:spacing w:val="35"/>
                <w:sz w:val="24"/>
              </w:rPr>
              <w:t xml:space="preserve"> </w:t>
            </w:r>
            <w:r>
              <w:rPr>
                <w:sz w:val="24"/>
              </w:rPr>
              <w:t>:</w:t>
            </w:r>
            <w:r>
              <w:rPr>
                <w:spacing w:val="36"/>
                <w:sz w:val="24"/>
              </w:rPr>
              <w:t xml:space="preserve"> </w:t>
            </w:r>
            <w:r>
              <w:rPr>
                <w:sz w:val="24"/>
              </w:rPr>
              <w:t>mencerna</w:t>
            </w:r>
            <w:r>
              <w:rPr>
                <w:spacing w:val="36"/>
                <w:sz w:val="24"/>
              </w:rPr>
              <w:t xml:space="preserve"> </w:t>
            </w:r>
            <w:r>
              <w:rPr>
                <w:spacing w:val="-5"/>
                <w:sz w:val="24"/>
              </w:rPr>
              <w:t>dan</w:t>
            </w:r>
          </w:p>
          <w:p w14:paraId="5A6163D6">
            <w:pPr>
              <w:pStyle w:val="9"/>
              <w:spacing w:before="137"/>
              <w:ind w:left="110"/>
              <w:rPr>
                <w:sz w:val="24"/>
              </w:rPr>
            </w:pPr>
            <w:r>
              <w:rPr>
                <w:sz w:val="24"/>
              </w:rPr>
              <w:t>memahami</w:t>
            </w:r>
            <w:r>
              <w:rPr>
                <w:spacing w:val="-5"/>
                <w:sz w:val="24"/>
              </w:rPr>
              <w:t xml:space="preserve"> </w:t>
            </w:r>
            <w:r>
              <w:rPr>
                <w:sz w:val="24"/>
              </w:rPr>
              <w:t>dengan</w:t>
            </w:r>
            <w:r>
              <w:rPr>
                <w:spacing w:val="-3"/>
                <w:sz w:val="24"/>
              </w:rPr>
              <w:t xml:space="preserve"> </w:t>
            </w:r>
            <w:r>
              <w:rPr>
                <w:sz w:val="24"/>
              </w:rPr>
              <w:t>cepat,</w:t>
            </w:r>
            <w:r>
              <w:rPr>
                <w:spacing w:val="-2"/>
                <w:sz w:val="24"/>
              </w:rPr>
              <w:t xml:space="preserve"> </w:t>
            </w:r>
            <w:r>
              <w:rPr>
                <w:sz w:val="24"/>
              </w:rPr>
              <w:t>mampu</w:t>
            </w:r>
            <w:r>
              <w:rPr>
                <w:spacing w:val="-3"/>
                <w:sz w:val="24"/>
              </w:rPr>
              <w:t xml:space="preserve"> </w:t>
            </w:r>
            <w:r>
              <w:rPr>
                <w:sz w:val="24"/>
              </w:rPr>
              <w:t>mencapai</w:t>
            </w:r>
            <w:r>
              <w:rPr>
                <w:spacing w:val="-2"/>
                <w:sz w:val="24"/>
              </w:rPr>
              <w:t xml:space="preserve"> </w:t>
            </w:r>
            <w:r>
              <w:rPr>
                <w:sz w:val="24"/>
              </w:rPr>
              <w:t>keterampilan</w:t>
            </w:r>
            <w:r>
              <w:rPr>
                <w:spacing w:val="-3"/>
                <w:sz w:val="24"/>
              </w:rPr>
              <w:t xml:space="preserve"> </w:t>
            </w:r>
            <w:r>
              <w:rPr>
                <w:sz w:val="24"/>
              </w:rPr>
              <w:t>berfikir</w:t>
            </w:r>
            <w:r>
              <w:rPr>
                <w:spacing w:val="-2"/>
                <w:sz w:val="24"/>
              </w:rPr>
              <w:t xml:space="preserve"> </w:t>
            </w:r>
            <w:r>
              <w:rPr>
                <w:spacing w:val="-4"/>
                <w:sz w:val="24"/>
              </w:rPr>
              <w:t>hots</w:t>
            </w:r>
          </w:p>
        </w:tc>
      </w:tr>
      <w:tr w14:paraId="24AA50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7" w:hRule="atLeast"/>
        </w:trPr>
        <w:tc>
          <w:tcPr>
            <w:tcW w:w="8155" w:type="dxa"/>
          </w:tcPr>
          <w:p w14:paraId="5F1ADD58">
            <w:pPr>
              <w:pStyle w:val="9"/>
              <w:spacing w:before="1"/>
              <w:ind w:left="1023" w:right="1011"/>
              <w:jc w:val="center"/>
              <w:rPr>
                <w:sz w:val="24"/>
              </w:rPr>
            </w:pPr>
            <w:r>
              <w:rPr>
                <w:color w:val="C00000"/>
                <w:sz w:val="24"/>
              </w:rPr>
              <w:t>KOMPETENSI</w:t>
            </w:r>
            <w:r>
              <w:rPr>
                <w:color w:val="C00000"/>
                <w:spacing w:val="-1"/>
                <w:sz w:val="24"/>
              </w:rPr>
              <w:t xml:space="preserve"> </w:t>
            </w:r>
            <w:r>
              <w:rPr>
                <w:color w:val="C00000"/>
                <w:sz w:val="24"/>
              </w:rPr>
              <w:t xml:space="preserve">AWAL </w:t>
            </w:r>
            <w:r>
              <w:rPr>
                <w:color w:val="C00000"/>
                <w:spacing w:val="-2"/>
                <w:sz w:val="24"/>
              </w:rPr>
              <w:t>/PRASYARAT</w:t>
            </w:r>
          </w:p>
        </w:tc>
      </w:tr>
      <w:tr w14:paraId="10B639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8155" w:type="dxa"/>
          </w:tcPr>
          <w:p w14:paraId="34EA045D">
            <w:pPr>
              <w:pStyle w:val="9"/>
              <w:numPr>
                <w:ilvl w:val="0"/>
                <w:numId w:val="31"/>
              </w:numPr>
              <w:tabs>
                <w:tab w:val="left" w:pos="830"/>
              </w:tabs>
              <w:spacing w:before="1"/>
              <w:rPr>
                <w:sz w:val="24"/>
              </w:rPr>
            </w:pPr>
            <w:r>
              <w:rPr>
                <w:sz w:val="24"/>
              </w:rPr>
              <w:t>Peserta</w:t>
            </w:r>
            <w:r>
              <w:rPr>
                <w:spacing w:val="-5"/>
                <w:sz w:val="24"/>
              </w:rPr>
              <w:t xml:space="preserve"> </w:t>
            </w:r>
            <w:r>
              <w:rPr>
                <w:sz w:val="24"/>
              </w:rPr>
              <w:t>didik</w:t>
            </w:r>
            <w:r>
              <w:rPr>
                <w:spacing w:val="-1"/>
                <w:sz w:val="24"/>
              </w:rPr>
              <w:t xml:space="preserve"> </w:t>
            </w:r>
            <w:r>
              <w:rPr>
                <w:sz w:val="24"/>
              </w:rPr>
              <w:t>sudah</w:t>
            </w:r>
            <w:r>
              <w:rPr>
                <w:spacing w:val="-2"/>
                <w:sz w:val="24"/>
              </w:rPr>
              <w:t xml:space="preserve"> </w:t>
            </w:r>
            <w:r>
              <w:rPr>
                <w:sz w:val="24"/>
              </w:rPr>
              <w:t>mengenal</w:t>
            </w:r>
            <w:r>
              <w:rPr>
                <w:spacing w:val="-1"/>
                <w:sz w:val="24"/>
              </w:rPr>
              <w:t xml:space="preserve"> </w:t>
            </w:r>
            <w:r>
              <w:rPr>
                <w:sz w:val="24"/>
              </w:rPr>
              <w:t>bangun</w:t>
            </w:r>
            <w:r>
              <w:rPr>
                <w:spacing w:val="-2"/>
                <w:sz w:val="24"/>
              </w:rPr>
              <w:t xml:space="preserve"> </w:t>
            </w:r>
            <w:r>
              <w:rPr>
                <w:sz w:val="24"/>
              </w:rPr>
              <w:t>datar</w:t>
            </w:r>
            <w:r>
              <w:rPr>
                <w:spacing w:val="-1"/>
                <w:sz w:val="24"/>
              </w:rPr>
              <w:t xml:space="preserve"> </w:t>
            </w:r>
            <w:r>
              <w:rPr>
                <w:spacing w:val="-2"/>
                <w:sz w:val="24"/>
              </w:rPr>
              <w:t>segitiga</w:t>
            </w:r>
          </w:p>
        </w:tc>
      </w:tr>
    </w:tbl>
    <w:p w14:paraId="39C31C2B">
      <w:pPr>
        <w:pStyle w:val="9"/>
        <w:rPr>
          <w:sz w:val="24"/>
        </w:rPr>
        <w:sectPr>
          <w:pgSz w:w="11910" w:h="16840"/>
          <w:pgMar w:top="2000" w:right="566" w:bottom="280" w:left="1275" w:header="730" w:footer="0" w:gutter="0"/>
          <w:cols w:space="720" w:num="1"/>
        </w:sectPr>
      </w:pPr>
    </w:p>
    <w:p w14:paraId="0D1C7BBC">
      <w:pPr>
        <w:pStyle w:val="6"/>
        <w:spacing w:before="25"/>
        <w:rPr>
          <w:sz w:val="20"/>
        </w:rPr>
      </w:pPr>
    </w:p>
    <w:tbl>
      <w:tblPr>
        <w:tblStyle w:val="5"/>
        <w:tblW w:w="0" w:type="auto"/>
        <w:tblInd w:w="88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155"/>
      </w:tblGrid>
      <w:tr w14:paraId="22180A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5" w:hRule="atLeast"/>
        </w:trPr>
        <w:tc>
          <w:tcPr>
            <w:tcW w:w="8155" w:type="dxa"/>
          </w:tcPr>
          <w:p w14:paraId="18C3942C">
            <w:pPr>
              <w:pStyle w:val="9"/>
              <w:spacing w:before="87"/>
              <w:ind w:left="1023" w:right="1011"/>
              <w:jc w:val="center"/>
              <w:rPr>
                <w:sz w:val="24"/>
              </w:rPr>
            </w:pPr>
            <w:r>
              <w:rPr>
                <w:sz w:val="24"/>
              </w:rPr>
              <w:t>Kegiatan</w:t>
            </w:r>
            <w:r>
              <w:rPr>
                <w:spacing w:val="-3"/>
                <w:sz w:val="24"/>
              </w:rPr>
              <w:t xml:space="preserve"> </w:t>
            </w:r>
            <w:r>
              <w:rPr>
                <w:spacing w:val="-2"/>
                <w:sz w:val="24"/>
              </w:rPr>
              <w:t>Pembelajaran</w:t>
            </w:r>
          </w:p>
        </w:tc>
      </w:tr>
      <w:tr w14:paraId="7C3244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2" w:hRule="atLeast"/>
        </w:trPr>
        <w:tc>
          <w:tcPr>
            <w:tcW w:w="8155" w:type="dxa"/>
          </w:tcPr>
          <w:p w14:paraId="0F4F9C77">
            <w:pPr>
              <w:pStyle w:val="9"/>
              <w:spacing w:before="63"/>
              <w:ind w:left="1023" w:right="1011"/>
              <w:jc w:val="center"/>
              <w:rPr>
                <w:sz w:val="24"/>
              </w:rPr>
            </w:pPr>
            <w:r>
              <w:rPr>
                <w:sz w:val="24"/>
              </w:rPr>
              <w:t>PERSIAPAN</w:t>
            </w:r>
            <w:r>
              <w:rPr>
                <w:spacing w:val="-2"/>
                <w:sz w:val="24"/>
              </w:rPr>
              <w:t xml:space="preserve"> PEMBELAJARAN</w:t>
            </w:r>
          </w:p>
        </w:tc>
      </w:tr>
      <w:tr w14:paraId="0DA3C4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5" w:hRule="atLeast"/>
        </w:trPr>
        <w:tc>
          <w:tcPr>
            <w:tcW w:w="8155" w:type="dxa"/>
          </w:tcPr>
          <w:p w14:paraId="2F6A1AEA">
            <w:pPr>
              <w:pStyle w:val="9"/>
              <w:spacing w:before="1"/>
              <w:ind w:left="470"/>
              <w:rPr>
                <w:sz w:val="24"/>
              </w:rPr>
            </w:pPr>
            <w:r>
              <w:rPr>
                <w:sz w:val="24"/>
              </w:rPr>
              <w:t>1.</w:t>
            </w:r>
            <w:r>
              <w:rPr>
                <w:spacing w:val="25"/>
                <w:sz w:val="24"/>
              </w:rPr>
              <w:t xml:space="preserve">  </w:t>
            </w:r>
            <w:r>
              <w:rPr>
                <w:sz w:val="24"/>
              </w:rPr>
              <w:t>Guru</w:t>
            </w:r>
            <w:r>
              <w:rPr>
                <w:spacing w:val="-1"/>
                <w:sz w:val="24"/>
              </w:rPr>
              <w:t xml:space="preserve"> </w:t>
            </w:r>
            <w:r>
              <w:rPr>
                <w:sz w:val="24"/>
              </w:rPr>
              <w:t>menyiapkan</w:t>
            </w:r>
            <w:r>
              <w:rPr>
                <w:spacing w:val="-1"/>
                <w:sz w:val="24"/>
              </w:rPr>
              <w:t xml:space="preserve"> </w:t>
            </w:r>
            <w:r>
              <w:rPr>
                <w:sz w:val="24"/>
              </w:rPr>
              <w:t>perangkat</w:t>
            </w:r>
            <w:r>
              <w:rPr>
                <w:spacing w:val="-2"/>
                <w:sz w:val="24"/>
              </w:rPr>
              <w:t xml:space="preserve"> </w:t>
            </w:r>
            <w:r>
              <w:rPr>
                <w:sz w:val="24"/>
              </w:rPr>
              <w:t>pembelajaran</w:t>
            </w:r>
            <w:r>
              <w:rPr>
                <w:spacing w:val="-1"/>
                <w:sz w:val="24"/>
              </w:rPr>
              <w:t xml:space="preserve"> </w:t>
            </w:r>
            <w:r>
              <w:rPr>
                <w:sz w:val="24"/>
              </w:rPr>
              <w:t>yang</w:t>
            </w:r>
            <w:r>
              <w:rPr>
                <w:spacing w:val="-2"/>
                <w:sz w:val="24"/>
              </w:rPr>
              <w:t xml:space="preserve"> </w:t>
            </w:r>
            <w:r>
              <w:rPr>
                <w:sz w:val="24"/>
              </w:rPr>
              <w:t>berbasis</w:t>
            </w:r>
            <w:r>
              <w:rPr>
                <w:spacing w:val="-1"/>
                <w:sz w:val="24"/>
              </w:rPr>
              <w:t xml:space="preserve"> </w:t>
            </w:r>
            <w:r>
              <w:rPr>
                <w:spacing w:val="-2"/>
                <w:sz w:val="24"/>
              </w:rPr>
              <w:t>etnomatematika</w:t>
            </w:r>
          </w:p>
          <w:p w14:paraId="14975BA7">
            <w:pPr>
              <w:pStyle w:val="9"/>
              <w:spacing w:before="137"/>
              <w:ind w:left="830"/>
              <w:rPr>
                <w:sz w:val="24"/>
              </w:rPr>
            </w:pPr>
            <w:r>
              <w:rPr>
                <w:sz w:val="24"/>
              </w:rPr>
              <w:t>budaya</w:t>
            </w:r>
            <w:r>
              <w:rPr>
                <w:spacing w:val="-2"/>
                <w:sz w:val="24"/>
              </w:rPr>
              <w:t xml:space="preserve"> </w:t>
            </w:r>
            <w:r>
              <w:rPr>
                <w:spacing w:val="-4"/>
                <w:sz w:val="24"/>
              </w:rPr>
              <w:t>Karo</w:t>
            </w:r>
          </w:p>
        </w:tc>
      </w:tr>
      <w:tr w14:paraId="7BC190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7" w:hRule="atLeast"/>
        </w:trPr>
        <w:tc>
          <w:tcPr>
            <w:tcW w:w="8155" w:type="dxa"/>
          </w:tcPr>
          <w:p w14:paraId="5EB90A00">
            <w:pPr>
              <w:pStyle w:val="9"/>
              <w:spacing w:before="1"/>
              <w:ind w:left="1023" w:right="1011"/>
              <w:jc w:val="center"/>
              <w:rPr>
                <w:sz w:val="24"/>
              </w:rPr>
            </w:pPr>
            <w:r>
              <w:rPr>
                <w:sz w:val="24"/>
              </w:rPr>
              <w:t>KEGIATAN</w:t>
            </w:r>
            <w:r>
              <w:rPr>
                <w:spacing w:val="-1"/>
                <w:sz w:val="24"/>
              </w:rPr>
              <w:t xml:space="preserve"> </w:t>
            </w:r>
            <w:r>
              <w:rPr>
                <w:sz w:val="24"/>
              </w:rPr>
              <w:t>PEMBELAJARAN</w:t>
            </w:r>
            <w:r>
              <w:rPr>
                <w:spacing w:val="-1"/>
                <w:sz w:val="24"/>
              </w:rPr>
              <w:t xml:space="preserve"> </w:t>
            </w:r>
            <w:r>
              <w:rPr>
                <w:sz w:val="24"/>
              </w:rPr>
              <w:t xml:space="preserve">DI </w:t>
            </w:r>
            <w:r>
              <w:rPr>
                <w:spacing w:val="-2"/>
                <w:sz w:val="24"/>
              </w:rPr>
              <w:t>KELAS</w:t>
            </w:r>
          </w:p>
        </w:tc>
      </w:tr>
      <w:tr w14:paraId="0EB7B5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93" w:hRule="atLeast"/>
        </w:trPr>
        <w:tc>
          <w:tcPr>
            <w:tcW w:w="8155" w:type="dxa"/>
          </w:tcPr>
          <w:p w14:paraId="4BD4F4F4">
            <w:pPr>
              <w:pStyle w:val="9"/>
              <w:spacing w:before="1"/>
              <w:ind w:left="110"/>
              <w:rPr>
                <w:sz w:val="24"/>
              </w:rPr>
            </w:pPr>
            <w:r>
              <w:rPr>
                <w:sz w:val="24"/>
              </w:rPr>
              <mc:AlternateContent>
                <mc:Choice Requires="wpg">
                  <w:drawing>
                    <wp:anchor distT="0" distB="0" distL="0" distR="0" simplePos="0" relativeHeight="251704320" behindDoc="1" locked="0" layoutInCell="1" allowOverlap="1">
                      <wp:simplePos x="0" y="0"/>
                      <wp:positionH relativeFrom="column">
                        <wp:posOffset>86360</wp:posOffset>
                      </wp:positionH>
                      <wp:positionV relativeFrom="paragraph">
                        <wp:posOffset>65405</wp:posOffset>
                      </wp:positionV>
                      <wp:extent cx="4667250" cy="4591050"/>
                      <wp:effectExtent l="0" t="0" r="0" b="0"/>
                      <wp:wrapNone/>
                      <wp:docPr id="73" name="Group 73"/>
                      <wp:cNvGraphicFramePr/>
                      <a:graphic xmlns:a="http://schemas.openxmlformats.org/drawingml/2006/main">
                        <a:graphicData uri="http://schemas.microsoft.com/office/word/2010/wordprocessingGroup">
                          <wpg:wgp>
                            <wpg:cNvGrpSpPr/>
                            <wpg:grpSpPr>
                              <a:xfrm>
                                <a:off x="0" y="0"/>
                                <a:ext cx="4667250" cy="4591050"/>
                                <a:chOff x="0" y="0"/>
                                <a:chExt cx="4667250" cy="4591050"/>
                              </a:xfrm>
                            </wpg:grpSpPr>
                            <pic:pic xmlns:pic="http://schemas.openxmlformats.org/drawingml/2006/picture">
                              <pic:nvPicPr>
                                <pic:cNvPr id="74" name="Image 74"/>
                                <pic:cNvPicPr/>
                              </pic:nvPicPr>
                              <pic:blipFill>
                                <a:blip r:embed="rId20" cstate="print"/>
                                <a:stretch>
                                  <a:fillRect/>
                                </a:stretch>
                              </pic:blipFill>
                              <pic:spPr>
                                <a:xfrm>
                                  <a:off x="0" y="0"/>
                                  <a:ext cx="4667249" cy="4591049"/>
                                </a:xfrm>
                                <a:prstGeom prst="rect">
                                  <a:avLst/>
                                </a:prstGeom>
                              </pic:spPr>
                            </pic:pic>
                          </wpg:wgp>
                        </a:graphicData>
                      </a:graphic>
                    </wp:anchor>
                  </w:drawing>
                </mc:Choice>
                <mc:Fallback>
                  <w:pict>
                    <v:group id="_x0000_s1026" o:spid="_x0000_s1026" o:spt="203" style="position:absolute;left:0pt;margin-left:6.8pt;margin-top:5.15pt;height:361.5pt;width:367.5pt;z-index:-251612160;mso-width-relative:page;mso-height-relative:page;" coordsize="4667250,4591050" o:gfxdata="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">
                      <o:lock v:ext="edit" aspectratio="f"/>
                      <v:shape id="Image 74" o:spid="_x0000_s1026" o:spt="75" type="#_x0000_t75" style="position:absolute;left:0;top:0;height:4591049;width:4667249;" filled="f" o:preferrelative="t" stroked="f" coordsize="21600,21600" o:gfxdata="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tEOLzvQAA&#10;ANsAAAAPAAAAAAAAAAEAIAAAACIAAABkcnMvZG93bnJldi54bWxQSwECFAAUAAAACACHTuJAMy8F&#10;njsAAAA5AAAAEAAAAAAAAAABACAAAAAMAQAAZHJzL3NoYXBleG1sLnhtbFBLBQYAAAAABgAGAFsB&#10;AAC2AwAAAAA=&#10;">
                        <v:fill on="f" focussize="0,0"/>
                        <v:stroke on="f"/>
                        <v:imagedata r:id="rId20" o:title=""/>
                        <o:lock v:ext="edit" aspectratio="f"/>
                      </v:shape>
                    </v:group>
                  </w:pict>
                </mc:Fallback>
              </mc:AlternateContent>
            </w:r>
            <w:r>
              <w:rPr>
                <w:sz w:val="24"/>
              </w:rPr>
              <w:t>KEGIATAN</w:t>
            </w:r>
            <w:r>
              <w:rPr>
                <w:spacing w:val="-3"/>
                <w:sz w:val="24"/>
              </w:rPr>
              <w:t xml:space="preserve"> </w:t>
            </w:r>
            <w:r>
              <w:rPr>
                <w:sz w:val="24"/>
              </w:rPr>
              <w:t>PEMBUKA</w:t>
            </w:r>
            <w:r>
              <w:rPr>
                <w:spacing w:val="-1"/>
                <w:sz w:val="24"/>
              </w:rPr>
              <w:t xml:space="preserve"> </w:t>
            </w:r>
            <w:r>
              <w:rPr>
                <w:spacing w:val="-2"/>
                <w:sz w:val="24"/>
              </w:rPr>
              <w:t>(5menit)</w:t>
            </w:r>
          </w:p>
          <w:p w14:paraId="43C61779">
            <w:pPr>
              <w:pStyle w:val="9"/>
              <w:numPr>
                <w:ilvl w:val="0"/>
                <w:numId w:val="32"/>
              </w:numPr>
              <w:tabs>
                <w:tab w:val="left" w:pos="829"/>
              </w:tabs>
              <w:spacing w:before="137"/>
              <w:ind w:left="829" w:hanging="359"/>
              <w:rPr>
                <w:sz w:val="24"/>
              </w:rPr>
            </w:pPr>
            <w:r>
              <w:rPr>
                <w:sz w:val="24"/>
              </w:rPr>
              <w:t>Guru</w:t>
            </w:r>
            <w:r>
              <w:rPr>
                <w:spacing w:val="-2"/>
                <w:sz w:val="24"/>
              </w:rPr>
              <w:t xml:space="preserve"> </w:t>
            </w:r>
            <w:r>
              <w:rPr>
                <w:sz w:val="24"/>
              </w:rPr>
              <w:t>menyapa</w:t>
            </w:r>
            <w:r>
              <w:rPr>
                <w:spacing w:val="-3"/>
                <w:sz w:val="24"/>
              </w:rPr>
              <w:t xml:space="preserve"> </w:t>
            </w:r>
            <w:r>
              <w:rPr>
                <w:sz w:val="24"/>
              </w:rPr>
              <w:t>siswa</w:t>
            </w:r>
            <w:r>
              <w:rPr>
                <w:spacing w:val="-2"/>
                <w:sz w:val="24"/>
              </w:rPr>
              <w:t xml:space="preserve"> </w:t>
            </w:r>
            <w:r>
              <w:rPr>
                <w:sz w:val="24"/>
              </w:rPr>
              <w:t>dengan</w:t>
            </w:r>
            <w:r>
              <w:rPr>
                <w:spacing w:val="-2"/>
                <w:sz w:val="24"/>
              </w:rPr>
              <w:t xml:space="preserve"> </w:t>
            </w:r>
            <w:r>
              <w:rPr>
                <w:sz w:val="24"/>
              </w:rPr>
              <w:t>mengucapkan</w:t>
            </w:r>
            <w:r>
              <w:rPr>
                <w:spacing w:val="-1"/>
                <w:sz w:val="24"/>
              </w:rPr>
              <w:t xml:space="preserve"> </w:t>
            </w:r>
            <w:r>
              <w:rPr>
                <w:spacing w:val="-4"/>
                <w:sz w:val="24"/>
              </w:rPr>
              <w:t>salam</w:t>
            </w:r>
          </w:p>
          <w:p w14:paraId="217F46D7">
            <w:pPr>
              <w:pStyle w:val="9"/>
              <w:numPr>
                <w:ilvl w:val="0"/>
                <w:numId w:val="32"/>
              </w:numPr>
              <w:tabs>
                <w:tab w:val="left" w:pos="829"/>
              </w:tabs>
              <w:spacing w:before="137"/>
              <w:ind w:left="829" w:hanging="359"/>
              <w:rPr>
                <w:sz w:val="24"/>
              </w:rPr>
            </w:pPr>
            <w:r>
              <w:rPr>
                <w:sz w:val="24"/>
              </w:rPr>
              <w:t>Seluruh</w:t>
            </w:r>
            <w:r>
              <w:rPr>
                <w:spacing w:val="-2"/>
                <w:sz w:val="24"/>
              </w:rPr>
              <w:t xml:space="preserve"> </w:t>
            </w:r>
            <w:r>
              <w:rPr>
                <w:sz w:val="24"/>
              </w:rPr>
              <w:t>siswa</w:t>
            </w:r>
            <w:r>
              <w:rPr>
                <w:spacing w:val="-2"/>
                <w:sz w:val="24"/>
              </w:rPr>
              <w:t xml:space="preserve"> </w:t>
            </w:r>
            <w:r>
              <w:rPr>
                <w:sz w:val="24"/>
              </w:rPr>
              <w:t>menjawab</w:t>
            </w:r>
            <w:r>
              <w:rPr>
                <w:spacing w:val="-2"/>
                <w:sz w:val="24"/>
              </w:rPr>
              <w:t xml:space="preserve"> </w:t>
            </w:r>
            <w:r>
              <w:rPr>
                <w:sz w:val="24"/>
              </w:rPr>
              <w:t>salam</w:t>
            </w:r>
            <w:r>
              <w:rPr>
                <w:spacing w:val="-1"/>
                <w:sz w:val="24"/>
              </w:rPr>
              <w:t xml:space="preserve"> </w:t>
            </w:r>
            <w:r>
              <w:rPr>
                <w:spacing w:val="-4"/>
                <w:sz w:val="24"/>
              </w:rPr>
              <w:t>guru</w:t>
            </w:r>
          </w:p>
          <w:p w14:paraId="2ACD5D54">
            <w:pPr>
              <w:pStyle w:val="9"/>
              <w:numPr>
                <w:ilvl w:val="0"/>
                <w:numId w:val="32"/>
              </w:numPr>
              <w:tabs>
                <w:tab w:val="left" w:pos="830"/>
              </w:tabs>
              <w:spacing w:before="137" w:line="362" w:lineRule="auto"/>
              <w:ind w:right="95"/>
              <w:rPr>
                <w:sz w:val="24"/>
              </w:rPr>
            </w:pPr>
            <w:r>
              <w:rPr>
                <w:sz w:val="24"/>
              </w:rPr>
              <w:t>Guru</w:t>
            </w:r>
            <w:r>
              <w:rPr>
                <w:spacing w:val="40"/>
                <w:sz w:val="24"/>
              </w:rPr>
              <w:t xml:space="preserve"> </w:t>
            </w:r>
            <w:r>
              <w:rPr>
                <w:sz w:val="24"/>
              </w:rPr>
              <w:t>mengajak</w:t>
            </w:r>
            <w:r>
              <w:rPr>
                <w:spacing w:val="40"/>
                <w:sz w:val="24"/>
              </w:rPr>
              <w:t xml:space="preserve"> </w:t>
            </w:r>
            <w:r>
              <w:rPr>
                <w:sz w:val="24"/>
              </w:rPr>
              <w:t>peserta</w:t>
            </w:r>
            <w:r>
              <w:rPr>
                <w:spacing w:val="40"/>
                <w:sz w:val="24"/>
              </w:rPr>
              <w:t xml:space="preserve"> </w:t>
            </w:r>
            <w:r>
              <w:rPr>
                <w:sz w:val="24"/>
              </w:rPr>
              <w:t>didik</w:t>
            </w:r>
            <w:r>
              <w:rPr>
                <w:spacing w:val="40"/>
                <w:sz w:val="24"/>
              </w:rPr>
              <w:t xml:space="preserve"> </w:t>
            </w:r>
            <w:r>
              <w:rPr>
                <w:sz w:val="24"/>
              </w:rPr>
              <w:t>untuk</w:t>
            </w:r>
            <w:r>
              <w:rPr>
                <w:spacing w:val="40"/>
                <w:sz w:val="24"/>
              </w:rPr>
              <w:t xml:space="preserve"> </w:t>
            </w:r>
            <w:r>
              <w:rPr>
                <w:sz w:val="24"/>
              </w:rPr>
              <w:t>berdoa</w:t>
            </w:r>
            <w:r>
              <w:rPr>
                <w:spacing w:val="40"/>
                <w:sz w:val="24"/>
              </w:rPr>
              <w:t xml:space="preserve"> </w:t>
            </w:r>
            <w:r>
              <w:rPr>
                <w:sz w:val="24"/>
              </w:rPr>
              <w:t>sebelum</w:t>
            </w:r>
            <w:r>
              <w:rPr>
                <w:spacing w:val="40"/>
                <w:sz w:val="24"/>
              </w:rPr>
              <w:t xml:space="preserve"> </w:t>
            </w:r>
            <w:r>
              <w:rPr>
                <w:sz w:val="24"/>
              </w:rPr>
              <w:t>memulai</w:t>
            </w:r>
            <w:r>
              <w:rPr>
                <w:spacing w:val="40"/>
                <w:sz w:val="24"/>
              </w:rPr>
              <w:t xml:space="preserve"> </w:t>
            </w:r>
            <w:r>
              <w:rPr>
                <w:sz w:val="24"/>
              </w:rPr>
              <w:t xml:space="preserve">pelajaran </w:t>
            </w:r>
            <w:r>
              <w:rPr>
                <w:spacing w:val="-2"/>
                <w:sz w:val="24"/>
              </w:rPr>
              <w:t>(Beriman)</w:t>
            </w:r>
          </w:p>
          <w:p w14:paraId="23823456">
            <w:pPr>
              <w:pStyle w:val="9"/>
              <w:numPr>
                <w:ilvl w:val="0"/>
                <w:numId w:val="32"/>
              </w:numPr>
              <w:tabs>
                <w:tab w:val="left" w:pos="830"/>
              </w:tabs>
              <w:spacing w:before="0" w:line="360" w:lineRule="auto"/>
              <w:ind w:right="95"/>
              <w:rPr>
                <w:sz w:val="24"/>
              </w:rPr>
            </w:pPr>
            <w:r>
              <w:rPr>
                <w:sz w:val="24"/>
              </w:rPr>
              <w:t>Guru</w:t>
            </w:r>
            <w:r>
              <w:rPr>
                <w:spacing w:val="80"/>
                <w:sz w:val="24"/>
              </w:rPr>
              <w:t xml:space="preserve"> </w:t>
            </w:r>
            <w:r>
              <w:rPr>
                <w:sz w:val="24"/>
              </w:rPr>
              <w:t>dan</w:t>
            </w:r>
            <w:r>
              <w:rPr>
                <w:spacing w:val="80"/>
                <w:sz w:val="24"/>
              </w:rPr>
              <w:t xml:space="preserve"> </w:t>
            </w:r>
            <w:r>
              <w:rPr>
                <w:sz w:val="24"/>
              </w:rPr>
              <w:t>siswa</w:t>
            </w:r>
            <w:r>
              <w:rPr>
                <w:spacing w:val="80"/>
                <w:sz w:val="24"/>
              </w:rPr>
              <w:t xml:space="preserve"> </w:t>
            </w:r>
            <w:r>
              <w:rPr>
                <w:sz w:val="24"/>
              </w:rPr>
              <w:t>berdoa</w:t>
            </w:r>
            <w:r>
              <w:rPr>
                <w:spacing w:val="80"/>
                <w:sz w:val="24"/>
              </w:rPr>
              <w:t xml:space="preserve"> </w:t>
            </w:r>
            <w:r>
              <w:rPr>
                <w:sz w:val="24"/>
              </w:rPr>
              <w:t>bersama-sama</w:t>
            </w:r>
            <w:r>
              <w:rPr>
                <w:spacing w:val="80"/>
                <w:sz w:val="24"/>
              </w:rPr>
              <w:t xml:space="preserve"> </w:t>
            </w:r>
            <w:r>
              <w:rPr>
                <w:sz w:val="24"/>
              </w:rPr>
              <w:t>sebelum</w:t>
            </w:r>
            <w:r>
              <w:rPr>
                <w:spacing w:val="80"/>
                <w:sz w:val="24"/>
              </w:rPr>
              <w:t xml:space="preserve"> </w:t>
            </w:r>
            <w:r>
              <w:rPr>
                <w:sz w:val="24"/>
              </w:rPr>
              <w:t>memulai</w:t>
            </w:r>
            <w:r>
              <w:rPr>
                <w:spacing w:val="80"/>
                <w:sz w:val="24"/>
              </w:rPr>
              <w:t xml:space="preserve"> </w:t>
            </w:r>
            <w:r>
              <w:rPr>
                <w:sz w:val="24"/>
              </w:rPr>
              <w:t>pelajaran</w:t>
            </w:r>
            <w:r>
              <w:rPr>
                <w:spacing w:val="80"/>
                <w:w w:val="150"/>
                <w:sz w:val="24"/>
              </w:rPr>
              <w:t xml:space="preserve"> </w:t>
            </w:r>
            <w:r>
              <w:rPr>
                <w:spacing w:val="-2"/>
                <w:sz w:val="24"/>
              </w:rPr>
              <w:t>(Kolaborasi)</w:t>
            </w:r>
          </w:p>
          <w:p w14:paraId="551E9265">
            <w:pPr>
              <w:pStyle w:val="9"/>
              <w:numPr>
                <w:ilvl w:val="0"/>
                <w:numId w:val="32"/>
              </w:numPr>
              <w:tabs>
                <w:tab w:val="left" w:pos="829"/>
              </w:tabs>
              <w:spacing w:before="0" w:line="274" w:lineRule="exact"/>
              <w:ind w:left="829" w:hanging="359"/>
              <w:rPr>
                <w:sz w:val="24"/>
              </w:rPr>
            </w:pPr>
            <w:r>
              <w:rPr>
                <w:sz w:val="24"/>
              </w:rPr>
              <w:t>Guru</w:t>
            </w:r>
            <w:r>
              <w:rPr>
                <w:spacing w:val="-3"/>
                <w:sz w:val="24"/>
              </w:rPr>
              <w:t xml:space="preserve"> </w:t>
            </w:r>
            <w:r>
              <w:rPr>
                <w:sz w:val="24"/>
              </w:rPr>
              <w:t>mengecek</w:t>
            </w:r>
            <w:r>
              <w:rPr>
                <w:spacing w:val="-2"/>
                <w:sz w:val="24"/>
              </w:rPr>
              <w:t xml:space="preserve"> </w:t>
            </w:r>
            <w:r>
              <w:rPr>
                <w:sz w:val="24"/>
              </w:rPr>
              <w:t>kehadiran</w:t>
            </w:r>
            <w:r>
              <w:rPr>
                <w:spacing w:val="-2"/>
                <w:sz w:val="24"/>
              </w:rPr>
              <w:t xml:space="preserve"> </w:t>
            </w:r>
            <w:r>
              <w:rPr>
                <w:sz w:val="24"/>
              </w:rPr>
              <w:t>peserta</w:t>
            </w:r>
            <w:r>
              <w:rPr>
                <w:spacing w:val="-3"/>
                <w:sz w:val="24"/>
              </w:rPr>
              <w:t xml:space="preserve"> </w:t>
            </w:r>
            <w:r>
              <w:rPr>
                <w:spacing w:val="-2"/>
                <w:sz w:val="24"/>
              </w:rPr>
              <w:t>didik.</w:t>
            </w:r>
          </w:p>
          <w:p w14:paraId="10E30DA7">
            <w:pPr>
              <w:pStyle w:val="9"/>
              <w:numPr>
                <w:ilvl w:val="0"/>
                <w:numId w:val="32"/>
              </w:numPr>
              <w:tabs>
                <w:tab w:val="left" w:pos="829"/>
              </w:tabs>
              <w:spacing w:before="138"/>
              <w:ind w:left="829" w:hanging="359"/>
              <w:rPr>
                <w:sz w:val="24"/>
              </w:rPr>
            </w:pPr>
            <w:r>
              <w:rPr>
                <w:sz w:val="24"/>
              </w:rPr>
              <w:t>Guru</w:t>
            </w:r>
            <w:r>
              <w:rPr>
                <w:spacing w:val="-4"/>
                <w:sz w:val="24"/>
              </w:rPr>
              <w:t xml:space="preserve"> </w:t>
            </w:r>
            <w:r>
              <w:rPr>
                <w:sz w:val="24"/>
              </w:rPr>
              <w:t>memotivasi</w:t>
            </w:r>
            <w:r>
              <w:rPr>
                <w:spacing w:val="-1"/>
                <w:sz w:val="24"/>
              </w:rPr>
              <w:t xml:space="preserve"> </w:t>
            </w:r>
            <w:r>
              <w:rPr>
                <w:sz w:val="24"/>
              </w:rPr>
              <w:t>peserta</w:t>
            </w:r>
            <w:r>
              <w:rPr>
                <w:spacing w:val="-3"/>
                <w:sz w:val="24"/>
              </w:rPr>
              <w:t xml:space="preserve"> </w:t>
            </w:r>
            <w:r>
              <w:rPr>
                <w:sz w:val="24"/>
              </w:rPr>
              <w:t>didik</w:t>
            </w:r>
            <w:r>
              <w:rPr>
                <w:spacing w:val="-1"/>
                <w:sz w:val="24"/>
              </w:rPr>
              <w:t xml:space="preserve"> </w:t>
            </w:r>
            <w:r>
              <w:rPr>
                <w:sz w:val="24"/>
              </w:rPr>
              <w:t>dengan</w:t>
            </w:r>
            <w:r>
              <w:rPr>
                <w:spacing w:val="-2"/>
                <w:sz w:val="24"/>
              </w:rPr>
              <w:t xml:space="preserve"> </w:t>
            </w:r>
            <w:r>
              <w:rPr>
                <w:sz w:val="24"/>
              </w:rPr>
              <w:t>mengajak</w:t>
            </w:r>
            <w:r>
              <w:rPr>
                <w:spacing w:val="-1"/>
                <w:sz w:val="24"/>
              </w:rPr>
              <w:t xml:space="preserve"> </w:t>
            </w:r>
            <w:r>
              <w:rPr>
                <w:sz w:val="24"/>
              </w:rPr>
              <w:t>tepuk</w:t>
            </w:r>
            <w:r>
              <w:rPr>
                <w:spacing w:val="-1"/>
                <w:sz w:val="24"/>
              </w:rPr>
              <w:t xml:space="preserve"> </w:t>
            </w:r>
            <w:r>
              <w:rPr>
                <w:spacing w:val="-2"/>
                <w:sz w:val="24"/>
              </w:rPr>
              <w:t>semangat.</w:t>
            </w:r>
          </w:p>
          <w:p w14:paraId="718F74CA">
            <w:pPr>
              <w:pStyle w:val="9"/>
              <w:numPr>
                <w:ilvl w:val="0"/>
                <w:numId w:val="32"/>
              </w:numPr>
              <w:tabs>
                <w:tab w:val="left" w:pos="830"/>
                <w:tab w:val="left" w:pos="1577"/>
                <w:tab w:val="left" w:pos="3031"/>
                <w:tab w:val="left" w:pos="4338"/>
                <w:tab w:val="left" w:pos="5486"/>
                <w:tab w:val="left" w:pos="6207"/>
                <w:tab w:val="left" w:pos="7354"/>
              </w:tabs>
              <w:spacing w:before="137" w:line="360" w:lineRule="auto"/>
              <w:ind w:right="95"/>
              <w:rPr>
                <w:sz w:val="24"/>
              </w:rPr>
            </w:pPr>
            <w:r>
              <w:rPr>
                <w:spacing w:val="-4"/>
                <w:sz w:val="24"/>
              </w:rPr>
              <w:t>Guru</w:t>
            </w:r>
            <w:r>
              <w:rPr>
                <w:sz w:val="24"/>
              </w:rPr>
              <w:tab/>
            </w:r>
            <w:r>
              <w:rPr>
                <w:spacing w:val="-2"/>
                <w:sz w:val="24"/>
              </w:rPr>
              <w:t>memberikan</w:t>
            </w:r>
            <w:r>
              <w:rPr>
                <w:sz w:val="24"/>
              </w:rPr>
              <w:tab/>
            </w:r>
            <w:r>
              <w:rPr>
                <w:spacing w:val="-2"/>
                <w:sz w:val="24"/>
              </w:rPr>
              <w:t>pertanyaan</w:t>
            </w:r>
            <w:r>
              <w:rPr>
                <w:sz w:val="24"/>
              </w:rPr>
              <w:tab/>
            </w:r>
            <w:r>
              <w:rPr>
                <w:spacing w:val="-2"/>
                <w:sz w:val="24"/>
              </w:rPr>
              <w:t>pemantik</w:t>
            </w:r>
            <w:r>
              <w:rPr>
                <w:sz w:val="24"/>
              </w:rPr>
              <w:tab/>
            </w:r>
            <w:r>
              <w:rPr>
                <w:spacing w:val="-4"/>
                <w:sz w:val="24"/>
              </w:rPr>
              <w:t>yang</w:t>
            </w:r>
            <w:r>
              <w:rPr>
                <w:sz w:val="24"/>
              </w:rPr>
              <w:tab/>
            </w:r>
            <w:r>
              <w:rPr>
                <w:spacing w:val="-2"/>
                <w:sz w:val="24"/>
              </w:rPr>
              <w:t>berkaitan</w:t>
            </w:r>
            <w:r>
              <w:rPr>
                <w:sz w:val="24"/>
              </w:rPr>
              <w:tab/>
            </w:r>
            <w:r>
              <w:rPr>
                <w:spacing w:val="-2"/>
                <w:sz w:val="24"/>
              </w:rPr>
              <w:t xml:space="preserve">dengan </w:t>
            </w:r>
            <w:r>
              <w:rPr>
                <w:sz w:val="24"/>
              </w:rPr>
              <w:t>pembelajaran yaitu :</w:t>
            </w:r>
          </w:p>
          <w:p w14:paraId="27806145">
            <w:pPr>
              <w:pStyle w:val="9"/>
              <w:numPr>
                <w:ilvl w:val="0"/>
                <w:numId w:val="32"/>
              </w:numPr>
              <w:tabs>
                <w:tab w:val="left" w:pos="829"/>
              </w:tabs>
              <w:spacing w:before="0" w:line="274" w:lineRule="exact"/>
              <w:ind w:left="829" w:hanging="359"/>
              <w:rPr>
                <w:sz w:val="24"/>
              </w:rPr>
            </w:pPr>
            <w:r>
              <w:rPr>
                <w:sz w:val="24"/>
              </w:rPr>
              <w:t>Apakah</w:t>
            </w:r>
            <w:r>
              <w:rPr>
                <w:spacing w:val="-4"/>
                <w:sz w:val="24"/>
              </w:rPr>
              <w:t xml:space="preserve"> </w:t>
            </w:r>
            <w:r>
              <w:rPr>
                <w:sz w:val="24"/>
              </w:rPr>
              <w:t>kamu</w:t>
            </w:r>
            <w:r>
              <w:rPr>
                <w:spacing w:val="-1"/>
                <w:sz w:val="24"/>
              </w:rPr>
              <w:t xml:space="preserve"> </w:t>
            </w:r>
            <w:r>
              <w:rPr>
                <w:sz w:val="24"/>
              </w:rPr>
              <w:t>pernah</w:t>
            </w:r>
            <w:r>
              <w:rPr>
                <w:spacing w:val="-2"/>
                <w:sz w:val="24"/>
              </w:rPr>
              <w:t xml:space="preserve"> </w:t>
            </w:r>
            <w:r>
              <w:rPr>
                <w:sz w:val="24"/>
              </w:rPr>
              <w:t>mengamati</w:t>
            </w:r>
            <w:r>
              <w:rPr>
                <w:spacing w:val="-1"/>
                <w:sz w:val="24"/>
              </w:rPr>
              <w:t xml:space="preserve"> </w:t>
            </w:r>
            <w:r>
              <w:rPr>
                <w:sz w:val="24"/>
              </w:rPr>
              <w:t>bentuk</w:t>
            </w:r>
            <w:r>
              <w:rPr>
                <w:spacing w:val="-2"/>
                <w:sz w:val="24"/>
              </w:rPr>
              <w:t xml:space="preserve"> </w:t>
            </w:r>
            <w:r>
              <w:rPr>
                <w:sz w:val="24"/>
              </w:rPr>
              <w:t>benda</w:t>
            </w:r>
            <w:r>
              <w:rPr>
                <w:spacing w:val="-2"/>
                <w:sz w:val="24"/>
              </w:rPr>
              <w:t xml:space="preserve"> </w:t>
            </w:r>
            <w:r>
              <w:rPr>
                <w:sz w:val="24"/>
              </w:rPr>
              <w:t>di</w:t>
            </w:r>
            <w:r>
              <w:rPr>
                <w:spacing w:val="-1"/>
                <w:sz w:val="24"/>
              </w:rPr>
              <w:t xml:space="preserve"> </w:t>
            </w:r>
            <w:r>
              <w:rPr>
                <w:spacing w:val="-2"/>
                <w:sz w:val="24"/>
              </w:rPr>
              <w:t>sekitarmu?</w:t>
            </w:r>
          </w:p>
          <w:p w14:paraId="03205F86">
            <w:pPr>
              <w:pStyle w:val="9"/>
              <w:numPr>
                <w:ilvl w:val="0"/>
                <w:numId w:val="32"/>
              </w:numPr>
              <w:tabs>
                <w:tab w:val="left" w:pos="890"/>
              </w:tabs>
              <w:spacing w:before="142"/>
              <w:ind w:left="890" w:hanging="420"/>
              <w:rPr>
                <w:sz w:val="24"/>
              </w:rPr>
            </w:pPr>
            <w:r>
              <w:rPr>
                <w:sz w:val="24"/>
              </w:rPr>
              <w:t>Bagaimanakah</w:t>
            </w:r>
            <w:r>
              <w:rPr>
                <w:spacing w:val="-3"/>
                <w:sz w:val="24"/>
              </w:rPr>
              <w:t xml:space="preserve"> </w:t>
            </w:r>
            <w:r>
              <w:rPr>
                <w:sz w:val="24"/>
              </w:rPr>
              <w:t>bentuk</w:t>
            </w:r>
            <w:r>
              <w:rPr>
                <w:spacing w:val="-3"/>
                <w:sz w:val="24"/>
              </w:rPr>
              <w:t xml:space="preserve"> </w:t>
            </w:r>
            <w:r>
              <w:rPr>
                <w:sz w:val="24"/>
              </w:rPr>
              <w:t>benda</w:t>
            </w:r>
            <w:r>
              <w:rPr>
                <w:spacing w:val="-3"/>
                <w:sz w:val="24"/>
              </w:rPr>
              <w:t xml:space="preserve"> </w:t>
            </w:r>
            <w:r>
              <w:rPr>
                <w:sz w:val="24"/>
              </w:rPr>
              <w:t>tersebut</w:t>
            </w:r>
            <w:r>
              <w:rPr>
                <w:spacing w:val="-2"/>
                <w:sz w:val="24"/>
              </w:rPr>
              <w:t xml:space="preserve"> </w:t>
            </w:r>
            <w:r>
              <w:rPr>
                <w:spacing w:val="-10"/>
                <w:sz w:val="24"/>
              </w:rPr>
              <w:t>?</w:t>
            </w:r>
          </w:p>
          <w:p w14:paraId="0BFD47CA">
            <w:pPr>
              <w:pStyle w:val="9"/>
              <w:numPr>
                <w:ilvl w:val="0"/>
                <w:numId w:val="32"/>
              </w:numPr>
              <w:tabs>
                <w:tab w:val="left" w:pos="829"/>
              </w:tabs>
              <w:spacing w:before="136"/>
              <w:ind w:left="829" w:hanging="359"/>
              <w:rPr>
                <w:sz w:val="24"/>
              </w:rPr>
            </w:pPr>
            <w:r>
              <w:rPr>
                <w:sz w:val="24"/>
              </w:rPr>
              <w:t>Guru</w:t>
            </w:r>
            <w:r>
              <w:rPr>
                <w:spacing w:val="-2"/>
                <w:sz w:val="24"/>
              </w:rPr>
              <w:t xml:space="preserve"> </w:t>
            </w:r>
            <w:r>
              <w:rPr>
                <w:sz w:val="24"/>
              </w:rPr>
              <w:t>menyampaikan</w:t>
            </w:r>
            <w:r>
              <w:rPr>
                <w:spacing w:val="-2"/>
                <w:sz w:val="24"/>
              </w:rPr>
              <w:t xml:space="preserve"> </w:t>
            </w:r>
            <w:r>
              <w:rPr>
                <w:sz w:val="24"/>
              </w:rPr>
              <w:t>tujuan</w:t>
            </w:r>
            <w:r>
              <w:rPr>
                <w:spacing w:val="-1"/>
                <w:sz w:val="24"/>
              </w:rPr>
              <w:t xml:space="preserve"> </w:t>
            </w:r>
            <w:r>
              <w:rPr>
                <w:spacing w:val="-2"/>
                <w:sz w:val="24"/>
              </w:rPr>
              <w:t>pembelajaran.</w:t>
            </w:r>
          </w:p>
        </w:tc>
      </w:tr>
      <w:tr w14:paraId="57316F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54" w:hRule="atLeast"/>
        </w:trPr>
        <w:tc>
          <w:tcPr>
            <w:tcW w:w="8155" w:type="dxa"/>
          </w:tcPr>
          <w:p w14:paraId="38A89132">
            <w:pPr>
              <w:pStyle w:val="9"/>
              <w:spacing w:before="1"/>
              <w:ind w:left="110"/>
              <w:rPr>
                <w:sz w:val="24"/>
              </w:rPr>
            </w:pPr>
            <w:r>
              <w:rPr>
                <w:sz w:val="24"/>
              </w:rPr>
              <w:t>KEGIATAN</w:t>
            </w:r>
            <w:r>
              <w:rPr>
                <w:spacing w:val="-1"/>
                <w:sz w:val="24"/>
              </w:rPr>
              <w:t xml:space="preserve"> </w:t>
            </w:r>
            <w:r>
              <w:rPr>
                <w:sz w:val="24"/>
              </w:rPr>
              <w:t>INTI</w:t>
            </w:r>
            <w:r>
              <w:rPr>
                <w:spacing w:val="-1"/>
                <w:sz w:val="24"/>
              </w:rPr>
              <w:t xml:space="preserve"> </w:t>
            </w:r>
            <w:r>
              <w:rPr>
                <w:spacing w:val="-2"/>
                <w:sz w:val="24"/>
              </w:rPr>
              <w:t>(60MENIT)</w:t>
            </w:r>
          </w:p>
          <w:p w14:paraId="35D6F695">
            <w:pPr>
              <w:pStyle w:val="9"/>
              <w:numPr>
                <w:ilvl w:val="0"/>
                <w:numId w:val="33"/>
              </w:numPr>
              <w:tabs>
                <w:tab w:val="left" w:pos="830"/>
              </w:tabs>
              <w:spacing w:before="137" w:line="360" w:lineRule="auto"/>
              <w:ind w:right="95"/>
              <w:jc w:val="both"/>
              <w:rPr>
                <w:sz w:val="24"/>
              </w:rPr>
            </w:pPr>
            <w:r>
              <w:rPr>
                <w:sz w:val="24"/>
              </w:rPr>
              <w:t>Guru mengajak peserta didik mematuhi peraturan pembelajaran yaitu</w:t>
            </w:r>
            <w:r>
              <w:rPr>
                <w:spacing w:val="40"/>
                <w:sz w:val="24"/>
              </w:rPr>
              <w:t xml:space="preserve"> </w:t>
            </w:r>
            <w:r>
              <w:rPr>
                <w:sz w:val="24"/>
              </w:rPr>
              <w:t>harus menyimak dan mengikuti pelajaran dengan sungguh sungguh, menunjukan sikap senang dan semangat belajar, berani mengemukakan pendapat. (communication)</w:t>
            </w:r>
          </w:p>
          <w:p w14:paraId="12BE71F9">
            <w:pPr>
              <w:pStyle w:val="9"/>
              <w:spacing w:before="0"/>
              <w:ind w:left="470"/>
              <w:jc w:val="both"/>
              <w:rPr>
                <w:sz w:val="24"/>
              </w:rPr>
            </w:pPr>
            <w:r>
              <w:rPr>
                <w:sz w:val="24"/>
              </w:rPr>
              <w:t>A.</w:t>
            </w:r>
            <w:r>
              <w:rPr>
                <w:spacing w:val="61"/>
                <w:sz w:val="24"/>
              </w:rPr>
              <w:t xml:space="preserve"> </w:t>
            </w:r>
            <w:r>
              <w:rPr>
                <w:sz w:val="24"/>
              </w:rPr>
              <w:t>Orientasi</w:t>
            </w:r>
            <w:r>
              <w:rPr>
                <w:spacing w:val="-1"/>
                <w:sz w:val="24"/>
              </w:rPr>
              <w:t xml:space="preserve"> </w:t>
            </w:r>
            <w:r>
              <w:rPr>
                <w:sz w:val="24"/>
              </w:rPr>
              <w:t>peserta</w:t>
            </w:r>
            <w:r>
              <w:rPr>
                <w:spacing w:val="-2"/>
                <w:sz w:val="24"/>
              </w:rPr>
              <w:t xml:space="preserve"> </w:t>
            </w:r>
            <w:r>
              <w:rPr>
                <w:sz w:val="24"/>
              </w:rPr>
              <w:t>didik</w:t>
            </w:r>
            <w:r>
              <w:rPr>
                <w:spacing w:val="-1"/>
                <w:sz w:val="24"/>
              </w:rPr>
              <w:t xml:space="preserve"> </w:t>
            </w:r>
            <w:r>
              <w:rPr>
                <w:sz w:val="24"/>
              </w:rPr>
              <w:t>pada</w:t>
            </w:r>
            <w:r>
              <w:rPr>
                <w:spacing w:val="-2"/>
                <w:sz w:val="24"/>
              </w:rPr>
              <w:t xml:space="preserve"> </w:t>
            </w:r>
            <w:r>
              <w:rPr>
                <w:sz w:val="24"/>
              </w:rPr>
              <w:t>masalah</w:t>
            </w:r>
            <w:r>
              <w:rPr>
                <w:spacing w:val="-1"/>
                <w:sz w:val="24"/>
              </w:rPr>
              <w:t xml:space="preserve"> </w:t>
            </w:r>
            <w:r>
              <w:rPr>
                <w:spacing w:val="-2"/>
                <w:sz w:val="24"/>
              </w:rPr>
              <w:t>kontekstual</w:t>
            </w:r>
          </w:p>
          <w:p w14:paraId="2F2707A5">
            <w:pPr>
              <w:pStyle w:val="9"/>
              <w:numPr>
                <w:ilvl w:val="0"/>
                <w:numId w:val="34"/>
              </w:numPr>
              <w:tabs>
                <w:tab w:val="left" w:pos="830"/>
              </w:tabs>
              <w:spacing w:before="142" w:line="360" w:lineRule="auto"/>
              <w:ind w:right="95"/>
              <w:jc w:val="both"/>
              <w:rPr>
                <w:sz w:val="24"/>
              </w:rPr>
            </w:pPr>
            <w:r>
              <w:rPr>
                <w:sz w:val="24"/>
              </w:rPr>
              <w:t>Guru mengajak peserta didik untuk memperhatikan gambar yang telah di desain di poster yang menekankan pada kearifan lokal budaya Karo.</w:t>
            </w:r>
          </w:p>
          <w:p w14:paraId="075D0289">
            <w:pPr>
              <w:pStyle w:val="9"/>
              <w:numPr>
                <w:ilvl w:val="0"/>
                <w:numId w:val="34"/>
              </w:numPr>
              <w:tabs>
                <w:tab w:val="left" w:pos="829"/>
              </w:tabs>
              <w:spacing w:before="0" w:line="274" w:lineRule="exact"/>
              <w:ind w:left="829" w:hanging="359"/>
              <w:jc w:val="both"/>
              <w:rPr>
                <w:sz w:val="24"/>
              </w:rPr>
            </w:pPr>
            <w:r>
              <w:rPr>
                <w:sz w:val="24"/>
              </w:rPr>
              <w:t>Siswa</w:t>
            </w:r>
            <w:r>
              <w:rPr>
                <w:spacing w:val="-6"/>
                <w:sz w:val="24"/>
              </w:rPr>
              <w:t xml:space="preserve"> </w:t>
            </w:r>
            <w:r>
              <w:rPr>
                <w:sz w:val="24"/>
              </w:rPr>
              <w:t>memperhatikan</w:t>
            </w:r>
            <w:r>
              <w:rPr>
                <w:spacing w:val="-2"/>
                <w:sz w:val="24"/>
              </w:rPr>
              <w:t xml:space="preserve"> </w:t>
            </w:r>
            <w:r>
              <w:rPr>
                <w:sz w:val="24"/>
              </w:rPr>
              <w:t>gambar</w:t>
            </w:r>
            <w:r>
              <w:rPr>
                <w:spacing w:val="-2"/>
                <w:sz w:val="24"/>
              </w:rPr>
              <w:t xml:space="preserve"> </w:t>
            </w:r>
            <w:r>
              <w:rPr>
                <w:sz w:val="24"/>
              </w:rPr>
              <w:t>tersebut</w:t>
            </w:r>
            <w:r>
              <w:rPr>
                <w:spacing w:val="-2"/>
                <w:sz w:val="24"/>
              </w:rPr>
              <w:t xml:space="preserve"> </w:t>
            </w:r>
            <w:r>
              <w:rPr>
                <w:sz w:val="24"/>
              </w:rPr>
              <w:t>dengan</w:t>
            </w:r>
            <w:r>
              <w:rPr>
                <w:spacing w:val="-2"/>
                <w:sz w:val="24"/>
              </w:rPr>
              <w:t xml:space="preserve"> seksama.</w:t>
            </w:r>
          </w:p>
          <w:p w14:paraId="16370116">
            <w:pPr>
              <w:pStyle w:val="9"/>
              <w:numPr>
                <w:ilvl w:val="0"/>
                <w:numId w:val="34"/>
              </w:numPr>
              <w:tabs>
                <w:tab w:val="left" w:pos="830"/>
              </w:tabs>
              <w:spacing w:before="26" w:line="418" w:lineRule="exact"/>
              <w:ind w:right="95"/>
              <w:jc w:val="both"/>
              <w:rPr>
                <w:sz w:val="24"/>
              </w:rPr>
            </w:pPr>
            <w:r>
              <w:rPr>
                <w:sz w:val="24"/>
              </w:rPr>
              <w:t>Guru mengajak peserta didik untuk menyebutkan gambar apa saja yang ada</w:t>
            </w:r>
            <w:r>
              <w:rPr>
                <w:spacing w:val="80"/>
                <w:sz w:val="24"/>
              </w:rPr>
              <w:t xml:space="preserve"> </w:t>
            </w:r>
            <w:r>
              <w:rPr>
                <w:sz w:val="24"/>
              </w:rPr>
              <w:t>dalam</w:t>
            </w:r>
            <w:r>
              <w:rPr>
                <w:spacing w:val="80"/>
                <w:sz w:val="24"/>
              </w:rPr>
              <w:t xml:space="preserve"> </w:t>
            </w:r>
            <w:r>
              <w:rPr>
                <w:sz w:val="24"/>
              </w:rPr>
              <w:t>poster</w:t>
            </w:r>
            <w:r>
              <w:rPr>
                <w:spacing w:val="80"/>
                <w:sz w:val="24"/>
              </w:rPr>
              <w:t xml:space="preserve"> </w:t>
            </w:r>
            <w:r>
              <w:rPr>
                <w:sz w:val="24"/>
              </w:rPr>
              <w:t>tersebut</w:t>
            </w:r>
            <w:r>
              <w:rPr>
                <w:spacing w:val="80"/>
                <w:sz w:val="24"/>
              </w:rPr>
              <w:t xml:space="preserve"> </w:t>
            </w:r>
            <w:r>
              <w:rPr>
                <w:sz w:val="24"/>
              </w:rPr>
              <w:t>dan</w:t>
            </w:r>
            <w:r>
              <w:rPr>
                <w:spacing w:val="80"/>
                <w:sz w:val="24"/>
              </w:rPr>
              <w:t xml:space="preserve"> </w:t>
            </w:r>
            <w:r>
              <w:rPr>
                <w:sz w:val="24"/>
              </w:rPr>
              <w:t>menganalisis</w:t>
            </w:r>
            <w:r>
              <w:rPr>
                <w:spacing w:val="80"/>
                <w:sz w:val="24"/>
              </w:rPr>
              <w:t xml:space="preserve"> </w:t>
            </w:r>
            <w:r>
              <w:rPr>
                <w:sz w:val="24"/>
              </w:rPr>
              <w:t>berbentuk</w:t>
            </w:r>
            <w:r>
              <w:rPr>
                <w:spacing w:val="80"/>
                <w:sz w:val="24"/>
              </w:rPr>
              <w:t xml:space="preserve"> </w:t>
            </w:r>
            <w:r>
              <w:rPr>
                <w:sz w:val="24"/>
              </w:rPr>
              <w:t>apa</w:t>
            </w:r>
            <w:r>
              <w:rPr>
                <w:spacing w:val="80"/>
                <w:sz w:val="24"/>
              </w:rPr>
              <w:t xml:space="preserve"> </w:t>
            </w:r>
            <w:r>
              <w:rPr>
                <w:sz w:val="24"/>
              </w:rPr>
              <w:t>gambar</w:t>
            </w:r>
          </w:p>
        </w:tc>
      </w:tr>
    </w:tbl>
    <w:p w14:paraId="1E80F911">
      <w:pPr>
        <w:pStyle w:val="9"/>
        <w:spacing w:line="418" w:lineRule="exact"/>
        <w:jc w:val="both"/>
        <w:rPr>
          <w:sz w:val="24"/>
        </w:rPr>
        <w:sectPr>
          <w:pgSz w:w="11910" w:h="16840"/>
          <w:pgMar w:top="2000" w:right="566" w:bottom="280" w:left="1275" w:header="730" w:footer="0" w:gutter="0"/>
          <w:cols w:space="720" w:num="1"/>
        </w:sectPr>
      </w:pPr>
    </w:p>
    <w:p w14:paraId="54DFBDDE">
      <w:pPr>
        <w:pStyle w:val="6"/>
        <w:spacing w:before="25"/>
        <w:rPr>
          <w:sz w:val="20"/>
        </w:rPr>
      </w:pPr>
    </w:p>
    <w:tbl>
      <w:tblPr>
        <w:tblStyle w:val="5"/>
        <w:tblW w:w="0" w:type="auto"/>
        <w:tblInd w:w="88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155"/>
      </w:tblGrid>
      <w:tr w14:paraId="3A2762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834" w:hRule="atLeast"/>
        </w:trPr>
        <w:tc>
          <w:tcPr>
            <w:tcW w:w="8155" w:type="dxa"/>
          </w:tcPr>
          <w:p w14:paraId="2683CC6F">
            <w:pPr>
              <w:pStyle w:val="9"/>
              <w:spacing w:before="6"/>
              <w:ind w:left="830"/>
              <w:rPr>
                <w:sz w:val="24"/>
              </w:rPr>
            </w:pPr>
            <w:r>
              <w:rPr>
                <w:sz w:val="24"/>
              </w:rPr>
              <w:t>tersebut?</w:t>
            </w:r>
            <w:r>
              <w:rPr>
                <w:spacing w:val="-4"/>
                <w:sz w:val="24"/>
              </w:rPr>
              <w:t xml:space="preserve"> </w:t>
            </w:r>
            <w:r>
              <w:rPr>
                <w:sz w:val="24"/>
              </w:rPr>
              <w:t>(critical</w:t>
            </w:r>
            <w:r>
              <w:rPr>
                <w:spacing w:val="-3"/>
                <w:sz w:val="24"/>
              </w:rPr>
              <w:t xml:space="preserve"> </w:t>
            </w:r>
            <w:r>
              <w:rPr>
                <w:spacing w:val="-2"/>
                <w:sz w:val="24"/>
              </w:rPr>
              <w:t>thinking)</w:t>
            </w:r>
          </w:p>
          <w:p w14:paraId="29468F8C">
            <w:pPr>
              <w:pStyle w:val="9"/>
              <w:numPr>
                <w:ilvl w:val="0"/>
                <w:numId w:val="35"/>
              </w:numPr>
              <w:tabs>
                <w:tab w:val="left" w:pos="830"/>
              </w:tabs>
              <w:spacing w:before="137" w:line="360" w:lineRule="auto"/>
              <w:ind w:right="95"/>
              <w:rPr>
                <w:sz w:val="24"/>
              </w:rPr>
            </w:pPr>
            <w:r>
              <w:rPr>
                <w:sz w:val="24"/>
              </w:rPr>
              <w:t>Siswa</w:t>
            </w:r>
            <w:r>
              <w:rPr>
                <w:spacing w:val="80"/>
                <w:w w:val="150"/>
                <w:sz w:val="24"/>
              </w:rPr>
              <w:t xml:space="preserve"> </w:t>
            </w:r>
            <w:r>
              <w:rPr>
                <w:sz w:val="24"/>
              </w:rPr>
              <w:t>menyebutkan</w:t>
            </w:r>
            <w:r>
              <w:rPr>
                <w:spacing w:val="80"/>
                <w:w w:val="150"/>
                <w:sz w:val="24"/>
              </w:rPr>
              <w:t xml:space="preserve"> </w:t>
            </w:r>
            <w:r>
              <w:rPr>
                <w:sz w:val="24"/>
              </w:rPr>
              <w:t>apa</w:t>
            </w:r>
            <w:r>
              <w:rPr>
                <w:spacing w:val="80"/>
                <w:w w:val="150"/>
                <w:sz w:val="24"/>
              </w:rPr>
              <w:t xml:space="preserve"> </w:t>
            </w:r>
            <w:r>
              <w:rPr>
                <w:sz w:val="24"/>
              </w:rPr>
              <w:t>saja</w:t>
            </w:r>
            <w:r>
              <w:rPr>
                <w:spacing w:val="80"/>
                <w:w w:val="150"/>
                <w:sz w:val="24"/>
              </w:rPr>
              <w:t xml:space="preserve"> </w:t>
            </w:r>
            <w:r>
              <w:rPr>
                <w:sz w:val="24"/>
              </w:rPr>
              <w:t>gambar</w:t>
            </w:r>
            <w:r>
              <w:rPr>
                <w:spacing w:val="80"/>
                <w:w w:val="150"/>
                <w:sz w:val="24"/>
              </w:rPr>
              <w:t xml:space="preserve"> </w:t>
            </w:r>
            <w:r>
              <w:rPr>
                <w:sz w:val="24"/>
              </w:rPr>
              <w:t>yang</w:t>
            </w:r>
            <w:r>
              <w:rPr>
                <w:spacing w:val="80"/>
                <w:w w:val="150"/>
                <w:sz w:val="24"/>
              </w:rPr>
              <w:t xml:space="preserve"> </w:t>
            </w:r>
            <w:r>
              <w:rPr>
                <w:sz w:val="24"/>
              </w:rPr>
              <w:t>ada</w:t>
            </w:r>
            <w:r>
              <w:rPr>
                <w:spacing w:val="80"/>
                <w:w w:val="150"/>
                <w:sz w:val="24"/>
              </w:rPr>
              <w:t xml:space="preserve"> </w:t>
            </w:r>
            <w:r>
              <w:rPr>
                <w:sz w:val="24"/>
              </w:rPr>
              <w:t>dalam</w:t>
            </w:r>
            <w:r>
              <w:rPr>
                <w:spacing w:val="80"/>
                <w:w w:val="150"/>
                <w:sz w:val="24"/>
              </w:rPr>
              <w:t xml:space="preserve"> </w:t>
            </w:r>
            <w:r>
              <w:rPr>
                <w:sz w:val="24"/>
              </w:rPr>
              <w:t>poster</w:t>
            </w:r>
            <w:r>
              <w:rPr>
                <w:spacing w:val="80"/>
                <w:w w:val="150"/>
                <w:sz w:val="24"/>
              </w:rPr>
              <w:t xml:space="preserve"> </w:t>
            </w:r>
            <w:r>
              <w:rPr>
                <w:sz w:val="24"/>
              </w:rPr>
              <w:t>dan menyebutkan bentuk dari gambar tersebut.</w:t>
            </w:r>
          </w:p>
          <w:p w14:paraId="12FDC3CE">
            <w:pPr>
              <w:pStyle w:val="9"/>
              <w:numPr>
                <w:ilvl w:val="0"/>
                <w:numId w:val="35"/>
              </w:numPr>
              <w:tabs>
                <w:tab w:val="left" w:pos="830"/>
              </w:tabs>
              <w:spacing w:before="0" w:line="362" w:lineRule="auto"/>
              <w:ind w:right="95"/>
              <w:rPr>
                <w:sz w:val="24"/>
              </w:rPr>
            </w:pPr>
            <w:r>
              <w:rPr>
                <w:sz w:val="24"/>
              </w:rPr>
              <w:t>Guru</w:t>
            </w:r>
            <w:r>
              <w:rPr>
                <w:spacing w:val="77"/>
                <w:sz w:val="24"/>
              </w:rPr>
              <w:t xml:space="preserve"> </w:t>
            </w:r>
            <w:r>
              <w:rPr>
                <w:sz w:val="24"/>
              </w:rPr>
              <w:t>meminta</w:t>
            </w:r>
            <w:r>
              <w:rPr>
                <w:spacing w:val="77"/>
                <w:sz w:val="24"/>
              </w:rPr>
              <w:t xml:space="preserve"> </w:t>
            </w:r>
            <w:r>
              <w:rPr>
                <w:sz w:val="24"/>
              </w:rPr>
              <w:t>siswa</w:t>
            </w:r>
            <w:r>
              <w:rPr>
                <w:spacing w:val="77"/>
                <w:sz w:val="24"/>
              </w:rPr>
              <w:t xml:space="preserve"> </w:t>
            </w:r>
            <w:r>
              <w:rPr>
                <w:sz w:val="24"/>
              </w:rPr>
              <w:t>untuk</w:t>
            </w:r>
            <w:r>
              <w:rPr>
                <w:spacing w:val="77"/>
                <w:sz w:val="24"/>
              </w:rPr>
              <w:t xml:space="preserve"> </w:t>
            </w:r>
            <w:r>
              <w:rPr>
                <w:sz w:val="24"/>
              </w:rPr>
              <w:t>membaca</w:t>
            </w:r>
            <w:r>
              <w:rPr>
                <w:spacing w:val="77"/>
                <w:sz w:val="24"/>
              </w:rPr>
              <w:t xml:space="preserve"> </w:t>
            </w:r>
            <w:r>
              <w:rPr>
                <w:sz w:val="24"/>
              </w:rPr>
              <w:t>materi</w:t>
            </w:r>
            <w:r>
              <w:rPr>
                <w:spacing w:val="77"/>
                <w:sz w:val="24"/>
              </w:rPr>
              <w:t xml:space="preserve"> </w:t>
            </w:r>
            <w:r>
              <w:rPr>
                <w:sz w:val="24"/>
              </w:rPr>
              <w:t>pelajaran</w:t>
            </w:r>
            <w:r>
              <w:rPr>
                <w:spacing w:val="77"/>
                <w:sz w:val="24"/>
              </w:rPr>
              <w:t xml:space="preserve"> </w:t>
            </w:r>
            <w:r>
              <w:rPr>
                <w:sz w:val="24"/>
              </w:rPr>
              <w:t>yang</w:t>
            </w:r>
            <w:r>
              <w:rPr>
                <w:spacing w:val="77"/>
                <w:sz w:val="24"/>
              </w:rPr>
              <w:t xml:space="preserve"> </w:t>
            </w:r>
            <w:r>
              <w:rPr>
                <w:sz w:val="24"/>
              </w:rPr>
              <w:t>telah</w:t>
            </w:r>
            <w:r>
              <w:rPr>
                <w:spacing w:val="77"/>
                <w:sz w:val="24"/>
              </w:rPr>
              <w:t xml:space="preserve"> </w:t>
            </w:r>
            <w:r>
              <w:rPr>
                <w:sz w:val="24"/>
              </w:rPr>
              <w:t>di integrasikan dengan budaya setempat.</w:t>
            </w:r>
          </w:p>
          <w:p w14:paraId="2C4D766D">
            <w:pPr>
              <w:pStyle w:val="9"/>
              <w:numPr>
                <w:ilvl w:val="0"/>
                <w:numId w:val="35"/>
              </w:numPr>
              <w:tabs>
                <w:tab w:val="left" w:pos="830"/>
              </w:tabs>
              <w:spacing w:before="0" w:line="360" w:lineRule="auto"/>
              <w:ind w:right="95"/>
              <w:rPr>
                <w:sz w:val="24"/>
              </w:rPr>
            </w:pPr>
            <w:r>
              <w:rPr>
                <w:sz w:val="24"/>
              </w:rPr>
              <w:t>Siswa</w:t>
            </w:r>
            <w:r>
              <w:rPr>
                <w:spacing w:val="-3"/>
                <w:sz w:val="24"/>
              </w:rPr>
              <w:t xml:space="preserve"> </w:t>
            </w:r>
            <w:r>
              <w:rPr>
                <w:sz w:val="24"/>
              </w:rPr>
              <w:t>membaca</w:t>
            </w:r>
            <w:r>
              <w:rPr>
                <w:spacing w:val="-3"/>
                <w:sz w:val="24"/>
              </w:rPr>
              <w:t xml:space="preserve"> </w:t>
            </w:r>
            <w:r>
              <w:rPr>
                <w:sz w:val="24"/>
              </w:rPr>
              <w:t>materi</w:t>
            </w:r>
            <w:r>
              <w:rPr>
                <w:spacing w:val="-3"/>
                <w:sz w:val="24"/>
              </w:rPr>
              <w:t xml:space="preserve"> </w:t>
            </w:r>
            <w:r>
              <w:rPr>
                <w:sz w:val="24"/>
              </w:rPr>
              <w:t>pelajaran</w:t>
            </w:r>
            <w:r>
              <w:rPr>
                <w:spacing w:val="-3"/>
                <w:sz w:val="24"/>
              </w:rPr>
              <w:t xml:space="preserve"> </w:t>
            </w:r>
            <w:r>
              <w:rPr>
                <w:sz w:val="24"/>
              </w:rPr>
              <w:t>yang</w:t>
            </w:r>
            <w:r>
              <w:rPr>
                <w:spacing w:val="-3"/>
                <w:sz w:val="24"/>
              </w:rPr>
              <w:t xml:space="preserve"> </w:t>
            </w:r>
            <w:r>
              <w:rPr>
                <w:sz w:val="24"/>
              </w:rPr>
              <w:t>telah</w:t>
            </w:r>
            <w:r>
              <w:rPr>
                <w:spacing w:val="-3"/>
                <w:sz w:val="24"/>
              </w:rPr>
              <w:t xml:space="preserve"> </w:t>
            </w:r>
            <w:r>
              <w:rPr>
                <w:sz w:val="24"/>
              </w:rPr>
              <w:t>di</w:t>
            </w:r>
            <w:r>
              <w:rPr>
                <w:spacing w:val="-3"/>
                <w:sz w:val="24"/>
              </w:rPr>
              <w:t xml:space="preserve"> </w:t>
            </w:r>
            <w:r>
              <w:rPr>
                <w:sz w:val="24"/>
              </w:rPr>
              <w:t>integrasikan</w:t>
            </w:r>
            <w:r>
              <w:rPr>
                <w:spacing w:val="-3"/>
                <w:sz w:val="24"/>
              </w:rPr>
              <w:t xml:space="preserve"> </w:t>
            </w:r>
            <w:r>
              <w:rPr>
                <w:sz w:val="24"/>
              </w:rPr>
              <w:t>dengan</w:t>
            </w:r>
            <w:r>
              <w:rPr>
                <w:spacing w:val="-3"/>
                <w:sz w:val="24"/>
              </w:rPr>
              <w:t xml:space="preserve"> </w:t>
            </w:r>
            <w:r>
              <w:rPr>
                <w:sz w:val="24"/>
              </w:rPr>
              <w:t xml:space="preserve">budaya </w:t>
            </w:r>
            <w:r>
              <w:rPr>
                <w:spacing w:val="-2"/>
                <w:sz w:val="24"/>
              </w:rPr>
              <w:t>setempat.</w:t>
            </w:r>
          </w:p>
          <w:p w14:paraId="32C4FD1A">
            <w:pPr>
              <w:pStyle w:val="9"/>
              <w:numPr>
                <w:ilvl w:val="0"/>
                <w:numId w:val="35"/>
              </w:numPr>
              <w:tabs>
                <w:tab w:val="left" w:pos="830"/>
              </w:tabs>
              <w:spacing w:before="0" w:line="362" w:lineRule="auto"/>
              <w:ind w:right="95"/>
              <w:rPr>
                <w:sz w:val="24"/>
              </w:rPr>
            </w:pPr>
            <w:r>
              <w:rPr>
                <w:sz w:val="24"/>
              </w:rPr>
              <mc:AlternateContent>
                <mc:Choice Requires="wpg">
                  <w:drawing>
                    <wp:anchor distT="0" distB="0" distL="0" distR="0" simplePos="0" relativeHeight="251704320" behindDoc="1" locked="0" layoutInCell="1" allowOverlap="1">
                      <wp:simplePos x="0" y="0"/>
                      <wp:positionH relativeFrom="column">
                        <wp:posOffset>86360</wp:posOffset>
                      </wp:positionH>
                      <wp:positionV relativeFrom="paragraph">
                        <wp:posOffset>-245110</wp:posOffset>
                      </wp:positionV>
                      <wp:extent cx="4667250" cy="4591050"/>
                      <wp:effectExtent l="0" t="0" r="0" b="0"/>
                      <wp:wrapNone/>
                      <wp:docPr id="75" name="Group 75"/>
                      <wp:cNvGraphicFramePr/>
                      <a:graphic xmlns:a="http://schemas.openxmlformats.org/drawingml/2006/main">
                        <a:graphicData uri="http://schemas.microsoft.com/office/word/2010/wordprocessingGroup">
                          <wpg:wgp>
                            <wpg:cNvGrpSpPr/>
                            <wpg:grpSpPr>
                              <a:xfrm>
                                <a:off x="0" y="0"/>
                                <a:ext cx="4667250" cy="4591050"/>
                                <a:chOff x="0" y="0"/>
                                <a:chExt cx="4667250" cy="4591050"/>
                              </a:xfrm>
                            </wpg:grpSpPr>
                            <pic:pic xmlns:pic="http://schemas.openxmlformats.org/drawingml/2006/picture">
                              <pic:nvPicPr>
                                <pic:cNvPr id="76" name="Image 76"/>
                                <pic:cNvPicPr/>
                              </pic:nvPicPr>
                              <pic:blipFill>
                                <a:blip r:embed="rId20" cstate="print"/>
                                <a:stretch>
                                  <a:fillRect/>
                                </a:stretch>
                              </pic:blipFill>
                              <pic:spPr>
                                <a:xfrm>
                                  <a:off x="0" y="0"/>
                                  <a:ext cx="4667249" cy="4591049"/>
                                </a:xfrm>
                                <a:prstGeom prst="rect">
                                  <a:avLst/>
                                </a:prstGeom>
                              </pic:spPr>
                            </pic:pic>
                          </wpg:wgp>
                        </a:graphicData>
                      </a:graphic>
                    </wp:anchor>
                  </w:drawing>
                </mc:Choice>
                <mc:Fallback>
                  <w:pict>
                    <v:group id="_x0000_s1026" o:spid="_x0000_s1026" o:spt="203" style="position:absolute;left:0pt;margin-left:6.8pt;margin-top:-19.3pt;height:361.5pt;width:367.5pt;z-index:-251612160;mso-width-relative:page;mso-height-relative:page;" coordsize="4667250,4591050" o:gfxdata="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">
                      <o:lock v:ext="edit" aspectratio="f"/>
                      <v:shape id="Image 76" o:spid="_x0000_s1026" o:spt="75" type="#_x0000_t75" style="position:absolute;left:0;top:0;height:4591049;width:4667249;" filled="f" o:preferrelative="t" stroked="f" coordsize="21600,21600" o:gfxdata="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KO2R+8AAAA&#10;2wAAAA8AAAAAAAAAAQAgAAAAIgAAAGRycy9kb3ducmV2LnhtbFBLAQIUABQAAAAIAIdO4kAzLwWe&#10;OwAAADkAAAAQAAAAAAAAAAEAIAAAAAsBAABkcnMvc2hhcGV4bWwueG1sUEsFBgAAAAAGAAYAWwEA&#10;ALUDAAAAAA==&#10;">
                        <v:fill on="f" focussize="0,0"/>
                        <v:stroke on="f"/>
                        <v:imagedata r:id="rId20" o:title=""/>
                        <o:lock v:ext="edit" aspectratio="f"/>
                      </v:shape>
                    </v:group>
                  </w:pict>
                </mc:Fallback>
              </mc:AlternateContent>
            </w:r>
            <w:r>
              <w:rPr>
                <w:sz w:val="24"/>
              </w:rPr>
              <w:t>Guru mengajak siswa untuk mengamati contoh bangun datar segitiga yang ada di poster</w:t>
            </w:r>
          </w:p>
          <w:p w14:paraId="4A2EAF8D">
            <w:pPr>
              <w:pStyle w:val="9"/>
              <w:numPr>
                <w:ilvl w:val="0"/>
                <w:numId w:val="35"/>
              </w:numPr>
              <w:tabs>
                <w:tab w:val="left" w:pos="829"/>
              </w:tabs>
              <w:spacing w:before="0" w:line="273" w:lineRule="exact"/>
              <w:ind w:left="829" w:hanging="359"/>
              <w:rPr>
                <w:sz w:val="24"/>
              </w:rPr>
            </w:pPr>
            <w:r>
              <w:rPr>
                <w:sz w:val="24"/>
              </w:rPr>
              <w:t>Siswa</w:t>
            </w:r>
            <w:r>
              <w:rPr>
                <w:spacing w:val="-4"/>
                <w:sz w:val="24"/>
              </w:rPr>
              <w:t xml:space="preserve"> </w:t>
            </w:r>
            <w:r>
              <w:rPr>
                <w:sz w:val="24"/>
              </w:rPr>
              <w:t>mengamati</w:t>
            </w:r>
            <w:r>
              <w:rPr>
                <w:spacing w:val="-1"/>
                <w:sz w:val="24"/>
              </w:rPr>
              <w:t xml:space="preserve"> </w:t>
            </w:r>
            <w:r>
              <w:rPr>
                <w:sz w:val="24"/>
              </w:rPr>
              <w:t>contoh</w:t>
            </w:r>
            <w:r>
              <w:rPr>
                <w:spacing w:val="-1"/>
                <w:sz w:val="24"/>
              </w:rPr>
              <w:t xml:space="preserve"> </w:t>
            </w:r>
            <w:r>
              <w:rPr>
                <w:sz w:val="24"/>
              </w:rPr>
              <w:t>bangun</w:t>
            </w:r>
            <w:r>
              <w:rPr>
                <w:spacing w:val="-1"/>
                <w:sz w:val="24"/>
              </w:rPr>
              <w:t xml:space="preserve"> </w:t>
            </w:r>
            <w:r>
              <w:rPr>
                <w:sz w:val="24"/>
              </w:rPr>
              <w:t>segitiga</w:t>
            </w:r>
            <w:r>
              <w:rPr>
                <w:spacing w:val="-2"/>
                <w:sz w:val="24"/>
              </w:rPr>
              <w:t xml:space="preserve"> </w:t>
            </w:r>
            <w:r>
              <w:rPr>
                <w:sz w:val="24"/>
              </w:rPr>
              <w:t>yang</w:t>
            </w:r>
            <w:r>
              <w:rPr>
                <w:spacing w:val="-1"/>
                <w:sz w:val="24"/>
              </w:rPr>
              <w:t xml:space="preserve"> </w:t>
            </w:r>
            <w:r>
              <w:rPr>
                <w:sz w:val="24"/>
              </w:rPr>
              <w:t>ada</w:t>
            </w:r>
            <w:r>
              <w:rPr>
                <w:spacing w:val="-2"/>
                <w:sz w:val="24"/>
              </w:rPr>
              <w:t xml:space="preserve"> </w:t>
            </w:r>
            <w:r>
              <w:rPr>
                <w:sz w:val="24"/>
              </w:rPr>
              <w:t>di</w:t>
            </w:r>
            <w:r>
              <w:rPr>
                <w:spacing w:val="-1"/>
                <w:sz w:val="24"/>
              </w:rPr>
              <w:t xml:space="preserve"> </w:t>
            </w:r>
            <w:r>
              <w:rPr>
                <w:spacing w:val="-2"/>
                <w:sz w:val="24"/>
              </w:rPr>
              <w:t>poster</w:t>
            </w:r>
          </w:p>
          <w:p w14:paraId="7C119DA5">
            <w:pPr>
              <w:pStyle w:val="9"/>
              <w:numPr>
                <w:ilvl w:val="0"/>
                <w:numId w:val="35"/>
              </w:numPr>
              <w:tabs>
                <w:tab w:val="left" w:pos="829"/>
              </w:tabs>
              <w:spacing w:before="129"/>
              <w:ind w:left="829" w:hanging="359"/>
              <w:rPr>
                <w:sz w:val="24"/>
              </w:rPr>
            </w:pPr>
            <w:r>
              <w:rPr>
                <w:sz w:val="24"/>
              </w:rPr>
              <w:t>Guru</w:t>
            </w:r>
            <w:r>
              <w:rPr>
                <w:spacing w:val="-2"/>
                <w:sz w:val="24"/>
              </w:rPr>
              <w:t xml:space="preserve"> </w:t>
            </w:r>
            <w:r>
              <w:rPr>
                <w:sz w:val="24"/>
              </w:rPr>
              <w:t>menjelaskan</w:t>
            </w:r>
            <w:r>
              <w:rPr>
                <w:spacing w:val="-1"/>
                <w:sz w:val="24"/>
              </w:rPr>
              <w:t xml:space="preserve"> </w:t>
            </w:r>
            <w:r>
              <w:rPr>
                <w:sz w:val="24"/>
              </w:rPr>
              <w:t>materi</w:t>
            </w:r>
            <w:r>
              <w:rPr>
                <w:spacing w:val="-2"/>
                <w:sz w:val="24"/>
              </w:rPr>
              <w:t xml:space="preserve"> </w:t>
            </w:r>
            <w:r>
              <w:rPr>
                <w:sz w:val="24"/>
              </w:rPr>
              <w:t>yang</w:t>
            </w:r>
            <w:r>
              <w:rPr>
                <w:spacing w:val="-1"/>
                <w:sz w:val="24"/>
              </w:rPr>
              <w:t xml:space="preserve"> </w:t>
            </w:r>
            <w:r>
              <w:rPr>
                <w:sz w:val="24"/>
              </w:rPr>
              <w:t>akan</w:t>
            </w:r>
            <w:r>
              <w:rPr>
                <w:spacing w:val="-2"/>
                <w:sz w:val="24"/>
              </w:rPr>
              <w:t xml:space="preserve"> </w:t>
            </w:r>
            <w:r>
              <w:rPr>
                <w:sz w:val="24"/>
              </w:rPr>
              <w:t>di</w:t>
            </w:r>
            <w:r>
              <w:rPr>
                <w:spacing w:val="-1"/>
                <w:sz w:val="24"/>
              </w:rPr>
              <w:t xml:space="preserve"> </w:t>
            </w:r>
            <w:r>
              <w:rPr>
                <w:spacing w:val="-2"/>
                <w:sz w:val="24"/>
              </w:rPr>
              <w:t>bahas.</w:t>
            </w:r>
          </w:p>
          <w:p w14:paraId="4AD9B296">
            <w:pPr>
              <w:pStyle w:val="9"/>
              <w:numPr>
                <w:ilvl w:val="0"/>
                <w:numId w:val="35"/>
              </w:numPr>
              <w:tabs>
                <w:tab w:val="left" w:pos="829"/>
              </w:tabs>
              <w:spacing w:before="137"/>
              <w:ind w:left="829" w:hanging="359"/>
              <w:rPr>
                <w:sz w:val="24"/>
              </w:rPr>
            </w:pPr>
            <w:r>
              <w:rPr>
                <w:sz w:val="24"/>
              </w:rPr>
              <w:t>Siswa</w:t>
            </w:r>
            <w:r>
              <w:rPr>
                <w:spacing w:val="-3"/>
                <w:sz w:val="24"/>
              </w:rPr>
              <w:t xml:space="preserve"> </w:t>
            </w:r>
            <w:r>
              <w:rPr>
                <w:sz w:val="24"/>
              </w:rPr>
              <w:t>menyimak</w:t>
            </w:r>
            <w:r>
              <w:rPr>
                <w:spacing w:val="-2"/>
                <w:sz w:val="24"/>
              </w:rPr>
              <w:t xml:space="preserve"> </w:t>
            </w:r>
            <w:r>
              <w:rPr>
                <w:sz w:val="24"/>
              </w:rPr>
              <w:t>penjelasan</w:t>
            </w:r>
            <w:r>
              <w:rPr>
                <w:spacing w:val="-1"/>
                <w:sz w:val="24"/>
              </w:rPr>
              <w:t xml:space="preserve"> </w:t>
            </w:r>
            <w:r>
              <w:rPr>
                <w:sz w:val="24"/>
              </w:rPr>
              <w:t>guru</w:t>
            </w:r>
            <w:r>
              <w:rPr>
                <w:spacing w:val="-2"/>
                <w:sz w:val="24"/>
              </w:rPr>
              <w:t xml:space="preserve"> </w:t>
            </w:r>
            <w:r>
              <w:rPr>
                <w:sz w:val="24"/>
              </w:rPr>
              <w:t>dengan</w:t>
            </w:r>
            <w:r>
              <w:rPr>
                <w:spacing w:val="-1"/>
                <w:sz w:val="24"/>
              </w:rPr>
              <w:t xml:space="preserve"> </w:t>
            </w:r>
            <w:r>
              <w:rPr>
                <w:spacing w:val="-2"/>
                <w:sz w:val="24"/>
              </w:rPr>
              <w:t>seksama.</w:t>
            </w:r>
          </w:p>
          <w:p w14:paraId="1CA4F0D9">
            <w:pPr>
              <w:pStyle w:val="9"/>
              <w:spacing w:before="136" w:line="362" w:lineRule="auto"/>
              <w:ind w:left="830" w:hanging="360"/>
              <w:rPr>
                <w:sz w:val="24"/>
              </w:rPr>
            </w:pPr>
            <w:r>
              <w:rPr>
                <w:sz w:val="24"/>
              </w:rPr>
              <w:t>B.</w:t>
            </w:r>
            <w:r>
              <w:rPr>
                <w:spacing w:val="40"/>
                <w:sz w:val="24"/>
              </w:rPr>
              <w:t xml:space="preserve"> </w:t>
            </w:r>
            <w:r>
              <w:rPr>
                <w:sz w:val="24"/>
              </w:rPr>
              <w:t>Mengorganisasikan</w:t>
            </w:r>
            <w:r>
              <w:rPr>
                <w:spacing w:val="39"/>
                <w:sz w:val="24"/>
              </w:rPr>
              <w:t xml:space="preserve"> </w:t>
            </w:r>
            <w:r>
              <w:rPr>
                <w:sz w:val="24"/>
              </w:rPr>
              <w:t>peserta</w:t>
            </w:r>
            <w:r>
              <w:rPr>
                <w:spacing w:val="39"/>
                <w:sz w:val="24"/>
              </w:rPr>
              <w:t xml:space="preserve"> </w:t>
            </w:r>
            <w:r>
              <w:rPr>
                <w:sz w:val="24"/>
              </w:rPr>
              <w:t>didik</w:t>
            </w:r>
            <w:r>
              <w:rPr>
                <w:spacing w:val="39"/>
                <w:sz w:val="24"/>
              </w:rPr>
              <w:t xml:space="preserve"> </w:t>
            </w:r>
            <w:r>
              <w:rPr>
                <w:sz w:val="24"/>
              </w:rPr>
              <w:t>untuk</w:t>
            </w:r>
            <w:r>
              <w:rPr>
                <w:spacing w:val="39"/>
                <w:sz w:val="24"/>
              </w:rPr>
              <w:t xml:space="preserve"> </w:t>
            </w:r>
            <w:r>
              <w:rPr>
                <w:sz w:val="24"/>
              </w:rPr>
              <w:t>menyelesaikan</w:t>
            </w:r>
            <w:r>
              <w:rPr>
                <w:spacing w:val="39"/>
                <w:sz w:val="24"/>
              </w:rPr>
              <w:t xml:space="preserve"> </w:t>
            </w:r>
            <w:r>
              <w:rPr>
                <w:sz w:val="24"/>
              </w:rPr>
              <w:t xml:space="preserve">permasalahannya </w:t>
            </w:r>
            <w:r>
              <w:rPr>
                <w:spacing w:val="-2"/>
                <w:sz w:val="24"/>
              </w:rPr>
              <w:t>sendiri</w:t>
            </w:r>
          </w:p>
          <w:p w14:paraId="7EB86BD3">
            <w:pPr>
              <w:pStyle w:val="9"/>
              <w:numPr>
                <w:ilvl w:val="0"/>
                <w:numId w:val="36"/>
              </w:numPr>
              <w:tabs>
                <w:tab w:val="left" w:pos="830"/>
              </w:tabs>
              <w:spacing w:before="0" w:line="360" w:lineRule="auto"/>
              <w:ind w:right="95"/>
              <w:rPr>
                <w:sz w:val="24"/>
              </w:rPr>
            </w:pPr>
            <w:r>
              <w:rPr>
                <w:sz w:val="24"/>
              </w:rPr>
              <w:t>Guru meminta siswa untuk memperhatikan gambar yang ada di tampilkan guru di layar laptop.</w:t>
            </w:r>
          </w:p>
          <w:p w14:paraId="040D8A4C">
            <w:pPr>
              <w:pStyle w:val="9"/>
              <w:numPr>
                <w:ilvl w:val="0"/>
                <w:numId w:val="36"/>
              </w:numPr>
              <w:tabs>
                <w:tab w:val="left" w:pos="829"/>
              </w:tabs>
              <w:spacing w:before="0" w:line="274" w:lineRule="exact"/>
              <w:ind w:left="829" w:hanging="359"/>
              <w:rPr>
                <w:sz w:val="24"/>
              </w:rPr>
            </w:pPr>
            <w:r>
              <w:rPr>
                <w:sz w:val="24"/>
              </w:rPr>
              <w:t>Siswa</w:t>
            </w:r>
            <w:r>
              <w:rPr>
                <w:spacing w:val="-5"/>
                <w:sz w:val="24"/>
              </w:rPr>
              <w:t xml:space="preserve"> </w:t>
            </w:r>
            <w:r>
              <w:rPr>
                <w:sz w:val="24"/>
              </w:rPr>
              <w:t>memperhatikan</w:t>
            </w:r>
            <w:r>
              <w:rPr>
                <w:spacing w:val="-2"/>
                <w:sz w:val="24"/>
              </w:rPr>
              <w:t xml:space="preserve"> </w:t>
            </w:r>
            <w:r>
              <w:rPr>
                <w:sz w:val="24"/>
              </w:rPr>
              <w:t>gambar</w:t>
            </w:r>
            <w:r>
              <w:rPr>
                <w:spacing w:val="-1"/>
                <w:sz w:val="24"/>
              </w:rPr>
              <w:t xml:space="preserve"> </w:t>
            </w:r>
            <w:r>
              <w:rPr>
                <w:sz w:val="24"/>
              </w:rPr>
              <w:t>yang</w:t>
            </w:r>
            <w:r>
              <w:rPr>
                <w:spacing w:val="-2"/>
                <w:sz w:val="24"/>
              </w:rPr>
              <w:t xml:space="preserve"> </w:t>
            </w:r>
            <w:r>
              <w:rPr>
                <w:sz w:val="24"/>
              </w:rPr>
              <w:t>di</w:t>
            </w:r>
            <w:r>
              <w:rPr>
                <w:spacing w:val="-1"/>
                <w:sz w:val="24"/>
              </w:rPr>
              <w:t xml:space="preserve"> </w:t>
            </w:r>
            <w:r>
              <w:rPr>
                <w:sz w:val="24"/>
              </w:rPr>
              <w:t>tampilkan</w:t>
            </w:r>
            <w:r>
              <w:rPr>
                <w:spacing w:val="-2"/>
                <w:sz w:val="24"/>
              </w:rPr>
              <w:t xml:space="preserve"> </w:t>
            </w:r>
            <w:r>
              <w:rPr>
                <w:sz w:val="24"/>
              </w:rPr>
              <w:t>dengan</w:t>
            </w:r>
            <w:r>
              <w:rPr>
                <w:spacing w:val="-1"/>
                <w:sz w:val="24"/>
              </w:rPr>
              <w:t xml:space="preserve"> </w:t>
            </w:r>
            <w:r>
              <w:rPr>
                <w:spacing w:val="-2"/>
                <w:sz w:val="24"/>
              </w:rPr>
              <w:t>seksama.</w:t>
            </w:r>
          </w:p>
          <w:p w14:paraId="167F36D7">
            <w:pPr>
              <w:pStyle w:val="9"/>
              <w:numPr>
                <w:ilvl w:val="0"/>
                <w:numId w:val="36"/>
              </w:numPr>
              <w:tabs>
                <w:tab w:val="left" w:pos="829"/>
              </w:tabs>
              <w:spacing w:before="139"/>
              <w:ind w:left="829" w:hanging="359"/>
              <w:jc w:val="both"/>
              <w:rPr>
                <w:sz w:val="24"/>
              </w:rPr>
            </w:pPr>
            <w:r>
              <w:rPr>
                <w:sz w:val="24"/>
              </w:rPr>
              <w:t>Guru</w:t>
            </w:r>
            <w:r>
              <w:rPr>
                <w:spacing w:val="-4"/>
                <w:sz w:val="24"/>
              </w:rPr>
              <w:t xml:space="preserve"> </w:t>
            </w:r>
            <w:r>
              <w:rPr>
                <w:sz w:val="24"/>
              </w:rPr>
              <w:t>memberikan</w:t>
            </w:r>
            <w:r>
              <w:rPr>
                <w:spacing w:val="-1"/>
                <w:sz w:val="24"/>
              </w:rPr>
              <w:t xml:space="preserve"> </w:t>
            </w:r>
            <w:r>
              <w:rPr>
                <w:sz w:val="24"/>
              </w:rPr>
              <w:t>persoalan</w:t>
            </w:r>
            <w:r>
              <w:rPr>
                <w:spacing w:val="-2"/>
                <w:sz w:val="24"/>
              </w:rPr>
              <w:t xml:space="preserve"> </w:t>
            </w:r>
            <w:r>
              <w:rPr>
                <w:sz w:val="24"/>
              </w:rPr>
              <w:t>untuk</w:t>
            </w:r>
            <w:r>
              <w:rPr>
                <w:spacing w:val="-1"/>
                <w:sz w:val="24"/>
              </w:rPr>
              <w:t xml:space="preserve"> </w:t>
            </w:r>
            <w:r>
              <w:rPr>
                <w:sz w:val="24"/>
              </w:rPr>
              <w:t>menghitung</w:t>
            </w:r>
            <w:r>
              <w:rPr>
                <w:spacing w:val="-1"/>
                <w:sz w:val="24"/>
              </w:rPr>
              <w:t xml:space="preserve"> </w:t>
            </w:r>
            <w:r>
              <w:rPr>
                <w:sz w:val="24"/>
              </w:rPr>
              <w:t>luas</w:t>
            </w:r>
            <w:r>
              <w:rPr>
                <w:spacing w:val="-2"/>
                <w:sz w:val="24"/>
              </w:rPr>
              <w:t xml:space="preserve"> </w:t>
            </w:r>
            <w:r>
              <w:rPr>
                <w:sz w:val="24"/>
              </w:rPr>
              <w:t>dan</w:t>
            </w:r>
            <w:r>
              <w:rPr>
                <w:spacing w:val="-1"/>
                <w:sz w:val="24"/>
              </w:rPr>
              <w:t xml:space="preserve"> </w:t>
            </w:r>
            <w:r>
              <w:rPr>
                <w:sz w:val="24"/>
              </w:rPr>
              <w:t>keliling</w:t>
            </w:r>
            <w:r>
              <w:rPr>
                <w:spacing w:val="-1"/>
                <w:sz w:val="24"/>
              </w:rPr>
              <w:t xml:space="preserve"> </w:t>
            </w:r>
            <w:r>
              <w:rPr>
                <w:spacing w:val="-2"/>
                <w:sz w:val="24"/>
              </w:rPr>
              <w:t>segitiga.</w:t>
            </w:r>
          </w:p>
          <w:p w14:paraId="2967968C">
            <w:pPr>
              <w:pStyle w:val="9"/>
              <w:numPr>
                <w:ilvl w:val="0"/>
                <w:numId w:val="36"/>
              </w:numPr>
              <w:tabs>
                <w:tab w:val="left" w:pos="830"/>
              </w:tabs>
              <w:spacing w:before="137" w:line="360" w:lineRule="auto"/>
              <w:ind w:right="95"/>
              <w:jc w:val="both"/>
              <w:rPr>
                <w:sz w:val="24"/>
              </w:rPr>
            </w:pPr>
            <w:r>
              <w:rPr>
                <w:sz w:val="24"/>
              </w:rPr>
              <w:t>Guru memberikan kesempatan kepada siswa untuk mengamati dan memikirkan strategi yang paling efektif dalam menyelesaikan masalah tersebut. (critical thinking).</w:t>
            </w:r>
          </w:p>
          <w:p w14:paraId="0607346E">
            <w:pPr>
              <w:pStyle w:val="9"/>
              <w:numPr>
                <w:ilvl w:val="0"/>
                <w:numId w:val="36"/>
              </w:numPr>
              <w:tabs>
                <w:tab w:val="left" w:pos="830"/>
              </w:tabs>
              <w:spacing w:before="1" w:line="360" w:lineRule="auto"/>
              <w:ind w:right="95"/>
              <w:jc w:val="both"/>
              <w:rPr>
                <w:sz w:val="24"/>
              </w:rPr>
            </w:pPr>
            <w:r>
              <w:rPr>
                <w:sz w:val="24"/>
              </w:rPr>
              <w:t>Siswa mengerjakan masalah tersebut dengan strategi yang paling efektif agar masalah tersebut dapat diselesaikan.</w:t>
            </w:r>
          </w:p>
          <w:p w14:paraId="5D7322F2">
            <w:pPr>
              <w:pStyle w:val="9"/>
              <w:spacing w:before="0" w:line="274" w:lineRule="exact"/>
              <w:ind w:left="470"/>
              <w:jc w:val="both"/>
              <w:rPr>
                <w:sz w:val="24"/>
              </w:rPr>
            </w:pPr>
            <w:r>
              <w:rPr>
                <w:sz w:val="24"/>
              </w:rPr>
              <w:t>C.</w:t>
            </w:r>
            <w:r>
              <w:rPr>
                <w:spacing w:val="76"/>
                <w:sz w:val="24"/>
              </w:rPr>
              <w:t xml:space="preserve"> </w:t>
            </w:r>
            <w:r>
              <w:rPr>
                <w:sz w:val="24"/>
              </w:rPr>
              <w:t xml:space="preserve">Memunculkan </w:t>
            </w:r>
            <w:r>
              <w:rPr>
                <w:spacing w:val="-2"/>
                <w:sz w:val="24"/>
              </w:rPr>
              <w:t>Interaksi.</w:t>
            </w:r>
          </w:p>
          <w:p w14:paraId="25108697">
            <w:pPr>
              <w:pStyle w:val="9"/>
              <w:numPr>
                <w:ilvl w:val="0"/>
                <w:numId w:val="37"/>
              </w:numPr>
              <w:tabs>
                <w:tab w:val="left" w:pos="830"/>
              </w:tabs>
              <w:spacing w:before="137" w:line="360" w:lineRule="auto"/>
              <w:ind w:right="95"/>
              <w:jc w:val="both"/>
              <w:rPr>
                <w:sz w:val="24"/>
              </w:rPr>
            </w:pPr>
            <w:r>
              <w:rPr>
                <w:sz w:val="24"/>
              </w:rPr>
              <w:t>Setelah siswa di minta untuk menyelesaikan persoalan sendiri, kemudian guru membagi siswa ke dalam beberapa kelompok kecil untuk mendiskusikan jawaban mereka.</w:t>
            </w:r>
          </w:p>
          <w:p w14:paraId="06081F2F">
            <w:pPr>
              <w:pStyle w:val="9"/>
              <w:numPr>
                <w:ilvl w:val="0"/>
                <w:numId w:val="37"/>
              </w:numPr>
              <w:tabs>
                <w:tab w:val="left" w:pos="830"/>
              </w:tabs>
              <w:spacing w:before="1" w:line="360" w:lineRule="auto"/>
              <w:ind w:right="95"/>
              <w:jc w:val="both"/>
              <w:rPr>
                <w:sz w:val="24"/>
              </w:rPr>
            </w:pPr>
            <w:r>
              <w:rPr>
                <w:sz w:val="24"/>
              </w:rPr>
              <w:t>Setiap kelompok mendiskusikan jawaban dan mencari jawaban yang paling benar serta strategi yang paling efektif agar masalah tersebut dapat diselesaikan. (Kolaborasi)</w:t>
            </w:r>
          </w:p>
          <w:p w14:paraId="00A0F6C4">
            <w:pPr>
              <w:pStyle w:val="9"/>
              <w:numPr>
                <w:ilvl w:val="0"/>
                <w:numId w:val="37"/>
              </w:numPr>
              <w:tabs>
                <w:tab w:val="left" w:pos="829"/>
              </w:tabs>
              <w:spacing w:before="2"/>
              <w:ind w:left="829" w:hanging="359"/>
              <w:jc w:val="both"/>
              <w:rPr>
                <w:sz w:val="24"/>
              </w:rPr>
            </w:pPr>
            <w:r>
              <w:rPr>
                <w:sz w:val="24"/>
              </w:rPr>
              <w:t>Guru</w:t>
            </w:r>
            <w:r>
              <w:rPr>
                <w:spacing w:val="53"/>
                <w:sz w:val="24"/>
              </w:rPr>
              <w:t xml:space="preserve"> </w:t>
            </w:r>
            <w:r>
              <w:rPr>
                <w:sz w:val="24"/>
              </w:rPr>
              <w:t>memantau</w:t>
            </w:r>
            <w:r>
              <w:rPr>
                <w:spacing w:val="56"/>
                <w:sz w:val="24"/>
              </w:rPr>
              <w:t xml:space="preserve"> </w:t>
            </w:r>
            <w:r>
              <w:rPr>
                <w:sz w:val="24"/>
              </w:rPr>
              <w:t>keaktifan</w:t>
            </w:r>
            <w:r>
              <w:rPr>
                <w:spacing w:val="56"/>
                <w:sz w:val="24"/>
              </w:rPr>
              <w:t xml:space="preserve"> </w:t>
            </w:r>
            <w:r>
              <w:rPr>
                <w:sz w:val="24"/>
              </w:rPr>
              <w:t>peserta</w:t>
            </w:r>
            <w:r>
              <w:rPr>
                <w:spacing w:val="56"/>
                <w:sz w:val="24"/>
              </w:rPr>
              <w:t xml:space="preserve"> </w:t>
            </w:r>
            <w:r>
              <w:rPr>
                <w:sz w:val="24"/>
              </w:rPr>
              <w:t>didik</w:t>
            </w:r>
            <w:r>
              <w:rPr>
                <w:spacing w:val="56"/>
                <w:sz w:val="24"/>
              </w:rPr>
              <w:t xml:space="preserve"> </w:t>
            </w:r>
            <w:r>
              <w:rPr>
                <w:sz w:val="24"/>
              </w:rPr>
              <w:t>dalam</w:t>
            </w:r>
            <w:r>
              <w:rPr>
                <w:spacing w:val="56"/>
                <w:sz w:val="24"/>
              </w:rPr>
              <w:t xml:space="preserve"> </w:t>
            </w:r>
            <w:r>
              <w:rPr>
                <w:sz w:val="24"/>
              </w:rPr>
              <w:t>memecahkan</w:t>
            </w:r>
            <w:r>
              <w:rPr>
                <w:spacing w:val="56"/>
                <w:sz w:val="24"/>
              </w:rPr>
              <w:t xml:space="preserve"> </w:t>
            </w:r>
            <w:r>
              <w:rPr>
                <w:spacing w:val="-2"/>
                <w:sz w:val="24"/>
              </w:rPr>
              <w:t>persoalan.</w:t>
            </w:r>
          </w:p>
        </w:tc>
      </w:tr>
    </w:tbl>
    <w:p w14:paraId="13FB4D54">
      <w:pPr>
        <w:pStyle w:val="9"/>
        <w:jc w:val="both"/>
        <w:rPr>
          <w:sz w:val="24"/>
        </w:rPr>
        <w:sectPr>
          <w:pgSz w:w="11910" w:h="16840"/>
          <w:pgMar w:top="2000" w:right="566" w:bottom="280" w:left="1275" w:header="730" w:footer="0" w:gutter="0"/>
          <w:cols w:space="720" w:num="1"/>
        </w:sectPr>
      </w:pPr>
    </w:p>
    <w:p w14:paraId="2AD2599F">
      <w:pPr>
        <w:pStyle w:val="6"/>
        <w:spacing w:before="25"/>
        <w:rPr>
          <w:sz w:val="20"/>
        </w:rPr>
      </w:pPr>
    </w:p>
    <w:tbl>
      <w:tblPr>
        <w:tblStyle w:val="5"/>
        <w:tblW w:w="0" w:type="auto"/>
        <w:tblInd w:w="88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155"/>
      </w:tblGrid>
      <w:tr w14:paraId="5F8F9B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84" w:hRule="atLeast"/>
        </w:trPr>
        <w:tc>
          <w:tcPr>
            <w:tcW w:w="8155" w:type="dxa"/>
          </w:tcPr>
          <w:p w14:paraId="62C4F4E3">
            <w:pPr>
              <w:pStyle w:val="9"/>
              <w:spacing w:before="6"/>
              <w:ind w:left="830"/>
              <w:rPr>
                <w:sz w:val="24"/>
              </w:rPr>
            </w:pPr>
            <w:r>
              <w:rPr>
                <w:spacing w:val="-2"/>
                <w:sz w:val="24"/>
              </w:rPr>
              <w:t>(collaboration)</w:t>
            </w:r>
          </w:p>
          <w:p w14:paraId="38F39749">
            <w:pPr>
              <w:pStyle w:val="9"/>
              <w:spacing w:before="137"/>
              <w:ind w:left="470"/>
              <w:rPr>
                <w:sz w:val="24"/>
              </w:rPr>
            </w:pPr>
            <w:r>
              <w:rPr>
                <w:sz w:val="24"/>
              </w:rPr>
              <w:t>D.</w:t>
            </w:r>
            <w:r>
              <w:rPr>
                <w:spacing w:val="62"/>
                <w:sz w:val="24"/>
              </w:rPr>
              <w:t xml:space="preserve"> </w:t>
            </w:r>
            <w:r>
              <w:rPr>
                <w:sz w:val="24"/>
              </w:rPr>
              <w:t>Membandingkan</w:t>
            </w:r>
            <w:r>
              <w:rPr>
                <w:spacing w:val="-1"/>
                <w:sz w:val="24"/>
              </w:rPr>
              <w:t xml:space="preserve"> </w:t>
            </w:r>
            <w:r>
              <w:rPr>
                <w:sz w:val="24"/>
              </w:rPr>
              <w:t>dan</w:t>
            </w:r>
            <w:r>
              <w:rPr>
                <w:spacing w:val="-2"/>
                <w:sz w:val="24"/>
              </w:rPr>
              <w:t xml:space="preserve"> </w:t>
            </w:r>
            <w:r>
              <w:rPr>
                <w:sz w:val="24"/>
              </w:rPr>
              <w:t>mendiskusikan</w:t>
            </w:r>
            <w:r>
              <w:rPr>
                <w:spacing w:val="-1"/>
                <w:sz w:val="24"/>
              </w:rPr>
              <w:t xml:space="preserve"> </w:t>
            </w:r>
            <w:r>
              <w:rPr>
                <w:spacing w:val="-2"/>
                <w:sz w:val="24"/>
              </w:rPr>
              <w:t>jawaban.</w:t>
            </w:r>
          </w:p>
          <w:p w14:paraId="73FF97CB">
            <w:pPr>
              <w:pStyle w:val="9"/>
              <w:numPr>
                <w:ilvl w:val="0"/>
                <w:numId w:val="38"/>
              </w:numPr>
              <w:tabs>
                <w:tab w:val="left" w:pos="830"/>
              </w:tabs>
              <w:spacing w:before="136" w:line="360" w:lineRule="auto"/>
              <w:ind w:right="95"/>
              <w:rPr>
                <w:sz w:val="24"/>
              </w:rPr>
            </w:pPr>
            <w:r>
              <w:rPr>
                <w:sz w:val="24"/>
              </w:rPr>
              <w:t>Guru meminta perwakilan dari setiap kelompok untuk mempresentasikan hasil diskusinya.</w:t>
            </w:r>
          </w:p>
          <w:p w14:paraId="2F6F4381">
            <w:pPr>
              <w:pStyle w:val="9"/>
              <w:numPr>
                <w:ilvl w:val="0"/>
                <w:numId w:val="38"/>
              </w:numPr>
              <w:tabs>
                <w:tab w:val="left" w:pos="830"/>
                <w:tab w:val="left" w:pos="2255"/>
                <w:tab w:val="left" w:pos="3133"/>
                <w:tab w:val="left" w:pos="3878"/>
                <w:tab w:val="left" w:pos="5530"/>
                <w:tab w:val="left" w:pos="6355"/>
                <w:tab w:val="left" w:pos="7500"/>
              </w:tabs>
              <w:spacing w:before="3" w:line="360" w:lineRule="auto"/>
              <w:ind w:right="95"/>
              <w:rPr>
                <w:sz w:val="24"/>
              </w:rPr>
            </w:pPr>
            <w:r>
              <w:rPr>
                <w:spacing w:val="-2"/>
                <w:sz w:val="24"/>
              </w:rPr>
              <w:t>Perwakilan</w:t>
            </w:r>
            <w:r>
              <w:rPr>
                <w:sz w:val="24"/>
              </w:rPr>
              <w:tab/>
            </w:r>
            <w:r>
              <w:rPr>
                <w:spacing w:val="-2"/>
                <w:sz w:val="24"/>
              </w:rPr>
              <w:t>siswa</w:t>
            </w:r>
            <w:r>
              <w:rPr>
                <w:sz w:val="24"/>
              </w:rPr>
              <w:tab/>
            </w:r>
            <w:r>
              <w:rPr>
                <w:spacing w:val="-4"/>
                <w:sz w:val="24"/>
              </w:rPr>
              <w:t>atau</w:t>
            </w:r>
            <w:r>
              <w:rPr>
                <w:sz w:val="24"/>
              </w:rPr>
              <w:tab/>
            </w:r>
            <w:r>
              <w:rPr>
                <w:spacing w:val="-2"/>
                <w:sz w:val="24"/>
              </w:rPr>
              <w:t>kelompoknya</w:t>
            </w:r>
            <w:r>
              <w:rPr>
                <w:sz w:val="24"/>
              </w:rPr>
              <w:tab/>
            </w:r>
            <w:r>
              <w:rPr>
                <w:spacing w:val="-4"/>
                <w:sz w:val="24"/>
              </w:rPr>
              <w:t>maju</w:t>
            </w:r>
            <w:r>
              <w:rPr>
                <w:sz w:val="24"/>
              </w:rPr>
              <w:tab/>
            </w:r>
            <w:r>
              <w:rPr>
                <w:spacing w:val="-2"/>
                <w:sz w:val="24"/>
              </w:rPr>
              <w:t>kedepan</w:t>
            </w:r>
            <w:r>
              <w:rPr>
                <w:sz w:val="24"/>
              </w:rPr>
              <w:tab/>
            </w:r>
            <w:r>
              <w:rPr>
                <w:spacing w:val="-2"/>
                <w:sz w:val="24"/>
              </w:rPr>
              <w:t xml:space="preserve">untuk </w:t>
            </w:r>
            <w:r>
              <w:rPr>
                <w:sz w:val="24"/>
              </w:rPr>
              <w:t>mempresentasikan hasil jawabannya (communication)</w:t>
            </w:r>
          </w:p>
          <w:p w14:paraId="5A7D6FF9">
            <w:pPr>
              <w:pStyle w:val="9"/>
              <w:numPr>
                <w:ilvl w:val="0"/>
                <w:numId w:val="38"/>
              </w:numPr>
              <w:tabs>
                <w:tab w:val="left" w:pos="830"/>
              </w:tabs>
              <w:spacing w:before="0" w:line="360" w:lineRule="auto"/>
              <w:ind w:right="95"/>
              <w:rPr>
                <w:sz w:val="24"/>
              </w:rPr>
            </w:pPr>
            <w:r>
              <w:rPr>
                <w:sz w:val="24"/>
              </w:rPr>
              <w:t>Siswa</w:t>
            </w:r>
            <w:r>
              <w:rPr>
                <w:spacing w:val="40"/>
                <w:sz w:val="24"/>
              </w:rPr>
              <w:t xml:space="preserve"> </w:t>
            </w:r>
            <w:r>
              <w:rPr>
                <w:sz w:val="24"/>
              </w:rPr>
              <w:t>yang</w:t>
            </w:r>
            <w:r>
              <w:rPr>
                <w:spacing w:val="40"/>
                <w:sz w:val="24"/>
              </w:rPr>
              <w:t xml:space="preserve"> </w:t>
            </w:r>
            <w:r>
              <w:rPr>
                <w:sz w:val="24"/>
              </w:rPr>
              <w:t>lain</w:t>
            </w:r>
            <w:r>
              <w:rPr>
                <w:spacing w:val="40"/>
                <w:sz w:val="24"/>
              </w:rPr>
              <w:t xml:space="preserve"> </w:t>
            </w:r>
            <w:r>
              <w:rPr>
                <w:sz w:val="24"/>
              </w:rPr>
              <w:t>memperhatikan</w:t>
            </w:r>
            <w:r>
              <w:rPr>
                <w:spacing w:val="40"/>
                <w:sz w:val="24"/>
              </w:rPr>
              <w:t xml:space="preserve"> </w:t>
            </w:r>
            <w:r>
              <w:rPr>
                <w:sz w:val="24"/>
              </w:rPr>
              <w:t>serta</w:t>
            </w:r>
            <w:r>
              <w:rPr>
                <w:spacing w:val="40"/>
                <w:sz w:val="24"/>
              </w:rPr>
              <w:t xml:space="preserve"> </w:t>
            </w:r>
            <w:r>
              <w:rPr>
                <w:sz w:val="24"/>
              </w:rPr>
              <w:t>membandingkan</w:t>
            </w:r>
            <w:r>
              <w:rPr>
                <w:spacing w:val="40"/>
                <w:sz w:val="24"/>
              </w:rPr>
              <w:t xml:space="preserve"> </w:t>
            </w:r>
            <w:r>
              <w:rPr>
                <w:sz w:val="24"/>
              </w:rPr>
              <w:t>dengan</w:t>
            </w:r>
            <w:r>
              <w:rPr>
                <w:spacing w:val="40"/>
                <w:sz w:val="24"/>
              </w:rPr>
              <w:t xml:space="preserve"> </w:t>
            </w:r>
            <w:r>
              <w:rPr>
                <w:sz w:val="24"/>
              </w:rPr>
              <w:t>jawaban kelompok mereka.</w:t>
            </w:r>
          </w:p>
          <w:p w14:paraId="193D8192">
            <w:pPr>
              <w:pStyle w:val="9"/>
              <w:numPr>
                <w:ilvl w:val="0"/>
                <w:numId w:val="38"/>
              </w:numPr>
              <w:tabs>
                <w:tab w:val="left" w:pos="830"/>
              </w:tabs>
              <w:spacing w:before="0" w:line="360" w:lineRule="auto"/>
              <w:ind w:right="95"/>
              <w:rPr>
                <w:sz w:val="24"/>
              </w:rPr>
            </w:pPr>
            <w:r>
              <w:rPr>
                <w:sz w:val="24"/>
              </w:rPr>
              <w:t>Guru dan siswa bersama-sama menilai jawaban dari setiap kelompok yang presentasi. (communication)</w:t>
            </w:r>
          </w:p>
          <w:p w14:paraId="67A076E8">
            <w:pPr>
              <w:pStyle w:val="9"/>
              <w:numPr>
                <w:ilvl w:val="0"/>
                <w:numId w:val="38"/>
              </w:numPr>
              <w:tabs>
                <w:tab w:val="left" w:pos="830"/>
              </w:tabs>
              <w:spacing w:before="0" w:line="360" w:lineRule="auto"/>
              <w:ind w:right="95"/>
              <w:rPr>
                <w:sz w:val="24"/>
              </w:rPr>
            </w:pPr>
            <w:r>
              <w:rPr>
                <w:sz w:val="24"/>
              </w:rPr>
              <w:t>Guru memberikan penghargaan berupa tepuk tangan pada kelompok yang dapat menyampaikan hasil karyanya dengan baik. (communication)</w:t>
            </w:r>
          </w:p>
          <w:p w14:paraId="11FE9D51">
            <w:pPr>
              <w:pStyle w:val="9"/>
              <w:spacing w:before="0" w:line="274" w:lineRule="exact"/>
              <w:ind w:left="470"/>
              <w:rPr>
                <w:sz w:val="24"/>
              </w:rPr>
            </w:pPr>
            <w:r>
              <w:rPr>
                <w:sz w:val="24"/>
              </w:rPr>
              <w:t>E.</w:t>
            </w:r>
            <w:r>
              <w:rPr>
                <w:spacing w:val="60"/>
                <w:w w:val="150"/>
                <w:sz w:val="24"/>
              </w:rPr>
              <w:t xml:space="preserve"> </w:t>
            </w:r>
            <w:r>
              <w:rPr>
                <w:sz w:val="24"/>
              </w:rPr>
              <w:t xml:space="preserve">Menyimpulkan </w:t>
            </w:r>
            <w:r>
              <w:rPr>
                <w:spacing w:val="-2"/>
                <w:sz w:val="24"/>
              </w:rPr>
              <w:t>pelajaran</w:t>
            </w:r>
          </w:p>
          <w:p w14:paraId="6FE5E9A4">
            <w:pPr>
              <w:pStyle w:val="9"/>
              <w:numPr>
                <w:ilvl w:val="0"/>
                <w:numId w:val="39"/>
              </w:numPr>
              <w:tabs>
                <w:tab w:val="left" w:pos="830"/>
              </w:tabs>
              <w:spacing w:before="139" w:line="360" w:lineRule="auto"/>
              <w:ind w:right="95"/>
              <w:rPr>
                <w:sz w:val="24"/>
              </w:rPr>
            </w:pPr>
            <w:r>
              <w:rPr>
                <w:sz w:val="24"/>
              </w:rPr>
              <w:t>Peserta</w:t>
            </w:r>
            <w:r>
              <w:rPr>
                <w:spacing w:val="80"/>
                <w:sz w:val="24"/>
              </w:rPr>
              <w:t xml:space="preserve"> </w:t>
            </w:r>
            <w:r>
              <w:rPr>
                <w:sz w:val="24"/>
              </w:rPr>
              <w:t>didik</w:t>
            </w:r>
            <w:r>
              <w:rPr>
                <w:spacing w:val="80"/>
                <w:sz w:val="24"/>
              </w:rPr>
              <w:t xml:space="preserve"> </w:t>
            </w:r>
            <w:r>
              <w:rPr>
                <w:sz w:val="24"/>
              </w:rPr>
              <w:t>bersama</w:t>
            </w:r>
            <w:r>
              <w:rPr>
                <w:spacing w:val="80"/>
                <w:sz w:val="24"/>
              </w:rPr>
              <w:t xml:space="preserve"> </w:t>
            </w:r>
            <w:r>
              <w:rPr>
                <w:sz w:val="24"/>
              </w:rPr>
              <w:t>guru</w:t>
            </w:r>
            <w:r>
              <w:rPr>
                <w:spacing w:val="80"/>
                <w:sz w:val="24"/>
              </w:rPr>
              <w:t xml:space="preserve"> </w:t>
            </w:r>
            <w:r>
              <w:rPr>
                <w:sz w:val="24"/>
              </w:rPr>
              <w:t>mengevaluasi</w:t>
            </w:r>
            <w:r>
              <w:rPr>
                <w:spacing w:val="80"/>
                <w:sz w:val="24"/>
              </w:rPr>
              <w:t xml:space="preserve"> </w:t>
            </w:r>
            <w:r>
              <w:rPr>
                <w:sz w:val="24"/>
              </w:rPr>
              <w:t>dan</w:t>
            </w:r>
            <w:r>
              <w:rPr>
                <w:spacing w:val="80"/>
                <w:sz w:val="24"/>
              </w:rPr>
              <w:t xml:space="preserve"> </w:t>
            </w:r>
            <w:r>
              <w:rPr>
                <w:sz w:val="24"/>
              </w:rPr>
              <w:t>menyimpulkan</w:t>
            </w:r>
            <w:r>
              <w:rPr>
                <w:spacing w:val="80"/>
                <w:sz w:val="24"/>
              </w:rPr>
              <w:t xml:space="preserve"> </w:t>
            </w:r>
            <w:r>
              <w:rPr>
                <w:sz w:val="24"/>
              </w:rPr>
              <w:t>hasil</w:t>
            </w:r>
            <w:r>
              <w:rPr>
                <w:spacing w:val="40"/>
                <w:sz w:val="24"/>
              </w:rPr>
              <w:t xml:space="preserve"> </w:t>
            </w:r>
            <w:r>
              <w:rPr>
                <w:sz w:val="24"/>
              </w:rPr>
              <w:t>pembelajaran hari ini. (Mengevaluasi)</w:t>
            </w:r>
          </w:p>
          <w:p w14:paraId="624121C7">
            <w:pPr>
              <w:pStyle w:val="9"/>
              <w:numPr>
                <w:ilvl w:val="0"/>
                <w:numId w:val="39"/>
              </w:numPr>
              <w:tabs>
                <w:tab w:val="left" w:pos="830"/>
              </w:tabs>
              <w:spacing w:before="0" w:line="360" w:lineRule="auto"/>
              <w:ind w:right="95"/>
              <w:rPr>
                <w:sz w:val="24"/>
              </w:rPr>
            </w:pPr>
            <w:r>
              <w:rPr>
                <w:sz w:val="24"/>
              </w:rPr>
              <w:t>Peserta</w:t>
            </w:r>
            <w:r>
              <w:rPr>
                <w:spacing w:val="80"/>
                <w:sz w:val="24"/>
              </w:rPr>
              <w:t xml:space="preserve"> </w:t>
            </w:r>
            <w:r>
              <w:rPr>
                <w:sz w:val="24"/>
              </w:rPr>
              <w:t>didik</w:t>
            </w:r>
            <w:r>
              <w:rPr>
                <w:spacing w:val="80"/>
                <w:sz w:val="24"/>
              </w:rPr>
              <w:t xml:space="preserve"> </w:t>
            </w:r>
            <w:r>
              <w:rPr>
                <w:sz w:val="24"/>
              </w:rPr>
              <w:t>bersama</w:t>
            </w:r>
            <w:r>
              <w:rPr>
                <w:spacing w:val="80"/>
                <w:sz w:val="24"/>
              </w:rPr>
              <w:t xml:space="preserve"> </w:t>
            </w:r>
            <w:r>
              <w:rPr>
                <w:sz w:val="24"/>
              </w:rPr>
              <w:t>guru</w:t>
            </w:r>
            <w:r>
              <w:rPr>
                <w:spacing w:val="80"/>
                <w:sz w:val="24"/>
              </w:rPr>
              <w:t xml:space="preserve"> </w:t>
            </w:r>
            <w:r>
              <w:rPr>
                <w:sz w:val="24"/>
              </w:rPr>
              <w:t>merefleksikan</w:t>
            </w:r>
            <w:r>
              <w:rPr>
                <w:spacing w:val="80"/>
                <w:sz w:val="24"/>
              </w:rPr>
              <w:t xml:space="preserve"> </w:t>
            </w:r>
            <w:r>
              <w:rPr>
                <w:sz w:val="24"/>
              </w:rPr>
              <w:t>pembelajaran</w:t>
            </w:r>
            <w:r>
              <w:rPr>
                <w:spacing w:val="80"/>
                <w:sz w:val="24"/>
              </w:rPr>
              <w:t xml:space="preserve"> </w:t>
            </w:r>
            <w:r>
              <w:rPr>
                <w:sz w:val="24"/>
              </w:rPr>
              <w:t>yang</w:t>
            </w:r>
            <w:r>
              <w:rPr>
                <w:spacing w:val="80"/>
                <w:sz w:val="24"/>
              </w:rPr>
              <w:t xml:space="preserve"> </w:t>
            </w:r>
            <w:r>
              <w:rPr>
                <w:sz w:val="24"/>
              </w:rPr>
              <w:t xml:space="preserve">telah </w:t>
            </w:r>
            <w:r>
              <w:rPr>
                <w:spacing w:val="-2"/>
                <w:sz w:val="24"/>
              </w:rPr>
              <w:t>dilakukan.</w:t>
            </w:r>
          </w:p>
          <w:p w14:paraId="77B9AA07">
            <w:pPr>
              <w:pStyle w:val="9"/>
              <w:numPr>
                <w:ilvl w:val="0"/>
                <w:numId w:val="39"/>
              </w:numPr>
              <w:tabs>
                <w:tab w:val="left" w:pos="829"/>
              </w:tabs>
              <w:spacing w:before="1"/>
              <w:ind w:left="829" w:hanging="359"/>
              <w:rPr>
                <w:sz w:val="24"/>
              </w:rPr>
            </w:pPr>
            <w:r>
              <w:rPr>
                <w:sz w:val="24"/>
              </w:rPr>
              <w:t>Guru</w:t>
            </w:r>
            <w:r>
              <w:rPr>
                <w:spacing w:val="-4"/>
                <w:sz w:val="24"/>
              </w:rPr>
              <w:t xml:space="preserve"> </w:t>
            </w:r>
            <w:r>
              <w:rPr>
                <w:sz w:val="24"/>
              </w:rPr>
              <w:t>membuat</w:t>
            </w:r>
            <w:r>
              <w:rPr>
                <w:spacing w:val="-2"/>
                <w:sz w:val="24"/>
              </w:rPr>
              <w:t xml:space="preserve"> </w:t>
            </w:r>
            <w:r>
              <w:rPr>
                <w:sz w:val="24"/>
              </w:rPr>
              <w:t>pekerjaan</w:t>
            </w:r>
            <w:r>
              <w:rPr>
                <w:spacing w:val="-2"/>
                <w:sz w:val="24"/>
              </w:rPr>
              <w:t xml:space="preserve"> </w:t>
            </w:r>
            <w:r>
              <w:rPr>
                <w:sz w:val="24"/>
              </w:rPr>
              <w:t>rumah</w:t>
            </w:r>
            <w:r>
              <w:rPr>
                <w:spacing w:val="-2"/>
                <w:sz w:val="24"/>
              </w:rPr>
              <w:t xml:space="preserve"> </w:t>
            </w:r>
            <w:r>
              <w:rPr>
                <w:sz w:val="24"/>
              </w:rPr>
              <w:t>kepada</w:t>
            </w:r>
            <w:r>
              <w:rPr>
                <w:spacing w:val="-2"/>
                <w:sz w:val="24"/>
              </w:rPr>
              <w:t xml:space="preserve"> siswa.</w:t>
            </w:r>
          </w:p>
          <w:p w14:paraId="28BCCD79">
            <w:pPr>
              <w:pStyle w:val="9"/>
              <w:numPr>
                <w:ilvl w:val="0"/>
                <w:numId w:val="39"/>
              </w:numPr>
              <w:tabs>
                <w:tab w:val="left" w:pos="829"/>
              </w:tabs>
              <w:spacing w:before="136"/>
              <w:ind w:left="829" w:hanging="359"/>
              <w:rPr>
                <w:sz w:val="24"/>
              </w:rPr>
            </w:pPr>
            <w:r>
              <w:rPr>
                <w:sz w:val="24"/>
              </w:rPr>
              <w:t>Guru</w:t>
            </w:r>
            <w:r>
              <w:rPr>
                <w:spacing w:val="-4"/>
                <w:sz w:val="24"/>
              </w:rPr>
              <w:t xml:space="preserve"> </w:t>
            </w:r>
            <w:r>
              <w:rPr>
                <w:sz w:val="24"/>
              </w:rPr>
              <w:t>menyampaikan</w:t>
            </w:r>
            <w:r>
              <w:rPr>
                <w:spacing w:val="-3"/>
                <w:sz w:val="24"/>
              </w:rPr>
              <w:t xml:space="preserve"> </w:t>
            </w:r>
            <w:r>
              <w:rPr>
                <w:sz w:val="24"/>
              </w:rPr>
              <w:t>rencana</w:t>
            </w:r>
            <w:r>
              <w:rPr>
                <w:spacing w:val="-2"/>
                <w:sz w:val="24"/>
              </w:rPr>
              <w:t xml:space="preserve"> </w:t>
            </w:r>
            <w:r>
              <w:rPr>
                <w:sz w:val="24"/>
              </w:rPr>
              <w:t>materi</w:t>
            </w:r>
            <w:r>
              <w:rPr>
                <w:spacing w:val="-2"/>
                <w:sz w:val="24"/>
              </w:rPr>
              <w:t xml:space="preserve"> </w:t>
            </w:r>
            <w:r>
              <w:rPr>
                <w:sz w:val="24"/>
              </w:rPr>
              <w:t>untuk</w:t>
            </w:r>
            <w:r>
              <w:rPr>
                <w:spacing w:val="-2"/>
                <w:sz w:val="24"/>
              </w:rPr>
              <w:t xml:space="preserve"> </w:t>
            </w:r>
            <w:r>
              <w:rPr>
                <w:sz w:val="24"/>
              </w:rPr>
              <w:t>pertemuan</w:t>
            </w:r>
            <w:r>
              <w:rPr>
                <w:spacing w:val="-2"/>
                <w:sz w:val="24"/>
              </w:rPr>
              <w:t xml:space="preserve"> berikutnya.</w:t>
            </w:r>
          </w:p>
          <w:p w14:paraId="6E236968">
            <w:pPr>
              <w:pStyle w:val="9"/>
              <w:numPr>
                <w:ilvl w:val="0"/>
                <w:numId w:val="39"/>
              </w:numPr>
              <w:tabs>
                <w:tab w:val="left" w:pos="829"/>
              </w:tabs>
              <w:spacing w:before="137"/>
              <w:ind w:left="829" w:hanging="359"/>
              <w:rPr>
                <w:sz w:val="24"/>
              </w:rPr>
            </w:pPr>
            <w:r>
              <w:rPr>
                <w:sz w:val="24"/>
              </w:rPr>
              <w:t>Guru</w:t>
            </w:r>
            <w:r>
              <w:rPr>
                <w:spacing w:val="-4"/>
                <w:sz w:val="24"/>
              </w:rPr>
              <w:t xml:space="preserve"> </w:t>
            </w:r>
            <w:r>
              <w:rPr>
                <w:sz w:val="24"/>
              </w:rPr>
              <w:t>menutp</w:t>
            </w:r>
            <w:r>
              <w:rPr>
                <w:spacing w:val="-2"/>
                <w:sz w:val="24"/>
              </w:rPr>
              <w:t xml:space="preserve"> </w:t>
            </w:r>
            <w:r>
              <w:rPr>
                <w:sz w:val="24"/>
              </w:rPr>
              <w:t>kelas</w:t>
            </w:r>
            <w:r>
              <w:rPr>
                <w:spacing w:val="-2"/>
                <w:sz w:val="24"/>
              </w:rPr>
              <w:t xml:space="preserve"> </w:t>
            </w:r>
            <w:r>
              <w:rPr>
                <w:sz w:val="24"/>
              </w:rPr>
              <w:t>dengan</w:t>
            </w:r>
            <w:r>
              <w:rPr>
                <w:spacing w:val="-2"/>
                <w:sz w:val="24"/>
              </w:rPr>
              <w:t xml:space="preserve"> </w:t>
            </w:r>
            <w:r>
              <w:rPr>
                <w:sz w:val="24"/>
              </w:rPr>
              <w:t>mengucapkan</w:t>
            </w:r>
            <w:r>
              <w:rPr>
                <w:spacing w:val="-2"/>
                <w:sz w:val="24"/>
              </w:rPr>
              <w:t xml:space="preserve"> </w:t>
            </w:r>
            <w:r>
              <w:rPr>
                <w:sz w:val="24"/>
              </w:rPr>
              <w:t>terimakasih</w:t>
            </w:r>
            <w:r>
              <w:rPr>
                <w:spacing w:val="-2"/>
                <w:sz w:val="24"/>
              </w:rPr>
              <w:t xml:space="preserve"> </w:t>
            </w:r>
            <w:r>
              <w:rPr>
                <w:sz w:val="24"/>
              </w:rPr>
              <w:t>dan</w:t>
            </w:r>
            <w:r>
              <w:rPr>
                <w:spacing w:val="-1"/>
                <w:sz w:val="24"/>
              </w:rPr>
              <w:t xml:space="preserve"> </w:t>
            </w:r>
            <w:r>
              <w:rPr>
                <w:spacing w:val="-2"/>
                <w:sz w:val="24"/>
              </w:rPr>
              <w:t>salam.</w:t>
            </w:r>
          </w:p>
        </w:tc>
      </w:tr>
    </w:tbl>
    <w:p w14:paraId="234AFDD1">
      <w:pPr>
        <w:pStyle w:val="6"/>
        <w:spacing w:before="138"/>
      </w:pPr>
    </w:p>
    <w:p w14:paraId="0EF80482">
      <w:pPr>
        <w:pStyle w:val="6"/>
        <w:tabs>
          <w:tab w:val="left" w:pos="6030"/>
          <w:tab w:val="right" w:pos="8256"/>
        </w:tabs>
        <w:ind w:left="1050"/>
      </w:pPr>
      <w:r>
        <w:drawing>
          <wp:anchor distT="0" distB="0" distL="0" distR="0" simplePos="0" relativeHeight="251705344" behindDoc="1" locked="0" layoutInCell="1" allowOverlap="1">
            <wp:simplePos x="0" y="0"/>
            <wp:positionH relativeFrom="page">
              <wp:posOffset>1455420</wp:posOffset>
            </wp:positionH>
            <wp:positionV relativeFrom="paragraph">
              <wp:posOffset>-3933190</wp:posOffset>
            </wp:positionV>
            <wp:extent cx="4667250" cy="4591050"/>
            <wp:effectExtent l="0" t="0" r="0" b="0"/>
            <wp:wrapNone/>
            <wp:docPr id="77" name="Image 77"/>
            <wp:cNvGraphicFramePr/>
            <a:graphic xmlns:a="http://schemas.openxmlformats.org/drawingml/2006/main">
              <a:graphicData uri="http://schemas.openxmlformats.org/drawingml/2006/picture">
                <pic:pic xmlns:pic="http://schemas.openxmlformats.org/drawingml/2006/picture">
                  <pic:nvPicPr>
                    <pic:cNvPr id="77" name="Image 77"/>
                    <pic:cNvPicPr/>
                  </pic:nvPicPr>
                  <pic:blipFill>
                    <a:blip r:embed="rId20" cstate="print"/>
                    <a:stretch>
                      <a:fillRect/>
                    </a:stretch>
                  </pic:blipFill>
                  <pic:spPr>
                    <a:xfrm>
                      <a:off x="0" y="0"/>
                      <a:ext cx="4667249" cy="4591049"/>
                    </a:xfrm>
                    <a:prstGeom prst="rect">
                      <a:avLst/>
                    </a:prstGeom>
                  </pic:spPr>
                </pic:pic>
              </a:graphicData>
            </a:graphic>
          </wp:anchor>
        </w:drawing>
      </w:r>
      <w:r>
        <w:rPr>
          <w:spacing w:val="-2"/>
        </w:rPr>
        <w:t>Mengetahui</w:t>
      </w:r>
      <w:r>
        <w:tab/>
      </w:r>
      <w:r>
        <w:rPr>
          <w:spacing w:val="-2"/>
        </w:rPr>
        <w:t>Medan,</w:t>
      </w:r>
      <w:r>
        <w:tab/>
      </w:r>
      <w:r>
        <w:rPr>
          <w:spacing w:val="-4"/>
        </w:rPr>
        <w:t>2025</w:t>
      </w:r>
    </w:p>
    <w:p w14:paraId="5BD1B0F0">
      <w:pPr>
        <w:pStyle w:val="6"/>
        <w:tabs>
          <w:tab w:val="left" w:pos="6750"/>
        </w:tabs>
        <w:spacing w:before="137"/>
        <w:ind w:left="990"/>
      </w:pPr>
      <w:r>
        <w:t>Kepala</w:t>
      </w:r>
      <w:r>
        <w:rPr>
          <w:spacing w:val="-2"/>
        </w:rPr>
        <w:t xml:space="preserve"> </w:t>
      </w:r>
      <w:r>
        <w:t>SDS Nurul</w:t>
      </w:r>
      <w:r>
        <w:rPr>
          <w:spacing w:val="-1"/>
        </w:rPr>
        <w:t xml:space="preserve"> </w:t>
      </w:r>
      <w:r>
        <w:t>Huda</w:t>
      </w:r>
      <w:r>
        <w:rPr>
          <w:spacing w:val="-1"/>
        </w:rPr>
        <w:t xml:space="preserve"> </w:t>
      </w:r>
      <w:r>
        <w:rPr>
          <w:spacing w:val="-2"/>
        </w:rPr>
        <w:t>Medan</w:t>
      </w:r>
      <w:r>
        <w:tab/>
      </w:r>
      <w:r>
        <w:rPr>
          <w:spacing w:val="-2"/>
        </w:rPr>
        <w:t>Peneliti</w:t>
      </w:r>
    </w:p>
    <w:p w14:paraId="167DCC7E">
      <w:pPr>
        <w:pStyle w:val="6"/>
      </w:pPr>
    </w:p>
    <w:p w14:paraId="731AC76D">
      <w:pPr>
        <w:pStyle w:val="6"/>
      </w:pPr>
    </w:p>
    <w:p w14:paraId="65618FA4">
      <w:pPr>
        <w:pStyle w:val="6"/>
      </w:pPr>
    </w:p>
    <w:p w14:paraId="6AD067E8">
      <w:pPr>
        <w:pStyle w:val="6"/>
      </w:pPr>
    </w:p>
    <w:p w14:paraId="582F2D9C">
      <w:pPr>
        <w:pStyle w:val="6"/>
      </w:pPr>
    </w:p>
    <w:p w14:paraId="24F59D1B">
      <w:pPr>
        <w:pStyle w:val="6"/>
        <w:tabs>
          <w:tab w:val="left" w:pos="6030"/>
        </w:tabs>
        <w:ind w:left="990"/>
      </w:pPr>
      <w:r>
        <w:t xml:space="preserve">HJ. UMI SALMAH, S. </w:t>
      </w:r>
      <w:r>
        <w:rPr>
          <w:spacing w:val="-5"/>
        </w:rPr>
        <w:t>Ag</w:t>
      </w:r>
      <w:r>
        <w:tab/>
      </w:r>
      <w:r>
        <w:t>Anggita</w:t>
      </w:r>
      <w:r>
        <w:rPr>
          <w:spacing w:val="-4"/>
        </w:rPr>
        <w:t xml:space="preserve"> </w:t>
      </w:r>
      <w:r>
        <w:t>Fatia</w:t>
      </w:r>
      <w:r>
        <w:rPr>
          <w:spacing w:val="-1"/>
        </w:rPr>
        <w:t xml:space="preserve"> </w:t>
      </w:r>
      <w:r>
        <w:t xml:space="preserve">Z </w:t>
      </w:r>
      <w:r>
        <w:rPr>
          <w:spacing w:val="-2"/>
        </w:rPr>
        <w:t>Siregar</w:t>
      </w:r>
    </w:p>
    <w:p w14:paraId="7D98C9B4">
      <w:pPr>
        <w:pStyle w:val="6"/>
        <w:sectPr>
          <w:pgSz w:w="11910" w:h="16840"/>
          <w:pgMar w:top="2000" w:right="566" w:bottom="280" w:left="1275" w:header="730" w:footer="0" w:gutter="0"/>
          <w:cols w:space="720" w:num="1"/>
        </w:sectPr>
      </w:pPr>
    </w:p>
    <w:p w14:paraId="697F07BB">
      <w:pPr>
        <w:pStyle w:val="3"/>
      </w:pPr>
      <w:r>
        <w:drawing>
          <wp:anchor distT="0" distB="0" distL="0" distR="0" simplePos="0" relativeHeight="251706368" behindDoc="1" locked="0" layoutInCell="1" allowOverlap="1">
            <wp:simplePos x="0" y="0"/>
            <wp:positionH relativeFrom="page">
              <wp:posOffset>1455420</wp:posOffset>
            </wp:positionH>
            <wp:positionV relativeFrom="page">
              <wp:posOffset>3041015</wp:posOffset>
            </wp:positionV>
            <wp:extent cx="4667250" cy="4591050"/>
            <wp:effectExtent l="0" t="0" r="0" b="0"/>
            <wp:wrapNone/>
            <wp:docPr id="78" name="Image 78"/>
            <wp:cNvGraphicFramePr/>
            <a:graphic xmlns:a="http://schemas.openxmlformats.org/drawingml/2006/main">
              <a:graphicData uri="http://schemas.openxmlformats.org/drawingml/2006/picture">
                <pic:pic xmlns:pic="http://schemas.openxmlformats.org/drawingml/2006/picture">
                  <pic:nvPicPr>
                    <pic:cNvPr id="78" name="Image 78"/>
                    <pic:cNvPicPr/>
                  </pic:nvPicPr>
                  <pic:blipFill>
                    <a:blip r:embed="rId20" cstate="print"/>
                    <a:stretch>
                      <a:fillRect/>
                    </a:stretch>
                  </pic:blipFill>
                  <pic:spPr>
                    <a:xfrm>
                      <a:off x="0" y="0"/>
                      <a:ext cx="4667249" cy="4591049"/>
                    </a:xfrm>
                    <a:prstGeom prst="rect">
                      <a:avLst/>
                    </a:prstGeom>
                  </pic:spPr>
                </pic:pic>
              </a:graphicData>
            </a:graphic>
          </wp:anchor>
        </w:drawing>
      </w:r>
      <w:r>
        <w:t>Lampiran</w:t>
      </w:r>
      <w:r>
        <w:rPr>
          <w:spacing w:val="-2"/>
        </w:rPr>
        <w:t xml:space="preserve"> </w:t>
      </w:r>
      <w:r>
        <w:t>5.</w:t>
      </w:r>
      <w:r>
        <w:rPr>
          <w:spacing w:val="-2"/>
        </w:rPr>
        <w:t xml:space="preserve"> </w:t>
      </w:r>
      <w:r>
        <w:t>Lembar</w:t>
      </w:r>
      <w:r>
        <w:rPr>
          <w:spacing w:val="-2"/>
        </w:rPr>
        <w:t xml:space="preserve"> </w:t>
      </w:r>
      <w:r>
        <w:t>Validasi</w:t>
      </w:r>
      <w:r>
        <w:rPr>
          <w:spacing w:val="-2"/>
        </w:rPr>
        <w:t xml:space="preserve"> </w:t>
      </w:r>
      <w:r>
        <w:t>Soal</w:t>
      </w:r>
      <w:r>
        <w:rPr>
          <w:spacing w:val="-1"/>
        </w:rPr>
        <w:t xml:space="preserve"> </w:t>
      </w:r>
      <w:r>
        <w:rPr>
          <w:spacing w:val="-4"/>
        </w:rPr>
        <w:t>Test</w:t>
      </w:r>
    </w:p>
    <w:p w14:paraId="49588F30">
      <w:pPr>
        <w:pStyle w:val="6"/>
        <w:rPr>
          <w:b/>
          <w:sz w:val="20"/>
        </w:rPr>
      </w:pPr>
    </w:p>
    <w:p w14:paraId="657A00BF">
      <w:pPr>
        <w:pStyle w:val="6"/>
        <w:rPr>
          <w:b/>
          <w:sz w:val="20"/>
        </w:rPr>
      </w:pPr>
    </w:p>
    <w:p w14:paraId="147B9733">
      <w:pPr>
        <w:pStyle w:val="6"/>
        <w:rPr>
          <w:b/>
          <w:sz w:val="20"/>
        </w:rPr>
      </w:pPr>
    </w:p>
    <w:p w14:paraId="64644403">
      <w:pPr>
        <w:pStyle w:val="6"/>
        <w:spacing w:before="17"/>
        <w:rPr>
          <w:b/>
          <w:sz w:val="20"/>
        </w:rPr>
      </w:pPr>
      <w:r>
        <w:rPr>
          <w:b/>
          <w:sz w:val="20"/>
        </w:rPr>
        <mc:AlternateContent>
          <mc:Choice Requires="wpg">
            <w:drawing>
              <wp:anchor distT="0" distB="0" distL="0" distR="0" simplePos="0" relativeHeight="251745280" behindDoc="1" locked="0" layoutInCell="1" allowOverlap="1">
                <wp:simplePos x="0" y="0"/>
                <wp:positionH relativeFrom="page">
                  <wp:posOffset>2496185</wp:posOffset>
                </wp:positionH>
                <wp:positionV relativeFrom="paragraph">
                  <wp:posOffset>172085</wp:posOffset>
                </wp:positionV>
                <wp:extent cx="2453640" cy="3505200"/>
                <wp:effectExtent l="0" t="0" r="0" b="0"/>
                <wp:wrapTopAndBottom/>
                <wp:docPr id="79" name="Group 79"/>
                <wp:cNvGraphicFramePr/>
                <a:graphic xmlns:a="http://schemas.openxmlformats.org/drawingml/2006/main">
                  <a:graphicData uri="http://schemas.microsoft.com/office/word/2010/wordprocessingGroup">
                    <wpg:wgp>
                      <wpg:cNvGrpSpPr/>
                      <wpg:grpSpPr>
                        <a:xfrm>
                          <a:off x="0" y="0"/>
                          <a:ext cx="2453640" cy="3505200"/>
                          <a:chOff x="0" y="0"/>
                          <a:chExt cx="2453640" cy="3505200"/>
                        </a:xfrm>
                      </wpg:grpSpPr>
                      <pic:pic xmlns:pic="http://schemas.openxmlformats.org/drawingml/2006/picture">
                        <pic:nvPicPr>
                          <pic:cNvPr id="80" name="Image 80"/>
                          <pic:cNvPicPr/>
                        </pic:nvPicPr>
                        <pic:blipFill>
                          <a:blip r:embed="rId29" cstate="print"/>
                          <a:stretch>
                            <a:fillRect/>
                          </a:stretch>
                        </pic:blipFill>
                        <pic:spPr>
                          <a:xfrm>
                            <a:off x="0" y="0"/>
                            <a:ext cx="2453640" cy="3505200"/>
                          </a:xfrm>
                          <a:prstGeom prst="rect">
                            <a:avLst/>
                          </a:prstGeom>
                        </pic:spPr>
                      </pic:pic>
                      <pic:pic xmlns:pic="http://schemas.openxmlformats.org/drawingml/2006/picture">
                        <pic:nvPicPr>
                          <pic:cNvPr id="81" name="Image 81"/>
                          <pic:cNvPicPr/>
                        </pic:nvPicPr>
                        <pic:blipFill>
                          <a:blip r:embed="rId30" cstate="print"/>
                          <a:stretch>
                            <a:fillRect/>
                          </a:stretch>
                        </pic:blipFill>
                        <pic:spPr>
                          <a:xfrm>
                            <a:off x="65276" y="64701"/>
                            <a:ext cx="2268219" cy="3321050"/>
                          </a:xfrm>
                          <a:prstGeom prst="rect">
                            <a:avLst/>
                          </a:prstGeom>
                        </pic:spPr>
                      </pic:pic>
                      <wps:wsp>
                        <wps:cNvPr id="82" name="Graphic 82"/>
                        <wps:cNvSpPr/>
                        <wps:spPr>
                          <a:xfrm>
                            <a:off x="46226" y="45651"/>
                            <a:ext cx="2306320" cy="3359150"/>
                          </a:xfrm>
                          <a:custGeom>
                            <a:avLst/>
                            <a:gdLst/>
                            <a:ahLst/>
                            <a:cxnLst/>
                            <a:rect l="l" t="t" r="r" b="b"/>
                            <a:pathLst>
                              <a:path w="2306320" h="3359150">
                                <a:moveTo>
                                  <a:pt x="0" y="0"/>
                                </a:moveTo>
                                <a:lnTo>
                                  <a:pt x="2306320" y="0"/>
                                </a:lnTo>
                                <a:lnTo>
                                  <a:pt x="2306320" y="3359150"/>
                                </a:lnTo>
                                <a:lnTo>
                                  <a:pt x="0" y="3359150"/>
                                </a:lnTo>
                                <a:lnTo>
                                  <a:pt x="0" y="0"/>
                                </a:lnTo>
                                <a:close/>
                              </a:path>
                            </a:pathLst>
                          </a:custGeom>
                          <a:ln w="38100">
                            <a:solidFill>
                              <a:srgbClr val="000000"/>
                            </a:solidFill>
                            <a:prstDash val="solid"/>
                          </a:ln>
                        </wps:spPr>
                        <wps:bodyPr wrap="square" lIns="0" tIns="0" rIns="0" bIns="0" rtlCol="0">
                          <a:noAutofit/>
                        </wps:bodyPr>
                      </wps:wsp>
                    </wpg:wgp>
                  </a:graphicData>
                </a:graphic>
              </wp:anchor>
            </w:drawing>
          </mc:Choice>
          <mc:Fallback>
            <w:pict>
              <v:group id="_x0000_s1026" o:spid="_x0000_s1026" o:spt="203" style="position:absolute;left:0pt;margin-left:196.55pt;margin-top:13.55pt;height:276pt;width:193.2pt;mso-position-horizontal-relative:page;mso-wrap-distance-bottom:0pt;mso-wrap-distance-top:0pt;z-index:-251571200;mso-width-relative:page;mso-height-relative:page;" coordsize="2453640,3505200" o:gfxdata="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">
                <o:lock v:ext="edit" aspectratio="f"/>
                <v:shape id="Image 80" o:spid="_x0000_s1026" o:spt="75" type="#_x0000_t75" style="position:absolute;left:0;top:0;height:3505200;width:2453640;" filled="f" o:preferrelative="t" stroked="f" coordsize="21600,21600" o:gfxdata="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ktMo1ugAAANsA&#10;AAAPAAAAAAAAAAEAIAAAACIAAABkcnMvZG93bnJldi54bWxQSwECFAAUAAAACACHTuJAMy8FnjsA&#10;AAA5AAAAEAAAAAAAAAABACAAAAAJAQAAZHJzL3NoYXBleG1sLnhtbFBLBQYAAAAABgAGAFsBAACz&#10;AwAAAAA=&#10;">
                  <v:fill on="f" focussize="0,0"/>
                  <v:stroke on="f"/>
                  <v:imagedata r:id="rId29" o:title=""/>
                  <o:lock v:ext="edit" aspectratio="f"/>
                </v:shape>
                <v:shape id="Image 81" o:spid="_x0000_s1026" o:spt="75" type="#_x0000_t75" style="position:absolute;left:65276;top:64701;height:3321050;width:2268219;" filled="f" o:preferrelative="t" stroked="f" coordsize="21600,21600" o:gfxdata="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Vl2jXvQAA&#10;ANsAAAAPAAAAAAAAAAEAIAAAACIAAABkcnMvZG93bnJldi54bWxQSwECFAAUAAAACACHTuJAMy8F&#10;njsAAAA5AAAAEAAAAAAAAAABACAAAAAMAQAAZHJzL3NoYXBleG1sLnhtbFBLBQYAAAAABgAGAFsB&#10;AAC2AwAAAAA=&#10;">
                  <v:fill on="f" focussize="0,0"/>
                  <v:stroke on="f"/>
                  <v:imagedata r:id="rId30" o:title=""/>
                  <o:lock v:ext="edit" aspectratio="f"/>
                </v:shape>
                <v:shape id="Graphic 82" o:spid="_x0000_s1026" o:spt="100" style="position:absolute;left:46226;top:45651;height:3359150;width:2306320;" filled="f" stroked="t" coordsize="2306320,3359150" o:gfxdata="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700vm/&#10;AAAA2wAAAA8AAAAAAAAAAQAgAAAAIgAAAGRycy9kb3ducmV2LnhtbFBLAQIUABQAAAAIAIdO4kAz&#10;LwWeOwAAADkAAAAQAAAAAAAAAAEAIAAAAA4BAABkcnMvc2hhcGV4bWwueG1sUEsFBgAAAAAGAAYA&#10;WwEAALgDAAAAAA==&#10;" path="m0,0l2306320,0,2306320,3359150,0,3359150,0,0xe">
                  <v:fill on="f" focussize="0,0"/>
                  <v:stroke weight="3pt" color="#000000" joinstyle="round"/>
                  <v:imagedata o:title=""/>
                  <o:lock v:ext="edit" aspectratio="f"/>
                  <v:textbox inset="0mm,0mm,0mm,0mm"/>
                </v:shape>
                <w10:wrap type="topAndBottom"/>
              </v:group>
            </w:pict>
          </mc:Fallback>
        </mc:AlternateContent>
      </w:r>
      <w:r>
        <w:rPr>
          <w:b/>
          <w:sz w:val="20"/>
        </w:rPr>
        <mc:AlternateContent>
          <mc:Choice Requires="wpg">
            <w:drawing>
              <wp:anchor distT="0" distB="0" distL="0" distR="0" simplePos="0" relativeHeight="251746304" behindDoc="1" locked="0" layoutInCell="1" allowOverlap="1">
                <wp:simplePos x="0" y="0"/>
                <wp:positionH relativeFrom="page">
                  <wp:posOffset>2489835</wp:posOffset>
                </wp:positionH>
                <wp:positionV relativeFrom="paragraph">
                  <wp:posOffset>3816985</wp:posOffset>
                </wp:positionV>
                <wp:extent cx="2524125" cy="3740150"/>
                <wp:effectExtent l="0" t="0" r="0" b="0"/>
                <wp:wrapTopAndBottom/>
                <wp:docPr id="83" name="Group 83"/>
                <wp:cNvGraphicFramePr/>
                <a:graphic xmlns:a="http://schemas.openxmlformats.org/drawingml/2006/main">
                  <a:graphicData uri="http://schemas.microsoft.com/office/word/2010/wordprocessingGroup">
                    <wpg:wgp>
                      <wpg:cNvGrpSpPr/>
                      <wpg:grpSpPr>
                        <a:xfrm>
                          <a:off x="0" y="0"/>
                          <a:ext cx="2524125" cy="3740150"/>
                          <a:chOff x="0" y="0"/>
                          <a:chExt cx="2524125" cy="3740150"/>
                        </a:xfrm>
                      </wpg:grpSpPr>
                      <pic:pic xmlns:pic="http://schemas.openxmlformats.org/drawingml/2006/picture">
                        <pic:nvPicPr>
                          <pic:cNvPr id="84" name="Image 84"/>
                          <pic:cNvPicPr/>
                        </pic:nvPicPr>
                        <pic:blipFill>
                          <a:blip r:embed="rId31" cstate="print"/>
                          <a:stretch>
                            <a:fillRect/>
                          </a:stretch>
                        </pic:blipFill>
                        <pic:spPr>
                          <a:xfrm>
                            <a:off x="0" y="0"/>
                            <a:ext cx="2523744" cy="3739896"/>
                          </a:xfrm>
                          <a:prstGeom prst="rect">
                            <a:avLst/>
                          </a:prstGeom>
                        </pic:spPr>
                      </pic:pic>
                      <pic:pic xmlns:pic="http://schemas.openxmlformats.org/drawingml/2006/picture">
                        <pic:nvPicPr>
                          <pic:cNvPr id="85" name="Image 85"/>
                          <pic:cNvPicPr/>
                        </pic:nvPicPr>
                        <pic:blipFill>
                          <a:blip r:embed="rId32" cstate="print"/>
                          <a:stretch>
                            <a:fillRect/>
                          </a:stretch>
                        </pic:blipFill>
                        <pic:spPr>
                          <a:xfrm>
                            <a:off x="66291" y="66421"/>
                            <a:ext cx="2337435" cy="3552824"/>
                          </a:xfrm>
                          <a:prstGeom prst="rect">
                            <a:avLst/>
                          </a:prstGeom>
                        </pic:spPr>
                      </pic:pic>
                      <wps:wsp>
                        <wps:cNvPr id="86" name="Graphic 86"/>
                        <wps:cNvSpPr/>
                        <wps:spPr>
                          <a:xfrm>
                            <a:off x="47241" y="47371"/>
                            <a:ext cx="2375535" cy="3590925"/>
                          </a:xfrm>
                          <a:custGeom>
                            <a:avLst/>
                            <a:gdLst/>
                            <a:ahLst/>
                            <a:cxnLst/>
                            <a:rect l="l" t="t" r="r" b="b"/>
                            <a:pathLst>
                              <a:path w="2375535" h="3590925">
                                <a:moveTo>
                                  <a:pt x="0" y="0"/>
                                </a:moveTo>
                                <a:lnTo>
                                  <a:pt x="2375535" y="0"/>
                                </a:lnTo>
                                <a:lnTo>
                                  <a:pt x="2375535" y="3590925"/>
                                </a:lnTo>
                                <a:lnTo>
                                  <a:pt x="0" y="3590925"/>
                                </a:lnTo>
                                <a:lnTo>
                                  <a:pt x="0" y="0"/>
                                </a:lnTo>
                                <a:close/>
                              </a:path>
                            </a:pathLst>
                          </a:custGeom>
                          <a:ln w="38100">
                            <a:solidFill>
                              <a:srgbClr val="000000"/>
                            </a:solidFill>
                            <a:prstDash val="solid"/>
                          </a:ln>
                        </wps:spPr>
                        <wps:bodyPr wrap="square" lIns="0" tIns="0" rIns="0" bIns="0" rtlCol="0">
                          <a:noAutofit/>
                        </wps:bodyPr>
                      </wps:wsp>
                    </wpg:wgp>
                  </a:graphicData>
                </a:graphic>
              </wp:anchor>
            </w:drawing>
          </mc:Choice>
          <mc:Fallback>
            <w:pict>
              <v:group id="_x0000_s1026" o:spid="_x0000_s1026" o:spt="203" style="position:absolute;left:0pt;margin-left:196.05pt;margin-top:300.55pt;height:294.5pt;width:198.75pt;mso-position-horizontal-relative:page;mso-wrap-distance-bottom:0pt;mso-wrap-distance-top:0pt;z-index:-251570176;mso-width-relative:page;mso-height-relative:page;" coordsize="2524125,3740150" o:gfxdata="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">
                <o:lock v:ext="edit" aspectratio="f"/>
                <v:shape id="Image 84" o:spid="_x0000_s1026" o:spt="75" type="#_x0000_t75" style="position:absolute;left:0;top:0;height:3739896;width:2523744;" filled="f" o:preferrelative="t" stroked="f" coordsize="21600,21600" o:gfxdata="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Njl2CLsAAADb&#10;AAAADwAAAAAAAAABACAAAAAiAAAAZHJzL2Rvd25yZXYueG1sUEsBAhQAFAAAAAgAh07iQDMvBZ47&#10;AAAAOQAAABAAAAAAAAAAAQAgAAAACgEAAGRycy9zaGFwZXhtbC54bWxQSwUGAAAAAAYABgBbAQAA&#10;tAMAAAAA&#10;">
                  <v:fill on="f" focussize="0,0"/>
                  <v:stroke on="f"/>
                  <v:imagedata r:id="rId31" o:title=""/>
                  <o:lock v:ext="edit" aspectratio="f"/>
                </v:shape>
                <v:shape id="Image 85" o:spid="_x0000_s1026" o:spt="75" type="#_x0000_t75" style="position:absolute;left:66291;top:66421;height:3552824;width:2337435;" filled="f" o:preferrelative="t" stroked="f" coordsize="21600,21600" o:gfxdata="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xFfib4A&#10;AADbAAAADwAAAAAAAAABACAAAAAiAAAAZHJzL2Rvd25yZXYueG1sUEsBAhQAFAAAAAgAh07iQDMv&#10;BZ47AAAAOQAAABAAAAAAAAAAAQAgAAAADQEAAGRycy9zaGFwZXhtbC54bWxQSwUGAAAAAAYABgBb&#10;AQAAtwMAAAAA&#10;">
                  <v:fill on="f" focussize="0,0"/>
                  <v:stroke on="f"/>
                  <v:imagedata r:id="rId32" o:title=""/>
                  <o:lock v:ext="edit" aspectratio="f"/>
                </v:shape>
                <v:shape id="Graphic 86" o:spid="_x0000_s1026" o:spt="100" style="position:absolute;left:47241;top:47371;height:3590925;width:2375535;" filled="f" stroked="t" coordsize="2375535,3590925" o:gfxdata="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UiM6+8AAAA&#10;2wAAAA8AAAAAAAAAAQAgAAAAIgAAAGRycy9kb3ducmV2LnhtbFBLAQIUABQAAAAIAIdO4kAzLwWe&#10;OwAAADkAAAAQAAAAAAAAAAEAIAAAAAsBAABkcnMvc2hhcGV4bWwueG1sUEsFBgAAAAAGAAYAWwEA&#10;ALUDAAAAAA==&#10;" path="m0,0l2375535,0,2375535,3590925,0,3590925,0,0xe">
                  <v:fill on="f" focussize="0,0"/>
                  <v:stroke weight="3pt" color="#000000" joinstyle="round"/>
                  <v:imagedata o:title=""/>
                  <o:lock v:ext="edit" aspectratio="f"/>
                  <v:textbox inset="0mm,0mm,0mm,0mm"/>
                </v:shape>
                <w10:wrap type="topAndBottom"/>
              </v:group>
            </w:pict>
          </mc:Fallback>
        </mc:AlternateContent>
      </w:r>
    </w:p>
    <w:p w14:paraId="759201AD">
      <w:pPr>
        <w:pStyle w:val="6"/>
        <w:spacing w:before="1"/>
        <w:rPr>
          <w:b/>
          <w:sz w:val="17"/>
        </w:rPr>
      </w:pPr>
    </w:p>
    <w:p w14:paraId="7D573AD6">
      <w:pPr>
        <w:pStyle w:val="6"/>
        <w:rPr>
          <w:b/>
          <w:sz w:val="17"/>
        </w:rPr>
        <w:sectPr>
          <w:pgSz w:w="11910" w:h="16840"/>
          <w:pgMar w:top="2000" w:right="566" w:bottom="280" w:left="1275" w:header="730" w:footer="0" w:gutter="0"/>
          <w:cols w:space="720" w:num="1"/>
        </w:sectPr>
      </w:pPr>
    </w:p>
    <w:p w14:paraId="167920A7">
      <w:pPr>
        <w:pStyle w:val="3"/>
      </w:pPr>
      <w:r>
        <w:drawing>
          <wp:anchor distT="0" distB="0" distL="0" distR="0" simplePos="0" relativeHeight="251707392" behindDoc="1" locked="0" layoutInCell="1" allowOverlap="1">
            <wp:simplePos x="0" y="0"/>
            <wp:positionH relativeFrom="page">
              <wp:posOffset>1455420</wp:posOffset>
            </wp:positionH>
            <wp:positionV relativeFrom="page">
              <wp:posOffset>3041015</wp:posOffset>
            </wp:positionV>
            <wp:extent cx="4667250" cy="4591050"/>
            <wp:effectExtent l="0" t="0" r="0" b="0"/>
            <wp:wrapNone/>
            <wp:docPr id="87" name="Image 87"/>
            <wp:cNvGraphicFramePr/>
            <a:graphic xmlns:a="http://schemas.openxmlformats.org/drawingml/2006/main">
              <a:graphicData uri="http://schemas.openxmlformats.org/drawingml/2006/picture">
                <pic:pic xmlns:pic="http://schemas.openxmlformats.org/drawingml/2006/picture">
                  <pic:nvPicPr>
                    <pic:cNvPr id="87" name="Image 87"/>
                    <pic:cNvPicPr/>
                  </pic:nvPicPr>
                  <pic:blipFill>
                    <a:blip r:embed="rId20" cstate="print"/>
                    <a:stretch>
                      <a:fillRect/>
                    </a:stretch>
                  </pic:blipFill>
                  <pic:spPr>
                    <a:xfrm>
                      <a:off x="0" y="0"/>
                      <a:ext cx="4667249" cy="4591049"/>
                    </a:xfrm>
                    <a:prstGeom prst="rect">
                      <a:avLst/>
                    </a:prstGeom>
                  </pic:spPr>
                </pic:pic>
              </a:graphicData>
            </a:graphic>
          </wp:anchor>
        </w:drawing>
      </w:r>
      <w:r>
        <w:t>Lampiran</w:t>
      </w:r>
      <w:r>
        <w:rPr>
          <w:spacing w:val="-4"/>
        </w:rPr>
        <w:t xml:space="preserve"> </w:t>
      </w:r>
      <w:r>
        <w:t>6.</w:t>
      </w:r>
      <w:r>
        <w:rPr>
          <w:spacing w:val="-3"/>
        </w:rPr>
        <w:t xml:space="preserve"> </w:t>
      </w:r>
      <w:r>
        <w:t>Lembar</w:t>
      </w:r>
      <w:r>
        <w:rPr>
          <w:spacing w:val="-2"/>
        </w:rPr>
        <w:t xml:space="preserve"> </w:t>
      </w:r>
      <w:r>
        <w:t>Validasi</w:t>
      </w:r>
      <w:r>
        <w:rPr>
          <w:spacing w:val="-2"/>
        </w:rPr>
        <w:t xml:space="preserve"> </w:t>
      </w:r>
      <w:r>
        <w:t>Modul</w:t>
      </w:r>
      <w:r>
        <w:rPr>
          <w:spacing w:val="-2"/>
        </w:rPr>
        <w:t xml:space="preserve"> </w:t>
      </w:r>
      <w:r>
        <w:rPr>
          <w:spacing w:val="-4"/>
        </w:rPr>
        <w:t>Ajar</w:t>
      </w:r>
    </w:p>
    <w:p w14:paraId="3FE6525A">
      <w:pPr>
        <w:pStyle w:val="6"/>
        <w:rPr>
          <w:b/>
          <w:sz w:val="20"/>
        </w:rPr>
      </w:pPr>
    </w:p>
    <w:p w14:paraId="01F21C91">
      <w:pPr>
        <w:pStyle w:val="6"/>
        <w:rPr>
          <w:b/>
          <w:sz w:val="20"/>
        </w:rPr>
      </w:pPr>
    </w:p>
    <w:p w14:paraId="403EA04C">
      <w:pPr>
        <w:pStyle w:val="6"/>
        <w:spacing w:before="31"/>
        <w:rPr>
          <w:b/>
          <w:sz w:val="20"/>
        </w:rPr>
      </w:pPr>
      <w:r>
        <w:rPr>
          <w:b/>
          <w:sz w:val="20"/>
        </w:rPr>
        <mc:AlternateContent>
          <mc:Choice Requires="wpg">
            <w:drawing>
              <wp:anchor distT="0" distB="0" distL="0" distR="0" simplePos="0" relativeHeight="251747328" behindDoc="1" locked="0" layoutInCell="1" allowOverlap="1">
                <wp:simplePos x="0" y="0"/>
                <wp:positionH relativeFrom="page">
                  <wp:posOffset>1033145</wp:posOffset>
                </wp:positionH>
                <wp:positionV relativeFrom="paragraph">
                  <wp:posOffset>180975</wp:posOffset>
                </wp:positionV>
                <wp:extent cx="2463165" cy="3569335"/>
                <wp:effectExtent l="0" t="0" r="0" b="0"/>
                <wp:wrapTopAndBottom/>
                <wp:docPr id="88" name="Group 88"/>
                <wp:cNvGraphicFramePr/>
                <a:graphic xmlns:a="http://schemas.openxmlformats.org/drawingml/2006/main">
                  <a:graphicData uri="http://schemas.microsoft.com/office/word/2010/wordprocessingGroup">
                    <wpg:wgp>
                      <wpg:cNvGrpSpPr/>
                      <wpg:grpSpPr>
                        <a:xfrm>
                          <a:off x="0" y="0"/>
                          <a:ext cx="2463165" cy="3569335"/>
                          <a:chOff x="0" y="0"/>
                          <a:chExt cx="2463165" cy="3569335"/>
                        </a:xfrm>
                      </wpg:grpSpPr>
                      <pic:pic xmlns:pic="http://schemas.openxmlformats.org/drawingml/2006/picture">
                        <pic:nvPicPr>
                          <pic:cNvPr id="89" name="Image 89"/>
                          <pic:cNvPicPr/>
                        </pic:nvPicPr>
                        <pic:blipFill>
                          <a:blip r:embed="rId33" cstate="print"/>
                          <a:stretch>
                            <a:fillRect/>
                          </a:stretch>
                        </pic:blipFill>
                        <pic:spPr>
                          <a:xfrm>
                            <a:off x="0" y="0"/>
                            <a:ext cx="2462783" cy="3569207"/>
                          </a:xfrm>
                          <a:prstGeom prst="rect">
                            <a:avLst/>
                          </a:prstGeom>
                        </pic:spPr>
                      </pic:pic>
                      <pic:pic xmlns:pic="http://schemas.openxmlformats.org/drawingml/2006/picture">
                        <pic:nvPicPr>
                          <pic:cNvPr id="90" name="Image 90"/>
                          <pic:cNvPicPr/>
                        </pic:nvPicPr>
                        <pic:blipFill>
                          <a:blip r:embed="rId34" cstate="print"/>
                          <a:stretch>
                            <a:fillRect/>
                          </a:stretch>
                        </pic:blipFill>
                        <pic:spPr>
                          <a:xfrm>
                            <a:off x="67181" y="66630"/>
                            <a:ext cx="2276474" cy="3381373"/>
                          </a:xfrm>
                          <a:prstGeom prst="rect">
                            <a:avLst/>
                          </a:prstGeom>
                        </pic:spPr>
                      </pic:pic>
                      <wps:wsp>
                        <wps:cNvPr id="91" name="Graphic 91"/>
                        <wps:cNvSpPr/>
                        <wps:spPr>
                          <a:xfrm>
                            <a:off x="48132" y="47580"/>
                            <a:ext cx="2314575" cy="3419475"/>
                          </a:xfrm>
                          <a:custGeom>
                            <a:avLst/>
                            <a:gdLst/>
                            <a:ahLst/>
                            <a:cxnLst/>
                            <a:rect l="l" t="t" r="r" b="b"/>
                            <a:pathLst>
                              <a:path w="2314575" h="3419475">
                                <a:moveTo>
                                  <a:pt x="0" y="0"/>
                                </a:moveTo>
                                <a:lnTo>
                                  <a:pt x="2314575" y="0"/>
                                </a:lnTo>
                                <a:lnTo>
                                  <a:pt x="2314575" y="3419475"/>
                                </a:lnTo>
                                <a:lnTo>
                                  <a:pt x="0" y="3419475"/>
                                </a:lnTo>
                                <a:lnTo>
                                  <a:pt x="0" y="0"/>
                                </a:lnTo>
                                <a:close/>
                              </a:path>
                            </a:pathLst>
                          </a:custGeom>
                          <a:ln w="38100">
                            <a:solidFill>
                              <a:srgbClr val="000000"/>
                            </a:solidFill>
                            <a:prstDash val="solid"/>
                          </a:ln>
                        </wps:spPr>
                        <wps:bodyPr wrap="square" lIns="0" tIns="0" rIns="0" bIns="0" rtlCol="0">
                          <a:noAutofit/>
                        </wps:bodyPr>
                      </wps:wsp>
                    </wpg:wgp>
                  </a:graphicData>
                </a:graphic>
              </wp:anchor>
            </w:drawing>
          </mc:Choice>
          <mc:Fallback>
            <w:pict>
              <v:group id="_x0000_s1026" o:spid="_x0000_s1026" o:spt="203" style="position:absolute;left:0pt;margin-left:81.35pt;margin-top:14.25pt;height:281.05pt;width:193.95pt;mso-position-horizontal-relative:page;mso-wrap-distance-bottom:0pt;mso-wrap-distance-top:0pt;z-index:-251569152;mso-width-relative:page;mso-height-relative:page;" coordsize="2463165,3569335" o:gfxdata="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">
                <o:lock v:ext="edit" aspectratio="f"/>
                <v:shape id="Image 89" o:spid="_x0000_s1026" o:spt="75" type="#_x0000_t75" style="position:absolute;left:0;top:0;height:3569207;width:2462783;" filled="f" o:preferrelative="t" stroked="f" coordsize="21600,21600" o:gfxdata="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9KBRVL4A&#10;AADbAAAADwAAAAAAAAABACAAAAAiAAAAZHJzL2Rvd25yZXYueG1sUEsBAhQAFAAAAAgAh07iQDMv&#10;BZ47AAAAOQAAABAAAAAAAAAAAQAgAAAADQEAAGRycy9zaGFwZXhtbC54bWxQSwUGAAAAAAYABgBb&#10;AQAAtwMAAAAA&#10;">
                  <v:fill on="f" focussize="0,0"/>
                  <v:stroke on="f"/>
                  <v:imagedata r:id="rId33" o:title=""/>
                  <o:lock v:ext="edit" aspectratio="f"/>
                </v:shape>
                <v:shape id="Image 90" o:spid="_x0000_s1026" o:spt="75" type="#_x0000_t75" style="position:absolute;left:67181;top:66630;height:3381373;width:2276474;" filled="f" o:preferrelative="t" stroked="f" coordsize="21600,21600" o:gfxdata="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q+Qv5ugAAANsA&#10;AAAPAAAAAAAAAAEAIAAAACIAAABkcnMvZG93bnJldi54bWxQSwECFAAUAAAACACHTuJAMy8FnjsA&#10;AAA5AAAAEAAAAAAAAAABACAAAAAJAQAAZHJzL3NoYXBleG1sLnhtbFBLBQYAAAAABgAGAFsBAACz&#10;AwAAAAA=&#10;">
                  <v:fill on="f" focussize="0,0"/>
                  <v:stroke on="f"/>
                  <v:imagedata r:id="rId34" o:title=""/>
                  <o:lock v:ext="edit" aspectratio="f"/>
                </v:shape>
                <v:shape id="Graphic 91" o:spid="_x0000_s1026" o:spt="100" style="position:absolute;left:48132;top:47580;height:3419475;width:2314575;" filled="f" stroked="t" coordsize="2314575,3419475" o:gfxdata="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Ws4Nu8AAAA&#10;2wAAAA8AAAAAAAAAAQAgAAAAIgAAAGRycy9kb3ducmV2LnhtbFBLAQIUABQAAAAIAIdO4kAzLwWe&#10;OwAAADkAAAAQAAAAAAAAAAEAIAAAAAsBAABkcnMvc2hhcGV4bWwueG1sUEsFBgAAAAAGAAYAWwEA&#10;ALUDAAAAAA==&#10;" path="m0,0l2314575,0,2314575,3419475,0,3419475,0,0xe">
                  <v:fill on="f" focussize="0,0"/>
                  <v:stroke weight="3pt" color="#000000" joinstyle="round"/>
                  <v:imagedata o:title=""/>
                  <o:lock v:ext="edit" aspectratio="f"/>
                  <v:textbox inset="0mm,0mm,0mm,0mm"/>
                </v:shape>
                <w10:wrap type="topAndBottom"/>
              </v:group>
            </w:pict>
          </mc:Fallback>
        </mc:AlternateContent>
      </w:r>
      <w:r>
        <w:rPr>
          <w:b/>
          <w:sz w:val="20"/>
        </w:rPr>
        <mc:AlternateContent>
          <mc:Choice Requires="wpg">
            <w:drawing>
              <wp:anchor distT="0" distB="0" distL="0" distR="0" simplePos="0" relativeHeight="251747328" behindDoc="1" locked="0" layoutInCell="1" allowOverlap="1">
                <wp:simplePos x="0" y="0"/>
                <wp:positionH relativeFrom="page">
                  <wp:posOffset>4175125</wp:posOffset>
                </wp:positionH>
                <wp:positionV relativeFrom="paragraph">
                  <wp:posOffset>180975</wp:posOffset>
                </wp:positionV>
                <wp:extent cx="2444750" cy="3529965"/>
                <wp:effectExtent l="0" t="0" r="0" b="0"/>
                <wp:wrapTopAndBottom/>
                <wp:docPr id="92" name="Group 92"/>
                <wp:cNvGraphicFramePr/>
                <a:graphic xmlns:a="http://schemas.openxmlformats.org/drawingml/2006/main">
                  <a:graphicData uri="http://schemas.microsoft.com/office/word/2010/wordprocessingGroup">
                    <wpg:wgp>
                      <wpg:cNvGrpSpPr/>
                      <wpg:grpSpPr>
                        <a:xfrm>
                          <a:off x="0" y="0"/>
                          <a:ext cx="2444750" cy="3529965"/>
                          <a:chOff x="0" y="0"/>
                          <a:chExt cx="2444750" cy="3529965"/>
                        </a:xfrm>
                      </wpg:grpSpPr>
                      <pic:pic xmlns:pic="http://schemas.openxmlformats.org/drawingml/2006/picture">
                        <pic:nvPicPr>
                          <pic:cNvPr id="93" name="Image 93"/>
                          <pic:cNvPicPr/>
                        </pic:nvPicPr>
                        <pic:blipFill>
                          <a:blip r:embed="rId35" cstate="print"/>
                          <a:stretch>
                            <a:fillRect/>
                          </a:stretch>
                        </pic:blipFill>
                        <pic:spPr>
                          <a:xfrm>
                            <a:off x="0" y="0"/>
                            <a:ext cx="2444495" cy="3529583"/>
                          </a:xfrm>
                          <a:prstGeom prst="rect">
                            <a:avLst/>
                          </a:prstGeom>
                        </pic:spPr>
                      </pic:pic>
                      <pic:pic xmlns:pic="http://schemas.openxmlformats.org/drawingml/2006/picture">
                        <pic:nvPicPr>
                          <pic:cNvPr id="94" name="Image 94"/>
                          <pic:cNvPicPr/>
                        </pic:nvPicPr>
                        <pic:blipFill>
                          <a:blip r:embed="rId36" cstate="print"/>
                          <a:stretch>
                            <a:fillRect/>
                          </a:stretch>
                        </pic:blipFill>
                        <pic:spPr>
                          <a:xfrm>
                            <a:off x="66672" y="65995"/>
                            <a:ext cx="2257425" cy="3343274"/>
                          </a:xfrm>
                          <a:prstGeom prst="rect">
                            <a:avLst/>
                          </a:prstGeom>
                        </pic:spPr>
                      </pic:pic>
                      <wps:wsp>
                        <wps:cNvPr id="95" name="Graphic 95"/>
                        <wps:cNvSpPr/>
                        <wps:spPr>
                          <a:xfrm>
                            <a:off x="47622" y="46945"/>
                            <a:ext cx="2295525" cy="3381375"/>
                          </a:xfrm>
                          <a:custGeom>
                            <a:avLst/>
                            <a:gdLst/>
                            <a:ahLst/>
                            <a:cxnLst/>
                            <a:rect l="l" t="t" r="r" b="b"/>
                            <a:pathLst>
                              <a:path w="2295525" h="3381375">
                                <a:moveTo>
                                  <a:pt x="0" y="0"/>
                                </a:moveTo>
                                <a:lnTo>
                                  <a:pt x="2295525" y="0"/>
                                </a:lnTo>
                                <a:lnTo>
                                  <a:pt x="2295525" y="3381375"/>
                                </a:lnTo>
                                <a:lnTo>
                                  <a:pt x="0" y="3381375"/>
                                </a:lnTo>
                                <a:lnTo>
                                  <a:pt x="0" y="0"/>
                                </a:lnTo>
                                <a:close/>
                              </a:path>
                            </a:pathLst>
                          </a:custGeom>
                          <a:ln w="38100">
                            <a:solidFill>
                              <a:srgbClr val="000000"/>
                            </a:solidFill>
                            <a:prstDash val="solid"/>
                          </a:ln>
                        </wps:spPr>
                        <wps:bodyPr wrap="square" lIns="0" tIns="0" rIns="0" bIns="0" rtlCol="0">
                          <a:noAutofit/>
                        </wps:bodyPr>
                      </wps:wsp>
                    </wpg:wgp>
                  </a:graphicData>
                </a:graphic>
              </wp:anchor>
            </w:drawing>
          </mc:Choice>
          <mc:Fallback>
            <w:pict>
              <v:group id="_x0000_s1026" o:spid="_x0000_s1026" o:spt="203" style="position:absolute;left:0pt;margin-left:328.75pt;margin-top:14.25pt;height:277.95pt;width:192.5pt;mso-position-horizontal-relative:page;mso-wrap-distance-bottom:0pt;mso-wrap-distance-top:0pt;z-index:-251569152;mso-width-relative:page;mso-height-relative:page;" coordsize="2444750,3529965" o:gfxdata="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">
                <o:lock v:ext="edit" aspectratio="f"/>
                <v:shape id="Image 93" o:spid="_x0000_s1026" o:spt="75" type="#_x0000_t75" style="position:absolute;left:0;top:0;height:3529583;width:2444495;" filled="f" o:preferrelative="t" stroked="f" coordsize="21600,21600" o:gfxdata="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eOUULvQAA&#10;ANsAAAAPAAAAAAAAAAEAIAAAACIAAABkcnMvZG93bnJldi54bWxQSwECFAAUAAAACACHTuJAMy8F&#10;njsAAAA5AAAAEAAAAAAAAAABACAAAAAMAQAAZHJzL3NoYXBleG1sLnhtbFBLBQYAAAAABgAGAFsB&#10;AAC2AwAAAAA=&#10;">
                  <v:fill on="f" focussize="0,0"/>
                  <v:stroke on="f"/>
                  <v:imagedata r:id="rId35" o:title=""/>
                  <o:lock v:ext="edit" aspectratio="f"/>
                </v:shape>
                <v:shape id="Image 94" o:spid="_x0000_s1026" o:spt="75" type="#_x0000_t75" style="position:absolute;left:66672;top:65995;height:3343274;width:2257425;" filled="f" o:preferrelative="t" stroked="f" coordsize="21600,21600" o:gfxdata="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EkyKRvQAA&#10;ANsAAAAPAAAAAAAAAAEAIAAAACIAAABkcnMvZG93bnJldi54bWxQSwECFAAUAAAACACHTuJAMy8F&#10;njsAAAA5AAAAEAAAAAAAAAABACAAAAAMAQAAZHJzL3NoYXBleG1sLnhtbFBLBQYAAAAABgAGAFsB&#10;AAC2AwAAAAA=&#10;">
                  <v:fill on="f" focussize="0,0"/>
                  <v:stroke on="f"/>
                  <v:imagedata r:id="rId36" o:title=""/>
                  <o:lock v:ext="edit" aspectratio="f"/>
                </v:shape>
                <v:shape id="Graphic 95" o:spid="_x0000_s1026" o:spt="100" style="position:absolute;left:47622;top:46945;height:3381375;width:2295525;" filled="f" stroked="t" coordsize="2295525,3381375" o:gfxdata="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dhIGu8AAAA&#10;2wAAAA8AAAAAAAAAAQAgAAAAIgAAAGRycy9kb3ducmV2LnhtbFBLAQIUABQAAAAIAIdO4kAzLwWe&#10;OwAAADkAAAAQAAAAAAAAAAEAIAAAAAsBAABkcnMvc2hhcGV4bWwueG1sUEsFBgAAAAAGAAYAWwEA&#10;ALUDAAAAAA==&#10;" path="m0,0l2295525,0,2295525,3381375,0,3381375,0,0xe">
                  <v:fill on="f" focussize="0,0"/>
                  <v:stroke weight="3pt" color="#000000" joinstyle="round"/>
                  <v:imagedata o:title=""/>
                  <o:lock v:ext="edit" aspectratio="f"/>
                  <v:textbox inset="0mm,0mm,0mm,0mm"/>
                </v:shape>
                <w10:wrap type="topAndBottom"/>
              </v:group>
            </w:pict>
          </mc:Fallback>
        </mc:AlternateContent>
      </w:r>
      <w:r>
        <w:rPr>
          <w:b/>
          <w:sz w:val="20"/>
        </w:rPr>
        <mc:AlternateContent>
          <mc:Choice Requires="wpg">
            <w:drawing>
              <wp:anchor distT="0" distB="0" distL="0" distR="0" simplePos="0" relativeHeight="251748352" behindDoc="1" locked="0" layoutInCell="1" allowOverlap="1">
                <wp:simplePos x="0" y="0"/>
                <wp:positionH relativeFrom="page">
                  <wp:posOffset>1038860</wp:posOffset>
                </wp:positionH>
                <wp:positionV relativeFrom="paragraph">
                  <wp:posOffset>3853815</wp:posOffset>
                </wp:positionV>
                <wp:extent cx="2368550" cy="3420110"/>
                <wp:effectExtent l="0" t="0" r="0" b="0"/>
                <wp:wrapTopAndBottom/>
                <wp:docPr id="96" name="Group 96"/>
                <wp:cNvGraphicFramePr/>
                <a:graphic xmlns:a="http://schemas.openxmlformats.org/drawingml/2006/main">
                  <a:graphicData uri="http://schemas.microsoft.com/office/word/2010/wordprocessingGroup">
                    <wpg:wgp>
                      <wpg:cNvGrpSpPr/>
                      <wpg:grpSpPr>
                        <a:xfrm>
                          <a:off x="0" y="0"/>
                          <a:ext cx="2368550" cy="3420110"/>
                          <a:chOff x="0" y="0"/>
                          <a:chExt cx="2368550" cy="3420110"/>
                        </a:xfrm>
                      </wpg:grpSpPr>
                      <pic:pic xmlns:pic="http://schemas.openxmlformats.org/drawingml/2006/picture">
                        <pic:nvPicPr>
                          <pic:cNvPr id="97" name="Image 97"/>
                          <pic:cNvPicPr/>
                        </pic:nvPicPr>
                        <pic:blipFill>
                          <a:blip r:embed="rId37" cstate="print"/>
                          <a:stretch>
                            <a:fillRect/>
                          </a:stretch>
                        </pic:blipFill>
                        <pic:spPr>
                          <a:xfrm>
                            <a:off x="0" y="0"/>
                            <a:ext cx="2368296" cy="3419855"/>
                          </a:xfrm>
                          <a:prstGeom prst="rect">
                            <a:avLst/>
                          </a:prstGeom>
                        </pic:spPr>
                      </pic:pic>
                      <pic:pic xmlns:pic="http://schemas.openxmlformats.org/drawingml/2006/picture">
                        <pic:nvPicPr>
                          <pic:cNvPr id="98" name="Image 98"/>
                          <pic:cNvPicPr/>
                        </pic:nvPicPr>
                        <pic:blipFill>
                          <a:blip r:embed="rId38" cstate="print"/>
                          <a:stretch>
                            <a:fillRect/>
                          </a:stretch>
                        </pic:blipFill>
                        <pic:spPr>
                          <a:xfrm>
                            <a:off x="65531" y="66316"/>
                            <a:ext cx="2183129" cy="3232150"/>
                          </a:xfrm>
                          <a:prstGeom prst="rect">
                            <a:avLst/>
                          </a:prstGeom>
                        </pic:spPr>
                      </pic:pic>
                      <wps:wsp>
                        <wps:cNvPr id="99" name="Graphic 99"/>
                        <wps:cNvSpPr/>
                        <wps:spPr>
                          <a:xfrm>
                            <a:off x="46482" y="47266"/>
                            <a:ext cx="2221230" cy="3270250"/>
                          </a:xfrm>
                          <a:custGeom>
                            <a:avLst/>
                            <a:gdLst/>
                            <a:ahLst/>
                            <a:cxnLst/>
                            <a:rect l="l" t="t" r="r" b="b"/>
                            <a:pathLst>
                              <a:path w="2221230" h="3270250">
                                <a:moveTo>
                                  <a:pt x="0" y="0"/>
                                </a:moveTo>
                                <a:lnTo>
                                  <a:pt x="2221230" y="0"/>
                                </a:lnTo>
                                <a:lnTo>
                                  <a:pt x="2221230" y="3270250"/>
                                </a:lnTo>
                                <a:lnTo>
                                  <a:pt x="0" y="3270250"/>
                                </a:lnTo>
                                <a:lnTo>
                                  <a:pt x="0" y="0"/>
                                </a:lnTo>
                                <a:close/>
                              </a:path>
                            </a:pathLst>
                          </a:custGeom>
                          <a:ln w="38100">
                            <a:solidFill>
                              <a:srgbClr val="000000"/>
                            </a:solidFill>
                            <a:prstDash val="solid"/>
                          </a:ln>
                        </wps:spPr>
                        <wps:bodyPr wrap="square" lIns="0" tIns="0" rIns="0" bIns="0" rtlCol="0">
                          <a:noAutofit/>
                        </wps:bodyPr>
                      </wps:wsp>
                    </wpg:wgp>
                  </a:graphicData>
                </a:graphic>
              </wp:anchor>
            </w:drawing>
          </mc:Choice>
          <mc:Fallback>
            <w:pict>
              <v:group id="_x0000_s1026" o:spid="_x0000_s1026" o:spt="203" style="position:absolute;left:0pt;margin-left:81.8pt;margin-top:303.45pt;height:269.3pt;width:186.5pt;mso-position-horizontal-relative:page;mso-wrap-distance-bottom:0pt;mso-wrap-distance-top:0pt;z-index:-251568128;mso-width-relative:page;mso-height-relative:page;" coordsize="2368550,3420110" o:gfxdata="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">
                <o:lock v:ext="edit" aspectratio="f"/>
                <v:shape id="Image 97" o:spid="_x0000_s1026" o:spt="75" type="#_x0000_t75" style="position:absolute;left:0;top:0;height:3419855;width:2368296;" filled="f" o:preferrelative="t" stroked="f" coordsize="21600,21600" o:gfxdata="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bJWfTbsAAADb&#10;AAAADwAAAAAAAAABACAAAAAiAAAAZHJzL2Rvd25yZXYueG1sUEsBAhQAFAAAAAgAh07iQDMvBZ47&#10;AAAAOQAAABAAAAAAAAAAAQAgAAAACgEAAGRycy9zaGFwZXhtbC54bWxQSwUGAAAAAAYABgBbAQAA&#10;tAMAAAAA&#10;">
                  <v:fill on="f" focussize="0,0"/>
                  <v:stroke on="f"/>
                  <v:imagedata r:id="rId37" o:title=""/>
                  <o:lock v:ext="edit" aspectratio="f"/>
                </v:shape>
                <v:shape id="Image 98" o:spid="_x0000_s1026" o:spt="75" type="#_x0000_t75" style="position:absolute;left:65531;top:66316;height:3232150;width:2183129;" filled="f" o:preferrelative="t" stroked="f" coordsize="21600,21600" o:gfxdata="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2QByXugAAANsA&#10;AAAPAAAAAAAAAAEAIAAAACIAAABkcnMvZG93bnJldi54bWxQSwECFAAUAAAACACHTuJAMy8FnjsA&#10;AAA5AAAAEAAAAAAAAAABACAAAAAJAQAAZHJzL3NoYXBleG1sLnhtbFBLBQYAAAAABgAGAFsBAACz&#10;AwAAAAA=&#10;">
                  <v:fill on="f" focussize="0,0"/>
                  <v:stroke on="f"/>
                  <v:imagedata r:id="rId38" o:title=""/>
                  <o:lock v:ext="edit" aspectratio="f"/>
                </v:shape>
                <v:shape id="Graphic 99" o:spid="_x0000_s1026" o:spt="100" style="position:absolute;left:46482;top:47266;height:3270250;width:2221230;" filled="f" stroked="t" coordsize="2221230,3270250" o:gfxdata="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6WDcE74A&#10;AADbAAAADwAAAAAAAAABACAAAAAiAAAAZHJzL2Rvd25yZXYueG1sUEsBAhQAFAAAAAgAh07iQDMv&#10;BZ47AAAAOQAAABAAAAAAAAAAAQAgAAAADQEAAGRycy9zaGFwZXhtbC54bWxQSwUGAAAAAAYABgBb&#10;AQAAtwMAAAAA&#10;" path="m0,0l2221230,0,2221230,3270250,0,3270250,0,0xe">
                  <v:fill on="f" focussize="0,0"/>
                  <v:stroke weight="3pt" color="#000000" joinstyle="round"/>
                  <v:imagedata o:title=""/>
                  <o:lock v:ext="edit" aspectratio="f"/>
                  <v:textbox inset="0mm,0mm,0mm,0mm"/>
                </v:shape>
                <w10:wrap type="topAndBottom"/>
              </v:group>
            </w:pict>
          </mc:Fallback>
        </mc:AlternateContent>
      </w:r>
      <w:r>
        <w:rPr>
          <w:b/>
          <w:sz w:val="20"/>
        </w:rPr>
        <mc:AlternateContent>
          <mc:Choice Requires="wpg">
            <w:drawing>
              <wp:anchor distT="0" distB="0" distL="0" distR="0" simplePos="0" relativeHeight="251748352" behindDoc="1" locked="0" layoutInCell="1" allowOverlap="1">
                <wp:simplePos x="0" y="0"/>
                <wp:positionH relativeFrom="page">
                  <wp:posOffset>4120515</wp:posOffset>
                </wp:positionH>
                <wp:positionV relativeFrom="paragraph">
                  <wp:posOffset>3853815</wp:posOffset>
                </wp:positionV>
                <wp:extent cx="2676525" cy="3420110"/>
                <wp:effectExtent l="0" t="0" r="0" b="0"/>
                <wp:wrapTopAndBottom/>
                <wp:docPr id="100" name="Group 100"/>
                <wp:cNvGraphicFramePr/>
                <a:graphic xmlns:a="http://schemas.openxmlformats.org/drawingml/2006/main">
                  <a:graphicData uri="http://schemas.microsoft.com/office/word/2010/wordprocessingGroup">
                    <wpg:wgp>
                      <wpg:cNvGrpSpPr/>
                      <wpg:grpSpPr>
                        <a:xfrm>
                          <a:off x="0" y="0"/>
                          <a:ext cx="2676525" cy="3420110"/>
                          <a:chOff x="0" y="0"/>
                          <a:chExt cx="2676525" cy="3420110"/>
                        </a:xfrm>
                      </wpg:grpSpPr>
                      <pic:pic xmlns:pic="http://schemas.openxmlformats.org/drawingml/2006/picture">
                        <pic:nvPicPr>
                          <pic:cNvPr id="101" name="Image 101"/>
                          <pic:cNvPicPr/>
                        </pic:nvPicPr>
                        <pic:blipFill>
                          <a:blip r:embed="rId39" cstate="print"/>
                          <a:stretch>
                            <a:fillRect/>
                          </a:stretch>
                        </pic:blipFill>
                        <pic:spPr>
                          <a:xfrm>
                            <a:off x="0" y="0"/>
                            <a:ext cx="2676144" cy="3419855"/>
                          </a:xfrm>
                          <a:prstGeom prst="rect">
                            <a:avLst/>
                          </a:prstGeom>
                        </pic:spPr>
                      </pic:pic>
                      <pic:pic xmlns:pic="http://schemas.openxmlformats.org/drawingml/2006/picture">
                        <pic:nvPicPr>
                          <pic:cNvPr id="102" name="Image 102"/>
                          <pic:cNvPicPr/>
                        </pic:nvPicPr>
                        <pic:blipFill>
                          <a:blip r:embed="rId40" cstate="print"/>
                          <a:stretch>
                            <a:fillRect/>
                          </a:stretch>
                        </pic:blipFill>
                        <pic:spPr>
                          <a:xfrm>
                            <a:off x="66292" y="66672"/>
                            <a:ext cx="2490469" cy="3234055"/>
                          </a:xfrm>
                          <a:prstGeom prst="rect">
                            <a:avLst/>
                          </a:prstGeom>
                        </pic:spPr>
                      </pic:pic>
                      <wps:wsp>
                        <wps:cNvPr id="103" name="Graphic 103"/>
                        <wps:cNvSpPr/>
                        <wps:spPr>
                          <a:xfrm>
                            <a:off x="47242" y="47622"/>
                            <a:ext cx="2528570" cy="3272154"/>
                          </a:xfrm>
                          <a:custGeom>
                            <a:avLst/>
                            <a:gdLst/>
                            <a:ahLst/>
                            <a:cxnLst/>
                            <a:rect l="l" t="t" r="r" b="b"/>
                            <a:pathLst>
                              <a:path w="2528570" h="3272154">
                                <a:moveTo>
                                  <a:pt x="0" y="0"/>
                                </a:moveTo>
                                <a:lnTo>
                                  <a:pt x="2528570" y="0"/>
                                </a:lnTo>
                                <a:lnTo>
                                  <a:pt x="2528570" y="3272155"/>
                                </a:lnTo>
                                <a:lnTo>
                                  <a:pt x="0" y="3272155"/>
                                </a:lnTo>
                                <a:lnTo>
                                  <a:pt x="0" y="0"/>
                                </a:lnTo>
                                <a:close/>
                              </a:path>
                            </a:pathLst>
                          </a:custGeom>
                          <a:ln w="38100">
                            <a:solidFill>
                              <a:srgbClr val="000000"/>
                            </a:solidFill>
                            <a:prstDash val="solid"/>
                          </a:ln>
                        </wps:spPr>
                        <wps:bodyPr wrap="square" lIns="0" tIns="0" rIns="0" bIns="0" rtlCol="0">
                          <a:noAutofit/>
                        </wps:bodyPr>
                      </wps:wsp>
                    </wpg:wgp>
                  </a:graphicData>
                </a:graphic>
              </wp:anchor>
            </w:drawing>
          </mc:Choice>
          <mc:Fallback>
            <w:pict>
              <v:group id="_x0000_s1026" o:spid="_x0000_s1026" o:spt="203" style="position:absolute;left:0pt;margin-left:324.45pt;margin-top:303.45pt;height:269.3pt;width:210.75pt;mso-position-horizontal-relative:page;mso-wrap-distance-bottom:0pt;mso-wrap-distance-top:0pt;z-index:-251568128;mso-width-relative:page;mso-height-relative:page;" coordsize="2676525,3420110" o:gfxdata="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">
                <o:lock v:ext="edit" aspectratio="f"/>
                <v:shape id="Image 101" o:spid="_x0000_s1026" o:spt="75" type="#_x0000_t75" style="position:absolute;left:0;top:0;height:3419855;width:2676144;" filled="f" o:preferrelative="t" stroked="f" coordsize="21600,21600" o:gfxdata="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3guZu7sAAADc&#10;AAAADwAAAAAAAAABACAAAAAiAAAAZHJzL2Rvd25yZXYueG1sUEsBAhQAFAAAAAgAh07iQDMvBZ47&#10;AAAAOQAAABAAAAAAAAAAAQAgAAAACgEAAGRycy9zaGFwZXhtbC54bWxQSwUGAAAAAAYABgBbAQAA&#10;tAMAAAAA&#10;">
                  <v:fill on="f" focussize="0,0"/>
                  <v:stroke on="f"/>
                  <v:imagedata r:id="rId39" o:title=""/>
                  <o:lock v:ext="edit" aspectratio="f"/>
                </v:shape>
                <v:shape id="Image 102" o:spid="_x0000_s1026" o:spt="75" type="#_x0000_t75" style="position:absolute;left:66292;top:66672;height:3234055;width:2490469;" filled="f" o:preferrelative="t" stroked="f" coordsize="21600,21600" o:gfxdata="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5k5bq8AAAA&#10;3AAAAA8AAAAAAAAAAQAgAAAAIgAAAGRycy9kb3ducmV2LnhtbFBLAQIUABQAAAAIAIdO4kAzLwWe&#10;OwAAADkAAAAQAAAAAAAAAAEAIAAAAAsBAABkcnMvc2hhcGV4bWwueG1sUEsFBgAAAAAGAAYAWwEA&#10;ALUDAAAAAA==&#10;">
                  <v:fill on="f" focussize="0,0"/>
                  <v:stroke on="f"/>
                  <v:imagedata r:id="rId40" o:title=""/>
                  <o:lock v:ext="edit" aspectratio="f"/>
                </v:shape>
                <v:shape id="Graphic 103" o:spid="_x0000_s1026" o:spt="100" style="position:absolute;left:47242;top:47622;height:3272154;width:2528570;" filled="f" stroked="t" coordsize="2528570,3272154" o:gfxdata="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TUXENvQAA&#10;ANwAAAAPAAAAAAAAAAEAIAAAACIAAABkcnMvZG93bnJldi54bWxQSwECFAAUAAAACACHTuJAMy8F&#10;njsAAAA5AAAAEAAAAAAAAAABACAAAAAMAQAAZHJzL3NoYXBleG1sLnhtbFBLBQYAAAAABgAGAFsB&#10;AAC2AwAAAAA=&#10;" path="m0,0l2528570,0,2528570,3272155,0,3272155,0,0xe">
                  <v:fill on="f" focussize="0,0"/>
                  <v:stroke weight="3pt" color="#000000" joinstyle="round"/>
                  <v:imagedata o:title=""/>
                  <o:lock v:ext="edit" aspectratio="f"/>
                  <v:textbox inset="0mm,0mm,0mm,0mm"/>
                </v:shape>
                <w10:wrap type="topAndBottom"/>
              </v:group>
            </w:pict>
          </mc:Fallback>
        </mc:AlternateContent>
      </w:r>
    </w:p>
    <w:p w14:paraId="3D98513D">
      <w:pPr>
        <w:pStyle w:val="6"/>
        <w:spacing w:before="1"/>
        <w:rPr>
          <w:b/>
          <w:sz w:val="12"/>
        </w:rPr>
      </w:pPr>
    </w:p>
    <w:p w14:paraId="17716289">
      <w:pPr>
        <w:pStyle w:val="6"/>
        <w:rPr>
          <w:b/>
          <w:sz w:val="12"/>
        </w:rPr>
        <w:sectPr>
          <w:pgSz w:w="11910" w:h="16840"/>
          <w:pgMar w:top="2000" w:right="566" w:bottom="280" w:left="1275" w:header="730" w:footer="0" w:gutter="0"/>
          <w:cols w:space="720" w:num="1"/>
        </w:sectPr>
      </w:pPr>
    </w:p>
    <w:p w14:paraId="73DDDF48">
      <w:pPr>
        <w:pStyle w:val="6"/>
        <w:rPr>
          <w:b/>
          <w:sz w:val="20"/>
        </w:rPr>
      </w:pPr>
      <w:r>
        <w:rPr>
          <w:b/>
          <w:sz w:val="20"/>
        </w:rPr>
        <w:drawing>
          <wp:anchor distT="0" distB="0" distL="0" distR="0" simplePos="0" relativeHeight="251708416" behindDoc="1" locked="0" layoutInCell="1" allowOverlap="1">
            <wp:simplePos x="0" y="0"/>
            <wp:positionH relativeFrom="page">
              <wp:posOffset>1455420</wp:posOffset>
            </wp:positionH>
            <wp:positionV relativeFrom="page">
              <wp:posOffset>3041015</wp:posOffset>
            </wp:positionV>
            <wp:extent cx="4667250" cy="4591050"/>
            <wp:effectExtent l="0" t="0" r="0" b="0"/>
            <wp:wrapNone/>
            <wp:docPr id="104" name="Image 104"/>
            <wp:cNvGraphicFramePr/>
            <a:graphic xmlns:a="http://schemas.openxmlformats.org/drawingml/2006/main">
              <a:graphicData uri="http://schemas.openxmlformats.org/drawingml/2006/picture">
                <pic:pic xmlns:pic="http://schemas.openxmlformats.org/drawingml/2006/picture">
                  <pic:nvPicPr>
                    <pic:cNvPr id="104" name="Image 104"/>
                    <pic:cNvPicPr/>
                  </pic:nvPicPr>
                  <pic:blipFill>
                    <a:blip r:embed="rId20" cstate="print"/>
                    <a:stretch>
                      <a:fillRect/>
                    </a:stretch>
                  </pic:blipFill>
                  <pic:spPr>
                    <a:xfrm>
                      <a:off x="0" y="0"/>
                      <a:ext cx="4667249" cy="4591049"/>
                    </a:xfrm>
                    <a:prstGeom prst="rect">
                      <a:avLst/>
                    </a:prstGeom>
                  </pic:spPr>
                </pic:pic>
              </a:graphicData>
            </a:graphic>
          </wp:anchor>
        </w:drawing>
      </w:r>
    </w:p>
    <w:p w14:paraId="21CBD23B">
      <w:pPr>
        <w:pStyle w:val="6"/>
        <w:rPr>
          <w:b/>
          <w:sz w:val="20"/>
        </w:rPr>
      </w:pPr>
    </w:p>
    <w:p w14:paraId="234CEBB1">
      <w:pPr>
        <w:pStyle w:val="6"/>
        <w:rPr>
          <w:b/>
          <w:sz w:val="20"/>
        </w:rPr>
      </w:pPr>
    </w:p>
    <w:p w14:paraId="58FA9900">
      <w:pPr>
        <w:pStyle w:val="6"/>
        <w:rPr>
          <w:b/>
          <w:sz w:val="20"/>
        </w:rPr>
      </w:pPr>
    </w:p>
    <w:p w14:paraId="20CC7B94">
      <w:pPr>
        <w:pStyle w:val="6"/>
        <w:rPr>
          <w:b/>
          <w:sz w:val="20"/>
        </w:rPr>
      </w:pPr>
    </w:p>
    <w:p w14:paraId="5FADA9CA">
      <w:pPr>
        <w:pStyle w:val="6"/>
        <w:rPr>
          <w:b/>
          <w:sz w:val="20"/>
        </w:rPr>
      </w:pPr>
    </w:p>
    <w:p w14:paraId="2457A019">
      <w:pPr>
        <w:pStyle w:val="6"/>
        <w:spacing w:before="13"/>
        <w:rPr>
          <w:b/>
          <w:sz w:val="20"/>
        </w:rPr>
      </w:pPr>
    </w:p>
    <w:p w14:paraId="50A5A045">
      <w:pPr>
        <w:ind w:left="2469"/>
        <w:rPr>
          <w:sz w:val="20"/>
        </w:rPr>
      </w:pPr>
      <w:r>
        <w:rPr>
          <w:sz w:val="20"/>
        </w:rPr>
        <mc:AlternateContent>
          <mc:Choice Requires="wpg">
            <w:drawing>
              <wp:inline distT="0" distB="0" distL="0" distR="0">
                <wp:extent cx="2776855" cy="4099560"/>
                <wp:effectExtent l="0" t="0" r="0" b="5714"/>
                <wp:docPr id="105" name="Group 105"/>
                <wp:cNvGraphicFramePr/>
                <a:graphic xmlns:a="http://schemas.openxmlformats.org/drawingml/2006/main">
                  <a:graphicData uri="http://schemas.microsoft.com/office/word/2010/wordprocessingGroup">
                    <wpg:wgp>
                      <wpg:cNvGrpSpPr/>
                      <wpg:grpSpPr>
                        <a:xfrm>
                          <a:off x="0" y="0"/>
                          <a:ext cx="2776855" cy="4099560"/>
                          <a:chOff x="0" y="0"/>
                          <a:chExt cx="2776855" cy="4099560"/>
                        </a:xfrm>
                      </wpg:grpSpPr>
                      <pic:pic xmlns:pic="http://schemas.openxmlformats.org/drawingml/2006/picture">
                        <pic:nvPicPr>
                          <pic:cNvPr id="106" name="Image 106"/>
                          <pic:cNvPicPr/>
                        </pic:nvPicPr>
                        <pic:blipFill>
                          <a:blip r:embed="rId41" cstate="print"/>
                          <a:stretch>
                            <a:fillRect/>
                          </a:stretch>
                        </pic:blipFill>
                        <pic:spPr>
                          <a:xfrm>
                            <a:off x="0" y="0"/>
                            <a:ext cx="2776728" cy="4099560"/>
                          </a:xfrm>
                          <a:prstGeom prst="rect">
                            <a:avLst/>
                          </a:prstGeom>
                        </pic:spPr>
                      </pic:pic>
                      <pic:pic xmlns:pic="http://schemas.openxmlformats.org/drawingml/2006/picture">
                        <pic:nvPicPr>
                          <pic:cNvPr id="107" name="Image 107"/>
                          <pic:cNvPicPr/>
                        </pic:nvPicPr>
                        <pic:blipFill>
                          <a:blip r:embed="rId42" cstate="print"/>
                          <a:stretch>
                            <a:fillRect/>
                          </a:stretch>
                        </pic:blipFill>
                        <pic:spPr>
                          <a:xfrm>
                            <a:off x="65402" y="66907"/>
                            <a:ext cx="2592703" cy="3911600"/>
                          </a:xfrm>
                          <a:prstGeom prst="rect">
                            <a:avLst/>
                          </a:prstGeom>
                        </pic:spPr>
                      </pic:pic>
                      <wps:wsp>
                        <wps:cNvPr id="108" name="Graphic 108"/>
                        <wps:cNvSpPr/>
                        <wps:spPr>
                          <a:xfrm>
                            <a:off x="46352" y="47857"/>
                            <a:ext cx="2630805" cy="3949700"/>
                          </a:xfrm>
                          <a:custGeom>
                            <a:avLst/>
                            <a:gdLst/>
                            <a:ahLst/>
                            <a:cxnLst/>
                            <a:rect l="l" t="t" r="r" b="b"/>
                            <a:pathLst>
                              <a:path w="2630805" h="3949700">
                                <a:moveTo>
                                  <a:pt x="0" y="0"/>
                                </a:moveTo>
                                <a:lnTo>
                                  <a:pt x="2630803" y="0"/>
                                </a:lnTo>
                                <a:lnTo>
                                  <a:pt x="2630803" y="3949700"/>
                                </a:lnTo>
                                <a:lnTo>
                                  <a:pt x="0" y="3949700"/>
                                </a:lnTo>
                                <a:lnTo>
                                  <a:pt x="0" y="0"/>
                                </a:lnTo>
                                <a:close/>
                              </a:path>
                            </a:pathLst>
                          </a:custGeom>
                          <a:ln w="38100">
                            <a:solidFill>
                              <a:srgbClr val="000000"/>
                            </a:solidFill>
                            <a:prstDash val="solid"/>
                          </a:ln>
                        </wps:spPr>
                        <wps:bodyPr wrap="square" lIns="0" tIns="0" rIns="0" bIns="0" rtlCol="0">
                          <a:noAutofit/>
                        </wps:bodyPr>
                      </wps:wsp>
                    </wpg:wgp>
                  </a:graphicData>
                </a:graphic>
              </wp:inline>
            </w:drawing>
          </mc:Choice>
          <mc:Fallback>
            <w:pict>
              <v:group id="_x0000_s1026" o:spid="_x0000_s1026" o:spt="203" style="height:322.8pt;width:218.65pt;" coordsize="2776855,4099560" o:gfxdata="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">
                <o:lock v:ext="edit" aspectratio="f"/>
                <v:shape id="Image 106" o:spid="_x0000_s1026" o:spt="75" type="#_x0000_t75" style="position:absolute;left:0;top:0;height:4099560;width:2776728;" filled="f" o:preferrelative="t" stroked="f" coordsize="21600,21600" o:gfxdata="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bas2DugAAANwA&#10;AAAPAAAAAAAAAAEAIAAAACIAAABkcnMvZG93bnJldi54bWxQSwECFAAUAAAACACHTuJAMy8FnjsA&#10;AAA5AAAAEAAAAAAAAAABACAAAAAJAQAAZHJzL3NoYXBleG1sLnhtbFBLBQYAAAAABgAGAFsBAACz&#10;AwAAAAA=&#10;">
                  <v:fill on="f" focussize="0,0"/>
                  <v:stroke on="f"/>
                  <v:imagedata r:id="rId41" o:title=""/>
                  <o:lock v:ext="edit" aspectratio="f"/>
                </v:shape>
                <v:shape id="Image 107" o:spid="_x0000_s1026" o:spt="75" type="#_x0000_t75" style="position:absolute;left:65402;top:66907;height:3911600;width:2592703;" filled="f" o:preferrelative="t" stroked="f" coordsize="21600,21600" o:gfxdata="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vrovlrsAAADc&#10;AAAADwAAAAAAAAABACAAAAAiAAAAZHJzL2Rvd25yZXYueG1sUEsBAhQAFAAAAAgAh07iQDMvBZ47&#10;AAAAOQAAABAAAAAAAAAAAQAgAAAACgEAAGRycy9zaGFwZXhtbC54bWxQSwUGAAAAAAYABgBbAQAA&#10;tAMAAAAA&#10;">
                  <v:fill on="f" focussize="0,0"/>
                  <v:stroke on="f"/>
                  <v:imagedata r:id="rId42" o:title=""/>
                  <o:lock v:ext="edit" aspectratio="f"/>
                </v:shape>
                <v:shape id="Graphic 108" o:spid="_x0000_s1026" o:spt="100" style="position:absolute;left:46352;top:47857;height:3949700;width:2630805;" filled="f" stroked="t" coordsize="2630805,3949700" o:gfxdata="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WQd/K/&#10;AAAA3AAAAA8AAAAAAAAAAQAgAAAAIgAAAGRycy9kb3ducmV2LnhtbFBLAQIUABQAAAAIAIdO4kAz&#10;LwWeOwAAADkAAAAQAAAAAAAAAAEAIAAAAA4BAABkcnMvc2hhcGV4bWwueG1sUEsFBgAAAAAGAAYA&#10;WwEAALgDAAAAAA==&#10;" path="m0,0l2630803,0,2630803,3949700,0,3949700,0,0xe">
                  <v:fill on="f" focussize="0,0"/>
                  <v:stroke weight="3pt" color="#000000" joinstyle="round"/>
                  <v:imagedata o:title=""/>
                  <o:lock v:ext="edit" aspectratio="f"/>
                  <v:textbox inset="0mm,0mm,0mm,0mm"/>
                </v:shape>
                <w10:wrap type="none"/>
                <w10:anchorlock/>
              </v:group>
            </w:pict>
          </mc:Fallback>
        </mc:AlternateContent>
      </w:r>
    </w:p>
    <w:p w14:paraId="7D0251F3">
      <w:pPr>
        <w:rPr>
          <w:sz w:val="20"/>
        </w:rPr>
        <w:sectPr>
          <w:pgSz w:w="11910" w:h="16840"/>
          <w:pgMar w:top="2000" w:right="566" w:bottom="280" w:left="1275" w:header="730" w:footer="0" w:gutter="0"/>
          <w:cols w:space="720" w:num="1"/>
        </w:sectPr>
      </w:pPr>
    </w:p>
    <w:p w14:paraId="5D0EE424">
      <w:pPr>
        <w:pStyle w:val="3"/>
      </w:pPr>
      <w:r>
        <w:drawing>
          <wp:anchor distT="0" distB="0" distL="0" distR="0" simplePos="0" relativeHeight="251709440" behindDoc="1" locked="0" layoutInCell="1" allowOverlap="1">
            <wp:simplePos x="0" y="0"/>
            <wp:positionH relativeFrom="page">
              <wp:posOffset>1455420</wp:posOffset>
            </wp:positionH>
            <wp:positionV relativeFrom="page">
              <wp:posOffset>3041015</wp:posOffset>
            </wp:positionV>
            <wp:extent cx="4667250" cy="4591050"/>
            <wp:effectExtent l="0" t="0" r="0" b="0"/>
            <wp:wrapNone/>
            <wp:docPr id="109" name="Image 109"/>
            <wp:cNvGraphicFramePr/>
            <a:graphic xmlns:a="http://schemas.openxmlformats.org/drawingml/2006/main">
              <a:graphicData uri="http://schemas.openxmlformats.org/drawingml/2006/picture">
                <pic:pic xmlns:pic="http://schemas.openxmlformats.org/drawingml/2006/picture">
                  <pic:nvPicPr>
                    <pic:cNvPr id="109" name="Image 109"/>
                    <pic:cNvPicPr/>
                  </pic:nvPicPr>
                  <pic:blipFill>
                    <a:blip r:embed="rId20" cstate="print"/>
                    <a:stretch>
                      <a:fillRect/>
                    </a:stretch>
                  </pic:blipFill>
                  <pic:spPr>
                    <a:xfrm>
                      <a:off x="0" y="0"/>
                      <a:ext cx="4667249" cy="4591049"/>
                    </a:xfrm>
                    <a:prstGeom prst="rect">
                      <a:avLst/>
                    </a:prstGeom>
                  </pic:spPr>
                </pic:pic>
              </a:graphicData>
            </a:graphic>
          </wp:anchor>
        </w:drawing>
      </w:r>
      <w:r>
        <w:t>Lampiran</w:t>
      </w:r>
      <w:r>
        <w:rPr>
          <w:spacing w:val="-2"/>
        </w:rPr>
        <w:t xml:space="preserve"> </w:t>
      </w:r>
      <w:r>
        <w:t>7.</w:t>
      </w:r>
      <w:r>
        <w:rPr>
          <w:spacing w:val="-3"/>
        </w:rPr>
        <w:t xml:space="preserve"> </w:t>
      </w:r>
      <w:r>
        <w:t>Lembar</w:t>
      </w:r>
      <w:r>
        <w:rPr>
          <w:spacing w:val="-2"/>
        </w:rPr>
        <w:t xml:space="preserve"> </w:t>
      </w:r>
      <w:r>
        <w:t>Validasi</w:t>
      </w:r>
      <w:r>
        <w:rPr>
          <w:spacing w:val="-2"/>
        </w:rPr>
        <w:t xml:space="preserve"> Angket</w:t>
      </w:r>
    </w:p>
    <w:p w14:paraId="1F532580">
      <w:pPr>
        <w:pStyle w:val="6"/>
        <w:rPr>
          <w:b/>
          <w:sz w:val="20"/>
        </w:rPr>
      </w:pPr>
    </w:p>
    <w:p w14:paraId="53D272F8">
      <w:pPr>
        <w:pStyle w:val="6"/>
        <w:rPr>
          <w:b/>
          <w:sz w:val="20"/>
        </w:rPr>
      </w:pPr>
    </w:p>
    <w:p w14:paraId="4B917B45">
      <w:pPr>
        <w:pStyle w:val="6"/>
        <w:spacing w:before="60"/>
        <w:rPr>
          <w:b/>
          <w:sz w:val="20"/>
        </w:rPr>
      </w:pPr>
      <w:r>
        <w:rPr>
          <w:b/>
          <w:sz w:val="20"/>
        </w:rPr>
        <mc:AlternateContent>
          <mc:Choice Requires="wpg">
            <w:drawing>
              <wp:anchor distT="0" distB="0" distL="0" distR="0" simplePos="0" relativeHeight="251749376" behindDoc="1" locked="0" layoutInCell="1" allowOverlap="1">
                <wp:simplePos x="0" y="0"/>
                <wp:positionH relativeFrom="page">
                  <wp:posOffset>1066800</wp:posOffset>
                </wp:positionH>
                <wp:positionV relativeFrom="paragraph">
                  <wp:posOffset>199390</wp:posOffset>
                </wp:positionV>
                <wp:extent cx="2493645" cy="3542030"/>
                <wp:effectExtent l="0" t="0" r="0" b="0"/>
                <wp:wrapTopAndBottom/>
                <wp:docPr id="110" name="Group 110"/>
                <wp:cNvGraphicFramePr/>
                <a:graphic xmlns:a="http://schemas.openxmlformats.org/drawingml/2006/main">
                  <a:graphicData uri="http://schemas.microsoft.com/office/word/2010/wordprocessingGroup">
                    <wpg:wgp>
                      <wpg:cNvGrpSpPr/>
                      <wpg:grpSpPr>
                        <a:xfrm>
                          <a:off x="0" y="0"/>
                          <a:ext cx="2493645" cy="3542029"/>
                          <a:chOff x="0" y="0"/>
                          <a:chExt cx="2493645" cy="3542029"/>
                        </a:xfrm>
                      </wpg:grpSpPr>
                      <pic:pic xmlns:pic="http://schemas.openxmlformats.org/drawingml/2006/picture">
                        <pic:nvPicPr>
                          <pic:cNvPr id="111" name="Image 111"/>
                          <pic:cNvPicPr/>
                        </pic:nvPicPr>
                        <pic:blipFill>
                          <a:blip r:embed="rId43" cstate="print"/>
                          <a:stretch>
                            <a:fillRect/>
                          </a:stretch>
                        </pic:blipFill>
                        <pic:spPr>
                          <a:xfrm>
                            <a:off x="0" y="0"/>
                            <a:ext cx="2493264" cy="3541775"/>
                          </a:xfrm>
                          <a:prstGeom prst="rect">
                            <a:avLst/>
                          </a:prstGeom>
                        </pic:spPr>
                      </pic:pic>
                      <pic:pic xmlns:pic="http://schemas.openxmlformats.org/drawingml/2006/picture">
                        <pic:nvPicPr>
                          <pic:cNvPr id="112" name="Image 112"/>
                          <pic:cNvPicPr/>
                        </pic:nvPicPr>
                        <pic:blipFill>
                          <a:blip r:embed="rId44" cstate="print"/>
                          <a:stretch>
                            <a:fillRect/>
                          </a:stretch>
                        </pic:blipFill>
                        <pic:spPr>
                          <a:xfrm>
                            <a:off x="66038" y="65485"/>
                            <a:ext cx="2306319" cy="3357245"/>
                          </a:xfrm>
                          <a:prstGeom prst="rect">
                            <a:avLst/>
                          </a:prstGeom>
                        </pic:spPr>
                      </pic:pic>
                      <wps:wsp>
                        <wps:cNvPr id="113" name="Graphic 113"/>
                        <wps:cNvSpPr/>
                        <wps:spPr>
                          <a:xfrm>
                            <a:off x="46989" y="46435"/>
                            <a:ext cx="2344420" cy="3395345"/>
                          </a:xfrm>
                          <a:custGeom>
                            <a:avLst/>
                            <a:gdLst/>
                            <a:ahLst/>
                            <a:cxnLst/>
                            <a:rect l="l" t="t" r="r" b="b"/>
                            <a:pathLst>
                              <a:path w="2344420" h="3395345">
                                <a:moveTo>
                                  <a:pt x="0" y="0"/>
                                </a:moveTo>
                                <a:lnTo>
                                  <a:pt x="2344420" y="0"/>
                                </a:lnTo>
                                <a:lnTo>
                                  <a:pt x="2344420" y="3395345"/>
                                </a:lnTo>
                                <a:lnTo>
                                  <a:pt x="0" y="3395345"/>
                                </a:lnTo>
                                <a:lnTo>
                                  <a:pt x="0" y="0"/>
                                </a:lnTo>
                                <a:close/>
                              </a:path>
                            </a:pathLst>
                          </a:custGeom>
                          <a:ln w="38100">
                            <a:solidFill>
                              <a:srgbClr val="000000"/>
                            </a:solidFill>
                            <a:prstDash val="solid"/>
                          </a:ln>
                        </wps:spPr>
                        <wps:bodyPr wrap="square" lIns="0" tIns="0" rIns="0" bIns="0" rtlCol="0">
                          <a:noAutofit/>
                        </wps:bodyPr>
                      </wps:wsp>
                    </wpg:wgp>
                  </a:graphicData>
                </a:graphic>
              </wp:anchor>
            </w:drawing>
          </mc:Choice>
          <mc:Fallback>
            <w:pict>
              <v:group id="_x0000_s1026" o:spid="_x0000_s1026" o:spt="203" style="position:absolute;left:0pt;margin-left:84pt;margin-top:15.7pt;height:278.9pt;width:196.35pt;mso-position-horizontal-relative:page;mso-wrap-distance-bottom:0pt;mso-wrap-distance-top:0pt;z-index:-251567104;mso-width-relative:page;mso-height-relative:page;" coordsize="2493645,3542029" o:gfxdata="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">
                <o:lock v:ext="edit" aspectratio="f"/>
                <v:shape id="Image 111" o:spid="_x0000_s1026" o:spt="75" type="#_x0000_t75" style="position:absolute;left:0;top:0;height:3541775;width:2493264;" filled="f" o:preferrelative="t" stroked="f" coordsize="21600,21600" o:gfxdata="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vw6xQLsAAADc&#10;AAAADwAAAAAAAAABACAAAAAiAAAAZHJzL2Rvd25yZXYueG1sUEsBAhQAFAAAAAgAh07iQDMvBZ47&#10;AAAAOQAAABAAAAAAAAAAAQAgAAAACgEAAGRycy9zaGFwZXhtbC54bWxQSwUGAAAAAAYABgBbAQAA&#10;tAMAAAAA&#10;">
                  <v:fill on="f" focussize="0,0"/>
                  <v:stroke on="f"/>
                  <v:imagedata r:id="rId43" o:title=""/>
                  <o:lock v:ext="edit" aspectratio="f"/>
                </v:shape>
                <v:shape id="Image 112" o:spid="_x0000_s1026" o:spt="75" type="#_x0000_t75" style="position:absolute;left:66038;top:65485;height:3357245;width:2306319;" filled="f" o:preferrelative="t" stroked="f" coordsize="21600,21600" o:gfxdata="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6M0rxvQAA&#10;ANwAAAAPAAAAAAAAAAEAIAAAACIAAABkcnMvZG93bnJldi54bWxQSwECFAAUAAAACACHTuJAMy8F&#10;njsAAAA5AAAAEAAAAAAAAAABACAAAAAMAQAAZHJzL3NoYXBleG1sLnhtbFBLBQYAAAAABgAGAFsB&#10;AAC2AwAAAAA=&#10;">
                  <v:fill on="f" focussize="0,0"/>
                  <v:stroke on="f"/>
                  <v:imagedata r:id="rId44" o:title=""/>
                  <o:lock v:ext="edit" aspectratio="f"/>
                </v:shape>
                <v:shape id="Graphic 113" o:spid="_x0000_s1026" o:spt="100" style="position:absolute;left:46989;top:46435;height:3395345;width:2344420;" filled="f" stroked="t" coordsize="2344420,3395345" o:gfxdata="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3EU1svQAA&#10;ANwAAAAPAAAAAAAAAAEAIAAAACIAAABkcnMvZG93bnJldi54bWxQSwECFAAUAAAACACHTuJAMy8F&#10;njsAAAA5AAAAEAAAAAAAAAABACAAAAAMAQAAZHJzL3NoYXBleG1sLnhtbFBLBQYAAAAABgAGAFsB&#10;AAC2AwAAAAA=&#10;" path="m0,0l2344420,0,2344420,3395345,0,3395345,0,0xe">
                  <v:fill on="f" focussize="0,0"/>
                  <v:stroke weight="3pt" color="#000000" joinstyle="round"/>
                  <v:imagedata o:title=""/>
                  <o:lock v:ext="edit" aspectratio="f"/>
                  <v:textbox inset="0mm,0mm,0mm,0mm"/>
                </v:shape>
                <w10:wrap type="topAndBottom"/>
              </v:group>
            </w:pict>
          </mc:Fallback>
        </mc:AlternateContent>
      </w:r>
      <w:r>
        <w:rPr>
          <w:b/>
          <w:sz w:val="20"/>
        </w:rPr>
        <mc:AlternateContent>
          <mc:Choice Requires="wpg">
            <w:drawing>
              <wp:anchor distT="0" distB="0" distL="0" distR="0" simplePos="0" relativeHeight="251750400" behindDoc="1" locked="0" layoutInCell="1" allowOverlap="1">
                <wp:simplePos x="0" y="0"/>
                <wp:positionH relativeFrom="page">
                  <wp:posOffset>4248785</wp:posOffset>
                </wp:positionH>
                <wp:positionV relativeFrom="paragraph">
                  <wp:posOffset>205105</wp:posOffset>
                </wp:positionV>
                <wp:extent cx="2560320" cy="3505200"/>
                <wp:effectExtent l="0" t="0" r="0" b="0"/>
                <wp:wrapTopAndBottom/>
                <wp:docPr id="114" name="Group 114"/>
                <wp:cNvGraphicFramePr/>
                <a:graphic xmlns:a="http://schemas.openxmlformats.org/drawingml/2006/main">
                  <a:graphicData uri="http://schemas.microsoft.com/office/word/2010/wordprocessingGroup">
                    <wpg:wgp>
                      <wpg:cNvGrpSpPr/>
                      <wpg:grpSpPr>
                        <a:xfrm>
                          <a:off x="0" y="0"/>
                          <a:ext cx="2560320" cy="3505200"/>
                          <a:chOff x="0" y="0"/>
                          <a:chExt cx="2560320" cy="3505200"/>
                        </a:xfrm>
                      </wpg:grpSpPr>
                      <pic:pic xmlns:pic="http://schemas.openxmlformats.org/drawingml/2006/picture">
                        <pic:nvPicPr>
                          <pic:cNvPr id="115" name="Image 115"/>
                          <pic:cNvPicPr/>
                        </pic:nvPicPr>
                        <pic:blipFill>
                          <a:blip r:embed="rId45" cstate="print"/>
                          <a:stretch>
                            <a:fillRect/>
                          </a:stretch>
                        </pic:blipFill>
                        <pic:spPr>
                          <a:xfrm>
                            <a:off x="0" y="0"/>
                            <a:ext cx="2560319" cy="3505200"/>
                          </a:xfrm>
                          <a:prstGeom prst="rect">
                            <a:avLst/>
                          </a:prstGeom>
                        </pic:spPr>
                      </pic:pic>
                      <pic:pic xmlns:pic="http://schemas.openxmlformats.org/drawingml/2006/picture">
                        <pic:nvPicPr>
                          <pic:cNvPr id="116" name="Image 116"/>
                          <pic:cNvPicPr/>
                        </pic:nvPicPr>
                        <pic:blipFill>
                          <a:blip r:embed="rId46" cstate="print"/>
                          <a:stretch>
                            <a:fillRect/>
                          </a:stretch>
                        </pic:blipFill>
                        <pic:spPr>
                          <a:xfrm>
                            <a:off x="67180" y="65104"/>
                            <a:ext cx="2374265" cy="3321685"/>
                          </a:xfrm>
                          <a:prstGeom prst="rect">
                            <a:avLst/>
                          </a:prstGeom>
                        </pic:spPr>
                      </pic:pic>
                      <wps:wsp>
                        <wps:cNvPr id="117" name="Graphic 117"/>
                        <wps:cNvSpPr/>
                        <wps:spPr>
                          <a:xfrm>
                            <a:off x="48130" y="46054"/>
                            <a:ext cx="2412365" cy="3359785"/>
                          </a:xfrm>
                          <a:custGeom>
                            <a:avLst/>
                            <a:gdLst/>
                            <a:ahLst/>
                            <a:cxnLst/>
                            <a:rect l="l" t="t" r="r" b="b"/>
                            <a:pathLst>
                              <a:path w="2412365" h="3359785">
                                <a:moveTo>
                                  <a:pt x="0" y="0"/>
                                </a:moveTo>
                                <a:lnTo>
                                  <a:pt x="2412365" y="0"/>
                                </a:lnTo>
                                <a:lnTo>
                                  <a:pt x="2412365" y="3359785"/>
                                </a:lnTo>
                                <a:lnTo>
                                  <a:pt x="0" y="3359785"/>
                                </a:lnTo>
                                <a:lnTo>
                                  <a:pt x="0" y="0"/>
                                </a:lnTo>
                                <a:close/>
                              </a:path>
                            </a:pathLst>
                          </a:custGeom>
                          <a:ln w="38100">
                            <a:solidFill>
                              <a:srgbClr val="000000"/>
                            </a:solidFill>
                            <a:prstDash val="solid"/>
                          </a:ln>
                        </wps:spPr>
                        <wps:bodyPr wrap="square" lIns="0" tIns="0" rIns="0" bIns="0" rtlCol="0">
                          <a:noAutofit/>
                        </wps:bodyPr>
                      </wps:wsp>
                    </wpg:wgp>
                  </a:graphicData>
                </a:graphic>
              </wp:anchor>
            </w:drawing>
          </mc:Choice>
          <mc:Fallback>
            <w:pict>
              <v:group id="_x0000_s1026" o:spid="_x0000_s1026" o:spt="203" style="position:absolute;left:0pt;margin-left:334.55pt;margin-top:16.15pt;height:276pt;width:201.6pt;mso-position-horizontal-relative:page;mso-wrap-distance-bottom:0pt;mso-wrap-distance-top:0pt;z-index:-251566080;mso-width-relative:page;mso-height-relative:page;" coordsize="2560320,3505200" o:gfxdata="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">
                <o:lock v:ext="edit" aspectratio="f"/>
                <v:shape id="Image 115" o:spid="_x0000_s1026" o:spt="75" type="#_x0000_t75" style="position:absolute;left:0;top:0;height:3505200;width:2560319;" filled="f" o:preferrelative="t" stroked="f" coordsize="21600,21600" o:gfxdata="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mHdwyLsAAADc&#10;AAAADwAAAAAAAAABACAAAAAiAAAAZHJzL2Rvd25yZXYueG1sUEsBAhQAFAAAAAgAh07iQDMvBZ47&#10;AAAAOQAAABAAAAAAAAAAAQAgAAAACgEAAGRycy9zaGFwZXhtbC54bWxQSwUGAAAAAAYABgBbAQAA&#10;tAMAAAAA&#10;">
                  <v:fill on="f" focussize="0,0"/>
                  <v:stroke on="f"/>
                  <v:imagedata r:id="rId45" o:title=""/>
                  <o:lock v:ext="edit" aspectratio="f"/>
                </v:shape>
                <v:shape id="Image 116" o:spid="_x0000_s1026" o:spt="75" type="#_x0000_t75" style="position:absolute;left:67180;top:65104;height:3321685;width:2374265;" filled="f" o:preferrelative="t" stroked="f" coordsize="21600,21600" o:gfxdata="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YhzO3vQAA&#10;ANwAAAAPAAAAAAAAAAEAIAAAACIAAABkcnMvZG93bnJldi54bWxQSwECFAAUAAAACACHTuJAMy8F&#10;njsAAAA5AAAAEAAAAAAAAAABACAAAAAMAQAAZHJzL3NoYXBleG1sLnhtbFBLBQYAAAAABgAGAFsB&#10;AAC2AwAAAAA=&#10;">
                  <v:fill on="f" focussize="0,0"/>
                  <v:stroke on="f"/>
                  <v:imagedata r:id="rId46" o:title=""/>
                  <o:lock v:ext="edit" aspectratio="f"/>
                </v:shape>
                <v:shape id="Graphic 117" o:spid="_x0000_s1026" o:spt="100" style="position:absolute;left:48130;top:46054;height:3359785;width:2412365;" filled="f" stroked="t" coordsize="2412365,3359785" o:gfxdata="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KsAei8AAAA&#10;3AAAAA8AAAAAAAAAAQAgAAAAIgAAAGRycy9kb3ducmV2LnhtbFBLAQIUABQAAAAIAIdO4kAzLwWe&#10;OwAAADkAAAAQAAAAAAAAAAEAIAAAAAsBAABkcnMvc2hhcGV4bWwueG1sUEsFBgAAAAAGAAYAWwEA&#10;ALUDAAAAAA==&#10;" path="m0,0l2412365,0,2412365,3359785,0,3359785,0,0xe">
                  <v:fill on="f" focussize="0,0"/>
                  <v:stroke weight="3pt" color="#000000" joinstyle="round"/>
                  <v:imagedata o:title=""/>
                  <o:lock v:ext="edit" aspectratio="f"/>
                  <v:textbox inset="0mm,0mm,0mm,0mm"/>
                </v:shape>
                <w10:wrap type="topAndBottom"/>
              </v:group>
            </w:pict>
          </mc:Fallback>
        </mc:AlternateContent>
      </w:r>
    </w:p>
    <w:p w14:paraId="2732E47A">
      <w:pPr>
        <w:pStyle w:val="6"/>
        <w:rPr>
          <w:b/>
          <w:sz w:val="20"/>
        </w:rPr>
      </w:pPr>
    </w:p>
    <w:p w14:paraId="6673F110">
      <w:pPr>
        <w:pStyle w:val="6"/>
        <w:spacing w:before="39"/>
        <w:rPr>
          <w:b/>
          <w:sz w:val="20"/>
        </w:rPr>
      </w:pPr>
      <w:r>
        <w:rPr>
          <w:b/>
          <w:sz w:val="20"/>
        </w:rPr>
        <mc:AlternateContent>
          <mc:Choice Requires="wpg">
            <w:drawing>
              <wp:anchor distT="0" distB="0" distL="0" distR="0" simplePos="0" relativeHeight="251750400" behindDoc="1" locked="0" layoutInCell="1" allowOverlap="1">
                <wp:simplePos x="0" y="0"/>
                <wp:positionH relativeFrom="page">
                  <wp:posOffset>1066800</wp:posOffset>
                </wp:positionH>
                <wp:positionV relativeFrom="paragraph">
                  <wp:posOffset>185420</wp:posOffset>
                </wp:positionV>
                <wp:extent cx="2383790" cy="3416935"/>
                <wp:effectExtent l="0" t="0" r="0" b="0"/>
                <wp:wrapTopAndBottom/>
                <wp:docPr id="118" name="Group 118"/>
                <wp:cNvGraphicFramePr/>
                <a:graphic xmlns:a="http://schemas.openxmlformats.org/drawingml/2006/main">
                  <a:graphicData uri="http://schemas.microsoft.com/office/word/2010/wordprocessingGroup">
                    <wpg:wgp>
                      <wpg:cNvGrpSpPr/>
                      <wpg:grpSpPr>
                        <a:xfrm>
                          <a:off x="0" y="0"/>
                          <a:ext cx="2383790" cy="3416935"/>
                          <a:chOff x="0" y="0"/>
                          <a:chExt cx="2383790" cy="3416935"/>
                        </a:xfrm>
                      </wpg:grpSpPr>
                      <pic:pic xmlns:pic="http://schemas.openxmlformats.org/drawingml/2006/picture">
                        <pic:nvPicPr>
                          <pic:cNvPr id="119" name="Image 119"/>
                          <pic:cNvPicPr/>
                        </pic:nvPicPr>
                        <pic:blipFill>
                          <a:blip r:embed="rId47" cstate="print"/>
                          <a:stretch>
                            <a:fillRect/>
                          </a:stretch>
                        </pic:blipFill>
                        <pic:spPr>
                          <a:xfrm>
                            <a:off x="0" y="0"/>
                            <a:ext cx="2383536" cy="3416808"/>
                          </a:xfrm>
                          <a:prstGeom prst="rect">
                            <a:avLst/>
                          </a:prstGeom>
                        </pic:spPr>
                      </pic:pic>
                      <pic:pic xmlns:pic="http://schemas.openxmlformats.org/drawingml/2006/picture">
                        <pic:nvPicPr>
                          <pic:cNvPr id="120" name="Image 120"/>
                          <pic:cNvPicPr/>
                        </pic:nvPicPr>
                        <pic:blipFill>
                          <a:blip r:embed="rId48" cstate="print"/>
                          <a:stretch>
                            <a:fillRect/>
                          </a:stretch>
                        </pic:blipFill>
                        <pic:spPr>
                          <a:xfrm>
                            <a:off x="65403" y="65914"/>
                            <a:ext cx="2197099" cy="3231515"/>
                          </a:xfrm>
                          <a:prstGeom prst="rect">
                            <a:avLst/>
                          </a:prstGeom>
                        </pic:spPr>
                      </pic:pic>
                      <wps:wsp>
                        <wps:cNvPr id="121" name="Graphic 121"/>
                        <wps:cNvSpPr/>
                        <wps:spPr>
                          <a:xfrm>
                            <a:off x="46354" y="46864"/>
                            <a:ext cx="2235200" cy="3269615"/>
                          </a:xfrm>
                          <a:custGeom>
                            <a:avLst/>
                            <a:gdLst/>
                            <a:ahLst/>
                            <a:cxnLst/>
                            <a:rect l="l" t="t" r="r" b="b"/>
                            <a:pathLst>
                              <a:path w="2235200" h="3269615">
                                <a:moveTo>
                                  <a:pt x="0" y="0"/>
                                </a:moveTo>
                                <a:lnTo>
                                  <a:pt x="2235200" y="0"/>
                                </a:lnTo>
                                <a:lnTo>
                                  <a:pt x="2235200" y="3269615"/>
                                </a:lnTo>
                                <a:lnTo>
                                  <a:pt x="0" y="3269615"/>
                                </a:lnTo>
                                <a:lnTo>
                                  <a:pt x="0" y="0"/>
                                </a:lnTo>
                                <a:close/>
                              </a:path>
                            </a:pathLst>
                          </a:custGeom>
                          <a:ln w="38100">
                            <a:solidFill>
                              <a:srgbClr val="000000"/>
                            </a:solidFill>
                            <a:prstDash val="solid"/>
                          </a:ln>
                        </wps:spPr>
                        <wps:bodyPr wrap="square" lIns="0" tIns="0" rIns="0" bIns="0" rtlCol="0">
                          <a:noAutofit/>
                        </wps:bodyPr>
                      </wps:wsp>
                    </wpg:wgp>
                  </a:graphicData>
                </a:graphic>
              </wp:anchor>
            </w:drawing>
          </mc:Choice>
          <mc:Fallback>
            <w:pict>
              <v:group id="_x0000_s1026" o:spid="_x0000_s1026" o:spt="203" style="position:absolute;left:0pt;margin-left:84pt;margin-top:14.6pt;height:269.05pt;width:187.7pt;mso-position-horizontal-relative:page;mso-wrap-distance-bottom:0pt;mso-wrap-distance-top:0pt;z-index:-251566080;mso-width-relative:page;mso-height-relative:page;" coordsize="2383790,3416935" o:gfxdata="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">
                <o:lock v:ext="edit" aspectratio="f"/>
                <v:shape id="Image 119" o:spid="_x0000_s1026" o:spt="75" type="#_x0000_t75" style="position:absolute;left:0;top:0;height:3416808;width:2383536;" filled="f" o:preferrelative="t" stroked="f" coordsize="21600,21600" o:gfxdata="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ZmTZ8vQAA&#10;ANwAAAAPAAAAAAAAAAEAIAAAACIAAABkcnMvZG93bnJldi54bWxQSwECFAAUAAAACACHTuJAMy8F&#10;njsAAAA5AAAAEAAAAAAAAAABACAAAAAMAQAAZHJzL3NoYXBleG1sLnhtbFBLBQYAAAAABgAGAFsB&#10;AAC2AwAAAAA=&#10;">
                  <v:fill on="f" focussize="0,0"/>
                  <v:stroke on="f"/>
                  <v:imagedata r:id="rId47" o:title=""/>
                  <o:lock v:ext="edit" aspectratio="f"/>
                </v:shape>
                <v:shape id="Image 120" o:spid="_x0000_s1026" o:spt="75" type="#_x0000_t75" style="position:absolute;left:65403;top:65914;height:3231515;width:2197099;" filled="f" o:preferrelative="t" stroked="f" coordsize="21600,21600" o:gfxdata="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8avdmvQAA&#10;ANwAAAAPAAAAAAAAAAEAIAAAACIAAABkcnMvZG93bnJldi54bWxQSwECFAAUAAAACACHTuJAMy8F&#10;njsAAAA5AAAAEAAAAAAAAAABACAAAAAMAQAAZHJzL3NoYXBleG1sLnhtbFBLBQYAAAAABgAGAFsB&#10;AAC2AwAAAAA=&#10;">
                  <v:fill on="f" focussize="0,0"/>
                  <v:stroke on="f"/>
                  <v:imagedata r:id="rId48" o:title=""/>
                  <o:lock v:ext="edit" aspectratio="f"/>
                </v:shape>
                <v:shape id="Graphic 121" o:spid="_x0000_s1026" o:spt="100" style="position:absolute;left:46354;top:46864;height:3269615;width:2235200;" filled="f" stroked="t" coordsize="2235200,3269615" o:gfxdata="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CKY2mi2AAAA3AAAAA8A&#10;AAAAAAAAAQAgAAAAIgAAAGRycy9kb3ducmV2LnhtbFBLAQIUABQAAAAIAIdO4kAzLwWeOwAAADkA&#10;AAAQAAAAAAAAAAEAIAAAAAUBAABkcnMvc2hhcGV4bWwueG1sUEsFBgAAAAAGAAYAWwEAAK8DAAAA&#10;AA==&#10;" path="m0,0l2235200,0,2235200,3269615,0,3269615,0,0xe">
                  <v:fill on="f" focussize="0,0"/>
                  <v:stroke weight="3pt" color="#000000" joinstyle="round"/>
                  <v:imagedata o:title=""/>
                  <o:lock v:ext="edit" aspectratio="f"/>
                  <v:textbox inset="0mm,0mm,0mm,0mm"/>
                </v:shape>
                <w10:wrap type="topAndBottom"/>
              </v:group>
            </w:pict>
          </mc:Fallback>
        </mc:AlternateContent>
      </w:r>
      <w:r>
        <w:rPr>
          <w:b/>
          <w:sz w:val="20"/>
        </w:rPr>
        <mc:AlternateContent>
          <mc:Choice Requires="wpg">
            <w:drawing>
              <wp:anchor distT="0" distB="0" distL="0" distR="0" simplePos="0" relativeHeight="251751424" behindDoc="1" locked="0" layoutInCell="1" allowOverlap="1">
                <wp:simplePos x="0" y="0"/>
                <wp:positionH relativeFrom="page">
                  <wp:posOffset>4260850</wp:posOffset>
                </wp:positionH>
                <wp:positionV relativeFrom="paragraph">
                  <wp:posOffset>185420</wp:posOffset>
                </wp:positionV>
                <wp:extent cx="2478405" cy="3392805"/>
                <wp:effectExtent l="0" t="0" r="0" b="0"/>
                <wp:wrapTopAndBottom/>
                <wp:docPr id="122" name="Group 122"/>
                <wp:cNvGraphicFramePr/>
                <a:graphic xmlns:a="http://schemas.openxmlformats.org/drawingml/2006/main">
                  <a:graphicData uri="http://schemas.microsoft.com/office/word/2010/wordprocessingGroup">
                    <wpg:wgp>
                      <wpg:cNvGrpSpPr/>
                      <wpg:grpSpPr>
                        <a:xfrm>
                          <a:off x="0" y="0"/>
                          <a:ext cx="2478405" cy="3392804"/>
                          <a:chOff x="0" y="0"/>
                          <a:chExt cx="2478405" cy="3392804"/>
                        </a:xfrm>
                      </wpg:grpSpPr>
                      <pic:pic xmlns:pic="http://schemas.openxmlformats.org/drawingml/2006/picture">
                        <pic:nvPicPr>
                          <pic:cNvPr id="123" name="Image 123"/>
                          <pic:cNvPicPr/>
                        </pic:nvPicPr>
                        <pic:blipFill>
                          <a:blip r:embed="rId49" cstate="print"/>
                          <a:stretch>
                            <a:fillRect/>
                          </a:stretch>
                        </pic:blipFill>
                        <pic:spPr>
                          <a:xfrm>
                            <a:off x="0" y="0"/>
                            <a:ext cx="2478024" cy="3392424"/>
                          </a:xfrm>
                          <a:prstGeom prst="rect">
                            <a:avLst/>
                          </a:prstGeom>
                        </pic:spPr>
                      </pic:pic>
                      <pic:pic xmlns:pic="http://schemas.openxmlformats.org/drawingml/2006/picture">
                        <pic:nvPicPr>
                          <pic:cNvPr id="124" name="Image 124"/>
                          <pic:cNvPicPr/>
                        </pic:nvPicPr>
                        <pic:blipFill>
                          <a:blip r:embed="rId50" cstate="print"/>
                          <a:stretch>
                            <a:fillRect/>
                          </a:stretch>
                        </pic:blipFill>
                        <pic:spPr>
                          <a:xfrm>
                            <a:off x="64513" y="65277"/>
                            <a:ext cx="2292349" cy="3206749"/>
                          </a:xfrm>
                          <a:prstGeom prst="rect">
                            <a:avLst/>
                          </a:prstGeom>
                        </pic:spPr>
                      </pic:pic>
                      <wps:wsp>
                        <wps:cNvPr id="125" name="Graphic 125"/>
                        <wps:cNvSpPr/>
                        <wps:spPr>
                          <a:xfrm>
                            <a:off x="45463" y="46228"/>
                            <a:ext cx="2330450" cy="3244850"/>
                          </a:xfrm>
                          <a:custGeom>
                            <a:avLst/>
                            <a:gdLst/>
                            <a:ahLst/>
                            <a:cxnLst/>
                            <a:rect l="l" t="t" r="r" b="b"/>
                            <a:pathLst>
                              <a:path w="2330450" h="3244850">
                                <a:moveTo>
                                  <a:pt x="0" y="0"/>
                                </a:moveTo>
                                <a:lnTo>
                                  <a:pt x="2330450" y="0"/>
                                </a:lnTo>
                                <a:lnTo>
                                  <a:pt x="2330450" y="3244850"/>
                                </a:lnTo>
                                <a:lnTo>
                                  <a:pt x="0" y="3244850"/>
                                </a:lnTo>
                                <a:lnTo>
                                  <a:pt x="0" y="0"/>
                                </a:lnTo>
                                <a:close/>
                              </a:path>
                            </a:pathLst>
                          </a:custGeom>
                          <a:ln w="38100">
                            <a:solidFill>
                              <a:srgbClr val="000000"/>
                            </a:solidFill>
                            <a:prstDash val="solid"/>
                          </a:ln>
                        </wps:spPr>
                        <wps:bodyPr wrap="square" lIns="0" tIns="0" rIns="0" bIns="0" rtlCol="0">
                          <a:noAutofit/>
                        </wps:bodyPr>
                      </wps:wsp>
                    </wpg:wgp>
                  </a:graphicData>
                </a:graphic>
              </wp:anchor>
            </w:drawing>
          </mc:Choice>
          <mc:Fallback>
            <w:pict>
              <v:group id="_x0000_s1026" o:spid="_x0000_s1026" o:spt="203" style="position:absolute;left:0pt;margin-left:335.5pt;margin-top:14.6pt;height:267.15pt;width:195.15pt;mso-position-horizontal-relative:page;mso-wrap-distance-bottom:0pt;mso-wrap-distance-top:0pt;z-index:-251565056;mso-width-relative:page;mso-height-relative:page;" coordsize="2478405,3392804" o:gfxdata="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">
                <o:lock v:ext="edit" aspectratio="f"/>
                <v:shape id="Image 123" o:spid="_x0000_s1026" o:spt="75" type="#_x0000_t75" style="position:absolute;left:0;top:0;height:3392424;width:2478024;" filled="f" o:preferrelative="t" stroked="f" coordsize="21600,21600" o:gfxdata="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QlgIHLsAAADc&#10;AAAADwAAAAAAAAABACAAAAAiAAAAZHJzL2Rvd25yZXYueG1sUEsBAhQAFAAAAAgAh07iQDMvBZ47&#10;AAAAOQAAABAAAAAAAAAAAQAgAAAACgEAAGRycy9zaGFwZXhtbC54bWxQSwUGAAAAAAYABgBbAQAA&#10;tAMAAAAA&#10;">
                  <v:fill on="f" focussize="0,0"/>
                  <v:stroke on="f"/>
                  <v:imagedata r:id="rId49" o:title=""/>
                  <o:lock v:ext="edit" aspectratio="f"/>
                </v:shape>
                <v:shape id="Image 124" o:spid="_x0000_s1026" o:spt="75" type="#_x0000_t75" style="position:absolute;left:64513;top:65277;height:3206749;width:2292349;" filled="f" o:preferrelative="t" stroked="f" coordsize="21600,21600" o:gfxdata="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ew6Ok&#10;wAAAANwAAAAPAAAAAAAAAAEAIAAAACIAAABkcnMvZG93bnJldi54bWxQSwECFAAUAAAACACHTuJA&#10;My8FnjsAAAA5AAAAEAAAAAAAAAABACAAAAAPAQAAZHJzL3NoYXBleG1sLnhtbFBLBQYAAAAABgAG&#10;AFsBAAC5AwAAAAA=&#10;">
                  <v:fill on="f" focussize="0,0"/>
                  <v:stroke on="f"/>
                  <v:imagedata r:id="rId50" o:title=""/>
                  <o:lock v:ext="edit" aspectratio="f"/>
                </v:shape>
                <v:shape id="Graphic 125" o:spid="_x0000_s1026" o:spt="100" style="position:absolute;left:45463;top:46228;height:3244850;width:2330450;" filled="f" stroked="t" coordsize="2330450,3244850" o:gfxdata="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Wi+8y8AAAA&#10;3AAAAA8AAAAAAAAAAQAgAAAAIgAAAGRycy9kb3ducmV2LnhtbFBLAQIUABQAAAAIAIdO4kAzLwWe&#10;OwAAADkAAAAQAAAAAAAAAAEAIAAAAAsBAABkcnMvc2hhcGV4bWwueG1sUEsFBgAAAAAGAAYAWwEA&#10;ALUDAAAAAA==&#10;" path="m0,0l2330450,0,2330450,3244850,0,3244850,0,0xe">
                  <v:fill on="f" focussize="0,0"/>
                  <v:stroke weight="3pt" color="#000000" joinstyle="round"/>
                  <v:imagedata o:title=""/>
                  <o:lock v:ext="edit" aspectratio="f"/>
                  <v:textbox inset="0mm,0mm,0mm,0mm"/>
                </v:shape>
                <w10:wrap type="topAndBottom"/>
              </v:group>
            </w:pict>
          </mc:Fallback>
        </mc:AlternateContent>
      </w:r>
    </w:p>
    <w:p w14:paraId="08F3DD5D">
      <w:pPr>
        <w:pStyle w:val="6"/>
        <w:rPr>
          <w:b/>
          <w:sz w:val="20"/>
        </w:rPr>
        <w:sectPr>
          <w:pgSz w:w="11910" w:h="16840"/>
          <w:pgMar w:top="2000" w:right="566" w:bottom="280" w:left="1275" w:header="730" w:footer="0" w:gutter="0"/>
          <w:cols w:space="720" w:num="1"/>
        </w:sectPr>
      </w:pPr>
    </w:p>
    <w:p w14:paraId="0E7FF781">
      <w:pPr>
        <w:pStyle w:val="6"/>
        <w:rPr>
          <w:b/>
          <w:sz w:val="20"/>
        </w:rPr>
      </w:pPr>
      <w:r>
        <w:rPr>
          <w:b/>
          <w:sz w:val="20"/>
        </w:rPr>
        <w:drawing>
          <wp:anchor distT="0" distB="0" distL="0" distR="0" simplePos="0" relativeHeight="251710464" behindDoc="1" locked="0" layoutInCell="1" allowOverlap="1">
            <wp:simplePos x="0" y="0"/>
            <wp:positionH relativeFrom="page">
              <wp:posOffset>1455420</wp:posOffset>
            </wp:positionH>
            <wp:positionV relativeFrom="page">
              <wp:posOffset>3041015</wp:posOffset>
            </wp:positionV>
            <wp:extent cx="4667250" cy="4591050"/>
            <wp:effectExtent l="0" t="0" r="0" b="0"/>
            <wp:wrapNone/>
            <wp:docPr id="126" name="Image 126"/>
            <wp:cNvGraphicFramePr/>
            <a:graphic xmlns:a="http://schemas.openxmlformats.org/drawingml/2006/main">
              <a:graphicData uri="http://schemas.openxmlformats.org/drawingml/2006/picture">
                <pic:pic xmlns:pic="http://schemas.openxmlformats.org/drawingml/2006/picture">
                  <pic:nvPicPr>
                    <pic:cNvPr id="126" name="Image 126"/>
                    <pic:cNvPicPr/>
                  </pic:nvPicPr>
                  <pic:blipFill>
                    <a:blip r:embed="rId20" cstate="print"/>
                    <a:stretch>
                      <a:fillRect/>
                    </a:stretch>
                  </pic:blipFill>
                  <pic:spPr>
                    <a:xfrm>
                      <a:off x="0" y="0"/>
                      <a:ext cx="4667249" cy="4591049"/>
                    </a:xfrm>
                    <a:prstGeom prst="rect">
                      <a:avLst/>
                    </a:prstGeom>
                  </pic:spPr>
                </pic:pic>
              </a:graphicData>
            </a:graphic>
          </wp:anchor>
        </w:drawing>
      </w:r>
    </w:p>
    <w:p w14:paraId="5E46C49C">
      <w:pPr>
        <w:pStyle w:val="6"/>
        <w:rPr>
          <w:b/>
          <w:sz w:val="20"/>
        </w:rPr>
      </w:pPr>
    </w:p>
    <w:p w14:paraId="5BF19014">
      <w:pPr>
        <w:pStyle w:val="6"/>
        <w:rPr>
          <w:b/>
          <w:sz w:val="20"/>
        </w:rPr>
      </w:pPr>
    </w:p>
    <w:p w14:paraId="5D312F52">
      <w:pPr>
        <w:pStyle w:val="6"/>
        <w:rPr>
          <w:b/>
          <w:sz w:val="20"/>
        </w:rPr>
      </w:pPr>
    </w:p>
    <w:p w14:paraId="42F157BF">
      <w:pPr>
        <w:pStyle w:val="6"/>
        <w:rPr>
          <w:b/>
          <w:sz w:val="20"/>
        </w:rPr>
      </w:pPr>
    </w:p>
    <w:p w14:paraId="3FC01700">
      <w:pPr>
        <w:pStyle w:val="6"/>
        <w:rPr>
          <w:b/>
          <w:sz w:val="20"/>
        </w:rPr>
      </w:pPr>
    </w:p>
    <w:p w14:paraId="473F21F5">
      <w:pPr>
        <w:pStyle w:val="6"/>
        <w:rPr>
          <w:b/>
          <w:sz w:val="20"/>
        </w:rPr>
      </w:pPr>
    </w:p>
    <w:p w14:paraId="5C068E5E">
      <w:pPr>
        <w:pStyle w:val="6"/>
        <w:spacing w:before="13"/>
        <w:rPr>
          <w:b/>
          <w:sz w:val="20"/>
        </w:rPr>
      </w:pPr>
    </w:p>
    <w:p w14:paraId="0290883D">
      <w:pPr>
        <w:ind w:left="2805"/>
        <w:rPr>
          <w:sz w:val="20"/>
        </w:rPr>
      </w:pPr>
      <w:r>
        <w:rPr>
          <w:sz w:val="20"/>
        </w:rPr>
        <mc:AlternateContent>
          <mc:Choice Requires="wpg">
            <w:drawing>
              <wp:inline distT="0" distB="0" distL="0" distR="0">
                <wp:extent cx="2548255" cy="3541395"/>
                <wp:effectExtent l="0" t="0" r="0" b="1270"/>
                <wp:docPr id="127" name="Group 127"/>
                <wp:cNvGraphicFramePr/>
                <a:graphic xmlns:a="http://schemas.openxmlformats.org/drawingml/2006/main">
                  <a:graphicData uri="http://schemas.microsoft.com/office/word/2010/wordprocessingGroup">
                    <wpg:wgp>
                      <wpg:cNvGrpSpPr/>
                      <wpg:grpSpPr>
                        <a:xfrm>
                          <a:off x="0" y="0"/>
                          <a:ext cx="2548255" cy="3542029"/>
                          <a:chOff x="0" y="0"/>
                          <a:chExt cx="2548255" cy="3542029"/>
                        </a:xfrm>
                      </wpg:grpSpPr>
                      <pic:pic xmlns:pic="http://schemas.openxmlformats.org/drawingml/2006/picture">
                        <pic:nvPicPr>
                          <pic:cNvPr id="128" name="Image 128"/>
                          <pic:cNvPicPr/>
                        </pic:nvPicPr>
                        <pic:blipFill>
                          <a:blip r:embed="rId51" cstate="print"/>
                          <a:stretch>
                            <a:fillRect/>
                          </a:stretch>
                        </pic:blipFill>
                        <pic:spPr>
                          <a:xfrm>
                            <a:off x="0" y="0"/>
                            <a:ext cx="2548128" cy="3541776"/>
                          </a:xfrm>
                          <a:prstGeom prst="rect">
                            <a:avLst/>
                          </a:prstGeom>
                        </pic:spPr>
                      </pic:pic>
                      <pic:pic xmlns:pic="http://schemas.openxmlformats.org/drawingml/2006/picture">
                        <pic:nvPicPr>
                          <pic:cNvPr id="129" name="Image 129"/>
                          <pic:cNvPicPr/>
                        </pic:nvPicPr>
                        <pic:blipFill>
                          <a:blip r:embed="rId52" cstate="print"/>
                          <a:stretch>
                            <a:fillRect/>
                          </a:stretch>
                        </pic:blipFill>
                        <pic:spPr>
                          <a:xfrm>
                            <a:off x="65403" y="64767"/>
                            <a:ext cx="2363470" cy="3357244"/>
                          </a:xfrm>
                          <a:prstGeom prst="rect">
                            <a:avLst/>
                          </a:prstGeom>
                        </pic:spPr>
                      </pic:pic>
                      <wps:wsp>
                        <wps:cNvPr id="130" name="Graphic 130"/>
                        <wps:cNvSpPr/>
                        <wps:spPr>
                          <a:xfrm>
                            <a:off x="46353" y="45717"/>
                            <a:ext cx="2401570" cy="3395345"/>
                          </a:xfrm>
                          <a:custGeom>
                            <a:avLst/>
                            <a:gdLst/>
                            <a:ahLst/>
                            <a:cxnLst/>
                            <a:rect l="l" t="t" r="r" b="b"/>
                            <a:pathLst>
                              <a:path w="2401570" h="3395345">
                                <a:moveTo>
                                  <a:pt x="0" y="0"/>
                                </a:moveTo>
                                <a:lnTo>
                                  <a:pt x="2401570" y="0"/>
                                </a:lnTo>
                                <a:lnTo>
                                  <a:pt x="2401570" y="3395345"/>
                                </a:lnTo>
                                <a:lnTo>
                                  <a:pt x="0" y="3395345"/>
                                </a:lnTo>
                                <a:lnTo>
                                  <a:pt x="0" y="0"/>
                                </a:lnTo>
                                <a:close/>
                              </a:path>
                            </a:pathLst>
                          </a:custGeom>
                          <a:ln w="38100">
                            <a:solidFill>
                              <a:srgbClr val="000000"/>
                            </a:solidFill>
                            <a:prstDash val="solid"/>
                          </a:ln>
                        </wps:spPr>
                        <wps:bodyPr wrap="square" lIns="0" tIns="0" rIns="0" bIns="0" rtlCol="0">
                          <a:noAutofit/>
                        </wps:bodyPr>
                      </wps:wsp>
                    </wpg:wgp>
                  </a:graphicData>
                </a:graphic>
              </wp:inline>
            </w:drawing>
          </mc:Choice>
          <mc:Fallback>
            <w:pict>
              <v:group id="_x0000_s1026" o:spid="_x0000_s1026" o:spt="203" style="height:278.85pt;width:200.65pt;" coordsize="2548255,3542029" o:gfxdata="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">
                <o:lock v:ext="edit" aspectratio="f"/>
                <v:shape id="Image 128" o:spid="_x0000_s1026" o:spt="75" type="#_x0000_t75" style="position:absolute;left:0;top:0;height:3541776;width:2548128;" filled="f" o:preferrelative="t" stroked="f" coordsize="21600,21600" o:gfxdata="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PtdR7&#10;wAAAANwAAAAPAAAAAAAAAAEAIAAAACIAAABkcnMvZG93bnJldi54bWxQSwECFAAUAAAACACHTuJA&#10;My8FnjsAAAA5AAAAEAAAAAAAAAABACAAAAAPAQAAZHJzL3NoYXBleG1sLnhtbFBLBQYAAAAABgAG&#10;AFsBAAC5AwAAAAA=&#10;">
                  <v:fill on="f" focussize="0,0"/>
                  <v:stroke on="f"/>
                  <v:imagedata r:id="rId51" o:title=""/>
                  <o:lock v:ext="edit" aspectratio="f"/>
                </v:shape>
                <v:shape id="Image 129" o:spid="_x0000_s1026" o:spt="75" type="#_x0000_t75" style="position:absolute;left:65403;top:64767;height:3357244;width:2363470;" filled="f" o:preferrelative="t" stroked="f" coordsize="21600,21600" o:gfxdata="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xxckq8AAAA&#10;3AAAAA8AAAAAAAAAAQAgAAAAIgAAAGRycy9kb3ducmV2LnhtbFBLAQIUABQAAAAIAIdO4kAzLwWe&#10;OwAAADkAAAAQAAAAAAAAAAEAIAAAAAsBAABkcnMvc2hhcGV4bWwueG1sUEsFBgAAAAAGAAYAWwEA&#10;ALUDAAAAAA==&#10;">
                  <v:fill on="f" focussize="0,0"/>
                  <v:stroke on="f"/>
                  <v:imagedata r:id="rId52" o:title=""/>
                  <o:lock v:ext="edit" aspectratio="f"/>
                </v:shape>
                <v:shape id="Graphic 130" o:spid="_x0000_s1026" o:spt="100" style="position:absolute;left:46353;top:45717;height:3395345;width:2401570;" filled="f" stroked="t" coordsize="2401570,3395345" o:gfxdata="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zEOnL&#10;wAAAANwAAAAPAAAAAAAAAAEAIAAAACIAAABkcnMvZG93bnJldi54bWxQSwECFAAUAAAACACHTuJA&#10;My8FnjsAAAA5AAAAEAAAAAAAAAABACAAAAAPAQAAZHJzL3NoYXBleG1sLnhtbFBLBQYAAAAABgAG&#10;AFsBAAC5AwAAAAA=&#10;" path="m0,0l2401570,0,2401570,3395345,0,3395345,0,0xe">
                  <v:fill on="f" focussize="0,0"/>
                  <v:stroke weight="3pt" color="#000000" joinstyle="round"/>
                  <v:imagedata o:title=""/>
                  <o:lock v:ext="edit" aspectratio="f"/>
                  <v:textbox inset="0mm,0mm,0mm,0mm"/>
                </v:shape>
                <w10:wrap type="none"/>
                <w10:anchorlock/>
              </v:group>
            </w:pict>
          </mc:Fallback>
        </mc:AlternateContent>
      </w:r>
    </w:p>
    <w:p w14:paraId="7DC748B3">
      <w:pPr>
        <w:rPr>
          <w:sz w:val="20"/>
        </w:rPr>
        <w:sectPr>
          <w:pgSz w:w="11910" w:h="16840"/>
          <w:pgMar w:top="2000" w:right="566" w:bottom="280" w:left="1275" w:header="730" w:footer="0" w:gutter="0"/>
          <w:cols w:space="720" w:num="1"/>
        </w:sectPr>
      </w:pPr>
    </w:p>
    <w:p w14:paraId="613CF23D">
      <w:pPr>
        <w:pStyle w:val="6"/>
        <w:rPr>
          <w:b/>
        </w:rPr>
      </w:pPr>
    </w:p>
    <w:p w14:paraId="7A25FEA0">
      <w:pPr>
        <w:pStyle w:val="6"/>
        <w:spacing w:before="122"/>
        <w:rPr>
          <w:b/>
        </w:rPr>
      </w:pPr>
    </w:p>
    <w:p w14:paraId="1EA6329E">
      <w:pPr>
        <w:pStyle w:val="3"/>
        <w:spacing w:before="0"/>
      </w:pPr>
      <w:r>
        <w:drawing>
          <wp:anchor distT="0" distB="0" distL="0" distR="0" simplePos="0" relativeHeight="251711488" behindDoc="1" locked="0" layoutInCell="1" allowOverlap="1">
            <wp:simplePos x="0" y="0"/>
            <wp:positionH relativeFrom="page">
              <wp:posOffset>1455420</wp:posOffset>
            </wp:positionH>
            <wp:positionV relativeFrom="paragraph">
              <wp:posOffset>1336040</wp:posOffset>
            </wp:positionV>
            <wp:extent cx="4667250" cy="4591050"/>
            <wp:effectExtent l="0" t="0" r="0" b="0"/>
            <wp:wrapNone/>
            <wp:docPr id="131" name="Image 131"/>
            <wp:cNvGraphicFramePr/>
            <a:graphic xmlns:a="http://schemas.openxmlformats.org/drawingml/2006/main">
              <a:graphicData uri="http://schemas.openxmlformats.org/drawingml/2006/picture">
                <pic:pic xmlns:pic="http://schemas.openxmlformats.org/drawingml/2006/picture">
                  <pic:nvPicPr>
                    <pic:cNvPr id="131" name="Image 131"/>
                    <pic:cNvPicPr/>
                  </pic:nvPicPr>
                  <pic:blipFill>
                    <a:blip r:embed="rId20" cstate="print"/>
                    <a:stretch>
                      <a:fillRect/>
                    </a:stretch>
                  </pic:blipFill>
                  <pic:spPr>
                    <a:xfrm>
                      <a:off x="0" y="0"/>
                      <a:ext cx="4667249" cy="4591049"/>
                    </a:xfrm>
                    <a:prstGeom prst="rect">
                      <a:avLst/>
                    </a:prstGeom>
                  </pic:spPr>
                </pic:pic>
              </a:graphicData>
            </a:graphic>
          </wp:anchor>
        </w:drawing>
      </w:r>
      <w:r>
        <w:t>Lampiran</w:t>
      </w:r>
      <w:r>
        <w:rPr>
          <w:spacing w:val="-2"/>
        </w:rPr>
        <w:t xml:space="preserve"> </w:t>
      </w:r>
      <w:r>
        <w:t>8.</w:t>
      </w:r>
      <w:r>
        <w:rPr>
          <w:spacing w:val="-2"/>
        </w:rPr>
        <w:t xml:space="preserve"> </w:t>
      </w:r>
      <w:r>
        <w:t>Foto</w:t>
      </w:r>
      <w:r>
        <w:rPr>
          <w:spacing w:val="-1"/>
        </w:rPr>
        <w:t xml:space="preserve"> </w:t>
      </w:r>
      <w:r>
        <w:rPr>
          <w:spacing w:val="-2"/>
        </w:rPr>
        <w:t>Kegiatan</w:t>
      </w:r>
    </w:p>
    <w:p w14:paraId="68F09FDA">
      <w:pPr>
        <w:pStyle w:val="6"/>
        <w:rPr>
          <w:b/>
          <w:sz w:val="20"/>
        </w:rPr>
      </w:pPr>
    </w:p>
    <w:p w14:paraId="723160D5">
      <w:pPr>
        <w:pStyle w:val="6"/>
        <w:rPr>
          <w:b/>
          <w:sz w:val="20"/>
        </w:rPr>
      </w:pPr>
    </w:p>
    <w:p w14:paraId="6B5CC822">
      <w:pPr>
        <w:pStyle w:val="6"/>
        <w:spacing w:before="31"/>
        <w:rPr>
          <w:b/>
          <w:sz w:val="20"/>
        </w:rPr>
      </w:pPr>
      <w:r>
        <w:rPr>
          <w:b/>
          <w:sz w:val="20"/>
        </w:rPr>
        <mc:AlternateContent>
          <mc:Choice Requires="wpg">
            <w:drawing>
              <wp:anchor distT="0" distB="0" distL="0" distR="0" simplePos="0" relativeHeight="251752448" behindDoc="1" locked="0" layoutInCell="1" allowOverlap="1">
                <wp:simplePos x="0" y="0"/>
                <wp:positionH relativeFrom="page">
                  <wp:posOffset>1456690</wp:posOffset>
                </wp:positionH>
                <wp:positionV relativeFrom="paragraph">
                  <wp:posOffset>180975</wp:posOffset>
                </wp:positionV>
                <wp:extent cx="5252085" cy="7672070"/>
                <wp:effectExtent l="0" t="0" r="0" b="0"/>
                <wp:wrapTopAndBottom/>
                <wp:docPr id="132" name="Group 132"/>
                <wp:cNvGraphicFramePr/>
                <a:graphic xmlns:a="http://schemas.openxmlformats.org/drawingml/2006/main">
                  <a:graphicData uri="http://schemas.microsoft.com/office/word/2010/wordprocessingGroup">
                    <wpg:wgp>
                      <wpg:cNvGrpSpPr/>
                      <wpg:grpSpPr>
                        <a:xfrm>
                          <a:off x="0" y="0"/>
                          <a:ext cx="5252085" cy="7672070"/>
                          <a:chOff x="0" y="0"/>
                          <a:chExt cx="5252085" cy="7672070"/>
                        </a:xfrm>
                      </wpg:grpSpPr>
                      <pic:pic xmlns:pic="http://schemas.openxmlformats.org/drawingml/2006/picture">
                        <pic:nvPicPr>
                          <pic:cNvPr id="133" name="Image 133"/>
                          <pic:cNvPicPr/>
                        </pic:nvPicPr>
                        <pic:blipFill>
                          <a:blip r:embed="rId53" cstate="print"/>
                          <a:stretch>
                            <a:fillRect/>
                          </a:stretch>
                        </pic:blipFill>
                        <pic:spPr>
                          <a:xfrm>
                            <a:off x="0" y="0"/>
                            <a:ext cx="5224272" cy="3688079"/>
                          </a:xfrm>
                          <a:prstGeom prst="rect">
                            <a:avLst/>
                          </a:prstGeom>
                        </pic:spPr>
                      </pic:pic>
                      <pic:pic xmlns:pic="http://schemas.openxmlformats.org/drawingml/2006/picture">
                        <pic:nvPicPr>
                          <pic:cNvPr id="134" name="Image 134"/>
                          <pic:cNvPicPr/>
                        </pic:nvPicPr>
                        <pic:blipFill>
                          <a:blip r:embed="rId54" cstate="print"/>
                          <a:stretch>
                            <a:fillRect/>
                          </a:stretch>
                        </pic:blipFill>
                        <pic:spPr>
                          <a:xfrm>
                            <a:off x="65784" y="67496"/>
                            <a:ext cx="5039818" cy="3501390"/>
                          </a:xfrm>
                          <a:prstGeom prst="rect">
                            <a:avLst/>
                          </a:prstGeom>
                        </pic:spPr>
                      </pic:pic>
                      <wps:wsp>
                        <wps:cNvPr id="135" name="Graphic 135"/>
                        <wps:cNvSpPr/>
                        <wps:spPr>
                          <a:xfrm>
                            <a:off x="46734" y="48446"/>
                            <a:ext cx="5078095" cy="3539490"/>
                          </a:xfrm>
                          <a:custGeom>
                            <a:avLst/>
                            <a:gdLst/>
                            <a:ahLst/>
                            <a:cxnLst/>
                            <a:rect l="l" t="t" r="r" b="b"/>
                            <a:pathLst>
                              <a:path w="5078095" h="3539490">
                                <a:moveTo>
                                  <a:pt x="0" y="0"/>
                                </a:moveTo>
                                <a:lnTo>
                                  <a:pt x="5077918" y="0"/>
                                </a:lnTo>
                                <a:lnTo>
                                  <a:pt x="5077918" y="3539490"/>
                                </a:lnTo>
                                <a:lnTo>
                                  <a:pt x="0" y="3539490"/>
                                </a:lnTo>
                                <a:lnTo>
                                  <a:pt x="0" y="0"/>
                                </a:lnTo>
                                <a:close/>
                              </a:path>
                            </a:pathLst>
                          </a:custGeom>
                          <a:ln w="38100">
                            <a:solidFill>
                              <a:srgbClr val="000000"/>
                            </a:solidFill>
                            <a:prstDash val="solid"/>
                          </a:ln>
                        </wps:spPr>
                        <wps:bodyPr wrap="square" lIns="0" tIns="0" rIns="0" bIns="0" rtlCol="0">
                          <a:noAutofit/>
                        </wps:bodyPr>
                      </wps:wsp>
                      <pic:pic xmlns:pic="http://schemas.openxmlformats.org/drawingml/2006/picture">
                        <pic:nvPicPr>
                          <pic:cNvPr id="136" name="Image 136"/>
                          <pic:cNvPicPr/>
                        </pic:nvPicPr>
                        <pic:blipFill>
                          <a:blip r:embed="rId55" cstate="print"/>
                          <a:stretch>
                            <a:fillRect/>
                          </a:stretch>
                        </pic:blipFill>
                        <pic:spPr>
                          <a:xfrm>
                            <a:off x="27432" y="3706367"/>
                            <a:ext cx="5224272" cy="3965448"/>
                          </a:xfrm>
                          <a:prstGeom prst="rect">
                            <a:avLst/>
                          </a:prstGeom>
                        </pic:spPr>
                      </pic:pic>
                      <pic:pic xmlns:pic="http://schemas.openxmlformats.org/drawingml/2006/picture">
                        <pic:nvPicPr>
                          <pic:cNvPr id="137" name="Image 137"/>
                          <pic:cNvPicPr/>
                        </pic:nvPicPr>
                        <pic:blipFill>
                          <a:blip r:embed="rId56" cstate="print"/>
                          <a:stretch>
                            <a:fillRect/>
                          </a:stretch>
                        </pic:blipFill>
                        <pic:spPr>
                          <a:xfrm>
                            <a:off x="92456" y="3772085"/>
                            <a:ext cx="5039995" cy="3780154"/>
                          </a:xfrm>
                          <a:prstGeom prst="rect">
                            <a:avLst/>
                          </a:prstGeom>
                        </pic:spPr>
                      </pic:pic>
                      <wps:wsp>
                        <wps:cNvPr id="138" name="Graphic 138"/>
                        <wps:cNvSpPr/>
                        <wps:spPr>
                          <a:xfrm>
                            <a:off x="73406" y="3753035"/>
                            <a:ext cx="5078095" cy="3818254"/>
                          </a:xfrm>
                          <a:custGeom>
                            <a:avLst/>
                            <a:gdLst/>
                            <a:ahLst/>
                            <a:cxnLst/>
                            <a:rect l="l" t="t" r="r" b="b"/>
                            <a:pathLst>
                              <a:path w="5078095" h="3818254">
                                <a:moveTo>
                                  <a:pt x="0" y="0"/>
                                </a:moveTo>
                                <a:lnTo>
                                  <a:pt x="5078095" y="0"/>
                                </a:lnTo>
                                <a:lnTo>
                                  <a:pt x="5078095" y="3818255"/>
                                </a:lnTo>
                                <a:lnTo>
                                  <a:pt x="0" y="3818255"/>
                                </a:lnTo>
                                <a:lnTo>
                                  <a:pt x="0" y="0"/>
                                </a:lnTo>
                                <a:close/>
                              </a:path>
                            </a:pathLst>
                          </a:custGeom>
                          <a:ln w="38100">
                            <a:solidFill>
                              <a:srgbClr val="000000"/>
                            </a:solidFill>
                            <a:prstDash val="solid"/>
                          </a:ln>
                        </wps:spPr>
                        <wps:bodyPr wrap="square" lIns="0" tIns="0" rIns="0" bIns="0" rtlCol="0">
                          <a:noAutofit/>
                        </wps:bodyPr>
                      </wps:wsp>
                    </wpg:wgp>
                  </a:graphicData>
                </a:graphic>
              </wp:anchor>
            </w:drawing>
          </mc:Choice>
          <mc:Fallback>
            <w:pict>
              <v:group id="_x0000_s1026" o:spid="_x0000_s1026" o:spt="203" style="position:absolute;left:0pt;margin-left:114.7pt;margin-top:14.25pt;height:604.1pt;width:413.55pt;mso-position-horizontal-relative:page;mso-wrap-distance-bottom:0pt;mso-wrap-distance-top:0pt;z-index:-251564032;mso-width-relative:page;mso-height-relative:page;" coordsize="5252085,7672070" o:gfxdata="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">
                <o:lock v:ext="edit" aspectratio="f"/>
                <v:shape id="Image 133" o:spid="_x0000_s1026" o:spt="75" type="#_x0000_t75" style="position:absolute;left:0;top:0;height:3688079;width:5224272;" filled="f" o:preferrelative="t" stroked="f" coordsize="21600,21600" o:gfxdata="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kxHWWLsAAADc&#10;AAAADwAAAAAAAAABACAAAAAiAAAAZHJzL2Rvd25yZXYueG1sUEsBAhQAFAAAAAgAh07iQDMvBZ47&#10;AAAAOQAAABAAAAAAAAAAAQAgAAAACgEAAGRycy9zaGFwZXhtbC54bWxQSwUGAAAAAAYABgBbAQAA&#10;tAMAAAAA&#10;">
                  <v:fill on="f" focussize="0,0"/>
                  <v:stroke on="f"/>
                  <v:imagedata r:id="rId53" o:title=""/>
                  <o:lock v:ext="edit" aspectratio="f"/>
                </v:shape>
                <v:shape id="Image 134" o:spid="_x0000_s1026" o:spt="75" type="#_x0000_t75" style="position:absolute;left:65784;top:67496;height:3501390;width:5039818;" filled="f" o:preferrelative="t" stroked="f" coordsize="21600,21600" o:gfxdata="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eUeYtrsAAADc&#10;AAAADwAAAAAAAAABACAAAAAiAAAAZHJzL2Rvd25yZXYueG1sUEsBAhQAFAAAAAgAh07iQDMvBZ47&#10;AAAAOQAAABAAAAAAAAAAAQAgAAAACgEAAGRycy9zaGFwZXhtbC54bWxQSwUGAAAAAAYABgBbAQAA&#10;tAMAAAAA&#10;">
                  <v:fill on="f" focussize="0,0"/>
                  <v:stroke on="f"/>
                  <v:imagedata r:id="rId54" o:title=""/>
                  <o:lock v:ext="edit" aspectratio="f"/>
                </v:shape>
                <v:shape id="Graphic 135" o:spid="_x0000_s1026" o:spt="100" style="position:absolute;left:46734;top:48446;height:3539490;width:5078095;" filled="f" stroked="t" coordsize="5078095,3539490" o:gfxdata="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XiubiugAAANwA&#10;AAAPAAAAAAAAAAEAIAAAACIAAABkcnMvZG93bnJldi54bWxQSwECFAAUAAAACACHTuJAMy8FnjsA&#10;AAA5AAAAEAAAAAAAAAABACAAAAAJAQAAZHJzL3NoYXBleG1sLnhtbFBLBQYAAAAABgAGAFsBAACz&#10;AwAAAAA=&#10;" path="m0,0l5077918,0,5077918,3539490,0,3539490,0,0xe">
                  <v:fill on="f" focussize="0,0"/>
                  <v:stroke weight="3pt" color="#000000" joinstyle="round"/>
                  <v:imagedata o:title=""/>
                  <o:lock v:ext="edit" aspectratio="f"/>
                  <v:textbox inset="0mm,0mm,0mm,0mm"/>
                </v:shape>
                <v:shape id="Image 136" o:spid="_x0000_s1026" o:spt="75" type="#_x0000_t75" style="position:absolute;left:27432;top:3706367;height:3965448;width:5224272;" filled="f" o:preferrelative="t" stroked="f" coordsize="21600,21600" o:gfxdata="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NVeOu8AAAA&#10;3AAAAA8AAAAAAAAAAQAgAAAAIgAAAGRycy9kb3ducmV2LnhtbFBLAQIUABQAAAAIAIdO4kAzLwWe&#10;OwAAADkAAAAQAAAAAAAAAAEAIAAAAAsBAABkcnMvc2hhcGV4bWwueG1sUEsFBgAAAAAGAAYAWwEA&#10;ALUDAAAAAA==&#10;">
                  <v:fill on="f" focussize="0,0"/>
                  <v:stroke on="f"/>
                  <v:imagedata r:id="rId55" o:title=""/>
                  <o:lock v:ext="edit" aspectratio="f"/>
                </v:shape>
                <v:shape id="Image 137" o:spid="_x0000_s1026" o:spt="75" type="#_x0000_t75" style="position:absolute;left:92456;top:3772085;height:3780154;width:5039995;" filled="f" o:preferrelative="t" stroked="f" coordsize="21600,21600" o:gfxdata="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pBEkW8AAAA&#10;3AAAAA8AAAAAAAAAAQAgAAAAIgAAAGRycy9kb3ducmV2LnhtbFBLAQIUABQAAAAIAIdO4kAzLwWe&#10;OwAAADkAAAAQAAAAAAAAAAEAIAAAAAsBAABkcnMvc2hhcGV4bWwueG1sUEsFBgAAAAAGAAYAWwEA&#10;ALUDAAAAAA==&#10;">
                  <v:fill on="f" focussize="0,0"/>
                  <v:stroke on="f"/>
                  <v:imagedata r:id="rId56" o:title=""/>
                  <o:lock v:ext="edit" aspectratio="f"/>
                </v:shape>
                <v:shape id="Graphic 138" o:spid="_x0000_s1026" o:spt="100" style="position:absolute;left:73406;top:3753035;height:3818254;width:5078095;" filled="f" stroked="t" coordsize="5078095,3818254" o:gfxdata="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Ws7f+8AAAA&#10;3AAAAA8AAAAAAAAAAQAgAAAAIgAAAGRycy9kb3ducmV2LnhtbFBLAQIUABQAAAAIAIdO4kAzLwWe&#10;OwAAADkAAAAQAAAAAAAAAAEAIAAAAAsBAABkcnMvc2hhcGV4bWwueG1sUEsFBgAAAAAGAAYAWwEA&#10;ALUDAAAAAA==&#10;" path="m0,0l5078095,0,5078095,3818255,0,3818255,0,0xe">
                  <v:fill on="f" focussize="0,0"/>
                  <v:stroke weight="3pt" color="#000000" joinstyle="round"/>
                  <v:imagedata o:title=""/>
                  <o:lock v:ext="edit" aspectratio="f"/>
                  <v:textbox inset="0mm,0mm,0mm,0mm"/>
                </v:shape>
                <w10:wrap type="topAndBottom"/>
              </v:group>
            </w:pict>
          </mc:Fallback>
        </mc:AlternateContent>
      </w:r>
    </w:p>
    <w:p w14:paraId="6176AAD3">
      <w:pPr>
        <w:pStyle w:val="6"/>
        <w:rPr>
          <w:b/>
          <w:sz w:val="20"/>
        </w:rPr>
        <w:sectPr>
          <w:pgSz w:w="11910" w:h="16840"/>
          <w:pgMar w:top="2000" w:right="566" w:bottom="280" w:left="1275" w:header="730" w:footer="0" w:gutter="0"/>
          <w:cols w:space="720" w:num="1"/>
        </w:sectPr>
      </w:pPr>
    </w:p>
    <w:p w14:paraId="20843ED7">
      <w:pPr>
        <w:pStyle w:val="6"/>
        <w:rPr>
          <w:b/>
          <w:sz w:val="20"/>
        </w:rPr>
      </w:pPr>
      <w:r>
        <w:rPr>
          <w:b/>
          <w:sz w:val="20"/>
        </w:rPr>
        <w:drawing>
          <wp:anchor distT="0" distB="0" distL="0" distR="0" simplePos="0" relativeHeight="251712512" behindDoc="1" locked="0" layoutInCell="1" allowOverlap="1">
            <wp:simplePos x="0" y="0"/>
            <wp:positionH relativeFrom="page">
              <wp:posOffset>1455420</wp:posOffset>
            </wp:positionH>
            <wp:positionV relativeFrom="page">
              <wp:posOffset>3041015</wp:posOffset>
            </wp:positionV>
            <wp:extent cx="4667250" cy="4591050"/>
            <wp:effectExtent l="0" t="0" r="0" b="0"/>
            <wp:wrapNone/>
            <wp:docPr id="139" name="Image 139"/>
            <wp:cNvGraphicFramePr/>
            <a:graphic xmlns:a="http://schemas.openxmlformats.org/drawingml/2006/main">
              <a:graphicData uri="http://schemas.openxmlformats.org/drawingml/2006/picture">
                <pic:pic xmlns:pic="http://schemas.openxmlformats.org/drawingml/2006/picture">
                  <pic:nvPicPr>
                    <pic:cNvPr id="139" name="Image 139"/>
                    <pic:cNvPicPr/>
                  </pic:nvPicPr>
                  <pic:blipFill>
                    <a:blip r:embed="rId20" cstate="print"/>
                    <a:stretch>
                      <a:fillRect/>
                    </a:stretch>
                  </pic:blipFill>
                  <pic:spPr>
                    <a:xfrm>
                      <a:off x="0" y="0"/>
                      <a:ext cx="4667249" cy="4591049"/>
                    </a:xfrm>
                    <a:prstGeom prst="rect">
                      <a:avLst/>
                    </a:prstGeom>
                  </pic:spPr>
                </pic:pic>
              </a:graphicData>
            </a:graphic>
          </wp:anchor>
        </w:drawing>
      </w:r>
    </w:p>
    <w:p w14:paraId="0C6B7DF3">
      <w:pPr>
        <w:pStyle w:val="6"/>
        <w:rPr>
          <w:b/>
          <w:sz w:val="20"/>
        </w:rPr>
      </w:pPr>
    </w:p>
    <w:p w14:paraId="12CB7D77">
      <w:pPr>
        <w:pStyle w:val="6"/>
        <w:rPr>
          <w:b/>
          <w:sz w:val="20"/>
        </w:rPr>
      </w:pPr>
    </w:p>
    <w:p w14:paraId="2398FBD3">
      <w:pPr>
        <w:pStyle w:val="6"/>
        <w:rPr>
          <w:b/>
          <w:sz w:val="20"/>
        </w:rPr>
      </w:pPr>
    </w:p>
    <w:p w14:paraId="3F018CF8">
      <w:pPr>
        <w:pStyle w:val="6"/>
        <w:spacing w:before="137"/>
        <w:rPr>
          <w:b/>
          <w:sz w:val="20"/>
        </w:rPr>
      </w:pPr>
    </w:p>
    <w:p w14:paraId="3989CC3A">
      <w:pPr>
        <w:ind w:left="1312"/>
        <w:rPr>
          <w:sz w:val="20"/>
        </w:rPr>
      </w:pPr>
      <w:r>
        <w:rPr>
          <w:sz w:val="20"/>
        </w:rPr>
        <mc:AlternateContent>
          <mc:Choice Requires="wpg">
            <w:drawing>
              <wp:inline distT="0" distB="0" distL="0" distR="0">
                <wp:extent cx="4855845" cy="7665720"/>
                <wp:effectExtent l="0" t="0" r="0" b="1904"/>
                <wp:docPr id="140" name="Group 140"/>
                <wp:cNvGraphicFramePr/>
                <a:graphic xmlns:a="http://schemas.openxmlformats.org/drawingml/2006/main">
                  <a:graphicData uri="http://schemas.microsoft.com/office/word/2010/wordprocessingGroup">
                    <wpg:wgp>
                      <wpg:cNvGrpSpPr/>
                      <wpg:grpSpPr>
                        <a:xfrm>
                          <a:off x="0" y="0"/>
                          <a:ext cx="4855845" cy="7665720"/>
                          <a:chOff x="0" y="0"/>
                          <a:chExt cx="4855845" cy="7665720"/>
                        </a:xfrm>
                      </wpg:grpSpPr>
                      <pic:pic xmlns:pic="http://schemas.openxmlformats.org/drawingml/2006/picture">
                        <pic:nvPicPr>
                          <pic:cNvPr id="141" name="Image 141"/>
                          <pic:cNvPicPr/>
                        </pic:nvPicPr>
                        <pic:blipFill>
                          <a:blip r:embed="rId57" cstate="print"/>
                          <a:stretch>
                            <a:fillRect/>
                          </a:stretch>
                        </pic:blipFill>
                        <pic:spPr>
                          <a:xfrm>
                            <a:off x="0" y="0"/>
                            <a:ext cx="4855464" cy="3688079"/>
                          </a:xfrm>
                          <a:prstGeom prst="rect">
                            <a:avLst/>
                          </a:prstGeom>
                        </pic:spPr>
                      </pic:pic>
                      <pic:pic xmlns:pic="http://schemas.openxmlformats.org/drawingml/2006/picture">
                        <pic:nvPicPr>
                          <pic:cNvPr id="142" name="Image 142"/>
                          <pic:cNvPicPr/>
                        </pic:nvPicPr>
                        <pic:blipFill>
                          <a:blip r:embed="rId58" cstate="print"/>
                          <a:stretch>
                            <a:fillRect/>
                          </a:stretch>
                        </pic:blipFill>
                        <pic:spPr>
                          <a:xfrm>
                            <a:off x="65277" y="65613"/>
                            <a:ext cx="4669790" cy="3502660"/>
                          </a:xfrm>
                          <a:prstGeom prst="rect">
                            <a:avLst/>
                          </a:prstGeom>
                        </pic:spPr>
                      </pic:pic>
                      <wps:wsp>
                        <wps:cNvPr id="143" name="Graphic 143"/>
                        <wps:cNvSpPr/>
                        <wps:spPr>
                          <a:xfrm>
                            <a:off x="46228" y="46563"/>
                            <a:ext cx="4707890" cy="3540760"/>
                          </a:xfrm>
                          <a:custGeom>
                            <a:avLst/>
                            <a:gdLst/>
                            <a:ahLst/>
                            <a:cxnLst/>
                            <a:rect l="l" t="t" r="r" b="b"/>
                            <a:pathLst>
                              <a:path w="4707890" h="3540760">
                                <a:moveTo>
                                  <a:pt x="0" y="0"/>
                                </a:moveTo>
                                <a:lnTo>
                                  <a:pt x="4707890" y="0"/>
                                </a:lnTo>
                                <a:lnTo>
                                  <a:pt x="4707890" y="3540760"/>
                                </a:lnTo>
                                <a:lnTo>
                                  <a:pt x="0" y="3540760"/>
                                </a:lnTo>
                                <a:lnTo>
                                  <a:pt x="0" y="0"/>
                                </a:lnTo>
                                <a:close/>
                              </a:path>
                            </a:pathLst>
                          </a:custGeom>
                          <a:ln w="38100">
                            <a:solidFill>
                              <a:srgbClr val="000000"/>
                            </a:solidFill>
                            <a:prstDash val="solid"/>
                          </a:ln>
                        </wps:spPr>
                        <wps:bodyPr wrap="square" lIns="0" tIns="0" rIns="0" bIns="0" rtlCol="0">
                          <a:noAutofit/>
                        </wps:bodyPr>
                      </wps:wsp>
                      <pic:pic xmlns:pic="http://schemas.openxmlformats.org/drawingml/2006/picture">
                        <pic:nvPicPr>
                          <pic:cNvPr id="144" name="Image 144"/>
                          <pic:cNvPicPr/>
                        </pic:nvPicPr>
                        <pic:blipFill>
                          <a:blip r:embed="rId59" cstate="print"/>
                          <a:stretch>
                            <a:fillRect/>
                          </a:stretch>
                        </pic:blipFill>
                        <pic:spPr>
                          <a:xfrm>
                            <a:off x="944880" y="3697223"/>
                            <a:ext cx="3020568" cy="3968496"/>
                          </a:xfrm>
                          <a:prstGeom prst="rect">
                            <a:avLst/>
                          </a:prstGeom>
                        </pic:spPr>
                      </pic:pic>
                      <pic:pic xmlns:pic="http://schemas.openxmlformats.org/drawingml/2006/picture">
                        <pic:nvPicPr>
                          <pic:cNvPr id="145" name="Image 145"/>
                          <pic:cNvPicPr/>
                        </pic:nvPicPr>
                        <pic:blipFill>
                          <a:blip r:embed="rId60" cstate="print"/>
                          <a:stretch>
                            <a:fillRect/>
                          </a:stretch>
                        </pic:blipFill>
                        <pic:spPr>
                          <a:xfrm>
                            <a:off x="1009520" y="3764465"/>
                            <a:ext cx="2834640" cy="3780154"/>
                          </a:xfrm>
                          <a:prstGeom prst="rect">
                            <a:avLst/>
                          </a:prstGeom>
                        </pic:spPr>
                      </pic:pic>
                      <wps:wsp>
                        <wps:cNvPr id="146" name="Graphic 146"/>
                        <wps:cNvSpPr/>
                        <wps:spPr>
                          <a:xfrm>
                            <a:off x="990470" y="3745415"/>
                            <a:ext cx="2872740" cy="3818254"/>
                          </a:xfrm>
                          <a:custGeom>
                            <a:avLst/>
                            <a:gdLst/>
                            <a:ahLst/>
                            <a:cxnLst/>
                            <a:rect l="l" t="t" r="r" b="b"/>
                            <a:pathLst>
                              <a:path w="2872740" h="3818254">
                                <a:moveTo>
                                  <a:pt x="0" y="0"/>
                                </a:moveTo>
                                <a:lnTo>
                                  <a:pt x="2872740" y="0"/>
                                </a:lnTo>
                                <a:lnTo>
                                  <a:pt x="2872740" y="3818255"/>
                                </a:lnTo>
                                <a:lnTo>
                                  <a:pt x="0" y="3818255"/>
                                </a:lnTo>
                                <a:lnTo>
                                  <a:pt x="0" y="0"/>
                                </a:lnTo>
                                <a:close/>
                              </a:path>
                            </a:pathLst>
                          </a:custGeom>
                          <a:ln w="38100">
                            <a:solidFill>
                              <a:srgbClr val="000000"/>
                            </a:solidFill>
                            <a:prstDash val="solid"/>
                          </a:ln>
                        </wps:spPr>
                        <wps:bodyPr wrap="square" lIns="0" tIns="0" rIns="0" bIns="0" rtlCol="0">
                          <a:noAutofit/>
                        </wps:bodyPr>
                      </wps:wsp>
                    </wpg:wgp>
                  </a:graphicData>
                </a:graphic>
              </wp:inline>
            </w:drawing>
          </mc:Choice>
          <mc:Fallback>
            <w:pict>
              <v:group id="_x0000_s1026" o:spid="_x0000_s1026" o:spt="203" style="height:603.6pt;width:382.35pt;" coordsize="4855845,7665720" o:gfxdata="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">
                <o:lock v:ext="edit" aspectratio="f"/>
                <v:shape id="Image 141" o:spid="_x0000_s1026" o:spt="75" type="#_x0000_t75" style="position:absolute;left:0;top:0;height:3688079;width:4855464;" filled="f" o:preferrelative="t" stroked="f" coordsize="21600,21600" o:gfxdata="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7wgfdvQAA&#10;ANwAAAAPAAAAAAAAAAEAIAAAACIAAABkcnMvZG93bnJldi54bWxQSwECFAAUAAAACACHTuJAMy8F&#10;njsAAAA5AAAAEAAAAAAAAAABACAAAAAMAQAAZHJzL3NoYXBleG1sLnhtbFBLBQYAAAAABgAGAFsB&#10;AAC2AwAAAAA=&#10;">
                  <v:fill on="f" focussize="0,0"/>
                  <v:stroke on="f"/>
                  <v:imagedata r:id="rId57" o:title=""/>
                  <o:lock v:ext="edit" aspectratio="f"/>
                </v:shape>
                <v:shape id="Image 142" o:spid="_x0000_s1026" o:spt="75" type="#_x0000_t75" style="position:absolute;left:65277;top:65613;height:3502660;width:4669790;" filled="f" o:preferrelative="t" stroked="f" coordsize="21600,21600" o:gfxdata="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QJENq8AAAA&#10;3AAAAA8AAAAAAAAAAQAgAAAAIgAAAGRycy9kb3ducmV2LnhtbFBLAQIUABQAAAAIAIdO4kAzLwWe&#10;OwAAADkAAAAQAAAAAAAAAAEAIAAAAAsBAABkcnMvc2hhcGV4bWwueG1sUEsFBgAAAAAGAAYAWwEA&#10;ALUDAAAAAA==&#10;">
                  <v:fill on="f" focussize="0,0"/>
                  <v:stroke on="f"/>
                  <v:imagedata r:id="rId58" o:title=""/>
                  <o:lock v:ext="edit" aspectratio="f"/>
                </v:shape>
                <v:shape id="Graphic 143" o:spid="_x0000_s1026" o:spt="100" style="position:absolute;left:46228;top:46563;height:3540760;width:4707890;" filled="f" stroked="t" coordsize="4707890,3540760" o:gfxdata="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OAjya8AAAA&#10;3AAAAA8AAAAAAAAAAQAgAAAAIgAAAGRycy9kb3ducmV2LnhtbFBLAQIUABQAAAAIAIdO4kAzLwWe&#10;OwAAADkAAAAQAAAAAAAAAAEAIAAAAAsBAABkcnMvc2hhcGV4bWwueG1sUEsFBgAAAAAGAAYAWwEA&#10;ALUDAAAAAA==&#10;" path="m0,0l4707890,0,4707890,3540760,0,3540760,0,0xe">
                  <v:fill on="f" focussize="0,0"/>
                  <v:stroke weight="3pt" color="#000000" joinstyle="round"/>
                  <v:imagedata o:title=""/>
                  <o:lock v:ext="edit" aspectratio="f"/>
                  <v:textbox inset="0mm,0mm,0mm,0mm"/>
                </v:shape>
                <v:shape id="Image 144" o:spid="_x0000_s1026" o:spt="75" type="#_x0000_t75" style="position:absolute;left:944880;top:3697223;height:3968496;width:3020568;" filled="f" o:preferrelative="t" stroked="f" coordsize="21600,21600" o:gfxdata="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1t5YT7sAAADc&#10;AAAADwAAAAAAAAABACAAAAAiAAAAZHJzL2Rvd25yZXYueG1sUEsBAhQAFAAAAAgAh07iQDMvBZ47&#10;AAAAOQAAABAAAAAAAAAAAQAgAAAACgEAAGRycy9zaGFwZXhtbC54bWxQSwUGAAAAAAYABgBbAQAA&#10;tAMAAAAA&#10;">
                  <v:fill on="f" focussize="0,0"/>
                  <v:stroke on="f"/>
                  <v:imagedata r:id="rId59" o:title=""/>
                  <o:lock v:ext="edit" aspectratio="f"/>
                </v:shape>
                <v:shape id="Image 145" o:spid="_x0000_s1026" o:spt="75" type="#_x0000_t75" style="position:absolute;left:1009520;top:3764465;height:3780154;width:2834640;" filled="f" o:preferrelative="t" stroked="f" coordsize="21600,21600" o:gfxdata="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5t55A7sAAADc&#10;AAAADwAAAAAAAAABACAAAAAiAAAAZHJzL2Rvd25yZXYueG1sUEsBAhQAFAAAAAgAh07iQDMvBZ47&#10;AAAAOQAAABAAAAAAAAAAAQAgAAAACgEAAGRycy9zaGFwZXhtbC54bWxQSwUGAAAAAAYABgBbAQAA&#10;tAMAAAAA&#10;">
                  <v:fill on="f" focussize="0,0"/>
                  <v:stroke on="f"/>
                  <v:imagedata r:id="rId60" o:title=""/>
                  <o:lock v:ext="edit" aspectratio="f"/>
                </v:shape>
                <v:shape id="Graphic 146" o:spid="_x0000_s1026" o:spt="100" style="position:absolute;left:990470;top:3745415;height:3818254;width:2872740;" filled="f" stroked="t" coordsize="2872740,3818254" o:gfxdata="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ZjfoyrsAAADc&#10;AAAADwAAAAAAAAABACAAAAAiAAAAZHJzL2Rvd25yZXYueG1sUEsBAhQAFAAAAAgAh07iQDMvBZ47&#10;AAAAOQAAABAAAAAAAAAAAQAgAAAACgEAAGRycy9zaGFwZXhtbC54bWxQSwUGAAAAAAYABgBbAQAA&#10;tAMAAAAA&#10;" path="m0,0l2872740,0,2872740,3818255,0,3818255,0,0xe">
                  <v:fill on="f" focussize="0,0"/>
                  <v:stroke weight="3pt" color="#000000" joinstyle="round"/>
                  <v:imagedata o:title=""/>
                  <o:lock v:ext="edit" aspectratio="f"/>
                  <v:textbox inset="0mm,0mm,0mm,0mm"/>
                </v:shape>
                <w10:wrap type="none"/>
                <w10:anchorlock/>
              </v:group>
            </w:pict>
          </mc:Fallback>
        </mc:AlternateContent>
      </w:r>
    </w:p>
    <w:p w14:paraId="766CA781">
      <w:pPr>
        <w:rPr>
          <w:sz w:val="20"/>
        </w:rPr>
        <w:sectPr>
          <w:pgSz w:w="11910" w:h="16840"/>
          <w:pgMar w:top="2000" w:right="566" w:bottom="280" w:left="1275" w:header="730" w:footer="0" w:gutter="0"/>
          <w:cols w:space="720" w:num="1"/>
        </w:sectPr>
      </w:pPr>
    </w:p>
    <w:p w14:paraId="41630948">
      <w:pPr>
        <w:pStyle w:val="6"/>
        <w:rPr>
          <w:b/>
          <w:sz w:val="20"/>
        </w:rPr>
      </w:pPr>
      <w:r>
        <w:rPr>
          <w:b/>
          <w:sz w:val="20"/>
        </w:rPr>
        <w:drawing>
          <wp:anchor distT="0" distB="0" distL="0" distR="0" simplePos="0" relativeHeight="251713536" behindDoc="1" locked="0" layoutInCell="1" allowOverlap="1">
            <wp:simplePos x="0" y="0"/>
            <wp:positionH relativeFrom="page">
              <wp:posOffset>1455420</wp:posOffset>
            </wp:positionH>
            <wp:positionV relativeFrom="page">
              <wp:posOffset>3041015</wp:posOffset>
            </wp:positionV>
            <wp:extent cx="4667250" cy="4591050"/>
            <wp:effectExtent l="0" t="0" r="0" b="0"/>
            <wp:wrapNone/>
            <wp:docPr id="147" name="Image 147"/>
            <wp:cNvGraphicFramePr/>
            <a:graphic xmlns:a="http://schemas.openxmlformats.org/drawingml/2006/main">
              <a:graphicData uri="http://schemas.openxmlformats.org/drawingml/2006/picture">
                <pic:pic xmlns:pic="http://schemas.openxmlformats.org/drawingml/2006/picture">
                  <pic:nvPicPr>
                    <pic:cNvPr id="147" name="Image 147"/>
                    <pic:cNvPicPr/>
                  </pic:nvPicPr>
                  <pic:blipFill>
                    <a:blip r:embed="rId20" cstate="print"/>
                    <a:stretch>
                      <a:fillRect/>
                    </a:stretch>
                  </pic:blipFill>
                  <pic:spPr>
                    <a:xfrm>
                      <a:off x="0" y="0"/>
                      <a:ext cx="4667249" cy="4591049"/>
                    </a:xfrm>
                    <a:prstGeom prst="rect">
                      <a:avLst/>
                    </a:prstGeom>
                  </pic:spPr>
                </pic:pic>
              </a:graphicData>
            </a:graphic>
          </wp:anchor>
        </w:drawing>
      </w:r>
    </w:p>
    <w:p w14:paraId="0F67EE18">
      <w:pPr>
        <w:pStyle w:val="6"/>
        <w:rPr>
          <w:b/>
          <w:sz w:val="20"/>
        </w:rPr>
      </w:pPr>
    </w:p>
    <w:p w14:paraId="2125C784">
      <w:pPr>
        <w:pStyle w:val="6"/>
        <w:rPr>
          <w:b/>
          <w:sz w:val="20"/>
        </w:rPr>
      </w:pPr>
    </w:p>
    <w:p w14:paraId="4163E0A7">
      <w:pPr>
        <w:pStyle w:val="6"/>
        <w:spacing w:before="88"/>
        <w:rPr>
          <w:b/>
          <w:sz w:val="20"/>
        </w:rPr>
      </w:pPr>
    </w:p>
    <w:p w14:paraId="2FAE4E5F">
      <w:pPr>
        <w:ind w:left="2800"/>
        <w:rPr>
          <w:sz w:val="20"/>
        </w:rPr>
      </w:pPr>
      <w:r>
        <w:rPr>
          <w:sz w:val="20"/>
        </w:rPr>
        <mc:AlternateContent>
          <mc:Choice Requires="wpg">
            <w:drawing>
              <wp:inline distT="0" distB="0" distL="0" distR="0">
                <wp:extent cx="3020695" cy="7663180"/>
                <wp:effectExtent l="0" t="0" r="0" b="4445"/>
                <wp:docPr id="148" name="Group 148"/>
                <wp:cNvGraphicFramePr/>
                <a:graphic xmlns:a="http://schemas.openxmlformats.org/drawingml/2006/main">
                  <a:graphicData uri="http://schemas.microsoft.com/office/word/2010/wordprocessingGroup">
                    <wpg:wgp>
                      <wpg:cNvGrpSpPr/>
                      <wpg:grpSpPr>
                        <a:xfrm>
                          <a:off x="0" y="0"/>
                          <a:ext cx="3020695" cy="7663180"/>
                          <a:chOff x="0" y="0"/>
                          <a:chExt cx="3020695" cy="7663180"/>
                        </a:xfrm>
                      </wpg:grpSpPr>
                      <pic:pic xmlns:pic="http://schemas.openxmlformats.org/drawingml/2006/picture">
                        <pic:nvPicPr>
                          <pic:cNvPr id="149" name="Image 149"/>
                          <pic:cNvPicPr/>
                        </pic:nvPicPr>
                        <pic:blipFill>
                          <a:blip r:embed="rId61" cstate="print"/>
                          <a:stretch>
                            <a:fillRect/>
                          </a:stretch>
                        </pic:blipFill>
                        <pic:spPr>
                          <a:xfrm>
                            <a:off x="76200" y="0"/>
                            <a:ext cx="2813304" cy="3688080"/>
                          </a:xfrm>
                          <a:prstGeom prst="rect">
                            <a:avLst/>
                          </a:prstGeom>
                        </pic:spPr>
                      </pic:pic>
                      <pic:pic xmlns:pic="http://schemas.openxmlformats.org/drawingml/2006/picture">
                        <pic:nvPicPr>
                          <pic:cNvPr id="150" name="Image 150"/>
                          <pic:cNvPicPr/>
                        </pic:nvPicPr>
                        <pic:blipFill>
                          <a:blip r:embed="rId62" cstate="print"/>
                          <a:stretch>
                            <a:fillRect/>
                          </a:stretch>
                        </pic:blipFill>
                        <pic:spPr>
                          <a:xfrm>
                            <a:off x="142111" y="65247"/>
                            <a:ext cx="2626994" cy="3502660"/>
                          </a:xfrm>
                          <a:prstGeom prst="rect">
                            <a:avLst/>
                          </a:prstGeom>
                        </pic:spPr>
                      </pic:pic>
                      <wps:wsp>
                        <wps:cNvPr id="151" name="Graphic 151"/>
                        <wps:cNvSpPr/>
                        <wps:spPr>
                          <a:xfrm>
                            <a:off x="123061" y="46197"/>
                            <a:ext cx="2665095" cy="3540760"/>
                          </a:xfrm>
                          <a:custGeom>
                            <a:avLst/>
                            <a:gdLst/>
                            <a:ahLst/>
                            <a:cxnLst/>
                            <a:rect l="l" t="t" r="r" b="b"/>
                            <a:pathLst>
                              <a:path w="2665095" h="3540760">
                                <a:moveTo>
                                  <a:pt x="0" y="0"/>
                                </a:moveTo>
                                <a:lnTo>
                                  <a:pt x="2665095" y="0"/>
                                </a:lnTo>
                                <a:lnTo>
                                  <a:pt x="2665095" y="3540760"/>
                                </a:lnTo>
                                <a:lnTo>
                                  <a:pt x="0" y="3540760"/>
                                </a:lnTo>
                                <a:lnTo>
                                  <a:pt x="0" y="0"/>
                                </a:lnTo>
                                <a:close/>
                              </a:path>
                            </a:pathLst>
                          </a:custGeom>
                          <a:ln w="38100">
                            <a:solidFill>
                              <a:srgbClr val="000000"/>
                            </a:solidFill>
                            <a:prstDash val="solid"/>
                          </a:ln>
                        </wps:spPr>
                        <wps:bodyPr wrap="square" lIns="0" tIns="0" rIns="0" bIns="0" rtlCol="0">
                          <a:noAutofit/>
                        </wps:bodyPr>
                      </wps:wsp>
                      <pic:pic xmlns:pic="http://schemas.openxmlformats.org/drawingml/2006/picture">
                        <pic:nvPicPr>
                          <pic:cNvPr id="152" name="Image 152"/>
                          <pic:cNvPicPr/>
                        </pic:nvPicPr>
                        <pic:blipFill>
                          <a:blip r:embed="rId63" cstate="print"/>
                          <a:stretch>
                            <a:fillRect/>
                          </a:stretch>
                        </pic:blipFill>
                        <pic:spPr>
                          <a:xfrm>
                            <a:off x="0" y="3697223"/>
                            <a:ext cx="3020568" cy="3965448"/>
                          </a:xfrm>
                          <a:prstGeom prst="rect">
                            <a:avLst/>
                          </a:prstGeom>
                        </pic:spPr>
                      </pic:pic>
                      <pic:pic xmlns:pic="http://schemas.openxmlformats.org/drawingml/2006/picture">
                        <pic:nvPicPr>
                          <pic:cNvPr id="153" name="Image 153"/>
                          <pic:cNvPicPr/>
                        </pic:nvPicPr>
                        <pic:blipFill>
                          <a:blip r:embed="rId64" cstate="print"/>
                          <a:stretch>
                            <a:fillRect/>
                          </a:stretch>
                        </pic:blipFill>
                        <pic:spPr>
                          <a:xfrm>
                            <a:off x="64640" y="3763466"/>
                            <a:ext cx="2834640" cy="3780154"/>
                          </a:xfrm>
                          <a:prstGeom prst="rect">
                            <a:avLst/>
                          </a:prstGeom>
                        </pic:spPr>
                      </pic:pic>
                      <wps:wsp>
                        <wps:cNvPr id="154" name="Graphic 154"/>
                        <wps:cNvSpPr/>
                        <wps:spPr>
                          <a:xfrm>
                            <a:off x="45590" y="3744416"/>
                            <a:ext cx="2872740" cy="3818254"/>
                          </a:xfrm>
                          <a:custGeom>
                            <a:avLst/>
                            <a:gdLst/>
                            <a:ahLst/>
                            <a:cxnLst/>
                            <a:rect l="l" t="t" r="r" b="b"/>
                            <a:pathLst>
                              <a:path w="2872740" h="3818254">
                                <a:moveTo>
                                  <a:pt x="0" y="0"/>
                                </a:moveTo>
                                <a:lnTo>
                                  <a:pt x="2872740" y="0"/>
                                </a:lnTo>
                                <a:lnTo>
                                  <a:pt x="2872740" y="3818255"/>
                                </a:lnTo>
                                <a:lnTo>
                                  <a:pt x="0" y="3818255"/>
                                </a:lnTo>
                                <a:lnTo>
                                  <a:pt x="0" y="0"/>
                                </a:lnTo>
                                <a:close/>
                              </a:path>
                            </a:pathLst>
                          </a:custGeom>
                          <a:ln w="38100">
                            <a:solidFill>
                              <a:srgbClr val="000000"/>
                            </a:solidFill>
                            <a:prstDash val="solid"/>
                          </a:ln>
                        </wps:spPr>
                        <wps:bodyPr wrap="square" lIns="0" tIns="0" rIns="0" bIns="0" rtlCol="0">
                          <a:noAutofit/>
                        </wps:bodyPr>
                      </wps:wsp>
                    </wpg:wgp>
                  </a:graphicData>
                </a:graphic>
              </wp:inline>
            </w:drawing>
          </mc:Choice>
          <mc:Fallback>
            <w:pict>
              <v:group id="_x0000_s1026" o:spid="_x0000_s1026" o:spt="203" style="height:603.4pt;width:237.85pt;" coordsize="3020695,7663180" o:gfxdata="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">
                <o:lock v:ext="edit" aspectratio="f"/>
                <v:shape id="Image 149" o:spid="_x0000_s1026" o:spt="75" type="#_x0000_t75" style="position:absolute;left:76200;top:0;height:3688080;width:2813304;" filled="f" o:preferrelative="t" stroked="f" coordsize="21600,21600" o:gfxdata="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At40V+5AAAA3AAA&#10;AA8AAAAAAAAAAQAgAAAAIgAAAGRycy9kb3ducmV2LnhtbFBLAQIUABQAAAAIAIdO4kAzLwWeOwAA&#10;ADkAAAAQAAAAAAAAAAEAIAAAAAgBAABkcnMvc2hhcGV4bWwueG1sUEsFBgAAAAAGAAYAWwEAALID&#10;AAAAAA==&#10;">
                  <v:fill on="f" focussize="0,0"/>
                  <v:stroke on="f"/>
                  <v:imagedata r:id="rId61" o:title=""/>
                  <o:lock v:ext="edit" aspectratio="f"/>
                </v:shape>
                <v:shape id="Image 150" o:spid="_x0000_s1026" o:spt="75" type="#_x0000_t75" style="position:absolute;left:142111;top:65247;height:3502660;width:2626994;" filled="f" o:preferrelative="t" stroked="f" coordsize="21600,21600" o:gfxdata="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ZVosL4A&#10;AADcAAAADwAAAAAAAAABACAAAAAiAAAAZHJzL2Rvd25yZXYueG1sUEsBAhQAFAAAAAgAh07iQDMv&#10;BZ47AAAAOQAAABAAAAAAAAAAAQAgAAAADQEAAGRycy9zaGFwZXhtbC54bWxQSwUGAAAAAAYABgBb&#10;AQAAtwMAAAAA&#10;">
                  <v:fill on="f" focussize="0,0"/>
                  <v:stroke on="f"/>
                  <v:imagedata r:id="rId62" o:title=""/>
                  <o:lock v:ext="edit" aspectratio="f"/>
                </v:shape>
                <v:shape id="Graphic 151" o:spid="_x0000_s1026" o:spt="100" style="position:absolute;left:123061;top:46197;height:3540760;width:2665095;" filled="f" stroked="t" coordsize="2665095,3540760" o:gfxdata="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IIqK065AAAA3AAA&#10;AA8AAAAAAAAAAQAgAAAAIgAAAGRycy9kb3ducmV2LnhtbFBLAQIUABQAAAAIAIdO4kAzLwWeOwAA&#10;ADkAAAAQAAAAAAAAAAEAIAAAAAgBAABkcnMvc2hhcGV4bWwueG1sUEsFBgAAAAAGAAYAWwEAALID&#10;AAAAAA==&#10;" path="m0,0l2665095,0,2665095,3540760,0,3540760,0,0xe">
                  <v:fill on="f" focussize="0,0"/>
                  <v:stroke weight="3pt" color="#000000" joinstyle="round"/>
                  <v:imagedata o:title=""/>
                  <o:lock v:ext="edit" aspectratio="f"/>
                  <v:textbox inset="0mm,0mm,0mm,0mm"/>
                </v:shape>
                <v:shape id="Image 152" o:spid="_x0000_s1026" o:spt="75" type="#_x0000_t75" style="position:absolute;left:0;top:3697223;height:3965448;width:3020568;" filled="f" o:preferrelative="t" stroked="f" coordsize="21600,21600" o:gfxdata="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axYECbgAAADcAAAA&#10;DwAAAAAAAAABACAAAAAiAAAAZHJzL2Rvd25yZXYueG1sUEsBAhQAFAAAAAgAh07iQDMvBZ47AAAA&#10;OQAAABAAAAAAAAAAAQAgAAAABwEAAGRycy9zaGFwZXhtbC54bWxQSwUGAAAAAAYABgBbAQAAsQMA&#10;AAAA&#10;">
                  <v:fill on="f" focussize="0,0"/>
                  <v:stroke on="f"/>
                  <v:imagedata r:id="rId63" o:title=""/>
                  <o:lock v:ext="edit" aspectratio="f"/>
                </v:shape>
                <v:shape id="Image 153" o:spid="_x0000_s1026" o:spt="75" type="#_x0000_t75" style="position:absolute;left:64640;top:3763466;height:3780154;width:2834640;" filled="f" o:preferrelative="t" stroked="f" coordsize="21600,21600" o:gfxdata="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Y/KxqrsAAADc&#10;AAAADwAAAAAAAAABACAAAAAiAAAAZHJzL2Rvd25yZXYueG1sUEsBAhQAFAAAAAgAh07iQDMvBZ47&#10;AAAAOQAAABAAAAAAAAAAAQAgAAAACgEAAGRycy9zaGFwZXhtbC54bWxQSwUGAAAAAAYABgBbAQAA&#10;tAMAAAAA&#10;">
                  <v:fill on="f" focussize="0,0"/>
                  <v:stroke on="f"/>
                  <v:imagedata r:id="rId64" o:title=""/>
                  <o:lock v:ext="edit" aspectratio="f"/>
                </v:shape>
                <v:shape id="Graphic 154" o:spid="_x0000_s1026" o:spt="100" style="position:absolute;left:45590;top:3744416;height:3818254;width:2872740;" filled="f" stroked="t" coordsize="2872740,3818254" o:gfxdata="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xwRfu8AAAA&#10;3AAAAA8AAAAAAAAAAQAgAAAAIgAAAGRycy9kb3ducmV2LnhtbFBLAQIUABQAAAAIAIdO4kAzLwWe&#10;OwAAADkAAAAQAAAAAAAAAAEAIAAAAAsBAABkcnMvc2hhcGV4bWwueG1sUEsFBgAAAAAGAAYAWwEA&#10;ALUDAAAAAA==&#10;" path="m0,0l2872740,0,2872740,3818255,0,3818255,0,0xe">
                  <v:fill on="f" focussize="0,0"/>
                  <v:stroke weight="3pt" color="#000000" joinstyle="round"/>
                  <v:imagedata o:title=""/>
                  <o:lock v:ext="edit" aspectratio="f"/>
                  <v:textbox inset="0mm,0mm,0mm,0mm"/>
                </v:shape>
                <w10:wrap type="none"/>
                <w10:anchorlock/>
              </v:group>
            </w:pict>
          </mc:Fallback>
        </mc:AlternateContent>
      </w:r>
    </w:p>
    <w:p w14:paraId="4D0154F9">
      <w:pPr>
        <w:rPr>
          <w:sz w:val="20"/>
        </w:rPr>
        <w:sectPr>
          <w:pgSz w:w="11910" w:h="16840"/>
          <w:pgMar w:top="2000" w:right="566" w:bottom="280" w:left="1275" w:header="730" w:footer="0" w:gutter="0"/>
          <w:cols w:space="720" w:num="1"/>
        </w:sectPr>
      </w:pPr>
    </w:p>
    <w:p w14:paraId="4725B2B7">
      <w:pPr>
        <w:pStyle w:val="6"/>
        <w:rPr>
          <w:b/>
        </w:rPr>
      </w:pPr>
    </w:p>
    <w:p w14:paraId="0C4603A8">
      <w:pPr>
        <w:pStyle w:val="6"/>
        <w:spacing w:before="256"/>
        <w:rPr>
          <w:b/>
        </w:rPr>
      </w:pPr>
    </w:p>
    <w:p w14:paraId="7506EA18">
      <w:pPr>
        <w:pStyle w:val="3"/>
        <w:spacing w:before="0"/>
      </w:pPr>
      <w:r>
        <w:t>Lampiran</w:t>
      </w:r>
      <w:r>
        <w:rPr>
          <w:spacing w:val="-2"/>
        </w:rPr>
        <w:t xml:space="preserve"> </w:t>
      </w:r>
      <w:r>
        <w:t>9.</w:t>
      </w:r>
      <w:r>
        <w:rPr>
          <w:spacing w:val="-1"/>
        </w:rPr>
        <w:t xml:space="preserve"> </w:t>
      </w:r>
      <w:r>
        <w:t>Hasil</w:t>
      </w:r>
      <w:r>
        <w:rPr>
          <w:spacing w:val="-2"/>
        </w:rPr>
        <w:t xml:space="preserve"> </w:t>
      </w:r>
      <w:r>
        <w:t>Uji</w:t>
      </w:r>
      <w:r>
        <w:rPr>
          <w:spacing w:val="-1"/>
        </w:rPr>
        <w:t xml:space="preserve"> </w:t>
      </w:r>
      <w:r>
        <w:rPr>
          <w:spacing w:val="-2"/>
        </w:rPr>
        <w:t>Validitas</w:t>
      </w:r>
    </w:p>
    <w:p w14:paraId="254F7F0D">
      <w:pPr>
        <w:pStyle w:val="6"/>
        <w:spacing w:before="182"/>
        <w:rPr>
          <w:b/>
        </w:rPr>
      </w:pPr>
    </w:p>
    <w:p w14:paraId="75C9D196">
      <w:pPr>
        <w:ind w:left="786" w:right="929"/>
        <w:jc w:val="center"/>
        <w:rPr>
          <w:b/>
        </w:rPr>
      </w:pPr>
      <w:r>
        <w:rPr>
          <w:b/>
          <w:color w:val="010205"/>
        </w:rPr>
        <w:t>Inter-Item</w:t>
      </w:r>
      <w:r>
        <w:rPr>
          <w:b/>
          <w:color w:val="010205"/>
          <w:spacing w:val="-11"/>
        </w:rPr>
        <w:t xml:space="preserve"> </w:t>
      </w:r>
      <w:r>
        <w:rPr>
          <w:b/>
          <w:color w:val="010205"/>
        </w:rPr>
        <w:t>Correlation</w:t>
      </w:r>
      <w:r>
        <w:rPr>
          <w:b/>
          <w:color w:val="010205"/>
          <w:spacing w:val="-10"/>
        </w:rPr>
        <w:t xml:space="preserve"> </w:t>
      </w:r>
      <w:r>
        <w:rPr>
          <w:b/>
          <w:color w:val="010205"/>
          <w:spacing w:val="-2"/>
        </w:rPr>
        <w:t>Matrix</w:t>
      </w:r>
    </w:p>
    <w:p w14:paraId="5A7A6CB7">
      <w:pPr>
        <w:pStyle w:val="6"/>
        <w:rPr>
          <w:b/>
          <w:sz w:val="20"/>
        </w:rPr>
      </w:pPr>
    </w:p>
    <w:p w14:paraId="25A980D3">
      <w:pPr>
        <w:pStyle w:val="6"/>
        <w:spacing w:before="169"/>
        <w:rPr>
          <w:b/>
          <w:sz w:val="20"/>
        </w:rPr>
      </w:pPr>
    </w:p>
    <w:tbl>
      <w:tblPr>
        <w:tblStyle w:val="5"/>
        <w:tblW w:w="0" w:type="auto"/>
        <w:tblInd w:w="998" w:type="dxa"/>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Layout w:type="fixed"/>
        <w:tblCellMar>
          <w:top w:w="0" w:type="dxa"/>
          <w:left w:w="0" w:type="dxa"/>
          <w:bottom w:w="0" w:type="dxa"/>
          <w:right w:w="0" w:type="dxa"/>
        </w:tblCellMar>
      </w:tblPr>
      <w:tblGrid>
        <w:gridCol w:w="226"/>
        <w:gridCol w:w="245"/>
        <w:gridCol w:w="259"/>
        <w:gridCol w:w="254"/>
        <w:gridCol w:w="259"/>
        <w:gridCol w:w="259"/>
        <w:gridCol w:w="254"/>
        <w:gridCol w:w="259"/>
        <w:gridCol w:w="254"/>
        <w:gridCol w:w="259"/>
        <w:gridCol w:w="259"/>
        <w:gridCol w:w="254"/>
        <w:gridCol w:w="259"/>
        <w:gridCol w:w="259"/>
        <w:gridCol w:w="259"/>
        <w:gridCol w:w="254"/>
        <w:gridCol w:w="259"/>
        <w:gridCol w:w="259"/>
        <w:gridCol w:w="259"/>
        <w:gridCol w:w="254"/>
        <w:gridCol w:w="259"/>
        <w:gridCol w:w="259"/>
        <w:gridCol w:w="259"/>
        <w:gridCol w:w="254"/>
        <w:gridCol w:w="259"/>
        <w:gridCol w:w="259"/>
        <w:gridCol w:w="259"/>
        <w:gridCol w:w="254"/>
        <w:gridCol w:w="259"/>
        <w:gridCol w:w="259"/>
        <w:gridCol w:w="249"/>
      </w:tblGrid>
      <w:tr w14:paraId="23556C6F">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1602" w:hRule="atLeast"/>
        </w:trPr>
        <w:tc>
          <w:tcPr>
            <w:tcW w:w="471" w:type="dxa"/>
            <w:gridSpan w:val="2"/>
            <w:tcBorders>
              <w:top w:val="nil"/>
              <w:left w:val="nil"/>
              <w:right w:val="single" w:color="E0E0E0" w:sz="8" w:space="0"/>
            </w:tcBorders>
            <w:shd w:val="clear" w:color="auto" w:fill="FFFFFF"/>
          </w:tcPr>
          <w:p w14:paraId="72BFD80B">
            <w:pPr>
              <w:pStyle w:val="9"/>
              <w:spacing w:before="0"/>
              <w:rPr>
                <w:b/>
                <w:sz w:val="18"/>
              </w:rPr>
            </w:pPr>
          </w:p>
          <w:p w14:paraId="44D02372">
            <w:pPr>
              <w:pStyle w:val="9"/>
              <w:spacing w:before="0"/>
              <w:rPr>
                <w:b/>
                <w:sz w:val="18"/>
              </w:rPr>
            </w:pPr>
          </w:p>
          <w:p w14:paraId="7FEC9338">
            <w:pPr>
              <w:pStyle w:val="9"/>
              <w:spacing w:before="0"/>
              <w:rPr>
                <w:b/>
                <w:sz w:val="18"/>
              </w:rPr>
            </w:pPr>
          </w:p>
          <w:p w14:paraId="31D8BE23">
            <w:pPr>
              <w:pStyle w:val="9"/>
              <w:rPr>
                <w:b/>
                <w:sz w:val="18"/>
              </w:rPr>
            </w:pPr>
          </w:p>
          <w:p w14:paraId="630302AE">
            <w:pPr>
              <w:pStyle w:val="9"/>
              <w:spacing w:before="1" w:line="320" w:lineRule="atLeast"/>
              <w:ind w:left="299" w:right="63" w:hanging="6"/>
              <w:rPr>
                <w:sz w:val="18"/>
              </w:rPr>
            </w:pPr>
            <w:r>
              <w:rPr>
                <w:sz w:val="18"/>
              </w:rPr>
              <mc:AlternateContent>
                <mc:Choice Requires="wpg">
                  <w:drawing>
                    <wp:anchor distT="0" distB="0" distL="0" distR="0" simplePos="0" relativeHeight="251714560" behindDoc="1" locked="0" layoutInCell="1" allowOverlap="1">
                      <wp:simplePos x="0" y="0"/>
                      <wp:positionH relativeFrom="column">
                        <wp:posOffset>16510</wp:posOffset>
                      </wp:positionH>
                      <wp:positionV relativeFrom="paragraph">
                        <wp:posOffset>-379095</wp:posOffset>
                      </wp:positionV>
                      <wp:extent cx="4667250" cy="4591050"/>
                      <wp:effectExtent l="0" t="0" r="0" b="0"/>
                      <wp:wrapNone/>
                      <wp:docPr id="155" name="Group 155"/>
                      <wp:cNvGraphicFramePr/>
                      <a:graphic xmlns:a="http://schemas.openxmlformats.org/drawingml/2006/main">
                        <a:graphicData uri="http://schemas.microsoft.com/office/word/2010/wordprocessingGroup">
                          <wpg:wgp>
                            <wpg:cNvGrpSpPr/>
                            <wpg:grpSpPr>
                              <a:xfrm>
                                <a:off x="0" y="0"/>
                                <a:ext cx="4667250" cy="4591050"/>
                                <a:chOff x="0" y="0"/>
                                <a:chExt cx="4667250" cy="4591050"/>
                              </a:xfrm>
                            </wpg:grpSpPr>
                            <pic:pic xmlns:pic="http://schemas.openxmlformats.org/drawingml/2006/picture">
                              <pic:nvPicPr>
                                <pic:cNvPr id="156" name="Image 156"/>
                                <pic:cNvPicPr/>
                              </pic:nvPicPr>
                              <pic:blipFill>
                                <a:blip r:embed="rId20" cstate="print"/>
                                <a:stretch>
                                  <a:fillRect/>
                                </a:stretch>
                              </pic:blipFill>
                              <pic:spPr>
                                <a:xfrm>
                                  <a:off x="0" y="0"/>
                                  <a:ext cx="4667249" cy="4591049"/>
                                </a:xfrm>
                                <a:prstGeom prst="rect">
                                  <a:avLst/>
                                </a:prstGeom>
                              </pic:spPr>
                            </pic:pic>
                          </wpg:wgp>
                        </a:graphicData>
                      </a:graphic>
                    </wp:anchor>
                  </w:drawing>
                </mc:Choice>
                <mc:Fallback>
                  <w:pict>
                    <v:group id="_x0000_s1026" o:spid="_x0000_s1026" o:spt="203" style="position:absolute;left:0pt;margin-left:1.3pt;margin-top:-29.85pt;height:361.5pt;width:367.5pt;z-index:-251601920;mso-width-relative:page;mso-height-relative:page;" coordsize="4667250,4591050" o:gfxdata="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">
                      <o:lock v:ext="edit" aspectratio="f"/>
                      <v:shape id="Image 156" o:spid="_x0000_s1026" o:spt="75" type="#_x0000_t75" style="position:absolute;left:0;top:0;height:4591049;width:4667249;" filled="f" o:preferrelative="t" stroked="f" coordsize="21600,21600" o:gfxdata="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JZLG4LsAAADc&#10;AAAADwAAAAAAAAABACAAAAAiAAAAZHJzL2Rvd25yZXYueG1sUEsBAhQAFAAAAAgAh07iQDMvBZ47&#10;AAAAOQAAABAAAAAAAAAAAQAgAAAACgEAAGRycy9zaGFwZXhtbC54bWxQSwUGAAAAAAYABgBbAQAA&#10;tAMAAAAA&#10;">
                        <v:fill on="f" focussize="0,0"/>
                        <v:stroke on="f"/>
                        <v:imagedata r:id="rId20" o:title=""/>
                        <o:lock v:ext="edit" aspectratio="f"/>
                      </v:shape>
                    </v:group>
                  </w:pict>
                </mc:Fallback>
              </mc:AlternateContent>
            </w:r>
            <w:r>
              <w:rPr>
                <w:sz w:val="18"/>
              </w:rPr>
              <mc:AlternateContent>
                <mc:Choice Requires="wpg">
                  <w:drawing>
                    <wp:anchor distT="0" distB="0" distL="0" distR="0" simplePos="0" relativeHeight="251714560" behindDoc="1" locked="0" layoutInCell="1" allowOverlap="1">
                      <wp:simplePos x="0" y="0"/>
                      <wp:positionH relativeFrom="column">
                        <wp:posOffset>0</wp:posOffset>
                      </wp:positionH>
                      <wp:positionV relativeFrom="paragraph">
                        <wp:posOffset>-597535</wp:posOffset>
                      </wp:positionV>
                      <wp:extent cx="4715510" cy="5133340"/>
                      <wp:effectExtent l="0" t="0" r="0" b="0"/>
                      <wp:wrapNone/>
                      <wp:docPr id="157" name="Group 157"/>
                      <wp:cNvGraphicFramePr/>
                      <a:graphic xmlns:a="http://schemas.openxmlformats.org/drawingml/2006/main">
                        <a:graphicData uri="http://schemas.microsoft.com/office/word/2010/wordprocessingGroup">
                          <wpg:wgp>
                            <wpg:cNvGrpSpPr/>
                            <wpg:grpSpPr>
                              <a:xfrm>
                                <a:off x="0" y="0"/>
                                <a:ext cx="4715510" cy="5133340"/>
                                <a:chOff x="0" y="0"/>
                                <a:chExt cx="4715510" cy="5133340"/>
                              </a:xfrm>
                            </wpg:grpSpPr>
                            <wps:wsp>
                              <wps:cNvPr id="158" name="Graphic 158"/>
                              <wps:cNvSpPr/>
                              <wps:spPr>
                                <a:xfrm>
                                  <a:off x="0" y="0"/>
                                  <a:ext cx="4715510" cy="5133340"/>
                                </a:xfrm>
                                <a:custGeom>
                                  <a:avLst/>
                                  <a:gdLst/>
                                  <a:ahLst/>
                                  <a:cxnLst/>
                                  <a:rect l="l" t="t" r="r" b="b"/>
                                  <a:pathLst>
                                    <a:path w="4715510" h="5133340">
                                      <a:moveTo>
                                        <a:pt x="295656" y="4114800"/>
                                      </a:moveTo>
                                      <a:lnTo>
                                        <a:pt x="143256" y="4114800"/>
                                      </a:lnTo>
                                      <a:lnTo>
                                        <a:pt x="143256" y="5132832"/>
                                      </a:lnTo>
                                      <a:lnTo>
                                        <a:pt x="295656" y="5132832"/>
                                      </a:lnTo>
                                      <a:lnTo>
                                        <a:pt x="295656" y="4114800"/>
                                      </a:lnTo>
                                      <a:close/>
                                    </a:path>
                                    <a:path w="4715510" h="5133340">
                                      <a:moveTo>
                                        <a:pt x="295656" y="0"/>
                                      </a:moveTo>
                                      <a:lnTo>
                                        <a:pt x="143256" y="0"/>
                                      </a:lnTo>
                                      <a:lnTo>
                                        <a:pt x="0" y="0"/>
                                      </a:lnTo>
                                      <a:lnTo>
                                        <a:pt x="0" y="1018032"/>
                                      </a:lnTo>
                                      <a:lnTo>
                                        <a:pt x="143256" y="1018032"/>
                                      </a:lnTo>
                                      <a:lnTo>
                                        <a:pt x="295656" y="1018032"/>
                                      </a:lnTo>
                                      <a:lnTo>
                                        <a:pt x="295656" y="0"/>
                                      </a:lnTo>
                                      <a:close/>
                                    </a:path>
                                    <a:path w="4715510" h="5133340">
                                      <a:moveTo>
                                        <a:pt x="457200" y="4114800"/>
                                      </a:moveTo>
                                      <a:lnTo>
                                        <a:pt x="307848" y="4114800"/>
                                      </a:lnTo>
                                      <a:lnTo>
                                        <a:pt x="307848" y="5132832"/>
                                      </a:lnTo>
                                      <a:lnTo>
                                        <a:pt x="457200" y="5132832"/>
                                      </a:lnTo>
                                      <a:lnTo>
                                        <a:pt x="457200" y="4114800"/>
                                      </a:lnTo>
                                      <a:close/>
                                    </a:path>
                                    <a:path w="4715510" h="5133340">
                                      <a:moveTo>
                                        <a:pt x="457200" y="0"/>
                                      </a:moveTo>
                                      <a:lnTo>
                                        <a:pt x="307848" y="0"/>
                                      </a:lnTo>
                                      <a:lnTo>
                                        <a:pt x="307848" y="1018032"/>
                                      </a:lnTo>
                                      <a:lnTo>
                                        <a:pt x="457200" y="1018032"/>
                                      </a:lnTo>
                                      <a:lnTo>
                                        <a:pt x="457200" y="0"/>
                                      </a:lnTo>
                                      <a:close/>
                                    </a:path>
                                    <a:path w="4715510" h="5133340">
                                      <a:moveTo>
                                        <a:pt x="621792" y="4114800"/>
                                      </a:moveTo>
                                      <a:lnTo>
                                        <a:pt x="469392" y="4114800"/>
                                      </a:lnTo>
                                      <a:lnTo>
                                        <a:pt x="469392" y="5132832"/>
                                      </a:lnTo>
                                      <a:lnTo>
                                        <a:pt x="621792" y="5132832"/>
                                      </a:lnTo>
                                      <a:lnTo>
                                        <a:pt x="621792" y="4114800"/>
                                      </a:lnTo>
                                      <a:close/>
                                    </a:path>
                                    <a:path w="4715510" h="5133340">
                                      <a:moveTo>
                                        <a:pt x="621792" y="0"/>
                                      </a:moveTo>
                                      <a:lnTo>
                                        <a:pt x="469392" y="0"/>
                                      </a:lnTo>
                                      <a:lnTo>
                                        <a:pt x="469392" y="1018032"/>
                                      </a:lnTo>
                                      <a:lnTo>
                                        <a:pt x="621792" y="1018032"/>
                                      </a:lnTo>
                                      <a:lnTo>
                                        <a:pt x="621792" y="0"/>
                                      </a:lnTo>
                                      <a:close/>
                                    </a:path>
                                    <a:path w="4715510" h="5133340">
                                      <a:moveTo>
                                        <a:pt x="783336" y="4114800"/>
                                      </a:moveTo>
                                      <a:lnTo>
                                        <a:pt x="633984" y="4114800"/>
                                      </a:lnTo>
                                      <a:lnTo>
                                        <a:pt x="633984" y="5132832"/>
                                      </a:lnTo>
                                      <a:lnTo>
                                        <a:pt x="783336" y="5132832"/>
                                      </a:lnTo>
                                      <a:lnTo>
                                        <a:pt x="783336" y="4114800"/>
                                      </a:lnTo>
                                      <a:close/>
                                    </a:path>
                                    <a:path w="4715510" h="5133340">
                                      <a:moveTo>
                                        <a:pt x="783336" y="0"/>
                                      </a:moveTo>
                                      <a:lnTo>
                                        <a:pt x="633984" y="0"/>
                                      </a:lnTo>
                                      <a:lnTo>
                                        <a:pt x="633984" y="1018032"/>
                                      </a:lnTo>
                                      <a:lnTo>
                                        <a:pt x="783336" y="1018032"/>
                                      </a:lnTo>
                                      <a:lnTo>
                                        <a:pt x="783336" y="0"/>
                                      </a:lnTo>
                                      <a:close/>
                                    </a:path>
                                    <a:path w="4715510" h="5133340">
                                      <a:moveTo>
                                        <a:pt x="947928" y="4114800"/>
                                      </a:moveTo>
                                      <a:lnTo>
                                        <a:pt x="798576" y="4114800"/>
                                      </a:lnTo>
                                      <a:lnTo>
                                        <a:pt x="798576" y="5132832"/>
                                      </a:lnTo>
                                      <a:lnTo>
                                        <a:pt x="947928" y="5132832"/>
                                      </a:lnTo>
                                      <a:lnTo>
                                        <a:pt x="947928" y="4114800"/>
                                      </a:lnTo>
                                      <a:close/>
                                    </a:path>
                                    <a:path w="4715510" h="5133340">
                                      <a:moveTo>
                                        <a:pt x="947928" y="0"/>
                                      </a:moveTo>
                                      <a:lnTo>
                                        <a:pt x="798576" y="0"/>
                                      </a:lnTo>
                                      <a:lnTo>
                                        <a:pt x="798576" y="1018032"/>
                                      </a:lnTo>
                                      <a:lnTo>
                                        <a:pt x="947928" y="1018032"/>
                                      </a:lnTo>
                                      <a:lnTo>
                                        <a:pt x="947928" y="0"/>
                                      </a:lnTo>
                                      <a:close/>
                                    </a:path>
                                    <a:path w="4715510" h="5133340">
                                      <a:moveTo>
                                        <a:pt x="1109472" y="4114800"/>
                                      </a:moveTo>
                                      <a:lnTo>
                                        <a:pt x="960120" y="4114800"/>
                                      </a:lnTo>
                                      <a:lnTo>
                                        <a:pt x="960120" y="5132832"/>
                                      </a:lnTo>
                                      <a:lnTo>
                                        <a:pt x="1109472" y="5132832"/>
                                      </a:lnTo>
                                      <a:lnTo>
                                        <a:pt x="1109472" y="4114800"/>
                                      </a:lnTo>
                                      <a:close/>
                                    </a:path>
                                    <a:path w="4715510" h="5133340">
                                      <a:moveTo>
                                        <a:pt x="1109472" y="0"/>
                                      </a:moveTo>
                                      <a:lnTo>
                                        <a:pt x="960120" y="0"/>
                                      </a:lnTo>
                                      <a:lnTo>
                                        <a:pt x="960120" y="1018032"/>
                                      </a:lnTo>
                                      <a:lnTo>
                                        <a:pt x="1109472" y="1018032"/>
                                      </a:lnTo>
                                      <a:lnTo>
                                        <a:pt x="1109472" y="0"/>
                                      </a:lnTo>
                                      <a:close/>
                                    </a:path>
                                    <a:path w="4715510" h="5133340">
                                      <a:moveTo>
                                        <a:pt x="1274064" y="4114800"/>
                                      </a:moveTo>
                                      <a:lnTo>
                                        <a:pt x="1124712" y="4114800"/>
                                      </a:lnTo>
                                      <a:lnTo>
                                        <a:pt x="1124712" y="5132832"/>
                                      </a:lnTo>
                                      <a:lnTo>
                                        <a:pt x="1274064" y="5132832"/>
                                      </a:lnTo>
                                      <a:lnTo>
                                        <a:pt x="1274064" y="4114800"/>
                                      </a:lnTo>
                                      <a:close/>
                                    </a:path>
                                    <a:path w="4715510" h="5133340">
                                      <a:moveTo>
                                        <a:pt x="1274064" y="0"/>
                                      </a:moveTo>
                                      <a:lnTo>
                                        <a:pt x="1124712" y="0"/>
                                      </a:lnTo>
                                      <a:lnTo>
                                        <a:pt x="1124712" y="1018032"/>
                                      </a:lnTo>
                                      <a:lnTo>
                                        <a:pt x="1274064" y="1018032"/>
                                      </a:lnTo>
                                      <a:lnTo>
                                        <a:pt x="1274064" y="0"/>
                                      </a:lnTo>
                                      <a:close/>
                                    </a:path>
                                    <a:path w="4715510" h="5133340">
                                      <a:moveTo>
                                        <a:pt x="1438656" y="4114800"/>
                                      </a:moveTo>
                                      <a:lnTo>
                                        <a:pt x="1286256" y="4114800"/>
                                      </a:lnTo>
                                      <a:lnTo>
                                        <a:pt x="1286256" y="5132832"/>
                                      </a:lnTo>
                                      <a:lnTo>
                                        <a:pt x="1438656" y="5132832"/>
                                      </a:lnTo>
                                      <a:lnTo>
                                        <a:pt x="1438656" y="4114800"/>
                                      </a:lnTo>
                                      <a:close/>
                                    </a:path>
                                    <a:path w="4715510" h="5133340">
                                      <a:moveTo>
                                        <a:pt x="1438656" y="0"/>
                                      </a:moveTo>
                                      <a:lnTo>
                                        <a:pt x="1286256" y="0"/>
                                      </a:lnTo>
                                      <a:lnTo>
                                        <a:pt x="1286256" y="1018032"/>
                                      </a:lnTo>
                                      <a:lnTo>
                                        <a:pt x="1438656" y="1018032"/>
                                      </a:lnTo>
                                      <a:lnTo>
                                        <a:pt x="1438656" y="0"/>
                                      </a:lnTo>
                                      <a:close/>
                                    </a:path>
                                    <a:path w="4715510" h="5133340">
                                      <a:moveTo>
                                        <a:pt x="1600200" y="4114800"/>
                                      </a:moveTo>
                                      <a:lnTo>
                                        <a:pt x="1450848" y="4114800"/>
                                      </a:lnTo>
                                      <a:lnTo>
                                        <a:pt x="1450848" y="5132832"/>
                                      </a:lnTo>
                                      <a:lnTo>
                                        <a:pt x="1600200" y="5132832"/>
                                      </a:lnTo>
                                      <a:lnTo>
                                        <a:pt x="1600200" y="4114800"/>
                                      </a:lnTo>
                                      <a:close/>
                                    </a:path>
                                    <a:path w="4715510" h="5133340">
                                      <a:moveTo>
                                        <a:pt x="1600200" y="0"/>
                                      </a:moveTo>
                                      <a:lnTo>
                                        <a:pt x="1450848" y="0"/>
                                      </a:lnTo>
                                      <a:lnTo>
                                        <a:pt x="1450848" y="1018032"/>
                                      </a:lnTo>
                                      <a:lnTo>
                                        <a:pt x="1600200" y="1018032"/>
                                      </a:lnTo>
                                      <a:lnTo>
                                        <a:pt x="1600200" y="0"/>
                                      </a:lnTo>
                                      <a:close/>
                                    </a:path>
                                    <a:path w="4715510" h="5133340">
                                      <a:moveTo>
                                        <a:pt x="1764792" y="4114800"/>
                                      </a:moveTo>
                                      <a:lnTo>
                                        <a:pt x="1612392" y="4114800"/>
                                      </a:lnTo>
                                      <a:lnTo>
                                        <a:pt x="1612392" y="5132832"/>
                                      </a:lnTo>
                                      <a:lnTo>
                                        <a:pt x="1764792" y="5132832"/>
                                      </a:lnTo>
                                      <a:lnTo>
                                        <a:pt x="1764792" y="4114800"/>
                                      </a:lnTo>
                                      <a:close/>
                                    </a:path>
                                    <a:path w="4715510" h="5133340">
                                      <a:moveTo>
                                        <a:pt x="1764792" y="0"/>
                                      </a:moveTo>
                                      <a:lnTo>
                                        <a:pt x="1612392" y="0"/>
                                      </a:lnTo>
                                      <a:lnTo>
                                        <a:pt x="1612392" y="1018032"/>
                                      </a:lnTo>
                                      <a:lnTo>
                                        <a:pt x="1764792" y="1018032"/>
                                      </a:lnTo>
                                      <a:lnTo>
                                        <a:pt x="1764792" y="0"/>
                                      </a:lnTo>
                                      <a:close/>
                                    </a:path>
                                    <a:path w="4715510" h="5133340">
                                      <a:moveTo>
                                        <a:pt x="1929384" y="4114800"/>
                                      </a:moveTo>
                                      <a:lnTo>
                                        <a:pt x="1776984" y="4114800"/>
                                      </a:lnTo>
                                      <a:lnTo>
                                        <a:pt x="1776984" y="5132832"/>
                                      </a:lnTo>
                                      <a:lnTo>
                                        <a:pt x="1929384" y="5132832"/>
                                      </a:lnTo>
                                      <a:lnTo>
                                        <a:pt x="1929384" y="4114800"/>
                                      </a:lnTo>
                                      <a:close/>
                                    </a:path>
                                    <a:path w="4715510" h="5133340">
                                      <a:moveTo>
                                        <a:pt x="1929384" y="0"/>
                                      </a:moveTo>
                                      <a:lnTo>
                                        <a:pt x="1776984" y="0"/>
                                      </a:lnTo>
                                      <a:lnTo>
                                        <a:pt x="1776984" y="1018032"/>
                                      </a:lnTo>
                                      <a:lnTo>
                                        <a:pt x="1929384" y="1018032"/>
                                      </a:lnTo>
                                      <a:lnTo>
                                        <a:pt x="1929384" y="0"/>
                                      </a:lnTo>
                                      <a:close/>
                                    </a:path>
                                    <a:path w="4715510" h="5133340">
                                      <a:moveTo>
                                        <a:pt x="2093976" y="4114800"/>
                                      </a:moveTo>
                                      <a:lnTo>
                                        <a:pt x="1941576" y="4114800"/>
                                      </a:lnTo>
                                      <a:lnTo>
                                        <a:pt x="1941576" y="5132832"/>
                                      </a:lnTo>
                                      <a:lnTo>
                                        <a:pt x="2093976" y="5132832"/>
                                      </a:lnTo>
                                      <a:lnTo>
                                        <a:pt x="2093976" y="4114800"/>
                                      </a:lnTo>
                                      <a:close/>
                                    </a:path>
                                    <a:path w="4715510" h="5133340">
                                      <a:moveTo>
                                        <a:pt x="2093976" y="0"/>
                                      </a:moveTo>
                                      <a:lnTo>
                                        <a:pt x="1941576" y="0"/>
                                      </a:lnTo>
                                      <a:lnTo>
                                        <a:pt x="1941576" y="1018032"/>
                                      </a:lnTo>
                                      <a:lnTo>
                                        <a:pt x="2093976" y="1018032"/>
                                      </a:lnTo>
                                      <a:lnTo>
                                        <a:pt x="2093976" y="0"/>
                                      </a:lnTo>
                                      <a:close/>
                                    </a:path>
                                    <a:path w="4715510" h="5133340">
                                      <a:moveTo>
                                        <a:pt x="2255520" y="4114800"/>
                                      </a:moveTo>
                                      <a:lnTo>
                                        <a:pt x="2106168" y="4114800"/>
                                      </a:lnTo>
                                      <a:lnTo>
                                        <a:pt x="2106168" y="5132832"/>
                                      </a:lnTo>
                                      <a:lnTo>
                                        <a:pt x="2255520" y="5132832"/>
                                      </a:lnTo>
                                      <a:lnTo>
                                        <a:pt x="2255520" y="4114800"/>
                                      </a:lnTo>
                                      <a:close/>
                                    </a:path>
                                    <a:path w="4715510" h="5133340">
                                      <a:moveTo>
                                        <a:pt x="2255520" y="0"/>
                                      </a:moveTo>
                                      <a:lnTo>
                                        <a:pt x="2106168" y="0"/>
                                      </a:lnTo>
                                      <a:lnTo>
                                        <a:pt x="2106168" y="1018032"/>
                                      </a:lnTo>
                                      <a:lnTo>
                                        <a:pt x="2255520" y="1018032"/>
                                      </a:lnTo>
                                      <a:lnTo>
                                        <a:pt x="2255520" y="0"/>
                                      </a:lnTo>
                                      <a:close/>
                                    </a:path>
                                    <a:path w="4715510" h="5133340">
                                      <a:moveTo>
                                        <a:pt x="2420112" y="4114800"/>
                                      </a:moveTo>
                                      <a:lnTo>
                                        <a:pt x="2267712" y="4114800"/>
                                      </a:lnTo>
                                      <a:lnTo>
                                        <a:pt x="2267712" y="5132832"/>
                                      </a:lnTo>
                                      <a:lnTo>
                                        <a:pt x="2420112" y="5132832"/>
                                      </a:lnTo>
                                      <a:lnTo>
                                        <a:pt x="2420112" y="4114800"/>
                                      </a:lnTo>
                                      <a:close/>
                                    </a:path>
                                    <a:path w="4715510" h="5133340">
                                      <a:moveTo>
                                        <a:pt x="2420112" y="0"/>
                                      </a:moveTo>
                                      <a:lnTo>
                                        <a:pt x="2267712" y="0"/>
                                      </a:lnTo>
                                      <a:lnTo>
                                        <a:pt x="2267712" y="1018032"/>
                                      </a:lnTo>
                                      <a:lnTo>
                                        <a:pt x="2420112" y="1018032"/>
                                      </a:lnTo>
                                      <a:lnTo>
                                        <a:pt x="2420112" y="0"/>
                                      </a:lnTo>
                                      <a:close/>
                                    </a:path>
                                    <a:path w="4715510" h="5133340">
                                      <a:moveTo>
                                        <a:pt x="2584704" y="4114800"/>
                                      </a:moveTo>
                                      <a:lnTo>
                                        <a:pt x="2432304" y="4114800"/>
                                      </a:lnTo>
                                      <a:lnTo>
                                        <a:pt x="2432304" y="5132832"/>
                                      </a:lnTo>
                                      <a:lnTo>
                                        <a:pt x="2584704" y="5132832"/>
                                      </a:lnTo>
                                      <a:lnTo>
                                        <a:pt x="2584704" y="4114800"/>
                                      </a:lnTo>
                                      <a:close/>
                                    </a:path>
                                    <a:path w="4715510" h="5133340">
                                      <a:moveTo>
                                        <a:pt x="2584704" y="0"/>
                                      </a:moveTo>
                                      <a:lnTo>
                                        <a:pt x="2432304" y="0"/>
                                      </a:lnTo>
                                      <a:lnTo>
                                        <a:pt x="2432304" y="1018032"/>
                                      </a:lnTo>
                                      <a:lnTo>
                                        <a:pt x="2584704" y="1018032"/>
                                      </a:lnTo>
                                      <a:lnTo>
                                        <a:pt x="2584704" y="0"/>
                                      </a:lnTo>
                                      <a:close/>
                                    </a:path>
                                    <a:path w="4715510" h="5133340">
                                      <a:moveTo>
                                        <a:pt x="2749296" y="4114800"/>
                                      </a:moveTo>
                                      <a:lnTo>
                                        <a:pt x="2596896" y="4114800"/>
                                      </a:lnTo>
                                      <a:lnTo>
                                        <a:pt x="2596896" y="5132832"/>
                                      </a:lnTo>
                                      <a:lnTo>
                                        <a:pt x="2749296" y="5132832"/>
                                      </a:lnTo>
                                      <a:lnTo>
                                        <a:pt x="2749296" y="4114800"/>
                                      </a:lnTo>
                                      <a:close/>
                                    </a:path>
                                    <a:path w="4715510" h="5133340">
                                      <a:moveTo>
                                        <a:pt x="2749296" y="0"/>
                                      </a:moveTo>
                                      <a:lnTo>
                                        <a:pt x="2596896" y="0"/>
                                      </a:lnTo>
                                      <a:lnTo>
                                        <a:pt x="2596896" y="1018032"/>
                                      </a:lnTo>
                                      <a:lnTo>
                                        <a:pt x="2749296" y="1018032"/>
                                      </a:lnTo>
                                      <a:lnTo>
                                        <a:pt x="2749296" y="0"/>
                                      </a:lnTo>
                                      <a:close/>
                                    </a:path>
                                    <a:path w="4715510" h="5133340">
                                      <a:moveTo>
                                        <a:pt x="2910840" y="4114800"/>
                                      </a:moveTo>
                                      <a:lnTo>
                                        <a:pt x="2761488" y="4114800"/>
                                      </a:lnTo>
                                      <a:lnTo>
                                        <a:pt x="2761488" y="5132832"/>
                                      </a:lnTo>
                                      <a:lnTo>
                                        <a:pt x="2910840" y="5132832"/>
                                      </a:lnTo>
                                      <a:lnTo>
                                        <a:pt x="2910840" y="4114800"/>
                                      </a:lnTo>
                                      <a:close/>
                                    </a:path>
                                    <a:path w="4715510" h="5133340">
                                      <a:moveTo>
                                        <a:pt x="2910840" y="0"/>
                                      </a:moveTo>
                                      <a:lnTo>
                                        <a:pt x="2761488" y="0"/>
                                      </a:lnTo>
                                      <a:lnTo>
                                        <a:pt x="2761488" y="1018032"/>
                                      </a:lnTo>
                                      <a:lnTo>
                                        <a:pt x="2910840" y="1018032"/>
                                      </a:lnTo>
                                      <a:lnTo>
                                        <a:pt x="2910840" y="0"/>
                                      </a:lnTo>
                                      <a:close/>
                                    </a:path>
                                    <a:path w="4715510" h="5133340">
                                      <a:moveTo>
                                        <a:pt x="3075432" y="4114800"/>
                                      </a:moveTo>
                                      <a:lnTo>
                                        <a:pt x="2923032" y="4114800"/>
                                      </a:lnTo>
                                      <a:lnTo>
                                        <a:pt x="2923032" y="5132832"/>
                                      </a:lnTo>
                                      <a:lnTo>
                                        <a:pt x="3075432" y="5132832"/>
                                      </a:lnTo>
                                      <a:lnTo>
                                        <a:pt x="3075432" y="4114800"/>
                                      </a:lnTo>
                                      <a:close/>
                                    </a:path>
                                    <a:path w="4715510" h="5133340">
                                      <a:moveTo>
                                        <a:pt x="3075432" y="0"/>
                                      </a:moveTo>
                                      <a:lnTo>
                                        <a:pt x="2923032" y="0"/>
                                      </a:lnTo>
                                      <a:lnTo>
                                        <a:pt x="2923032" y="1018032"/>
                                      </a:lnTo>
                                      <a:lnTo>
                                        <a:pt x="3075432" y="1018032"/>
                                      </a:lnTo>
                                      <a:lnTo>
                                        <a:pt x="3075432" y="0"/>
                                      </a:lnTo>
                                      <a:close/>
                                    </a:path>
                                    <a:path w="4715510" h="5133340">
                                      <a:moveTo>
                                        <a:pt x="3240024" y="4114800"/>
                                      </a:moveTo>
                                      <a:lnTo>
                                        <a:pt x="3087624" y="4114800"/>
                                      </a:lnTo>
                                      <a:lnTo>
                                        <a:pt x="3087624" y="5132832"/>
                                      </a:lnTo>
                                      <a:lnTo>
                                        <a:pt x="3240024" y="5132832"/>
                                      </a:lnTo>
                                      <a:lnTo>
                                        <a:pt x="3240024" y="4114800"/>
                                      </a:lnTo>
                                      <a:close/>
                                    </a:path>
                                    <a:path w="4715510" h="5133340">
                                      <a:moveTo>
                                        <a:pt x="3240024" y="0"/>
                                      </a:moveTo>
                                      <a:lnTo>
                                        <a:pt x="3087624" y="0"/>
                                      </a:lnTo>
                                      <a:lnTo>
                                        <a:pt x="3087624" y="1018032"/>
                                      </a:lnTo>
                                      <a:lnTo>
                                        <a:pt x="3240024" y="1018032"/>
                                      </a:lnTo>
                                      <a:lnTo>
                                        <a:pt x="3240024" y="0"/>
                                      </a:lnTo>
                                      <a:close/>
                                    </a:path>
                                    <a:path w="4715510" h="5133340">
                                      <a:moveTo>
                                        <a:pt x="3404616" y="4114800"/>
                                      </a:moveTo>
                                      <a:lnTo>
                                        <a:pt x="3252216" y="4114800"/>
                                      </a:lnTo>
                                      <a:lnTo>
                                        <a:pt x="3252216" y="5132832"/>
                                      </a:lnTo>
                                      <a:lnTo>
                                        <a:pt x="3404616" y="5132832"/>
                                      </a:lnTo>
                                      <a:lnTo>
                                        <a:pt x="3404616" y="4114800"/>
                                      </a:lnTo>
                                      <a:close/>
                                    </a:path>
                                    <a:path w="4715510" h="5133340">
                                      <a:moveTo>
                                        <a:pt x="3404616" y="0"/>
                                      </a:moveTo>
                                      <a:lnTo>
                                        <a:pt x="3252216" y="0"/>
                                      </a:lnTo>
                                      <a:lnTo>
                                        <a:pt x="3252216" y="1018032"/>
                                      </a:lnTo>
                                      <a:lnTo>
                                        <a:pt x="3404616" y="1018032"/>
                                      </a:lnTo>
                                      <a:lnTo>
                                        <a:pt x="3404616" y="0"/>
                                      </a:lnTo>
                                      <a:close/>
                                    </a:path>
                                    <a:path w="4715510" h="5133340">
                                      <a:moveTo>
                                        <a:pt x="3566160" y="4114800"/>
                                      </a:moveTo>
                                      <a:lnTo>
                                        <a:pt x="3416808" y="4114800"/>
                                      </a:lnTo>
                                      <a:lnTo>
                                        <a:pt x="3416808" y="5132832"/>
                                      </a:lnTo>
                                      <a:lnTo>
                                        <a:pt x="3566160" y="5132832"/>
                                      </a:lnTo>
                                      <a:lnTo>
                                        <a:pt x="3566160" y="4114800"/>
                                      </a:lnTo>
                                      <a:close/>
                                    </a:path>
                                    <a:path w="4715510" h="5133340">
                                      <a:moveTo>
                                        <a:pt x="3566160" y="0"/>
                                      </a:moveTo>
                                      <a:lnTo>
                                        <a:pt x="3416808" y="0"/>
                                      </a:lnTo>
                                      <a:lnTo>
                                        <a:pt x="3416808" y="1018032"/>
                                      </a:lnTo>
                                      <a:lnTo>
                                        <a:pt x="3566160" y="1018032"/>
                                      </a:lnTo>
                                      <a:lnTo>
                                        <a:pt x="3566160" y="0"/>
                                      </a:lnTo>
                                      <a:close/>
                                    </a:path>
                                    <a:path w="4715510" h="5133340">
                                      <a:moveTo>
                                        <a:pt x="3730752" y="4114800"/>
                                      </a:moveTo>
                                      <a:lnTo>
                                        <a:pt x="3578352" y="4114800"/>
                                      </a:lnTo>
                                      <a:lnTo>
                                        <a:pt x="3578352" y="5132832"/>
                                      </a:lnTo>
                                      <a:lnTo>
                                        <a:pt x="3730752" y="5132832"/>
                                      </a:lnTo>
                                      <a:lnTo>
                                        <a:pt x="3730752" y="4114800"/>
                                      </a:lnTo>
                                      <a:close/>
                                    </a:path>
                                    <a:path w="4715510" h="5133340">
                                      <a:moveTo>
                                        <a:pt x="3730752" y="0"/>
                                      </a:moveTo>
                                      <a:lnTo>
                                        <a:pt x="3578352" y="0"/>
                                      </a:lnTo>
                                      <a:lnTo>
                                        <a:pt x="3578352" y="1018032"/>
                                      </a:lnTo>
                                      <a:lnTo>
                                        <a:pt x="3730752" y="1018032"/>
                                      </a:lnTo>
                                      <a:lnTo>
                                        <a:pt x="3730752" y="0"/>
                                      </a:lnTo>
                                      <a:close/>
                                    </a:path>
                                    <a:path w="4715510" h="5133340">
                                      <a:moveTo>
                                        <a:pt x="3895344" y="4114800"/>
                                      </a:moveTo>
                                      <a:lnTo>
                                        <a:pt x="3742944" y="4114800"/>
                                      </a:lnTo>
                                      <a:lnTo>
                                        <a:pt x="3742944" y="5132832"/>
                                      </a:lnTo>
                                      <a:lnTo>
                                        <a:pt x="3895344" y="5132832"/>
                                      </a:lnTo>
                                      <a:lnTo>
                                        <a:pt x="3895344" y="4114800"/>
                                      </a:lnTo>
                                      <a:close/>
                                    </a:path>
                                    <a:path w="4715510" h="5133340">
                                      <a:moveTo>
                                        <a:pt x="3895344" y="0"/>
                                      </a:moveTo>
                                      <a:lnTo>
                                        <a:pt x="3742944" y="0"/>
                                      </a:lnTo>
                                      <a:lnTo>
                                        <a:pt x="3742944" y="1018032"/>
                                      </a:lnTo>
                                      <a:lnTo>
                                        <a:pt x="3895344" y="1018032"/>
                                      </a:lnTo>
                                      <a:lnTo>
                                        <a:pt x="3895344" y="0"/>
                                      </a:lnTo>
                                      <a:close/>
                                    </a:path>
                                    <a:path w="4715510" h="5133340">
                                      <a:moveTo>
                                        <a:pt x="4059936" y="4114800"/>
                                      </a:moveTo>
                                      <a:lnTo>
                                        <a:pt x="3907536" y="4114800"/>
                                      </a:lnTo>
                                      <a:lnTo>
                                        <a:pt x="3907536" y="5132832"/>
                                      </a:lnTo>
                                      <a:lnTo>
                                        <a:pt x="4059936" y="5132832"/>
                                      </a:lnTo>
                                      <a:lnTo>
                                        <a:pt x="4059936" y="4114800"/>
                                      </a:lnTo>
                                      <a:close/>
                                    </a:path>
                                    <a:path w="4715510" h="5133340">
                                      <a:moveTo>
                                        <a:pt x="4059936" y="0"/>
                                      </a:moveTo>
                                      <a:lnTo>
                                        <a:pt x="3907536" y="0"/>
                                      </a:lnTo>
                                      <a:lnTo>
                                        <a:pt x="3907536" y="1018032"/>
                                      </a:lnTo>
                                      <a:lnTo>
                                        <a:pt x="4059936" y="1018032"/>
                                      </a:lnTo>
                                      <a:lnTo>
                                        <a:pt x="4059936" y="0"/>
                                      </a:lnTo>
                                      <a:close/>
                                    </a:path>
                                    <a:path w="4715510" h="5133340">
                                      <a:moveTo>
                                        <a:pt x="4221480" y="4114800"/>
                                      </a:moveTo>
                                      <a:lnTo>
                                        <a:pt x="4072128" y="4114800"/>
                                      </a:lnTo>
                                      <a:lnTo>
                                        <a:pt x="4072128" y="5132832"/>
                                      </a:lnTo>
                                      <a:lnTo>
                                        <a:pt x="4221480" y="5132832"/>
                                      </a:lnTo>
                                      <a:lnTo>
                                        <a:pt x="4221480" y="4114800"/>
                                      </a:lnTo>
                                      <a:close/>
                                    </a:path>
                                    <a:path w="4715510" h="5133340">
                                      <a:moveTo>
                                        <a:pt x="4221480" y="0"/>
                                      </a:moveTo>
                                      <a:lnTo>
                                        <a:pt x="4072128" y="0"/>
                                      </a:lnTo>
                                      <a:lnTo>
                                        <a:pt x="4072128" y="1018032"/>
                                      </a:lnTo>
                                      <a:lnTo>
                                        <a:pt x="4221480" y="1018032"/>
                                      </a:lnTo>
                                      <a:lnTo>
                                        <a:pt x="4221480" y="0"/>
                                      </a:lnTo>
                                      <a:close/>
                                    </a:path>
                                    <a:path w="4715510" h="5133340">
                                      <a:moveTo>
                                        <a:pt x="4386072" y="4114800"/>
                                      </a:moveTo>
                                      <a:lnTo>
                                        <a:pt x="4233672" y="4114800"/>
                                      </a:lnTo>
                                      <a:lnTo>
                                        <a:pt x="4233672" y="5132832"/>
                                      </a:lnTo>
                                      <a:lnTo>
                                        <a:pt x="4386072" y="5132832"/>
                                      </a:lnTo>
                                      <a:lnTo>
                                        <a:pt x="4386072" y="4114800"/>
                                      </a:lnTo>
                                      <a:close/>
                                    </a:path>
                                    <a:path w="4715510" h="5133340">
                                      <a:moveTo>
                                        <a:pt x="4386072" y="0"/>
                                      </a:moveTo>
                                      <a:lnTo>
                                        <a:pt x="4233672" y="0"/>
                                      </a:lnTo>
                                      <a:lnTo>
                                        <a:pt x="4233672" y="1018032"/>
                                      </a:lnTo>
                                      <a:lnTo>
                                        <a:pt x="4386072" y="1018032"/>
                                      </a:lnTo>
                                      <a:lnTo>
                                        <a:pt x="4386072" y="0"/>
                                      </a:lnTo>
                                      <a:close/>
                                    </a:path>
                                    <a:path w="4715510" h="5133340">
                                      <a:moveTo>
                                        <a:pt x="4550664" y="4114800"/>
                                      </a:moveTo>
                                      <a:lnTo>
                                        <a:pt x="4398264" y="4114800"/>
                                      </a:lnTo>
                                      <a:lnTo>
                                        <a:pt x="4398264" y="5132832"/>
                                      </a:lnTo>
                                      <a:lnTo>
                                        <a:pt x="4550664" y="5132832"/>
                                      </a:lnTo>
                                      <a:lnTo>
                                        <a:pt x="4550664" y="4114800"/>
                                      </a:lnTo>
                                      <a:close/>
                                    </a:path>
                                    <a:path w="4715510" h="5133340">
                                      <a:moveTo>
                                        <a:pt x="4550664" y="0"/>
                                      </a:moveTo>
                                      <a:lnTo>
                                        <a:pt x="4398264" y="0"/>
                                      </a:lnTo>
                                      <a:lnTo>
                                        <a:pt x="4398264" y="1018032"/>
                                      </a:lnTo>
                                      <a:lnTo>
                                        <a:pt x="4550664" y="1018032"/>
                                      </a:lnTo>
                                      <a:lnTo>
                                        <a:pt x="4550664" y="0"/>
                                      </a:lnTo>
                                      <a:close/>
                                    </a:path>
                                    <a:path w="4715510" h="5133340">
                                      <a:moveTo>
                                        <a:pt x="4715256" y="4114800"/>
                                      </a:moveTo>
                                      <a:lnTo>
                                        <a:pt x="4562856" y="4114800"/>
                                      </a:lnTo>
                                      <a:lnTo>
                                        <a:pt x="4562856" y="5132832"/>
                                      </a:lnTo>
                                      <a:lnTo>
                                        <a:pt x="4715256" y="5132832"/>
                                      </a:lnTo>
                                      <a:lnTo>
                                        <a:pt x="4715256" y="4114800"/>
                                      </a:lnTo>
                                      <a:close/>
                                    </a:path>
                                    <a:path w="4715510" h="5133340">
                                      <a:moveTo>
                                        <a:pt x="4715256" y="3087624"/>
                                      </a:moveTo>
                                      <a:lnTo>
                                        <a:pt x="4562856" y="3087624"/>
                                      </a:lnTo>
                                      <a:lnTo>
                                        <a:pt x="4562856" y="4102608"/>
                                      </a:lnTo>
                                      <a:lnTo>
                                        <a:pt x="4715256" y="4102608"/>
                                      </a:lnTo>
                                      <a:lnTo>
                                        <a:pt x="4715256" y="3087624"/>
                                      </a:lnTo>
                                      <a:close/>
                                    </a:path>
                                    <a:path w="4715510" h="5133340">
                                      <a:moveTo>
                                        <a:pt x="4715256" y="2057400"/>
                                      </a:moveTo>
                                      <a:lnTo>
                                        <a:pt x="4562856" y="2057400"/>
                                      </a:lnTo>
                                      <a:lnTo>
                                        <a:pt x="4562856" y="3075432"/>
                                      </a:lnTo>
                                      <a:lnTo>
                                        <a:pt x="4715256" y="3075432"/>
                                      </a:lnTo>
                                      <a:lnTo>
                                        <a:pt x="4715256" y="2057400"/>
                                      </a:lnTo>
                                      <a:close/>
                                    </a:path>
                                    <a:path w="4715510" h="5133340">
                                      <a:moveTo>
                                        <a:pt x="4715256" y="1030224"/>
                                      </a:moveTo>
                                      <a:lnTo>
                                        <a:pt x="4562856" y="1030224"/>
                                      </a:lnTo>
                                      <a:lnTo>
                                        <a:pt x="4562856" y="2045208"/>
                                      </a:lnTo>
                                      <a:lnTo>
                                        <a:pt x="4715256" y="2045208"/>
                                      </a:lnTo>
                                      <a:lnTo>
                                        <a:pt x="4715256" y="1030224"/>
                                      </a:lnTo>
                                      <a:close/>
                                    </a:path>
                                    <a:path w="4715510" h="5133340">
                                      <a:moveTo>
                                        <a:pt x="4715256" y="0"/>
                                      </a:moveTo>
                                      <a:lnTo>
                                        <a:pt x="4562856" y="0"/>
                                      </a:lnTo>
                                      <a:lnTo>
                                        <a:pt x="4562856" y="1018032"/>
                                      </a:lnTo>
                                      <a:lnTo>
                                        <a:pt x="4715256" y="1018032"/>
                                      </a:lnTo>
                                      <a:lnTo>
                                        <a:pt x="4715256" y="0"/>
                                      </a:lnTo>
                                      <a:close/>
                                    </a:path>
                                  </a:pathLst>
                                </a:custGeom>
                                <a:solidFill>
                                  <a:srgbClr val="FFFFFF"/>
                                </a:solidFill>
                              </wps:spPr>
                              <wps:bodyPr wrap="square" lIns="0" tIns="0" rIns="0" bIns="0" rtlCol="0">
                                <a:noAutofit/>
                              </wps:bodyPr>
                            </wps:wsp>
                          </wpg:wgp>
                        </a:graphicData>
                      </a:graphic>
                    </wp:anchor>
                  </w:drawing>
                </mc:Choice>
                <mc:Fallback>
                  <w:pict>
                    <v:group id="_x0000_s1026" o:spid="_x0000_s1026" o:spt="203" style="position:absolute;left:0pt;margin-left:0pt;margin-top:-47.05pt;height:404.2pt;width:371.3pt;z-index:-251601920;mso-width-relative:page;mso-height-relative:page;" coordsize="4715510,5133340" o:gfxdata="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">
                      <o:lock v:ext="edit" aspectratio="f"/>
                      <v:shape id="Graphic 158" o:spid="_x0000_s1026" o:spt="100" style="position:absolute;left:0;top:0;height:5133340;width:4715510;" fillcolor="#FFFFFF" filled="t" stroked="f" coordsize="4715510,5133340" o:gfxdata="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6Zm2r4A&#10;AADcAAAADwAAAAAAAAABACAAAAAiAAAAZHJzL2Rvd25yZXYueG1sUEsBAhQAFAAAAAgAh07iQDMv&#10;BZ47AAAAOQAAABAAAAAAAAAAAQAgAAAADQEAAGRycy9zaGFwZXhtbC54bWxQSwUGAAAAAAYABgBb&#10;AQAAtwMAAAAA&#10;" path="m295656,4114800l143256,4114800,143256,5132832,295656,5132832,295656,4114800xem295656,0l143256,0,0,0,0,1018032,143256,1018032,295656,1018032,295656,0xem457200,4114800l307848,4114800,307848,5132832,457200,5132832,457200,4114800xem457200,0l307848,0,307848,1018032,457200,1018032,457200,0xem621792,4114800l469392,4114800,469392,5132832,621792,5132832,621792,4114800xem621792,0l469392,0,469392,1018032,621792,1018032,621792,0xem783336,4114800l633984,4114800,633984,5132832,783336,5132832,783336,4114800xem783336,0l633984,0,633984,1018032,783336,1018032,783336,0xem947928,4114800l798576,4114800,798576,5132832,947928,5132832,947928,4114800xem947928,0l798576,0,798576,1018032,947928,1018032,947928,0xem1109472,4114800l960120,4114800,960120,5132832,1109472,5132832,1109472,4114800xem1109472,0l960120,0,960120,1018032,1109472,1018032,1109472,0xem1274064,4114800l1124712,4114800,1124712,5132832,1274064,5132832,1274064,4114800xem1274064,0l1124712,0,1124712,1018032,1274064,1018032,1274064,0xem1438656,4114800l1286256,4114800,1286256,5132832,1438656,5132832,1438656,4114800xem1438656,0l1286256,0,1286256,1018032,1438656,1018032,1438656,0xem1600200,4114800l1450848,4114800,1450848,5132832,1600200,5132832,1600200,4114800xem1600200,0l1450848,0,1450848,1018032,1600200,1018032,1600200,0xem1764792,4114800l1612392,4114800,1612392,5132832,1764792,5132832,1764792,4114800xem1764792,0l1612392,0,1612392,1018032,1764792,1018032,1764792,0xem1929384,4114800l1776984,4114800,1776984,5132832,1929384,5132832,1929384,4114800xem1929384,0l1776984,0,1776984,1018032,1929384,1018032,1929384,0xem2093976,4114800l1941576,4114800,1941576,5132832,2093976,5132832,2093976,4114800xem2093976,0l1941576,0,1941576,1018032,2093976,1018032,2093976,0xem2255520,4114800l2106168,4114800,2106168,5132832,2255520,5132832,2255520,4114800xem2255520,0l2106168,0,2106168,1018032,2255520,1018032,2255520,0xem2420112,4114800l2267712,4114800,2267712,5132832,2420112,5132832,2420112,4114800xem2420112,0l2267712,0,2267712,1018032,2420112,1018032,2420112,0xem2584704,4114800l2432304,4114800,2432304,5132832,2584704,5132832,2584704,4114800xem2584704,0l2432304,0,2432304,1018032,2584704,1018032,2584704,0xem2749296,4114800l2596896,4114800,2596896,5132832,2749296,5132832,2749296,4114800xem2749296,0l2596896,0,2596896,1018032,2749296,1018032,2749296,0xem2910840,4114800l2761488,4114800,2761488,5132832,2910840,5132832,2910840,4114800xem2910840,0l2761488,0,2761488,1018032,2910840,1018032,2910840,0xem3075432,4114800l2923032,4114800,2923032,5132832,3075432,5132832,3075432,4114800xem3075432,0l2923032,0,2923032,1018032,3075432,1018032,3075432,0xem3240024,4114800l3087624,4114800,3087624,5132832,3240024,5132832,3240024,4114800xem3240024,0l3087624,0,3087624,1018032,3240024,1018032,3240024,0xem3404616,4114800l3252216,4114800,3252216,5132832,3404616,5132832,3404616,4114800xem3404616,0l3252216,0,3252216,1018032,3404616,1018032,3404616,0xem3566160,4114800l3416808,4114800,3416808,5132832,3566160,5132832,3566160,4114800xem3566160,0l3416808,0,3416808,1018032,3566160,1018032,3566160,0xem3730752,4114800l3578352,4114800,3578352,5132832,3730752,5132832,3730752,4114800xem3730752,0l3578352,0,3578352,1018032,3730752,1018032,3730752,0xem3895344,4114800l3742944,4114800,3742944,5132832,3895344,5132832,3895344,4114800xem3895344,0l3742944,0,3742944,1018032,3895344,1018032,3895344,0xem4059936,4114800l3907536,4114800,3907536,5132832,4059936,5132832,4059936,4114800xem4059936,0l3907536,0,3907536,1018032,4059936,1018032,4059936,0xem4221480,4114800l4072128,4114800,4072128,5132832,4221480,5132832,4221480,4114800xem4221480,0l4072128,0,4072128,1018032,4221480,1018032,4221480,0xem4386072,4114800l4233672,4114800,4233672,5132832,4386072,5132832,4386072,4114800xem4386072,0l4233672,0,4233672,1018032,4386072,1018032,4386072,0xem4550664,4114800l4398264,4114800,4398264,5132832,4550664,5132832,4550664,4114800xem4550664,0l4398264,0,4398264,1018032,4550664,1018032,4550664,0xem4715256,4114800l4562856,4114800,4562856,5132832,4715256,5132832,4715256,4114800xem4715256,3087624l4562856,3087624,4562856,4102608,4715256,4102608,4715256,3087624xem4715256,2057400l4562856,2057400,4562856,3075432,4715256,3075432,4715256,2057400xem4715256,1030224l4562856,1030224,4562856,2045208,4715256,2045208,4715256,1030224xem4715256,0l4562856,0,4562856,1018032,4715256,1018032,4715256,0xe">
                        <v:fill on="t" focussize="0,0"/>
                        <v:stroke on="f"/>
                        <v:imagedata o:title=""/>
                        <o:lock v:ext="edit" aspectratio="f"/>
                        <v:textbox inset="0mm,0mm,0mm,0mm"/>
                      </v:shape>
                    </v:group>
                  </w:pict>
                </mc:Fallback>
              </mc:AlternateContent>
            </w:r>
            <w:r>
              <w:rPr>
                <w:color w:val="264A60"/>
                <w:spacing w:val="-10"/>
                <w:sz w:val="18"/>
              </w:rPr>
              <w:t>P</w:t>
            </w:r>
            <w:r>
              <w:rPr>
                <w:color w:val="264A60"/>
                <w:sz w:val="18"/>
              </w:rPr>
              <w:t xml:space="preserve"> </w:t>
            </w:r>
            <w:r>
              <w:rPr>
                <w:color w:val="264A60"/>
                <w:spacing w:val="-10"/>
                <w:sz w:val="18"/>
              </w:rPr>
              <w:t>1</w:t>
            </w:r>
          </w:p>
        </w:tc>
        <w:tc>
          <w:tcPr>
            <w:tcW w:w="259" w:type="dxa"/>
            <w:tcBorders>
              <w:top w:val="nil"/>
              <w:left w:val="single" w:color="E0E0E0" w:sz="8" w:space="0"/>
              <w:right w:val="single" w:color="E0E0E0" w:sz="8" w:space="0"/>
            </w:tcBorders>
            <w:shd w:val="clear" w:color="auto" w:fill="FFFFFF"/>
          </w:tcPr>
          <w:p w14:paraId="058AAF5F">
            <w:pPr>
              <w:pStyle w:val="9"/>
              <w:spacing w:before="0"/>
              <w:rPr>
                <w:b/>
                <w:sz w:val="18"/>
              </w:rPr>
            </w:pPr>
          </w:p>
          <w:p w14:paraId="3476810A">
            <w:pPr>
              <w:pStyle w:val="9"/>
              <w:spacing w:before="0"/>
              <w:rPr>
                <w:b/>
                <w:sz w:val="18"/>
              </w:rPr>
            </w:pPr>
          </w:p>
          <w:p w14:paraId="414138F2">
            <w:pPr>
              <w:pStyle w:val="9"/>
              <w:spacing w:before="0"/>
              <w:rPr>
                <w:b/>
                <w:sz w:val="18"/>
              </w:rPr>
            </w:pPr>
          </w:p>
          <w:p w14:paraId="7E326D5C">
            <w:pPr>
              <w:pStyle w:val="9"/>
              <w:rPr>
                <w:b/>
                <w:sz w:val="18"/>
              </w:rPr>
            </w:pPr>
          </w:p>
          <w:p w14:paraId="6F9A4D44">
            <w:pPr>
              <w:pStyle w:val="9"/>
              <w:spacing w:before="1" w:line="320" w:lineRule="atLeast"/>
              <w:ind w:left="77" w:right="57" w:hanging="6"/>
              <w:rPr>
                <w:sz w:val="18"/>
              </w:rPr>
            </w:pPr>
            <w:r>
              <w:rPr>
                <w:color w:val="264A60"/>
                <w:spacing w:val="-10"/>
                <w:sz w:val="18"/>
              </w:rPr>
              <w:t>P</w:t>
            </w:r>
            <w:r>
              <w:rPr>
                <w:color w:val="264A60"/>
                <w:sz w:val="18"/>
              </w:rPr>
              <w:t xml:space="preserve"> </w:t>
            </w:r>
            <w:r>
              <w:rPr>
                <w:color w:val="264A60"/>
                <w:spacing w:val="-10"/>
                <w:sz w:val="18"/>
              </w:rPr>
              <w:t>2</w:t>
            </w:r>
          </w:p>
        </w:tc>
        <w:tc>
          <w:tcPr>
            <w:tcW w:w="254" w:type="dxa"/>
            <w:tcBorders>
              <w:top w:val="nil"/>
              <w:left w:val="single" w:color="E0E0E0" w:sz="8" w:space="0"/>
              <w:right w:val="single" w:color="E0E0E0" w:sz="8" w:space="0"/>
            </w:tcBorders>
            <w:shd w:val="clear" w:color="auto" w:fill="FFFFFF"/>
          </w:tcPr>
          <w:p w14:paraId="0D932ACF">
            <w:pPr>
              <w:pStyle w:val="9"/>
              <w:spacing w:before="0"/>
              <w:rPr>
                <w:b/>
                <w:sz w:val="18"/>
              </w:rPr>
            </w:pPr>
          </w:p>
          <w:p w14:paraId="61DDF979">
            <w:pPr>
              <w:pStyle w:val="9"/>
              <w:spacing w:before="0"/>
              <w:rPr>
                <w:b/>
                <w:sz w:val="18"/>
              </w:rPr>
            </w:pPr>
          </w:p>
          <w:p w14:paraId="1BB89297">
            <w:pPr>
              <w:pStyle w:val="9"/>
              <w:spacing w:before="0"/>
              <w:rPr>
                <w:b/>
                <w:sz w:val="18"/>
              </w:rPr>
            </w:pPr>
          </w:p>
          <w:p w14:paraId="12DC7975">
            <w:pPr>
              <w:pStyle w:val="9"/>
              <w:rPr>
                <w:b/>
                <w:sz w:val="18"/>
              </w:rPr>
            </w:pPr>
          </w:p>
          <w:p w14:paraId="2F2C45BC">
            <w:pPr>
              <w:pStyle w:val="9"/>
              <w:spacing w:before="1" w:line="320" w:lineRule="atLeast"/>
              <w:ind w:left="72" w:right="57" w:hanging="6"/>
              <w:rPr>
                <w:sz w:val="18"/>
              </w:rPr>
            </w:pPr>
            <w:r>
              <w:rPr>
                <w:color w:val="264A60"/>
                <w:spacing w:val="-10"/>
                <w:sz w:val="18"/>
              </w:rPr>
              <w:t>P</w:t>
            </w:r>
            <w:r>
              <w:rPr>
                <w:color w:val="264A60"/>
                <w:sz w:val="18"/>
              </w:rPr>
              <w:t xml:space="preserve"> </w:t>
            </w:r>
            <w:r>
              <w:rPr>
                <w:color w:val="264A60"/>
                <w:spacing w:val="-10"/>
                <w:sz w:val="18"/>
              </w:rPr>
              <w:t>3</w:t>
            </w:r>
          </w:p>
        </w:tc>
        <w:tc>
          <w:tcPr>
            <w:tcW w:w="259" w:type="dxa"/>
            <w:tcBorders>
              <w:top w:val="nil"/>
              <w:left w:val="single" w:color="E0E0E0" w:sz="8" w:space="0"/>
              <w:right w:val="single" w:color="E0E0E0" w:sz="8" w:space="0"/>
            </w:tcBorders>
            <w:shd w:val="clear" w:color="auto" w:fill="FFFFFF"/>
          </w:tcPr>
          <w:p w14:paraId="507C1B08">
            <w:pPr>
              <w:pStyle w:val="9"/>
              <w:spacing w:before="0"/>
              <w:rPr>
                <w:b/>
                <w:sz w:val="18"/>
              </w:rPr>
            </w:pPr>
          </w:p>
          <w:p w14:paraId="4425E4A9">
            <w:pPr>
              <w:pStyle w:val="9"/>
              <w:spacing w:before="0"/>
              <w:rPr>
                <w:b/>
                <w:sz w:val="18"/>
              </w:rPr>
            </w:pPr>
          </w:p>
          <w:p w14:paraId="7CC210AA">
            <w:pPr>
              <w:pStyle w:val="9"/>
              <w:spacing w:before="0"/>
              <w:rPr>
                <w:b/>
                <w:sz w:val="18"/>
              </w:rPr>
            </w:pPr>
          </w:p>
          <w:p w14:paraId="3C0651D4">
            <w:pPr>
              <w:pStyle w:val="9"/>
              <w:rPr>
                <w:b/>
                <w:sz w:val="18"/>
              </w:rPr>
            </w:pPr>
          </w:p>
          <w:p w14:paraId="597E0675">
            <w:pPr>
              <w:pStyle w:val="9"/>
              <w:spacing w:before="1" w:line="320" w:lineRule="atLeast"/>
              <w:ind w:left="77" w:right="57" w:hanging="6"/>
              <w:rPr>
                <w:sz w:val="18"/>
              </w:rPr>
            </w:pPr>
            <w:r>
              <w:rPr>
                <w:color w:val="264A60"/>
                <w:spacing w:val="-10"/>
                <w:sz w:val="18"/>
              </w:rPr>
              <w:t>P</w:t>
            </w:r>
            <w:r>
              <w:rPr>
                <w:color w:val="264A60"/>
                <w:sz w:val="18"/>
              </w:rPr>
              <w:t xml:space="preserve"> </w:t>
            </w:r>
            <w:r>
              <w:rPr>
                <w:color w:val="264A60"/>
                <w:spacing w:val="-10"/>
                <w:sz w:val="18"/>
              </w:rPr>
              <w:t>4</w:t>
            </w:r>
          </w:p>
        </w:tc>
        <w:tc>
          <w:tcPr>
            <w:tcW w:w="259" w:type="dxa"/>
            <w:tcBorders>
              <w:top w:val="nil"/>
              <w:left w:val="single" w:color="E0E0E0" w:sz="8" w:space="0"/>
              <w:right w:val="single" w:color="E0E0E0" w:sz="8" w:space="0"/>
            </w:tcBorders>
            <w:shd w:val="clear" w:color="auto" w:fill="FFFFFF"/>
          </w:tcPr>
          <w:p w14:paraId="52CAAB8B">
            <w:pPr>
              <w:pStyle w:val="9"/>
              <w:spacing w:before="0"/>
              <w:rPr>
                <w:b/>
                <w:sz w:val="18"/>
              </w:rPr>
            </w:pPr>
          </w:p>
          <w:p w14:paraId="4423C2B2">
            <w:pPr>
              <w:pStyle w:val="9"/>
              <w:spacing w:before="0"/>
              <w:rPr>
                <w:b/>
                <w:sz w:val="18"/>
              </w:rPr>
            </w:pPr>
          </w:p>
          <w:p w14:paraId="2AF10048">
            <w:pPr>
              <w:pStyle w:val="9"/>
              <w:spacing w:before="0"/>
              <w:rPr>
                <w:b/>
                <w:sz w:val="18"/>
              </w:rPr>
            </w:pPr>
          </w:p>
          <w:p w14:paraId="7AA486EB">
            <w:pPr>
              <w:pStyle w:val="9"/>
              <w:rPr>
                <w:b/>
                <w:sz w:val="18"/>
              </w:rPr>
            </w:pPr>
          </w:p>
          <w:p w14:paraId="14D8F17D">
            <w:pPr>
              <w:pStyle w:val="9"/>
              <w:spacing w:before="1" w:line="320" w:lineRule="atLeast"/>
              <w:ind w:left="78" w:right="56" w:hanging="6"/>
              <w:rPr>
                <w:sz w:val="18"/>
              </w:rPr>
            </w:pPr>
            <w:r>
              <w:rPr>
                <w:color w:val="264A60"/>
                <w:spacing w:val="-10"/>
                <w:sz w:val="18"/>
              </w:rPr>
              <w:t>P</w:t>
            </w:r>
            <w:r>
              <w:rPr>
                <w:color w:val="264A60"/>
                <w:sz w:val="18"/>
              </w:rPr>
              <w:t xml:space="preserve"> </w:t>
            </w:r>
            <w:r>
              <w:rPr>
                <w:color w:val="264A60"/>
                <w:spacing w:val="-10"/>
                <w:sz w:val="18"/>
              </w:rPr>
              <w:t>5</w:t>
            </w:r>
          </w:p>
        </w:tc>
        <w:tc>
          <w:tcPr>
            <w:tcW w:w="254" w:type="dxa"/>
            <w:tcBorders>
              <w:top w:val="nil"/>
              <w:left w:val="single" w:color="E0E0E0" w:sz="8" w:space="0"/>
              <w:right w:val="single" w:color="E0E0E0" w:sz="8" w:space="0"/>
            </w:tcBorders>
            <w:shd w:val="clear" w:color="auto" w:fill="FFFFFF"/>
          </w:tcPr>
          <w:p w14:paraId="61B515A9">
            <w:pPr>
              <w:pStyle w:val="9"/>
              <w:spacing w:before="0"/>
              <w:rPr>
                <w:b/>
                <w:sz w:val="18"/>
              </w:rPr>
            </w:pPr>
          </w:p>
          <w:p w14:paraId="7B0CD8A5">
            <w:pPr>
              <w:pStyle w:val="9"/>
              <w:spacing w:before="0"/>
              <w:rPr>
                <w:b/>
                <w:sz w:val="18"/>
              </w:rPr>
            </w:pPr>
          </w:p>
          <w:p w14:paraId="36E0337E">
            <w:pPr>
              <w:pStyle w:val="9"/>
              <w:spacing w:before="0"/>
              <w:rPr>
                <w:b/>
                <w:sz w:val="18"/>
              </w:rPr>
            </w:pPr>
          </w:p>
          <w:p w14:paraId="522444DC">
            <w:pPr>
              <w:pStyle w:val="9"/>
              <w:rPr>
                <w:b/>
                <w:sz w:val="18"/>
              </w:rPr>
            </w:pPr>
          </w:p>
          <w:p w14:paraId="54728ED4">
            <w:pPr>
              <w:pStyle w:val="9"/>
              <w:spacing w:before="1" w:line="320" w:lineRule="atLeast"/>
              <w:ind w:left="73" w:right="56" w:hanging="6"/>
              <w:rPr>
                <w:sz w:val="18"/>
              </w:rPr>
            </w:pPr>
            <w:r>
              <w:rPr>
                <w:color w:val="264A60"/>
                <w:spacing w:val="-10"/>
                <w:sz w:val="18"/>
              </w:rPr>
              <w:t>P</w:t>
            </w:r>
            <w:r>
              <w:rPr>
                <w:color w:val="264A60"/>
                <w:sz w:val="18"/>
              </w:rPr>
              <w:t xml:space="preserve"> </w:t>
            </w:r>
            <w:r>
              <w:rPr>
                <w:color w:val="264A60"/>
                <w:spacing w:val="-10"/>
                <w:sz w:val="18"/>
              </w:rPr>
              <w:t>6</w:t>
            </w:r>
          </w:p>
        </w:tc>
        <w:tc>
          <w:tcPr>
            <w:tcW w:w="259" w:type="dxa"/>
            <w:tcBorders>
              <w:top w:val="nil"/>
              <w:left w:val="single" w:color="E0E0E0" w:sz="8" w:space="0"/>
              <w:right w:val="single" w:color="E0E0E0" w:sz="8" w:space="0"/>
            </w:tcBorders>
            <w:shd w:val="clear" w:color="auto" w:fill="FFFFFF"/>
          </w:tcPr>
          <w:p w14:paraId="49DE2BDD">
            <w:pPr>
              <w:pStyle w:val="9"/>
              <w:spacing w:before="0"/>
              <w:rPr>
                <w:b/>
                <w:sz w:val="18"/>
              </w:rPr>
            </w:pPr>
          </w:p>
          <w:p w14:paraId="6B4596BF">
            <w:pPr>
              <w:pStyle w:val="9"/>
              <w:spacing w:before="0"/>
              <w:rPr>
                <w:b/>
                <w:sz w:val="18"/>
              </w:rPr>
            </w:pPr>
          </w:p>
          <w:p w14:paraId="67B518F1">
            <w:pPr>
              <w:pStyle w:val="9"/>
              <w:spacing w:before="0"/>
              <w:rPr>
                <w:b/>
                <w:sz w:val="18"/>
              </w:rPr>
            </w:pPr>
          </w:p>
          <w:p w14:paraId="298AC39F">
            <w:pPr>
              <w:pStyle w:val="9"/>
              <w:rPr>
                <w:b/>
                <w:sz w:val="18"/>
              </w:rPr>
            </w:pPr>
          </w:p>
          <w:p w14:paraId="4B7F7E15">
            <w:pPr>
              <w:pStyle w:val="9"/>
              <w:spacing w:before="1" w:line="320" w:lineRule="atLeast"/>
              <w:ind w:left="78" w:right="56" w:hanging="6"/>
              <w:rPr>
                <w:sz w:val="18"/>
              </w:rPr>
            </w:pPr>
            <w:r>
              <w:rPr>
                <w:color w:val="264A60"/>
                <w:spacing w:val="-10"/>
                <w:sz w:val="18"/>
              </w:rPr>
              <w:t>P</w:t>
            </w:r>
            <w:r>
              <w:rPr>
                <w:color w:val="264A60"/>
                <w:sz w:val="18"/>
              </w:rPr>
              <w:t xml:space="preserve"> </w:t>
            </w:r>
            <w:r>
              <w:rPr>
                <w:color w:val="264A60"/>
                <w:spacing w:val="-10"/>
                <w:sz w:val="18"/>
              </w:rPr>
              <w:t>7</w:t>
            </w:r>
          </w:p>
        </w:tc>
        <w:tc>
          <w:tcPr>
            <w:tcW w:w="254" w:type="dxa"/>
            <w:tcBorders>
              <w:top w:val="nil"/>
              <w:left w:val="single" w:color="E0E0E0" w:sz="8" w:space="0"/>
              <w:right w:val="single" w:color="E0E0E0" w:sz="8" w:space="0"/>
            </w:tcBorders>
            <w:shd w:val="clear" w:color="auto" w:fill="FFFFFF"/>
          </w:tcPr>
          <w:p w14:paraId="7514C4DE">
            <w:pPr>
              <w:pStyle w:val="9"/>
              <w:spacing w:before="0"/>
              <w:rPr>
                <w:b/>
                <w:sz w:val="18"/>
              </w:rPr>
            </w:pPr>
          </w:p>
          <w:p w14:paraId="38D15F4D">
            <w:pPr>
              <w:pStyle w:val="9"/>
              <w:spacing w:before="0"/>
              <w:rPr>
                <w:b/>
                <w:sz w:val="18"/>
              </w:rPr>
            </w:pPr>
          </w:p>
          <w:p w14:paraId="5341E11E">
            <w:pPr>
              <w:pStyle w:val="9"/>
              <w:spacing w:before="0"/>
              <w:rPr>
                <w:b/>
                <w:sz w:val="18"/>
              </w:rPr>
            </w:pPr>
          </w:p>
          <w:p w14:paraId="21661511">
            <w:pPr>
              <w:pStyle w:val="9"/>
              <w:rPr>
                <w:b/>
                <w:sz w:val="18"/>
              </w:rPr>
            </w:pPr>
          </w:p>
          <w:p w14:paraId="6442E67E">
            <w:pPr>
              <w:pStyle w:val="9"/>
              <w:spacing w:before="1" w:line="320" w:lineRule="atLeast"/>
              <w:ind w:left="74" w:right="55" w:hanging="6"/>
              <w:rPr>
                <w:sz w:val="18"/>
              </w:rPr>
            </w:pPr>
            <w:r>
              <w:rPr>
                <w:color w:val="264A60"/>
                <w:spacing w:val="-10"/>
                <w:sz w:val="18"/>
              </w:rPr>
              <w:t>P</w:t>
            </w:r>
            <w:r>
              <w:rPr>
                <w:color w:val="264A60"/>
                <w:sz w:val="18"/>
              </w:rPr>
              <w:t xml:space="preserve"> </w:t>
            </w:r>
            <w:r>
              <w:rPr>
                <w:color w:val="264A60"/>
                <w:spacing w:val="-10"/>
                <w:sz w:val="18"/>
              </w:rPr>
              <w:t>8</w:t>
            </w:r>
          </w:p>
        </w:tc>
        <w:tc>
          <w:tcPr>
            <w:tcW w:w="259" w:type="dxa"/>
            <w:tcBorders>
              <w:top w:val="nil"/>
              <w:left w:val="single" w:color="E0E0E0" w:sz="8" w:space="0"/>
              <w:right w:val="single" w:color="E0E0E0" w:sz="8" w:space="0"/>
            </w:tcBorders>
            <w:shd w:val="clear" w:color="auto" w:fill="FFFFFF"/>
          </w:tcPr>
          <w:p w14:paraId="75916E40">
            <w:pPr>
              <w:pStyle w:val="9"/>
              <w:spacing w:before="0"/>
              <w:rPr>
                <w:b/>
                <w:sz w:val="18"/>
              </w:rPr>
            </w:pPr>
          </w:p>
          <w:p w14:paraId="673F7E77">
            <w:pPr>
              <w:pStyle w:val="9"/>
              <w:spacing w:before="0"/>
              <w:rPr>
                <w:b/>
                <w:sz w:val="18"/>
              </w:rPr>
            </w:pPr>
          </w:p>
          <w:p w14:paraId="09E386C2">
            <w:pPr>
              <w:pStyle w:val="9"/>
              <w:spacing w:before="0"/>
              <w:rPr>
                <w:b/>
                <w:sz w:val="18"/>
              </w:rPr>
            </w:pPr>
          </w:p>
          <w:p w14:paraId="78B566B0">
            <w:pPr>
              <w:pStyle w:val="9"/>
              <w:rPr>
                <w:b/>
                <w:sz w:val="18"/>
              </w:rPr>
            </w:pPr>
          </w:p>
          <w:p w14:paraId="62316034">
            <w:pPr>
              <w:pStyle w:val="9"/>
              <w:spacing w:before="1" w:line="320" w:lineRule="atLeast"/>
              <w:ind w:left="79" w:right="55" w:hanging="6"/>
              <w:rPr>
                <w:sz w:val="18"/>
              </w:rPr>
            </w:pPr>
            <w:r>
              <w:rPr>
                <w:color w:val="264A60"/>
                <w:spacing w:val="-10"/>
                <w:sz w:val="18"/>
              </w:rPr>
              <w:t>P</w:t>
            </w:r>
            <w:r>
              <w:rPr>
                <w:color w:val="264A60"/>
                <w:sz w:val="18"/>
              </w:rPr>
              <w:t xml:space="preserve"> </w:t>
            </w:r>
            <w:r>
              <w:rPr>
                <w:color w:val="264A60"/>
                <w:spacing w:val="-10"/>
                <w:sz w:val="18"/>
              </w:rPr>
              <w:t>9</w:t>
            </w:r>
          </w:p>
        </w:tc>
        <w:tc>
          <w:tcPr>
            <w:tcW w:w="259" w:type="dxa"/>
            <w:tcBorders>
              <w:top w:val="nil"/>
              <w:left w:val="single" w:color="E0E0E0" w:sz="8" w:space="0"/>
              <w:right w:val="single" w:color="E0E0E0" w:sz="8" w:space="0"/>
            </w:tcBorders>
            <w:shd w:val="clear" w:color="auto" w:fill="FFFFFF"/>
          </w:tcPr>
          <w:p w14:paraId="1B4484E2">
            <w:pPr>
              <w:pStyle w:val="9"/>
              <w:spacing w:before="0"/>
              <w:rPr>
                <w:b/>
                <w:sz w:val="18"/>
              </w:rPr>
            </w:pPr>
          </w:p>
          <w:p w14:paraId="2EAA8B59">
            <w:pPr>
              <w:pStyle w:val="9"/>
              <w:spacing w:before="0"/>
              <w:rPr>
                <w:b/>
                <w:sz w:val="18"/>
              </w:rPr>
            </w:pPr>
          </w:p>
          <w:p w14:paraId="5FB0A67A">
            <w:pPr>
              <w:pStyle w:val="9"/>
              <w:spacing w:before="132"/>
              <w:rPr>
                <w:b/>
                <w:sz w:val="18"/>
              </w:rPr>
            </w:pPr>
          </w:p>
          <w:p w14:paraId="16EF8BA9">
            <w:pPr>
              <w:pStyle w:val="9"/>
              <w:spacing w:before="0" w:line="372" w:lineRule="auto"/>
              <w:ind w:left="75" w:right="59" w:hanging="6"/>
              <w:rPr>
                <w:sz w:val="18"/>
              </w:rPr>
            </w:pPr>
            <w:r>
              <w:rPr>
                <w:color w:val="264A60"/>
                <w:spacing w:val="-10"/>
                <w:sz w:val="18"/>
              </w:rPr>
              <w:t>P</w:t>
            </w:r>
            <w:r>
              <w:rPr>
                <w:color w:val="264A60"/>
                <w:sz w:val="18"/>
              </w:rPr>
              <w:t xml:space="preserve"> </w:t>
            </w:r>
            <w:r>
              <w:rPr>
                <w:color w:val="264A60"/>
                <w:spacing w:val="-10"/>
                <w:sz w:val="18"/>
              </w:rPr>
              <w:t>1</w:t>
            </w:r>
          </w:p>
          <w:p w14:paraId="7ECD971A">
            <w:pPr>
              <w:pStyle w:val="9"/>
              <w:spacing w:before="2" w:line="186" w:lineRule="exact"/>
              <w:ind w:left="75"/>
              <w:rPr>
                <w:sz w:val="18"/>
              </w:rPr>
            </w:pPr>
            <w:r>
              <w:rPr>
                <w:color w:val="264A60"/>
                <w:spacing w:val="-10"/>
                <w:sz w:val="18"/>
              </w:rPr>
              <w:t>0</w:t>
            </w:r>
          </w:p>
        </w:tc>
        <w:tc>
          <w:tcPr>
            <w:tcW w:w="254" w:type="dxa"/>
            <w:tcBorders>
              <w:top w:val="nil"/>
              <w:left w:val="single" w:color="E0E0E0" w:sz="8" w:space="0"/>
              <w:right w:val="single" w:color="E0E0E0" w:sz="8" w:space="0"/>
            </w:tcBorders>
            <w:shd w:val="clear" w:color="auto" w:fill="FFFFFF"/>
          </w:tcPr>
          <w:p w14:paraId="302AAFF1">
            <w:pPr>
              <w:pStyle w:val="9"/>
              <w:spacing w:before="0"/>
              <w:rPr>
                <w:b/>
                <w:sz w:val="18"/>
              </w:rPr>
            </w:pPr>
          </w:p>
          <w:p w14:paraId="70AC6ED0">
            <w:pPr>
              <w:pStyle w:val="9"/>
              <w:spacing w:before="0"/>
              <w:rPr>
                <w:b/>
                <w:sz w:val="18"/>
              </w:rPr>
            </w:pPr>
          </w:p>
          <w:p w14:paraId="22241F98">
            <w:pPr>
              <w:pStyle w:val="9"/>
              <w:spacing w:before="132"/>
              <w:rPr>
                <w:b/>
                <w:sz w:val="18"/>
              </w:rPr>
            </w:pPr>
          </w:p>
          <w:p w14:paraId="5EDCD1C6">
            <w:pPr>
              <w:pStyle w:val="9"/>
              <w:spacing w:before="0" w:line="372" w:lineRule="auto"/>
              <w:ind w:left="75" w:right="54" w:hanging="6"/>
              <w:rPr>
                <w:sz w:val="18"/>
              </w:rPr>
            </w:pPr>
            <w:r>
              <w:rPr>
                <w:color w:val="264A60"/>
                <w:spacing w:val="-10"/>
                <w:sz w:val="18"/>
              </w:rPr>
              <w:t>P</w:t>
            </w:r>
            <w:r>
              <w:rPr>
                <w:color w:val="264A60"/>
                <w:sz w:val="18"/>
              </w:rPr>
              <w:t xml:space="preserve"> </w:t>
            </w:r>
            <w:r>
              <w:rPr>
                <w:color w:val="264A60"/>
                <w:spacing w:val="-10"/>
                <w:sz w:val="18"/>
              </w:rPr>
              <w:t>1</w:t>
            </w:r>
          </w:p>
          <w:p w14:paraId="586884AD">
            <w:pPr>
              <w:pStyle w:val="9"/>
              <w:spacing w:before="2" w:line="186" w:lineRule="exact"/>
              <w:ind w:left="75"/>
              <w:rPr>
                <w:sz w:val="18"/>
              </w:rPr>
            </w:pPr>
            <w:r>
              <w:rPr>
                <w:color w:val="264A60"/>
                <w:spacing w:val="-10"/>
                <w:sz w:val="18"/>
              </w:rPr>
              <w:t>1</w:t>
            </w:r>
          </w:p>
        </w:tc>
        <w:tc>
          <w:tcPr>
            <w:tcW w:w="259" w:type="dxa"/>
            <w:tcBorders>
              <w:top w:val="nil"/>
              <w:left w:val="single" w:color="E0E0E0" w:sz="8" w:space="0"/>
              <w:right w:val="single" w:color="E0E0E0" w:sz="8" w:space="0"/>
            </w:tcBorders>
            <w:shd w:val="clear" w:color="auto" w:fill="FFFFFF"/>
          </w:tcPr>
          <w:p w14:paraId="3CB6C254">
            <w:pPr>
              <w:pStyle w:val="9"/>
              <w:spacing w:before="0"/>
              <w:rPr>
                <w:b/>
                <w:sz w:val="18"/>
              </w:rPr>
            </w:pPr>
          </w:p>
          <w:p w14:paraId="4A49F66B">
            <w:pPr>
              <w:pStyle w:val="9"/>
              <w:spacing w:before="0"/>
              <w:rPr>
                <w:b/>
                <w:sz w:val="18"/>
              </w:rPr>
            </w:pPr>
          </w:p>
          <w:p w14:paraId="127F41E9">
            <w:pPr>
              <w:pStyle w:val="9"/>
              <w:spacing w:before="132"/>
              <w:rPr>
                <w:b/>
                <w:sz w:val="18"/>
              </w:rPr>
            </w:pPr>
          </w:p>
          <w:p w14:paraId="371055B8">
            <w:pPr>
              <w:pStyle w:val="9"/>
              <w:spacing w:before="0" w:line="372" w:lineRule="auto"/>
              <w:ind w:left="80" w:right="54" w:hanging="6"/>
              <w:rPr>
                <w:sz w:val="18"/>
              </w:rPr>
            </w:pPr>
            <w:r>
              <w:rPr>
                <w:color w:val="264A60"/>
                <w:spacing w:val="-10"/>
                <w:sz w:val="18"/>
              </w:rPr>
              <w:t>P</w:t>
            </w:r>
            <w:r>
              <w:rPr>
                <w:color w:val="264A60"/>
                <w:sz w:val="18"/>
              </w:rPr>
              <w:t xml:space="preserve"> </w:t>
            </w:r>
            <w:r>
              <w:rPr>
                <w:color w:val="264A60"/>
                <w:spacing w:val="-10"/>
                <w:sz w:val="18"/>
              </w:rPr>
              <w:t>1</w:t>
            </w:r>
          </w:p>
          <w:p w14:paraId="08B55807">
            <w:pPr>
              <w:pStyle w:val="9"/>
              <w:spacing w:before="2" w:line="186" w:lineRule="exact"/>
              <w:ind w:left="80"/>
              <w:rPr>
                <w:sz w:val="18"/>
              </w:rPr>
            </w:pPr>
            <w:r>
              <w:rPr>
                <w:color w:val="264A60"/>
                <w:spacing w:val="-10"/>
                <w:sz w:val="18"/>
              </w:rPr>
              <w:t>2</w:t>
            </w:r>
          </w:p>
        </w:tc>
        <w:tc>
          <w:tcPr>
            <w:tcW w:w="259" w:type="dxa"/>
            <w:tcBorders>
              <w:top w:val="nil"/>
              <w:left w:val="single" w:color="E0E0E0" w:sz="8" w:space="0"/>
              <w:right w:val="single" w:color="E0E0E0" w:sz="8" w:space="0"/>
            </w:tcBorders>
            <w:shd w:val="clear" w:color="auto" w:fill="FFFFFF"/>
          </w:tcPr>
          <w:p w14:paraId="2FFEB267">
            <w:pPr>
              <w:pStyle w:val="9"/>
              <w:spacing w:before="0"/>
              <w:rPr>
                <w:b/>
                <w:sz w:val="18"/>
              </w:rPr>
            </w:pPr>
          </w:p>
          <w:p w14:paraId="590ED330">
            <w:pPr>
              <w:pStyle w:val="9"/>
              <w:spacing w:before="0"/>
              <w:rPr>
                <w:b/>
                <w:sz w:val="18"/>
              </w:rPr>
            </w:pPr>
          </w:p>
          <w:p w14:paraId="28C8B400">
            <w:pPr>
              <w:pStyle w:val="9"/>
              <w:spacing w:before="132"/>
              <w:rPr>
                <w:b/>
                <w:sz w:val="18"/>
              </w:rPr>
            </w:pPr>
          </w:p>
          <w:p w14:paraId="36AE3C7E">
            <w:pPr>
              <w:pStyle w:val="9"/>
              <w:spacing w:before="0" w:line="372" w:lineRule="auto"/>
              <w:ind w:left="80" w:right="54" w:hanging="6"/>
              <w:rPr>
                <w:sz w:val="18"/>
              </w:rPr>
            </w:pPr>
            <w:r>
              <w:rPr>
                <w:color w:val="264A60"/>
                <w:spacing w:val="-10"/>
                <w:sz w:val="18"/>
              </w:rPr>
              <w:t>P</w:t>
            </w:r>
            <w:r>
              <w:rPr>
                <w:color w:val="264A60"/>
                <w:sz w:val="18"/>
              </w:rPr>
              <w:t xml:space="preserve"> </w:t>
            </w:r>
            <w:r>
              <w:rPr>
                <w:color w:val="264A60"/>
                <w:spacing w:val="-10"/>
                <w:sz w:val="18"/>
              </w:rPr>
              <w:t>1</w:t>
            </w:r>
          </w:p>
          <w:p w14:paraId="5553751B">
            <w:pPr>
              <w:pStyle w:val="9"/>
              <w:spacing w:before="2" w:line="186" w:lineRule="exact"/>
              <w:ind w:left="80"/>
              <w:rPr>
                <w:sz w:val="18"/>
              </w:rPr>
            </w:pPr>
            <w:r>
              <w:rPr>
                <w:color w:val="264A60"/>
                <w:spacing w:val="-10"/>
                <w:sz w:val="18"/>
              </w:rPr>
              <w:t>3</w:t>
            </w:r>
          </w:p>
        </w:tc>
        <w:tc>
          <w:tcPr>
            <w:tcW w:w="259" w:type="dxa"/>
            <w:tcBorders>
              <w:top w:val="nil"/>
              <w:left w:val="single" w:color="E0E0E0" w:sz="8" w:space="0"/>
              <w:right w:val="single" w:color="E0E0E0" w:sz="8" w:space="0"/>
            </w:tcBorders>
            <w:shd w:val="clear" w:color="auto" w:fill="FFFFFF"/>
          </w:tcPr>
          <w:p w14:paraId="7DC063A6">
            <w:pPr>
              <w:pStyle w:val="9"/>
              <w:spacing w:before="0"/>
              <w:rPr>
                <w:b/>
                <w:sz w:val="18"/>
              </w:rPr>
            </w:pPr>
          </w:p>
          <w:p w14:paraId="58BBC526">
            <w:pPr>
              <w:pStyle w:val="9"/>
              <w:spacing w:before="0"/>
              <w:rPr>
                <w:b/>
                <w:sz w:val="18"/>
              </w:rPr>
            </w:pPr>
          </w:p>
          <w:p w14:paraId="368727BC">
            <w:pPr>
              <w:pStyle w:val="9"/>
              <w:spacing w:before="132"/>
              <w:rPr>
                <w:b/>
                <w:sz w:val="18"/>
              </w:rPr>
            </w:pPr>
          </w:p>
          <w:p w14:paraId="7A0C2478">
            <w:pPr>
              <w:pStyle w:val="9"/>
              <w:spacing w:before="0" w:line="372" w:lineRule="auto"/>
              <w:ind w:left="76" w:right="58" w:hanging="6"/>
              <w:rPr>
                <w:sz w:val="18"/>
              </w:rPr>
            </w:pPr>
            <w:r>
              <w:rPr>
                <w:color w:val="264A60"/>
                <w:spacing w:val="-10"/>
                <w:sz w:val="18"/>
              </w:rPr>
              <w:t>P</w:t>
            </w:r>
            <w:r>
              <w:rPr>
                <w:color w:val="264A60"/>
                <w:sz w:val="18"/>
              </w:rPr>
              <w:t xml:space="preserve"> </w:t>
            </w:r>
            <w:r>
              <w:rPr>
                <w:color w:val="264A60"/>
                <w:spacing w:val="-10"/>
                <w:sz w:val="18"/>
              </w:rPr>
              <w:t>1</w:t>
            </w:r>
          </w:p>
          <w:p w14:paraId="3EE0133E">
            <w:pPr>
              <w:pStyle w:val="9"/>
              <w:spacing w:before="2" w:line="186" w:lineRule="exact"/>
              <w:ind w:left="76"/>
              <w:rPr>
                <w:sz w:val="18"/>
              </w:rPr>
            </w:pPr>
            <w:r>
              <w:rPr>
                <w:color w:val="264A60"/>
                <w:spacing w:val="-10"/>
                <w:sz w:val="18"/>
              </w:rPr>
              <w:t>4</w:t>
            </w:r>
          </w:p>
        </w:tc>
        <w:tc>
          <w:tcPr>
            <w:tcW w:w="254" w:type="dxa"/>
            <w:tcBorders>
              <w:top w:val="nil"/>
              <w:left w:val="single" w:color="E0E0E0" w:sz="8" w:space="0"/>
              <w:right w:val="single" w:color="E0E0E0" w:sz="8" w:space="0"/>
            </w:tcBorders>
            <w:shd w:val="clear" w:color="auto" w:fill="FFFFFF"/>
          </w:tcPr>
          <w:p w14:paraId="354F10E8">
            <w:pPr>
              <w:pStyle w:val="9"/>
              <w:spacing w:before="0"/>
              <w:rPr>
                <w:b/>
                <w:sz w:val="18"/>
              </w:rPr>
            </w:pPr>
          </w:p>
          <w:p w14:paraId="354876E3">
            <w:pPr>
              <w:pStyle w:val="9"/>
              <w:spacing w:before="0"/>
              <w:rPr>
                <w:b/>
                <w:sz w:val="18"/>
              </w:rPr>
            </w:pPr>
          </w:p>
          <w:p w14:paraId="3805BDCE">
            <w:pPr>
              <w:pStyle w:val="9"/>
              <w:spacing w:before="132"/>
              <w:rPr>
                <w:b/>
                <w:sz w:val="18"/>
              </w:rPr>
            </w:pPr>
          </w:p>
          <w:p w14:paraId="4F4F4B6C">
            <w:pPr>
              <w:pStyle w:val="9"/>
              <w:spacing w:before="0" w:line="372" w:lineRule="auto"/>
              <w:ind w:left="76" w:right="53" w:hanging="6"/>
              <w:rPr>
                <w:sz w:val="18"/>
              </w:rPr>
            </w:pPr>
            <w:r>
              <w:rPr>
                <w:color w:val="264A60"/>
                <w:spacing w:val="-10"/>
                <w:sz w:val="18"/>
              </w:rPr>
              <w:t>P</w:t>
            </w:r>
            <w:r>
              <w:rPr>
                <w:color w:val="264A60"/>
                <w:sz w:val="18"/>
              </w:rPr>
              <w:t xml:space="preserve"> </w:t>
            </w:r>
            <w:r>
              <w:rPr>
                <w:color w:val="264A60"/>
                <w:spacing w:val="-10"/>
                <w:sz w:val="18"/>
              </w:rPr>
              <w:t>1</w:t>
            </w:r>
          </w:p>
          <w:p w14:paraId="300D41EE">
            <w:pPr>
              <w:pStyle w:val="9"/>
              <w:spacing w:before="2" w:line="186" w:lineRule="exact"/>
              <w:ind w:left="76"/>
              <w:rPr>
                <w:sz w:val="18"/>
              </w:rPr>
            </w:pPr>
            <w:r>
              <w:rPr>
                <w:color w:val="264A60"/>
                <w:spacing w:val="-10"/>
                <w:sz w:val="18"/>
              </w:rPr>
              <w:t>5</w:t>
            </w:r>
          </w:p>
        </w:tc>
        <w:tc>
          <w:tcPr>
            <w:tcW w:w="259" w:type="dxa"/>
            <w:tcBorders>
              <w:top w:val="nil"/>
              <w:left w:val="single" w:color="E0E0E0" w:sz="8" w:space="0"/>
              <w:right w:val="single" w:color="E0E0E0" w:sz="8" w:space="0"/>
            </w:tcBorders>
            <w:shd w:val="clear" w:color="auto" w:fill="FFFFFF"/>
          </w:tcPr>
          <w:p w14:paraId="07A71D2F">
            <w:pPr>
              <w:pStyle w:val="9"/>
              <w:spacing w:before="0"/>
              <w:rPr>
                <w:b/>
                <w:sz w:val="18"/>
              </w:rPr>
            </w:pPr>
          </w:p>
          <w:p w14:paraId="31173FC2">
            <w:pPr>
              <w:pStyle w:val="9"/>
              <w:spacing w:before="0"/>
              <w:rPr>
                <w:b/>
                <w:sz w:val="18"/>
              </w:rPr>
            </w:pPr>
          </w:p>
          <w:p w14:paraId="63F5CB58">
            <w:pPr>
              <w:pStyle w:val="9"/>
              <w:spacing w:before="132"/>
              <w:rPr>
                <w:b/>
                <w:sz w:val="18"/>
              </w:rPr>
            </w:pPr>
          </w:p>
          <w:p w14:paraId="6786CEF3">
            <w:pPr>
              <w:pStyle w:val="9"/>
              <w:spacing w:before="0" w:line="372" w:lineRule="auto"/>
              <w:ind w:left="81" w:right="53" w:hanging="6"/>
              <w:rPr>
                <w:sz w:val="18"/>
              </w:rPr>
            </w:pPr>
            <w:r>
              <w:rPr>
                <w:color w:val="264A60"/>
                <w:spacing w:val="-10"/>
                <w:sz w:val="18"/>
              </w:rPr>
              <w:t>P</w:t>
            </w:r>
            <w:r>
              <w:rPr>
                <w:color w:val="264A60"/>
                <w:sz w:val="18"/>
              </w:rPr>
              <w:t xml:space="preserve"> </w:t>
            </w:r>
            <w:r>
              <w:rPr>
                <w:color w:val="264A60"/>
                <w:spacing w:val="-10"/>
                <w:sz w:val="18"/>
              </w:rPr>
              <w:t>1</w:t>
            </w:r>
          </w:p>
          <w:p w14:paraId="39BE3444">
            <w:pPr>
              <w:pStyle w:val="9"/>
              <w:spacing w:before="2" w:line="186" w:lineRule="exact"/>
              <w:ind w:left="81"/>
              <w:rPr>
                <w:sz w:val="18"/>
              </w:rPr>
            </w:pPr>
            <w:r>
              <w:rPr>
                <w:color w:val="264A60"/>
                <w:spacing w:val="-10"/>
                <w:sz w:val="18"/>
              </w:rPr>
              <w:t>6</w:t>
            </w:r>
          </w:p>
        </w:tc>
        <w:tc>
          <w:tcPr>
            <w:tcW w:w="259" w:type="dxa"/>
            <w:tcBorders>
              <w:top w:val="nil"/>
              <w:left w:val="single" w:color="E0E0E0" w:sz="8" w:space="0"/>
              <w:right w:val="single" w:color="E0E0E0" w:sz="8" w:space="0"/>
            </w:tcBorders>
            <w:shd w:val="clear" w:color="auto" w:fill="FFFFFF"/>
          </w:tcPr>
          <w:p w14:paraId="50E7F56F">
            <w:pPr>
              <w:pStyle w:val="9"/>
              <w:spacing w:before="0"/>
              <w:rPr>
                <w:b/>
                <w:sz w:val="18"/>
              </w:rPr>
            </w:pPr>
          </w:p>
          <w:p w14:paraId="6DBF9044">
            <w:pPr>
              <w:pStyle w:val="9"/>
              <w:spacing w:before="0"/>
              <w:rPr>
                <w:b/>
                <w:sz w:val="18"/>
              </w:rPr>
            </w:pPr>
          </w:p>
          <w:p w14:paraId="690E84F3">
            <w:pPr>
              <w:pStyle w:val="9"/>
              <w:spacing w:before="132"/>
              <w:rPr>
                <w:b/>
                <w:sz w:val="18"/>
              </w:rPr>
            </w:pPr>
          </w:p>
          <w:p w14:paraId="6D0F4F0B">
            <w:pPr>
              <w:pStyle w:val="9"/>
              <w:spacing w:before="0" w:line="372" w:lineRule="auto"/>
              <w:ind w:left="81" w:right="53" w:hanging="6"/>
              <w:rPr>
                <w:sz w:val="18"/>
              </w:rPr>
            </w:pPr>
            <w:r>
              <w:rPr>
                <w:color w:val="264A60"/>
                <w:spacing w:val="-10"/>
                <w:sz w:val="18"/>
              </w:rPr>
              <w:t>P</w:t>
            </w:r>
            <w:r>
              <w:rPr>
                <w:color w:val="264A60"/>
                <w:sz w:val="18"/>
              </w:rPr>
              <w:t xml:space="preserve"> </w:t>
            </w:r>
            <w:r>
              <w:rPr>
                <w:color w:val="264A60"/>
                <w:spacing w:val="-10"/>
                <w:sz w:val="18"/>
              </w:rPr>
              <w:t>1</w:t>
            </w:r>
          </w:p>
          <w:p w14:paraId="7F5840FE">
            <w:pPr>
              <w:pStyle w:val="9"/>
              <w:spacing w:before="2" w:line="186" w:lineRule="exact"/>
              <w:ind w:left="81"/>
              <w:rPr>
                <w:sz w:val="18"/>
              </w:rPr>
            </w:pPr>
            <w:r>
              <w:rPr>
                <w:color w:val="264A60"/>
                <w:spacing w:val="-10"/>
                <w:sz w:val="18"/>
              </w:rPr>
              <w:t>7</w:t>
            </w:r>
          </w:p>
        </w:tc>
        <w:tc>
          <w:tcPr>
            <w:tcW w:w="259" w:type="dxa"/>
            <w:tcBorders>
              <w:top w:val="nil"/>
              <w:left w:val="single" w:color="E0E0E0" w:sz="8" w:space="0"/>
              <w:right w:val="single" w:color="E0E0E0" w:sz="8" w:space="0"/>
            </w:tcBorders>
            <w:shd w:val="clear" w:color="auto" w:fill="FFFFFF"/>
          </w:tcPr>
          <w:p w14:paraId="77C254F8">
            <w:pPr>
              <w:pStyle w:val="9"/>
              <w:spacing w:before="0"/>
              <w:rPr>
                <w:b/>
                <w:sz w:val="18"/>
              </w:rPr>
            </w:pPr>
          </w:p>
          <w:p w14:paraId="7542A24E">
            <w:pPr>
              <w:pStyle w:val="9"/>
              <w:spacing w:before="0"/>
              <w:rPr>
                <w:b/>
                <w:sz w:val="18"/>
              </w:rPr>
            </w:pPr>
          </w:p>
          <w:p w14:paraId="1859800D">
            <w:pPr>
              <w:pStyle w:val="9"/>
              <w:spacing w:before="132"/>
              <w:rPr>
                <w:b/>
                <w:sz w:val="18"/>
              </w:rPr>
            </w:pPr>
          </w:p>
          <w:p w14:paraId="3C9233FC">
            <w:pPr>
              <w:pStyle w:val="9"/>
              <w:spacing w:before="0" w:line="372" w:lineRule="auto"/>
              <w:ind w:left="77" w:right="57" w:hanging="6"/>
              <w:rPr>
                <w:sz w:val="18"/>
              </w:rPr>
            </w:pPr>
            <w:r>
              <w:rPr>
                <w:color w:val="264A60"/>
                <w:spacing w:val="-10"/>
                <w:sz w:val="18"/>
              </w:rPr>
              <w:t>P</w:t>
            </w:r>
            <w:r>
              <w:rPr>
                <w:color w:val="264A60"/>
                <w:sz w:val="18"/>
              </w:rPr>
              <w:t xml:space="preserve"> </w:t>
            </w:r>
            <w:r>
              <w:rPr>
                <w:color w:val="264A60"/>
                <w:spacing w:val="-10"/>
                <w:sz w:val="18"/>
              </w:rPr>
              <w:t>1</w:t>
            </w:r>
          </w:p>
          <w:p w14:paraId="4FE12C67">
            <w:pPr>
              <w:pStyle w:val="9"/>
              <w:spacing w:before="2" w:line="186" w:lineRule="exact"/>
              <w:ind w:left="77"/>
              <w:rPr>
                <w:sz w:val="18"/>
              </w:rPr>
            </w:pPr>
            <w:r>
              <w:rPr>
                <w:color w:val="264A60"/>
                <w:spacing w:val="-10"/>
                <w:sz w:val="18"/>
              </w:rPr>
              <w:t>8</w:t>
            </w:r>
          </w:p>
        </w:tc>
        <w:tc>
          <w:tcPr>
            <w:tcW w:w="254" w:type="dxa"/>
            <w:tcBorders>
              <w:top w:val="nil"/>
              <w:left w:val="single" w:color="E0E0E0" w:sz="8" w:space="0"/>
              <w:right w:val="single" w:color="E0E0E0" w:sz="8" w:space="0"/>
            </w:tcBorders>
            <w:shd w:val="clear" w:color="auto" w:fill="FFFFFF"/>
          </w:tcPr>
          <w:p w14:paraId="0C714DCD">
            <w:pPr>
              <w:pStyle w:val="9"/>
              <w:spacing w:before="0"/>
              <w:rPr>
                <w:b/>
                <w:sz w:val="18"/>
              </w:rPr>
            </w:pPr>
          </w:p>
          <w:p w14:paraId="71C277E7">
            <w:pPr>
              <w:pStyle w:val="9"/>
              <w:spacing w:before="0"/>
              <w:rPr>
                <w:b/>
                <w:sz w:val="18"/>
              </w:rPr>
            </w:pPr>
          </w:p>
          <w:p w14:paraId="4C7ECF3B">
            <w:pPr>
              <w:pStyle w:val="9"/>
              <w:spacing w:before="132"/>
              <w:rPr>
                <w:b/>
                <w:sz w:val="18"/>
              </w:rPr>
            </w:pPr>
          </w:p>
          <w:p w14:paraId="37E0DD15">
            <w:pPr>
              <w:pStyle w:val="9"/>
              <w:spacing w:before="0" w:line="372" w:lineRule="auto"/>
              <w:ind w:left="77" w:right="52" w:hanging="6"/>
              <w:rPr>
                <w:sz w:val="18"/>
              </w:rPr>
            </w:pPr>
            <w:r>
              <w:rPr>
                <w:color w:val="264A60"/>
                <w:spacing w:val="-10"/>
                <w:sz w:val="18"/>
              </w:rPr>
              <w:t>P</w:t>
            </w:r>
            <w:r>
              <w:rPr>
                <w:color w:val="264A60"/>
                <w:sz w:val="18"/>
              </w:rPr>
              <w:t xml:space="preserve"> </w:t>
            </w:r>
            <w:r>
              <w:rPr>
                <w:color w:val="264A60"/>
                <w:spacing w:val="-10"/>
                <w:sz w:val="18"/>
              </w:rPr>
              <w:t>1</w:t>
            </w:r>
          </w:p>
          <w:p w14:paraId="488E2F84">
            <w:pPr>
              <w:pStyle w:val="9"/>
              <w:spacing w:before="2" w:line="186" w:lineRule="exact"/>
              <w:ind w:left="77"/>
              <w:rPr>
                <w:sz w:val="18"/>
              </w:rPr>
            </w:pPr>
            <w:r>
              <w:rPr>
                <w:color w:val="264A60"/>
                <w:spacing w:val="-10"/>
                <w:sz w:val="18"/>
              </w:rPr>
              <w:t>9</w:t>
            </w:r>
          </w:p>
        </w:tc>
        <w:tc>
          <w:tcPr>
            <w:tcW w:w="259" w:type="dxa"/>
            <w:tcBorders>
              <w:top w:val="nil"/>
              <w:left w:val="single" w:color="E0E0E0" w:sz="8" w:space="0"/>
              <w:right w:val="single" w:color="E0E0E0" w:sz="8" w:space="0"/>
            </w:tcBorders>
            <w:shd w:val="clear" w:color="auto" w:fill="FFFFFF"/>
          </w:tcPr>
          <w:p w14:paraId="11C1C056">
            <w:pPr>
              <w:pStyle w:val="9"/>
              <w:spacing w:before="0"/>
              <w:rPr>
                <w:b/>
                <w:sz w:val="18"/>
              </w:rPr>
            </w:pPr>
          </w:p>
          <w:p w14:paraId="50FC4D80">
            <w:pPr>
              <w:pStyle w:val="9"/>
              <w:spacing w:before="0"/>
              <w:rPr>
                <w:b/>
                <w:sz w:val="18"/>
              </w:rPr>
            </w:pPr>
          </w:p>
          <w:p w14:paraId="7A36126B">
            <w:pPr>
              <w:pStyle w:val="9"/>
              <w:spacing w:before="132"/>
              <w:rPr>
                <w:b/>
                <w:sz w:val="18"/>
              </w:rPr>
            </w:pPr>
          </w:p>
          <w:p w14:paraId="076D9ACB">
            <w:pPr>
              <w:pStyle w:val="9"/>
              <w:spacing w:before="0" w:line="372" w:lineRule="auto"/>
              <w:ind w:left="82" w:right="52" w:hanging="6"/>
              <w:rPr>
                <w:sz w:val="18"/>
              </w:rPr>
            </w:pPr>
            <w:r>
              <w:rPr>
                <w:color w:val="264A60"/>
                <w:spacing w:val="-10"/>
                <w:sz w:val="18"/>
              </w:rPr>
              <w:t>P</w:t>
            </w:r>
            <w:r>
              <w:rPr>
                <w:color w:val="264A60"/>
                <w:sz w:val="18"/>
              </w:rPr>
              <w:t xml:space="preserve"> </w:t>
            </w:r>
            <w:r>
              <w:rPr>
                <w:color w:val="264A60"/>
                <w:spacing w:val="-10"/>
                <w:sz w:val="18"/>
              </w:rPr>
              <w:t>2</w:t>
            </w:r>
          </w:p>
          <w:p w14:paraId="12D82468">
            <w:pPr>
              <w:pStyle w:val="9"/>
              <w:spacing w:before="2" w:line="186" w:lineRule="exact"/>
              <w:ind w:left="82"/>
              <w:rPr>
                <w:sz w:val="18"/>
              </w:rPr>
            </w:pPr>
            <w:r>
              <w:rPr>
                <w:color w:val="264A60"/>
                <w:spacing w:val="-10"/>
                <w:sz w:val="18"/>
              </w:rPr>
              <w:t>0</w:t>
            </w:r>
          </w:p>
        </w:tc>
        <w:tc>
          <w:tcPr>
            <w:tcW w:w="259" w:type="dxa"/>
            <w:tcBorders>
              <w:top w:val="nil"/>
              <w:left w:val="single" w:color="E0E0E0" w:sz="8" w:space="0"/>
              <w:right w:val="single" w:color="E0E0E0" w:sz="8" w:space="0"/>
            </w:tcBorders>
            <w:shd w:val="clear" w:color="auto" w:fill="FFFFFF"/>
          </w:tcPr>
          <w:p w14:paraId="08F96846">
            <w:pPr>
              <w:pStyle w:val="9"/>
              <w:spacing w:before="0"/>
              <w:rPr>
                <w:b/>
                <w:sz w:val="18"/>
              </w:rPr>
            </w:pPr>
          </w:p>
          <w:p w14:paraId="63220BA3">
            <w:pPr>
              <w:pStyle w:val="9"/>
              <w:spacing w:before="0"/>
              <w:rPr>
                <w:b/>
                <w:sz w:val="18"/>
              </w:rPr>
            </w:pPr>
          </w:p>
          <w:p w14:paraId="2C254DA0">
            <w:pPr>
              <w:pStyle w:val="9"/>
              <w:spacing w:before="132"/>
              <w:rPr>
                <w:b/>
                <w:sz w:val="18"/>
              </w:rPr>
            </w:pPr>
          </w:p>
          <w:p w14:paraId="2E1FABB3">
            <w:pPr>
              <w:pStyle w:val="9"/>
              <w:spacing w:before="0" w:line="372" w:lineRule="auto"/>
              <w:ind w:left="82" w:right="52" w:hanging="6"/>
              <w:rPr>
                <w:sz w:val="18"/>
              </w:rPr>
            </w:pPr>
            <w:r>
              <w:rPr>
                <w:color w:val="264A60"/>
                <w:spacing w:val="-10"/>
                <w:sz w:val="18"/>
              </w:rPr>
              <w:t>P</w:t>
            </w:r>
            <w:r>
              <w:rPr>
                <w:color w:val="264A60"/>
                <w:sz w:val="18"/>
              </w:rPr>
              <w:t xml:space="preserve"> </w:t>
            </w:r>
            <w:r>
              <w:rPr>
                <w:color w:val="264A60"/>
                <w:spacing w:val="-10"/>
                <w:sz w:val="18"/>
              </w:rPr>
              <w:t>2</w:t>
            </w:r>
          </w:p>
          <w:p w14:paraId="100AAAD4">
            <w:pPr>
              <w:pStyle w:val="9"/>
              <w:spacing w:before="2" w:line="186" w:lineRule="exact"/>
              <w:ind w:left="82"/>
              <w:rPr>
                <w:sz w:val="18"/>
              </w:rPr>
            </w:pPr>
            <w:r>
              <w:rPr>
                <w:color w:val="264A60"/>
                <w:spacing w:val="-10"/>
                <w:sz w:val="18"/>
              </w:rPr>
              <w:t>1</w:t>
            </w:r>
          </w:p>
        </w:tc>
        <w:tc>
          <w:tcPr>
            <w:tcW w:w="259" w:type="dxa"/>
            <w:tcBorders>
              <w:top w:val="nil"/>
              <w:left w:val="single" w:color="E0E0E0" w:sz="8" w:space="0"/>
              <w:right w:val="single" w:color="E0E0E0" w:sz="8" w:space="0"/>
            </w:tcBorders>
            <w:shd w:val="clear" w:color="auto" w:fill="FFFFFF"/>
          </w:tcPr>
          <w:p w14:paraId="04482E5B">
            <w:pPr>
              <w:pStyle w:val="9"/>
              <w:spacing w:before="0"/>
              <w:rPr>
                <w:b/>
                <w:sz w:val="18"/>
              </w:rPr>
            </w:pPr>
          </w:p>
          <w:p w14:paraId="60271A65">
            <w:pPr>
              <w:pStyle w:val="9"/>
              <w:spacing w:before="0"/>
              <w:rPr>
                <w:b/>
                <w:sz w:val="18"/>
              </w:rPr>
            </w:pPr>
          </w:p>
          <w:p w14:paraId="572C7D84">
            <w:pPr>
              <w:pStyle w:val="9"/>
              <w:spacing w:before="132"/>
              <w:rPr>
                <w:b/>
                <w:sz w:val="18"/>
              </w:rPr>
            </w:pPr>
          </w:p>
          <w:p w14:paraId="60D80F36">
            <w:pPr>
              <w:pStyle w:val="9"/>
              <w:spacing w:before="0" w:line="372" w:lineRule="auto"/>
              <w:ind w:left="78" w:right="56" w:hanging="6"/>
              <w:rPr>
                <w:sz w:val="18"/>
              </w:rPr>
            </w:pPr>
            <w:r>
              <w:rPr>
                <w:color w:val="264A60"/>
                <w:spacing w:val="-10"/>
                <w:sz w:val="18"/>
              </w:rPr>
              <w:t>P</w:t>
            </w:r>
            <w:r>
              <w:rPr>
                <w:color w:val="264A60"/>
                <w:sz w:val="18"/>
              </w:rPr>
              <w:t xml:space="preserve"> </w:t>
            </w:r>
            <w:r>
              <w:rPr>
                <w:color w:val="264A60"/>
                <w:spacing w:val="-10"/>
                <w:sz w:val="18"/>
              </w:rPr>
              <w:t>2</w:t>
            </w:r>
          </w:p>
          <w:p w14:paraId="5BCC77C9">
            <w:pPr>
              <w:pStyle w:val="9"/>
              <w:spacing w:before="2" w:line="186" w:lineRule="exact"/>
              <w:ind w:left="78"/>
              <w:rPr>
                <w:sz w:val="18"/>
              </w:rPr>
            </w:pPr>
            <w:r>
              <w:rPr>
                <w:color w:val="264A60"/>
                <w:spacing w:val="-10"/>
                <w:sz w:val="18"/>
              </w:rPr>
              <w:t>2</w:t>
            </w:r>
          </w:p>
        </w:tc>
        <w:tc>
          <w:tcPr>
            <w:tcW w:w="254" w:type="dxa"/>
            <w:tcBorders>
              <w:top w:val="nil"/>
              <w:left w:val="single" w:color="E0E0E0" w:sz="8" w:space="0"/>
              <w:right w:val="single" w:color="E0E0E0" w:sz="8" w:space="0"/>
            </w:tcBorders>
            <w:shd w:val="clear" w:color="auto" w:fill="FFFFFF"/>
          </w:tcPr>
          <w:p w14:paraId="4E1C4CCF">
            <w:pPr>
              <w:pStyle w:val="9"/>
              <w:spacing w:before="0"/>
              <w:rPr>
                <w:b/>
                <w:sz w:val="18"/>
              </w:rPr>
            </w:pPr>
          </w:p>
          <w:p w14:paraId="2EBB8588">
            <w:pPr>
              <w:pStyle w:val="9"/>
              <w:spacing w:before="0"/>
              <w:rPr>
                <w:b/>
                <w:sz w:val="18"/>
              </w:rPr>
            </w:pPr>
          </w:p>
          <w:p w14:paraId="6AFE6E32">
            <w:pPr>
              <w:pStyle w:val="9"/>
              <w:spacing w:before="132"/>
              <w:rPr>
                <w:b/>
                <w:sz w:val="18"/>
              </w:rPr>
            </w:pPr>
          </w:p>
          <w:p w14:paraId="3DD6726B">
            <w:pPr>
              <w:pStyle w:val="9"/>
              <w:spacing w:before="0" w:line="372" w:lineRule="auto"/>
              <w:ind w:left="78" w:right="51" w:hanging="6"/>
              <w:rPr>
                <w:sz w:val="18"/>
              </w:rPr>
            </w:pPr>
            <w:r>
              <w:rPr>
                <w:color w:val="264A60"/>
                <w:spacing w:val="-10"/>
                <w:sz w:val="18"/>
              </w:rPr>
              <w:t>P</w:t>
            </w:r>
            <w:r>
              <w:rPr>
                <w:color w:val="264A60"/>
                <w:sz w:val="18"/>
              </w:rPr>
              <w:t xml:space="preserve"> </w:t>
            </w:r>
            <w:r>
              <w:rPr>
                <w:color w:val="264A60"/>
                <w:spacing w:val="-10"/>
                <w:sz w:val="18"/>
              </w:rPr>
              <w:t>2</w:t>
            </w:r>
          </w:p>
          <w:p w14:paraId="66F04F41">
            <w:pPr>
              <w:pStyle w:val="9"/>
              <w:spacing w:before="2" w:line="186" w:lineRule="exact"/>
              <w:ind w:left="78"/>
              <w:rPr>
                <w:sz w:val="18"/>
              </w:rPr>
            </w:pPr>
            <w:r>
              <w:rPr>
                <w:color w:val="264A60"/>
                <w:spacing w:val="-10"/>
                <w:sz w:val="18"/>
              </w:rPr>
              <w:t>3</w:t>
            </w:r>
          </w:p>
        </w:tc>
        <w:tc>
          <w:tcPr>
            <w:tcW w:w="259" w:type="dxa"/>
            <w:tcBorders>
              <w:top w:val="nil"/>
              <w:left w:val="single" w:color="E0E0E0" w:sz="8" w:space="0"/>
              <w:right w:val="single" w:color="E0E0E0" w:sz="8" w:space="0"/>
            </w:tcBorders>
            <w:shd w:val="clear" w:color="auto" w:fill="FFFFFF"/>
          </w:tcPr>
          <w:p w14:paraId="2C1D6F65">
            <w:pPr>
              <w:pStyle w:val="9"/>
              <w:spacing w:before="0"/>
              <w:rPr>
                <w:b/>
                <w:sz w:val="18"/>
              </w:rPr>
            </w:pPr>
          </w:p>
          <w:p w14:paraId="0047360F">
            <w:pPr>
              <w:pStyle w:val="9"/>
              <w:spacing w:before="0"/>
              <w:rPr>
                <w:b/>
                <w:sz w:val="18"/>
              </w:rPr>
            </w:pPr>
          </w:p>
          <w:p w14:paraId="46F1920C">
            <w:pPr>
              <w:pStyle w:val="9"/>
              <w:spacing w:before="132"/>
              <w:rPr>
                <w:b/>
                <w:sz w:val="18"/>
              </w:rPr>
            </w:pPr>
          </w:p>
          <w:p w14:paraId="3C7CC3D5">
            <w:pPr>
              <w:pStyle w:val="9"/>
              <w:spacing w:before="0" w:line="372" w:lineRule="auto"/>
              <w:ind w:left="83" w:right="51" w:hanging="6"/>
              <w:rPr>
                <w:sz w:val="18"/>
              </w:rPr>
            </w:pPr>
            <w:r>
              <w:rPr>
                <w:color w:val="264A60"/>
                <w:spacing w:val="-10"/>
                <w:sz w:val="18"/>
              </w:rPr>
              <w:t>P</w:t>
            </w:r>
            <w:r>
              <w:rPr>
                <w:color w:val="264A60"/>
                <w:sz w:val="18"/>
              </w:rPr>
              <w:t xml:space="preserve"> </w:t>
            </w:r>
            <w:r>
              <w:rPr>
                <w:color w:val="264A60"/>
                <w:spacing w:val="-10"/>
                <w:sz w:val="18"/>
              </w:rPr>
              <w:t>2</w:t>
            </w:r>
          </w:p>
          <w:p w14:paraId="197192B4">
            <w:pPr>
              <w:pStyle w:val="9"/>
              <w:spacing w:before="2" w:line="186" w:lineRule="exact"/>
              <w:ind w:left="83"/>
              <w:rPr>
                <w:sz w:val="18"/>
              </w:rPr>
            </w:pPr>
            <w:r>
              <w:rPr>
                <w:color w:val="264A60"/>
                <w:spacing w:val="-10"/>
                <w:sz w:val="18"/>
              </w:rPr>
              <w:t>4</w:t>
            </w:r>
          </w:p>
        </w:tc>
        <w:tc>
          <w:tcPr>
            <w:tcW w:w="259" w:type="dxa"/>
            <w:tcBorders>
              <w:top w:val="nil"/>
              <w:left w:val="single" w:color="E0E0E0" w:sz="8" w:space="0"/>
              <w:right w:val="single" w:color="E0E0E0" w:sz="8" w:space="0"/>
            </w:tcBorders>
            <w:shd w:val="clear" w:color="auto" w:fill="FFFFFF"/>
          </w:tcPr>
          <w:p w14:paraId="3515D271">
            <w:pPr>
              <w:pStyle w:val="9"/>
              <w:spacing w:before="0"/>
              <w:rPr>
                <w:b/>
                <w:sz w:val="18"/>
              </w:rPr>
            </w:pPr>
          </w:p>
          <w:p w14:paraId="213704BB">
            <w:pPr>
              <w:pStyle w:val="9"/>
              <w:spacing w:before="0"/>
              <w:rPr>
                <w:b/>
                <w:sz w:val="18"/>
              </w:rPr>
            </w:pPr>
          </w:p>
          <w:p w14:paraId="56BD3EF1">
            <w:pPr>
              <w:pStyle w:val="9"/>
              <w:spacing w:before="132"/>
              <w:rPr>
                <w:b/>
                <w:sz w:val="18"/>
              </w:rPr>
            </w:pPr>
          </w:p>
          <w:p w14:paraId="3524888E">
            <w:pPr>
              <w:pStyle w:val="9"/>
              <w:spacing w:before="0" w:line="372" w:lineRule="auto"/>
              <w:ind w:left="83" w:right="51" w:hanging="6"/>
              <w:rPr>
                <w:sz w:val="18"/>
              </w:rPr>
            </w:pPr>
            <w:r>
              <w:rPr>
                <w:color w:val="264A60"/>
                <w:spacing w:val="-10"/>
                <w:sz w:val="18"/>
              </w:rPr>
              <w:t>P</w:t>
            </w:r>
            <w:r>
              <w:rPr>
                <w:color w:val="264A60"/>
                <w:sz w:val="18"/>
              </w:rPr>
              <w:t xml:space="preserve"> </w:t>
            </w:r>
            <w:r>
              <w:rPr>
                <w:color w:val="264A60"/>
                <w:spacing w:val="-10"/>
                <w:sz w:val="18"/>
              </w:rPr>
              <w:t>2</w:t>
            </w:r>
          </w:p>
          <w:p w14:paraId="559783BB">
            <w:pPr>
              <w:pStyle w:val="9"/>
              <w:spacing w:before="2" w:line="186" w:lineRule="exact"/>
              <w:ind w:left="83"/>
              <w:rPr>
                <w:sz w:val="18"/>
              </w:rPr>
            </w:pPr>
            <w:r>
              <w:rPr>
                <w:color w:val="264A60"/>
                <w:spacing w:val="-10"/>
                <w:sz w:val="18"/>
              </w:rPr>
              <w:t>5</w:t>
            </w:r>
          </w:p>
        </w:tc>
        <w:tc>
          <w:tcPr>
            <w:tcW w:w="259" w:type="dxa"/>
            <w:tcBorders>
              <w:top w:val="nil"/>
              <w:left w:val="single" w:color="E0E0E0" w:sz="8" w:space="0"/>
              <w:right w:val="single" w:color="E0E0E0" w:sz="8" w:space="0"/>
            </w:tcBorders>
            <w:shd w:val="clear" w:color="auto" w:fill="FFFFFF"/>
          </w:tcPr>
          <w:p w14:paraId="30A57619">
            <w:pPr>
              <w:pStyle w:val="9"/>
              <w:spacing w:before="0"/>
              <w:rPr>
                <w:b/>
                <w:sz w:val="18"/>
              </w:rPr>
            </w:pPr>
          </w:p>
          <w:p w14:paraId="56B07CC4">
            <w:pPr>
              <w:pStyle w:val="9"/>
              <w:spacing w:before="0"/>
              <w:rPr>
                <w:b/>
                <w:sz w:val="18"/>
              </w:rPr>
            </w:pPr>
          </w:p>
          <w:p w14:paraId="4BAF4352">
            <w:pPr>
              <w:pStyle w:val="9"/>
              <w:spacing w:before="132"/>
              <w:rPr>
                <w:b/>
                <w:sz w:val="18"/>
              </w:rPr>
            </w:pPr>
          </w:p>
          <w:p w14:paraId="1DB66BA5">
            <w:pPr>
              <w:pStyle w:val="9"/>
              <w:spacing w:before="0" w:line="372" w:lineRule="auto"/>
              <w:ind w:left="79" w:right="55" w:hanging="6"/>
              <w:rPr>
                <w:sz w:val="18"/>
              </w:rPr>
            </w:pPr>
            <w:r>
              <w:rPr>
                <w:color w:val="264A60"/>
                <w:spacing w:val="-10"/>
                <w:sz w:val="18"/>
              </w:rPr>
              <w:t>P</w:t>
            </w:r>
            <w:r>
              <w:rPr>
                <w:color w:val="264A60"/>
                <w:sz w:val="18"/>
              </w:rPr>
              <w:t xml:space="preserve"> </w:t>
            </w:r>
            <w:r>
              <w:rPr>
                <w:color w:val="264A60"/>
                <w:spacing w:val="-10"/>
                <w:sz w:val="18"/>
              </w:rPr>
              <w:t>2</w:t>
            </w:r>
          </w:p>
          <w:p w14:paraId="7A4C5E06">
            <w:pPr>
              <w:pStyle w:val="9"/>
              <w:spacing w:before="2" w:line="186" w:lineRule="exact"/>
              <w:ind w:left="79"/>
              <w:rPr>
                <w:sz w:val="18"/>
              </w:rPr>
            </w:pPr>
            <w:r>
              <w:rPr>
                <w:color w:val="264A60"/>
                <w:spacing w:val="-10"/>
                <w:sz w:val="18"/>
              </w:rPr>
              <w:t>6</w:t>
            </w:r>
          </w:p>
        </w:tc>
        <w:tc>
          <w:tcPr>
            <w:tcW w:w="254" w:type="dxa"/>
            <w:tcBorders>
              <w:top w:val="nil"/>
              <w:left w:val="single" w:color="E0E0E0" w:sz="8" w:space="0"/>
              <w:right w:val="single" w:color="E0E0E0" w:sz="8" w:space="0"/>
            </w:tcBorders>
            <w:shd w:val="clear" w:color="auto" w:fill="FFFFFF"/>
          </w:tcPr>
          <w:p w14:paraId="5EBFF826">
            <w:pPr>
              <w:pStyle w:val="9"/>
              <w:spacing w:before="0"/>
              <w:rPr>
                <w:b/>
                <w:sz w:val="18"/>
              </w:rPr>
            </w:pPr>
          </w:p>
          <w:p w14:paraId="059FC045">
            <w:pPr>
              <w:pStyle w:val="9"/>
              <w:spacing w:before="0"/>
              <w:rPr>
                <w:b/>
                <w:sz w:val="18"/>
              </w:rPr>
            </w:pPr>
          </w:p>
          <w:p w14:paraId="5C9FD136">
            <w:pPr>
              <w:pStyle w:val="9"/>
              <w:spacing w:before="132"/>
              <w:rPr>
                <w:b/>
                <w:sz w:val="18"/>
              </w:rPr>
            </w:pPr>
          </w:p>
          <w:p w14:paraId="7A29DCA8">
            <w:pPr>
              <w:pStyle w:val="9"/>
              <w:spacing w:before="0" w:line="372" w:lineRule="auto"/>
              <w:ind w:left="79" w:right="50" w:hanging="6"/>
              <w:rPr>
                <w:sz w:val="18"/>
              </w:rPr>
            </w:pPr>
            <w:r>
              <w:rPr>
                <w:color w:val="264A60"/>
                <w:spacing w:val="-10"/>
                <w:sz w:val="18"/>
              </w:rPr>
              <w:t>P</w:t>
            </w:r>
            <w:r>
              <w:rPr>
                <w:color w:val="264A60"/>
                <w:sz w:val="18"/>
              </w:rPr>
              <w:t xml:space="preserve"> </w:t>
            </w:r>
            <w:r>
              <w:rPr>
                <w:color w:val="264A60"/>
                <w:spacing w:val="-10"/>
                <w:sz w:val="18"/>
              </w:rPr>
              <w:t>2</w:t>
            </w:r>
          </w:p>
          <w:p w14:paraId="33030348">
            <w:pPr>
              <w:pStyle w:val="9"/>
              <w:spacing w:before="2" w:line="186" w:lineRule="exact"/>
              <w:ind w:left="79"/>
              <w:rPr>
                <w:sz w:val="18"/>
              </w:rPr>
            </w:pPr>
            <w:r>
              <w:rPr>
                <w:color w:val="264A60"/>
                <w:spacing w:val="-10"/>
                <w:sz w:val="18"/>
              </w:rPr>
              <w:t>7</w:t>
            </w:r>
          </w:p>
        </w:tc>
        <w:tc>
          <w:tcPr>
            <w:tcW w:w="259" w:type="dxa"/>
            <w:tcBorders>
              <w:top w:val="nil"/>
              <w:left w:val="single" w:color="E0E0E0" w:sz="8" w:space="0"/>
              <w:right w:val="single" w:color="E0E0E0" w:sz="8" w:space="0"/>
            </w:tcBorders>
            <w:shd w:val="clear" w:color="auto" w:fill="FFFFFF"/>
          </w:tcPr>
          <w:p w14:paraId="15A1AA84">
            <w:pPr>
              <w:pStyle w:val="9"/>
              <w:spacing w:before="0"/>
              <w:rPr>
                <w:b/>
                <w:sz w:val="18"/>
              </w:rPr>
            </w:pPr>
          </w:p>
          <w:p w14:paraId="761736C2">
            <w:pPr>
              <w:pStyle w:val="9"/>
              <w:spacing w:before="0"/>
              <w:rPr>
                <w:b/>
                <w:sz w:val="18"/>
              </w:rPr>
            </w:pPr>
          </w:p>
          <w:p w14:paraId="739CA224">
            <w:pPr>
              <w:pStyle w:val="9"/>
              <w:spacing w:before="132"/>
              <w:rPr>
                <w:b/>
                <w:sz w:val="18"/>
              </w:rPr>
            </w:pPr>
          </w:p>
          <w:p w14:paraId="5B052E0C">
            <w:pPr>
              <w:pStyle w:val="9"/>
              <w:spacing w:before="0" w:line="372" w:lineRule="auto"/>
              <w:ind w:left="84" w:right="50" w:hanging="6"/>
              <w:rPr>
                <w:sz w:val="18"/>
              </w:rPr>
            </w:pPr>
            <w:r>
              <w:rPr>
                <w:color w:val="264A60"/>
                <w:spacing w:val="-10"/>
                <w:sz w:val="18"/>
              </w:rPr>
              <w:t>P</w:t>
            </w:r>
            <w:r>
              <w:rPr>
                <w:color w:val="264A60"/>
                <w:sz w:val="18"/>
              </w:rPr>
              <w:t xml:space="preserve"> </w:t>
            </w:r>
            <w:r>
              <w:rPr>
                <w:color w:val="264A60"/>
                <w:spacing w:val="-10"/>
                <w:sz w:val="18"/>
              </w:rPr>
              <w:t>2</w:t>
            </w:r>
          </w:p>
          <w:p w14:paraId="70C45CA5">
            <w:pPr>
              <w:pStyle w:val="9"/>
              <w:spacing w:before="2" w:line="186" w:lineRule="exact"/>
              <w:ind w:left="84"/>
              <w:rPr>
                <w:sz w:val="18"/>
              </w:rPr>
            </w:pPr>
            <w:r>
              <w:rPr>
                <w:color w:val="264A60"/>
                <w:spacing w:val="-10"/>
                <w:sz w:val="18"/>
              </w:rPr>
              <w:t>9</w:t>
            </w:r>
          </w:p>
        </w:tc>
        <w:tc>
          <w:tcPr>
            <w:tcW w:w="259" w:type="dxa"/>
            <w:tcBorders>
              <w:top w:val="nil"/>
              <w:left w:val="single" w:color="E0E0E0" w:sz="8" w:space="0"/>
              <w:right w:val="single" w:color="E0E0E0" w:sz="8" w:space="0"/>
            </w:tcBorders>
          </w:tcPr>
          <w:p w14:paraId="3823216D">
            <w:pPr>
              <w:pStyle w:val="9"/>
              <w:spacing w:before="0"/>
              <w:rPr>
                <w:b/>
                <w:sz w:val="18"/>
              </w:rPr>
            </w:pPr>
          </w:p>
          <w:p w14:paraId="36C61343">
            <w:pPr>
              <w:pStyle w:val="9"/>
              <w:spacing w:before="0"/>
              <w:rPr>
                <w:b/>
                <w:sz w:val="18"/>
              </w:rPr>
            </w:pPr>
          </w:p>
          <w:p w14:paraId="67DDC1D0">
            <w:pPr>
              <w:pStyle w:val="9"/>
              <w:spacing w:before="132"/>
              <w:rPr>
                <w:b/>
                <w:sz w:val="18"/>
              </w:rPr>
            </w:pPr>
          </w:p>
          <w:p w14:paraId="4161258C">
            <w:pPr>
              <w:pStyle w:val="9"/>
              <w:spacing w:before="0" w:line="372" w:lineRule="auto"/>
              <w:ind w:left="84" w:right="50" w:hanging="6"/>
              <w:rPr>
                <w:sz w:val="18"/>
              </w:rPr>
            </w:pPr>
            <w:r>
              <w:rPr>
                <w:color w:val="264A60"/>
                <w:spacing w:val="-10"/>
                <w:sz w:val="18"/>
              </w:rPr>
              <w:t>P</w:t>
            </w:r>
            <w:r>
              <w:rPr>
                <w:color w:val="264A60"/>
                <w:sz w:val="18"/>
              </w:rPr>
              <w:t xml:space="preserve"> </w:t>
            </w:r>
            <w:r>
              <w:rPr>
                <w:color w:val="264A60"/>
                <w:spacing w:val="-10"/>
                <w:sz w:val="18"/>
              </w:rPr>
              <w:t>3</w:t>
            </w:r>
          </w:p>
          <w:p w14:paraId="46EA55A8">
            <w:pPr>
              <w:pStyle w:val="9"/>
              <w:spacing w:before="2" w:line="186" w:lineRule="exact"/>
              <w:ind w:left="84"/>
              <w:rPr>
                <w:sz w:val="18"/>
              </w:rPr>
            </w:pPr>
            <w:r>
              <w:rPr>
                <w:color w:val="264A60"/>
                <w:spacing w:val="-10"/>
                <w:sz w:val="18"/>
              </w:rPr>
              <w:t>0</w:t>
            </w:r>
          </w:p>
        </w:tc>
        <w:tc>
          <w:tcPr>
            <w:tcW w:w="249" w:type="dxa"/>
            <w:tcBorders>
              <w:top w:val="nil"/>
              <w:left w:val="single" w:color="E0E0E0" w:sz="8" w:space="0"/>
              <w:right w:val="nil"/>
            </w:tcBorders>
          </w:tcPr>
          <w:p w14:paraId="26E4FA28">
            <w:pPr>
              <w:pStyle w:val="9"/>
              <w:spacing w:before="115"/>
              <w:ind w:left="12"/>
              <w:jc w:val="center"/>
              <w:rPr>
                <w:sz w:val="18"/>
              </w:rPr>
            </w:pPr>
            <w:r>
              <w:rPr>
                <w:color w:val="264A60"/>
                <w:spacing w:val="-10"/>
                <w:sz w:val="18"/>
              </w:rPr>
              <w:t>T</w:t>
            </w:r>
          </w:p>
          <w:p w14:paraId="395D8821">
            <w:pPr>
              <w:pStyle w:val="9"/>
              <w:spacing w:line="369" w:lineRule="auto"/>
              <w:ind w:left="85" w:right="65" w:hanging="6"/>
              <w:jc w:val="both"/>
              <w:rPr>
                <w:sz w:val="18"/>
              </w:rPr>
            </w:pPr>
            <w:r>
              <w:rPr>
                <w:color w:val="264A60"/>
                <w:spacing w:val="-10"/>
                <w:sz w:val="18"/>
              </w:rPr>
              <w:t>o</w:t>
            </w:r>
            <w:r>
              <w:rPr>
                <w:color w:val="264A60"/>
                <w:sz w:val="18"/>
              </w:rPr>
              <w:t xml:space="preserve"> </w:t>
            </w:r>
            <w:r>
              <w:rPr>
                <w:color w:val="264A60"/>
                <w:spacing w:val="-10"/>
                <w:sz w:val="18"/>
              </w:rPr>
              <w:t>t</w:t>
            </w:r>
            <w:r>
              <w:rPr>
                <w:color w:val="264A60"/>
                <w:sz w:val="18"/>
              </w:rPr>
              <w:t xml:space="preserve"> </w:t>
            </w:r>
            <w:r>
              <w:rPr>
                <w:color w:val="264A60"/>
                <w:spacing w:val="-10"/>
                <w:sz w:val="18"/>
              </w:rPr>
              <w:t>a</w:t>
            </w:r>
          </w:p>
          <w:p w14:paraId="543C2B49">
            <w:pPr>
              <w:pStyle w:val="9"/>
              <w:spacing w:before="4" w:line="186" w:lineRule="exact"/>
              <w:ind w:left="12"/>
              <w:jc w:val="center"/>
              <w:rPr>
                <w:sz w:val="18"/>
              </w:rPr>
            </w:pPr>
            <w:r>
              <w:rPr>
                <w:color w:val="264A60"/>
                <w:spacing w:val="-10"/>
                <w:sz w:val="18"/>
              </w:rPr>
              <w:t>l</w:t>
            </w:r>
          </w:p>
        </w:tc>
      </w:tr>
      <w:tr w14:paraId="761CD102">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1597" w:hRule="atLeast"/>
        </w:trPr>
        <w:tc>
          <w:tcPr>
            <w:tcW w:w="226" w:type="dxa"/>
            <w:tcBorders>
              <w:left w:val="nil"/>
              <w:bottom w:val="single" w:color="AEAEAE" w:sz="8" w:space="0"/>
              <w:right w:val="nil"/>
            </w:tcBorders>
            <w:shd w:val="clear" w:color="auto" w:fill="E0E0E0"/>
          </w:tcPr>
          <w:p w14:paraId="1F2D9ACB">
            <w:pPr>
              <w:pStyle w:val="9"/>
              <w:spacing w:line="367" w:lineRule="auto"/>
              <w:ind w:left="60" w:right="55"/>
              <w:rPr>
                <w:sz w:val="18"/>
              </w:rPr>
            </w:pPr>
            <w:r>
              <w:rPr>
                <w:color w:val="264A60"/>
                <w:spacing w:val="-10"/>
                <w:sz w:val="18"/>
              </w:rPr>
              <w:t>P</w:t>
            </w:r>
            <w:r>
              <w:rPr>
                <w:color w:val="264A60"/>
                <w:sz w:val="18"/>
              </w:rPr>
              <w:t xml:space="preserve"> </w:t>
            </w:r>
            <w:r>
              <w:rPr>
                <w:color w:val="264A60"/>
                <w:spacing w:val="-10"/>
                <w:sz w:val="18"/>
              </w:rPr>
              <w:t>1</w:t>
            </w:r>
          </w:p>
        </w:tc>
        <w:tc>
          <w:tcPr>
            <w:tcW w:w="245" w:type="dxa"/>
            <w:tcBorders>
              <w:left w:val="nil"/>
              <w:bottom w:val="single" w:color="AEAEAE" w:sz="8" w:space="0"/>
              <w:right w:val="single" w:color="E0E0E0" w:sz="8" w:space="0"/>
            </w:tcBorders>
            <w:shd w:val="clear" w:color="auto" w:fill="FFFFFF"/>
          </w:tcPr>
          <w:p w14:paraId="339827A0">
            <w:pPr>
              <w:pStyle w:val="9"/>
              <w:ind w:left="86"/>
              <w:rPr>
                <w:sz w:val="18"/>
              </w:rPr>
            </w:pPr>
            <w:r>
              <w:rPr>
                <w:color w:val="010205"/>
                <w:spacing w:val="-10"/>
                <w:sz w:val="18"/>
              </w:rPr>
              <w:t>1</w:t>
            </w:r>
          </w:p>
          <w:p w14:paraId="6F3502B5">
            <w:pPr>
              <w:pStyle w:val="9"/>
              <w:spacing w:before="110" w:line="372" w:lineRule="auto"/>
              <w:ind w:left="86" w:right="49" w:firstLine="45"/>
              <w:rPr>
                <w:sz w:val="18"/>
              </w:rPr>
            </w:pPr>
            <w:r>
              <w:rPr>
                <w:color w:val="010205"/>
                <w:spacing w:val="-10"/>
                <w:sz w:val="18"/>
              </w:rPr>
              <w:t>.</w:t>
            </w:r>
            <w:r>
              <w:rPr>
                <w:color w:val="010205"/>
                <w:sz w:val="18"/>
              </w:rPr>
              <w:t xml:space="preserve"> </w:t>
            </w:r>
            <w:r>
              <w:rPr>
                <w:color w:val="010205"/>
                <w:spacing w:val="-10"/>
                <w:sz w:val="18"/>
              </w:rPr>
              <w:t>0</w:t>
            </w:r>
          </w:p>
          <w:p w14:paraId="5FB5D4EF">
            <w:pPr>
              <w:pStyle w:val="9"/>
              <w:spacing w:before="2"/>
              <w:ind w:left="86"/>
              <w:rPr>
                <w:sz w:val="18"/>
              </w:rPr>
            </w:pPr>
            <w:r>
              <w:rPr>
                <w:color w:val="010205"/>
                <w:spacing w:val="-10"/>
                <w:sz w:val="18"/>
              </w:rPr>
              <w:t>0</w:t>
            </w:r>
          </w:p>
          <w:p w14:paraId="5DB6C657">
            <w:pPr>
              <w:pStyle w:val="9"/>
              <w:spacing w:before="110" w:line="186" w:lineRule="exact"/>
              <w:ind w:left="86"/>
              <w:rPr>
                <w:sz w:val="18"/>
              </w:rPr>
            </w:pPr>
            <w:r>
              <w:rPr>
                <w:color w:val="010205"/>
                <w:spacing w:val="-10"/>
                <w:sz w:val="18"/>
              </w:rPr>
              <w:t>0</w:t>
            </w:r>
          </w:p>
        </w:tc>
        <w:tc>
          <w:tcPr>
            <w:tcW w:w="259" w:type="dxa"/>
            <w:tcBorders>
              <w:left w:val="single" w:color="E0E0E0" w:sz="8" w:space="0"/>
              <w:bottom w:val="single" w:color="AEAEAE" w:sz="8" w:space="0"/>
              <w:right w:val="single" w:color="E0E0E0" w:sz="8" w:space="0"/>
            </w:tcBorders>
            <w:shd w:val="clear" w:color="auto" w:fill="FFFFFF"/>
          </w:tcPr>
          <w:p w14:paraId="47E3D890">
            <w:pPr>
              <w:pStyle w:val="9"/>
              <w:ind w:left="120"/>
              <w:rPr>
                <w:sz w:val="18"/>
              </w:rPr>
            </w:pPr>
            <w:r>
              <w:rPr>
                <w:color w:val="010205"/>
                <w:sz w:val="18"/>
              </w:rPr>
              <w:t>-</w:t>
            </w:r>
          </w:p>
          <w:p w14:paraId="0AF7E7CE">
            <w:pPr>
              <w:pStyle w:val="9"/>
              <w:spacing w:before="110" w:line="372" w:lineRule="auto"/>
              <w:ind w:left="90" w:right="49" w:firstLine="45"/>
              <w:rPr>
                <w:sz w:val="18"/>
              </w:rPr>
            </w:pPr>
            <w:r>
              <w:rPr>
                <w:color w:val="010205"/>
                <w:spacing w:val="-10"/>
                <w:sz w:val="18"/>
              </w:rPr>
              <w:t>.</w:t>
            </w:r>
            <w:r>
              <w:rPr>
                <w:color w:val="010205"/>
                <w:sz w:val="18"/>
              </w:rPr>
              <w:t xml:space="preserve"> </w:t>
            </w:r>
            <w:r>
              <w:rPr>
                <w:color w:val="010205"/>
                <w:spacing w:val="-10"/>
                <w:sz w:val="18"/>
              </w:rPr>
              <w:t>0</w:t>
            </w:r>
          </w:p>
          <w:p w14:paraId="638474FE">
            <w:pPr>
              <w:pStyle w:val="9"/>
              <w:spacing w:before="2"/>
              <w:ind w:left="90"/>
              <w:rPr>
                <w:sz w:val="18"/>
              </w:rPr>
            </w:pPr>
            <w:r>
              <w:rPr>
                <w:color w:val="010205"/>
                <w:spacing w:val="-10"/>
                <w:sz w:val="18"/>
              </w:rPr>
              <w:t>0</w:t>
            </w:r>
          </w:p>
          <w:p w14:paraId="6B892616">
            <w:pPr>
              <w:pStyle w:val="9"/>
              <w:spacing w:before="110" w:line="186" w:lineRule="exact"/>
              <w:ind w:left="90"/>
              <w:rPr>
                <w:sz w:val="18"/>
              </w:rPr>
            </w:pPr>
            <w:r>
              <w:rPr>
                <w:color w:val="010205"/>
                <w:spacing w:val="-10"/>
                <w:sz w:val="18"/>
              </w:rPr>
              <w:t>4</w:t>
            </w:r>
          </w:p>
        </w:tc>
        <w:tc>
          <w:tcPr>
            <w:tcW w:w="254" w:type="dxa"/>
            <w:tcBorders>
              <w:left w:val="single" w:color="E0E0E0" w:sz="8" w:space="0"/>
              <w:bottom w:val="single" w:color="AEAEAE" w:sz="8" w:space="0"/>
              <w:right w:val="single" w:color="E0E0E0" w:sz="8" w:space="0"/>
            </w:tcBorders>
            <w:shd w:val="clear" w:color="auto" w:fill="FFFFFF"/>
          </w:tcPr>
          <w:p w14:paraId="078716D4">
            <w:pPr>
              <w:pStyle w:val="9"/>
              <w:spacing w:line="367" w:lineRule="auto"/>
              <w:ind w:left="86" w:right="48" w:firstLine="45"/>
              <w:rPr>
                <w:sz w:val="18"/>
              </w:rPr>
            </w:pPr>
            <w:r>
              <w:rPr>
                <w:color w:val="010205"/>
                <w:spacing w:val="-10"/>
                <w:sz w:val="18"/>
              </w:rPr>
              <w:t>.</w:t>
            </w:r>
            <w:r>
              <w:rPr>
                <w:color w:val="010205"/>
                <w:sz w:val="18"/>
              </w:rPr>
              <w:t xml:space="preserve"> </w:t>
            </w:r>
            <w:r>
              <w:rPr>
                <w:color w:val="010205"/>
                <w:spacing w:val="-10"/>
                <w:sz w:val="18"/>
              </w:rPr>
              <w:t>3</w:t>
            </w:r>
          </w:p>
          <w:p w14:paraId="648367CE">
            <w:pPr>
              <w:pStyle w:val="9"/>
              <w:spacing w:before="5"/>
              <w:ind w:left="86"/>
              <w:rPr>
                <w:sz w:val="18"/>
              </w:rPr>
            </w:pPr>
            <w:r>
              <w:rPr>
                <w:color w:val="010205"/>
                <w:spacing w:val="-10"/>
                <w:sz w:val="18"/>
              </w:rPr>
              <w:t>2</w:t>
            </w:r>
          </w:p>
          <w:p w14:paraId="20322ACC">
            <w:pPr>
              <w:pStyle w:val="9"/>
              <w:spacing w:before="115"/>
              <w:ind w:left="86"/>
              <w:rPr>
                <w:sz w:val="18"/>
              </w:rPr>
            </w:pPr>
            <w:r>
              <w:rPr>
                <w:color w:val="010205"/>
                <w:spacing w:val="-10"/>
                <w:sz w:val="18"/>
              </w:rPr>
              <w:t>6</w:t>
            </w:r>
          </w:p>
        </w:tc>
        <w:tc>
          <w:tcPr>
            <w:tcW w:w="259" w:type="dxa"/>
            <w:tcBorders>
              <w:left w:val="single" w:color="E0E0E0" w:sz="8" w:space="0"/>
              <w:bottom w:val="single" w:color="AEAEAE" w:sz="8" w:space="0"/>
              <w:right w:val="single" w:color="E0E0E0" w:sz="8" w:space="0"/>
            </w:tcBorders>
            <w:shd w:val="clear" w:color="auto" w:fill="FFFFFF"/>
          </w:tcPr>
          <w:p w14:paraId="3FA0893C">
            <w:pPr>
              <w:pStyle w:val="9"/>
              <w:ind w:left="121"/>
              <w:rPr>
                <w:sz w:val="18"/>
              </w:rPr>
            </w:pPr>
            <w:r>
              <w:rPr>
                <w:color w:val="010205"/>
                <w:sz w:val="18"/>
              </w:rPr>
              <w:t>-</w:t>
            </w:r>
          </w:p>
          <w:p w14:paraId="0CBD9453">
            <w:pPr>
              <w:pStyle w:val="9"/>
              <w:spacing w:before="110" w:line="372" w:lineRule="auto"/>
              <w:ind w:left="91" w:right="48" w:firstLine="45"/>
              <w:rPr>
                <w:sz w:val="18"/>
              </w:rPr>
            </w:pPr>
            <w:r>
              <w:rPr>
                <w:color w:val="010205"/>
                <w:spacing w:val="-10"/>
                <w:sz w:val="18"/>
              </w:rPr>
              <w:t>.</w:t>
            </w:r>
            <w:r>
              <w:rPr>
                <w:color w:val="010205"/>
                <w:sz w:val="18"/>
              </w:rPr>
              <w:t xml:space="preserve"> </w:t>
            </w:r>
            <w:r>
              <w:rPr>
                <w:color w:val="010205"/>
                <w:spacing w:val="-10"/>
                <w:sz w:val="18"/>
              </w:rPr>
              <w:t>2</w:t>
            </w:r>
          </w:p>
          <w:p w14:paraId="5FEFD93D">
            <w:pPr>
              <w:pStyle w:val="9"/>
              <w:spacing w:before="2"/>
              <w:ind w:left="91"/>
              <w:rPr>
                <w:sz w:val="18"/>
              </w:rPr>
            </w:pPr>
            <w:r>
              <w:rPr>
                <w:color w:val="010205"/>
                <w:spacing w:val="-10"/>
                <w:sz w:val="18"/>
              </w:rPr>
              <w:t>7</w:t>
            </w:r>
          </w:p>
          <w:p w14:paraId="0F6DF5FE">
            <w:pPr>
              <w:pStyle w:val="9"/>
              <w:spacing w:before="110" w:line="186" w:lineRule="exact"/>
              <w:ind w:left="91"/>
              <w:rPr>
                <w:sz w:val="18"/>
              </w:rPr>
            </w:pPr>
            <w:r>
              <w:rPr>
                <w:color w:val="010205"/>
                <w:spacing w:val="-10"/>
                <w:sz w:val="18"/>
              </w:rPr>
              <w:t>1</w:t>
            </w:r>
          </w:p>
        </w:tc>
        <w:tc>
          <w:tcPr>
            <w:tcW w:w="259" w:type="dxa"/>
            <w:tcBorders>
              <w:left w:val="single" w:color="E0E0E0" w:sz="8" w:space="0"/>
              <w:bottom w:val="single" w:color="AEAEAE" w:sz="8" w:space="0"/>
              <w:right w:val="single" w:color="E0E0E0" w:sz="8" w:space="0"/>
            </w:tcBorders>
            <w:shd w:val="clear" w:color="auto" w:fill="FFFFFF"/>
          </w:tcPr>
          <w:p w14:paraId="0882DC48">
            <w:pPr>
              <w:pStyle w:val="9"/>
              <w:spacing w:line="367" w:lineRule="auto"/>
              <w:ind w:left="91" w:right="48" w:firstLine="45"/>
              <w:rPr>
                <w:sz w:val="18"/>
              </w:rPr>
            </w:pPr>
            <w:r>
              <w:rPr>
                <w:color w:val="010205"/>
                <w:spacing w:val="-10"/>
                <w:sz w:val="18"/>
              </w:rPr>
              <w:t>.</w:t>
            </w:r>
            <w:r>
              <w:rPr>
                <w:color w:val="010205"/>
                <w:sz w:val="18"/>
              </w:rPr>
              <w:t xml:space="preserve"> </w:t>
            </w:r>
            <w:r>
              <w:rPr>
                <w:color w:val="010205"/>
                <w:spacing w:val="-10"/>
                <w:sz w:val="18"/>
              </w:rPr>
              <w:t>1</w:t>
            </w:r>
          </w:p>
          <w:p w14:paraId="1F4962D1">
            <w:pPr>
              <w:pStyle w:val="9"/>
              <w:spacing w:before="5"/>
              <w:ind w:left="91"/>
              <w:rPr>
                <w:sz w:val="18"/>
              </w:rPr>
            </w:pPr>
            <w:r>
              <w:rPr>
                <w:color w:val="010205"/>
                <w:spacing w:val="-10"/>
                <w:sz w:val="18"/>
              </w:rPr>
              <w:t>3</w:t>
            </w:r>
          </w:p>
          <w:p w14:paraId="5D60A94A">
            <w:pPr>
              <w:pStyle w:val="9"/>
              <w:spacing w:before="115"/>
              <w:ind w:left="91"/>
              <w:rPr>
                <w:sz w:val="18"/>
              </w:rPr>
            </w:pPr>
            <w:r>
              <w:rPr>
                <w:color w:val="010205"/>
                <w:spacing w:val="-10"/>
                <w:sz w:val="18"/>
              </w:rPr>
              <w:t>7</w:t>
            </w:r>
          </w:p>
        </w:tc>
        <w:tc>
          <w:tcPr>
            <w:tcW w:w="254" w:type="dxa"/>
            <w:tcBorders>
              <w:left w:val="single" w:color="E0E0E0" w:sz="8" w:space="0"/>
              <w:bottom w:val="single" w:color="AEAEAE" w:sz="8" w:space="0"/>
              <w:right w:val="single" w:color="E0E0E0" w:sz="8" w:space="0"/>
            </w:tcBorders>
            <w:shd w:val="clear" w:color="auto" w:fill="FFFFFF"/>
          </w:tcPr>
          <w:p w14:paraId="604B7304">
            <w:pPr>
              <w:pStyle w:val="9"/>
              <w:spacing w:line="367" w:lineRule="auto"/>
              <w:ind w:left="86" w:right="48" w:firstLine="45"/>
              <w:rPr>
                <w:sz w:val="18"/>
              </w:rPr>
            </w:pPr>
            <w:r>
              <w:rPr>
                <w:color w:val="010205"/>
                <w:spacing w:val="-10"/>
                <w:sz w:val="18"/>
              </w:rPr>
              <w:t>.</w:t>
            </w:r>
            <w:r>
              <w:rPr>
                <w:color w:val="010205"/>
                <w:sz w:val="18"/>
              </w:rPr>
              <w:t xml:space="preserve"> </w:t>
            </w:r>
            <w:r>
              <w:rPr>
                <w:color w:val="010205"/>
                <w:spacing w:val="-10"/>
                <w:sz w:val="18"/>
              </w:rPr>
              <w:t>0</w:t>
            </w:r>
          </w:p>
          <w:p w14:paraId="49885950">
            <w:pPr>
              <w:pStyle w:val="9"/>
              <w:spacing w:before="5"/>
              <w:ind w:left="86"/>
              <w:rPr>
                <w:sz w:val="18"/>
              </w:rPr>
            </w:pPr>
            <w:r>
              <w:rPr>
                <w:color w:val="010205"/>
                <w:spacing w:val="-10"/>
                <w:sz w:val="18"/>
              </w:rPr>
              <w:t>0</w:t>
            </w:r>
          </w:p>
          <w:p w14:paraId="0ED72B61">
            <w:pPr>
              <w:pStyle w:val="9"/>
              <w:spacing w:before="115"/>
              <w:ind w:left="86"/>
              <w:rPr>
                <w:sz w:val="18"/>
              </w:rPr>
            </w:pPr>
            <w:r>
              <w:rPr>
                <w:color w:val="010205"/>
                <w:spacing w:val="-10"/>
                <w:sz w:val="18"/>
              </w:rPr>
              <w:t>8</w:t>
            </w:r>
          </w:p>
        </w:tc>
        <w:tc>
          <w:tcPr>
            <w:tcW w:w="259" w:type="dxa"/>
            <w:tcBorders>
              <w:left w:val="single" w:color="E0E0E0" w:sz="8" w:space="0"/>
              <w:bottom w:val="single" w:color="AEAEAE" w:sz="8" w:space="0"/>
              <w:right w:val="single" w:color="E0E0E0" w:sz="8" w:space="0"/>
            </w:tcBorders>
            <w:shd w:val="clear" w:color="auto" w:fill="FFFFFF"/>
          </w:tcPr>
          <w:p w14:paraId="6FA7EF7E">
            <w:pPr>
              <w:pStyle w:val="9"/>
              <w:ind w:left="122"/>
              <w:rPr>
                <w:sz w:val="18"/>
              </w:rPr>
            </w:pPr>
            <w:r>
              <w:rPr>
                <w:color w:val="010205"/>
                <w:sz w:val="18"/>
              </w:rPr>
              <w:t>-</w:t>
            </w:r>
          </w:p>
          <w:p w14:paraId="189BAB03">
            <w:pPr>
              <w:pStyle w:val="9"/>
              <w:spacing w:before="110" w:line="372" w:lineRule="auto"/>
              <w:ind w:left="92" w:right="47" w:firstLine="45"/>
              <w:rPr>
                <w:sz w:val="18"/>
              </w:rPr>
            </w:pPr>
            <w:r>
              <w:rPr>
                <w:color w:val="010205"/>
                <w:spacing w:val="-10"/>
                <w:sz w:val="18"/>
              </w:rPr>
              <w:t>.</w:t>
            </w:r>
            <w:r>
              <w:rPr>
                <w:color w:val="010205"/>
                <w:sz w:val="18"/>
              </w:rPr>
              <w:t xml:space="preserve"> </w:t>
            </w:r>
            <w:r>
              <w:rPr>
                <w:color w:val="010205"/>
                <w:spacing w:val="-10"/>
                <w:sz w:val="18"/>
              </w:rPr>
              <w:t>0</w:t>
            </w:r>
          </w:p>
          <w:p w14:paraId="26FC5DD8">
            <w:pPr>
              <w:pStyle w:val="9"/>
              <w:spacing w:before="2"/>
              <w:ind w:left="92"/>
              <w:rPr>
                <w:sz w:val="18"/>
              </w:rPr>
            </w:pPr>
            <w:r>
              <w:rPr>
                <w:color w:val="010205"/>
                <w:spacing w:val="-10"/>
                <w:sz w:val="18"/>
              </w:rPr>
              <w:t>8</w:t>
            </w:r>
          </w:p>
          <w:p w14:paraId="3AA8F372">
            <w:pPr>
              <w:pStyle w:val="9"/>
              <w:spacing w:before="110" w:line="186" w:lineRule="exact"/>
              <w:ind w:left="92"/>
              <w:rPr>
                <w:sz w:val="18"/>
              </w:rPr>
            </w:pPr>
            <w:r>
              <w:rPr>
                <w:color w:val="010205"/>
                <w:spacing w:val="-10"/>
                <w:sz w:val="18"/>
              </w:rPr>
              <w:t>8</w:t>
            </w:r>
          </w:p>
        </w:tc>
        <w:tc>
          <w:tcPr>
            <w:tcW w:w="254" w:type="dxa"/>
            <w:tcBorders>
              <w:left w:val="single" w:color="E0E0E0" w:sz="8" w:space="0"/>
              <w:bottom w:val="single" w:color="AEAEAE" w:sz="8" w:space="0"/>
              <w:right w:val="single" w:color="E0E0E0" w:sz="8" w:space="0"/>
            </w:tcBorders>
            <w:shd w:val="clear" w:color="auto" w:fill="FFFFFF"/>
          </w:tcPr>
          <w:p w14:paraId="7E903D4B">
            <w:pPr>
              <w:pStyle w:val="9"/>
              <w:ind w:left="117"/>
              <w:rPr>
                <w:sz w:val="18"/>
              </w:rPr>
            </w:pPr>
            <w:r>
              <w:rPr>
                <w:color w:val="010205"/>
                <w:sz w:val="18"/>
              </w:rPr>
              <w:t>-</w:t>
            </w:r>
          </w:p>
          <w:p w14:paraId="7E8C6120">
            <w:pPr>
              <w:pStyle w:val="9"/>
              <w:spacing w:before="110" w:line="372" w:lineRule="auto"/>
              <w:ind w:left="87" w:right="47" w:firstLine="45"/>
              <w:rPr>
                <w:sz w:val="18"/>
              </w:rPr>
            </w:pPr>
            <w:r>
              <w:rPr>
                <w:color w:val="010205"/>
                <w:spacing w:val="-10"/>
                <w:sz w:val="18"/>
              </w:rPr>
              <w:t>.</w:t>
            </w:r>
            <w:r>
              <w:rPr>
                <w:color w:val="010205"/>
                <w:sz w:val="18"/>
              </w:rPr>
              <w:t xml:space="preserve"> </w:t>
            </w:r>
            <w:r>
              <w:rPr>
                <w:color w:val="010205"/>
                <w:spacing w:val="-10"/>
                <w:sz w:val="18"/>
              </w:rPr>
              <w:t>1</w:t>
            </w:r>
          </w:p>
          <w:p w14:paraId="6A7704A1">
            <w:pPr>
              <w:pStyle w:val="9"/>
              <w:spacing w:before="2"/>
              <w:ind w:left="87"/>
              <w:rPr>
                <w:sz w:val="18"/>
              </w:rPr>
            </w:pPr>
            <w:r>
              <w:rPr>
                <w:color w:val="010205"/>
                <w:spacing w:val="-10"/>
                <w:sz w:val="18"/>
              </w:rPr>
              <w:t>1</w:t>
            </w:r>
          </w:p>
          <w:p w14:paraId="72F98600">
            <w:pPr>
              <w:pStyle w:val="9"/>
              <w:spacing w:before="110" w:line="186" w:lineRule="exact"/>
              <w:ind w:left="87"/>
              <w:rPr>
                <w:sz w:val="18"/>
              </w:rPr>
            </w:pPr>
            <w:r>
              <w:rPr>
                <w:color w:val="010205"/>
                <w:spacing w:val="-10"/>
                <w:sz w:val="18"/>
              </w:rPr>
              <w:t>2</w:t>
            </w:r>
          </w:p>
        </w:tc>
        <w:tc>
          <w:tcPr>
            <w:tcW w:w="259" w:type="dxa"/>
            <w:tcBorders>
              <w:left w:val="single" w:color="E0E0E0" w:sz="8" w:space="0"/>
              <w:bottom w:val="single" w:color="AEAEAE" w:sz="8" w:space="0"/>
              <w:right w:val="single" w:color="E0E0E0" w:sz="8" w:space="0"/>
            </w:tcBorders>
            <w:shd w:val="clear" w:color="auto" w:fill="FFFFFF"/>
          </w:tcPr>
          <w:p w14:paraId="6996B551">
            <w:pPr>
              <w:pStyle w:val="9"/>
              <w:ind w:left="123"/>
              <w:rPr>
                <w:sz w:val="18"/>
              </w:rPr>
            </w:pPr>
            <w:r>
              <w:rPr>
                <w:color w:val="010205"/>
                <w:sz w:val="18"/>
              </w:rPr>
              <w:t>-</w:t>
            </w:r>
          </w:p>
          <w:p w14:paraId="55B6E66D">
            <w:pPr>
              <w:pStyle w:val="9"/>
              <w:spacing w:before="110" w:line="372" w:lineRule="auto"/>
              <w:ind w:left="93" w:right="46" w:firstLine="45"/>
              <w:rPr>
                <w:sz w:val="18"/>
              </w:rPr>
            </w:pPr>
            <w:r>
              <w:rPr>
                <w:color w:val="010205"/>
                <w:spacing w:val="-10"/>
                <w:sz w:val="18"/>
              </w:rPr>
              <w:t>.</w:t>
            </w:r>
            <w:r>
              <w:rPr>
                <w:color w:val="010205"/>
                <w:sz w:val="18"/>
              </w:rPr>
              <w:t xml:space="preserve"> </w:t>
            </w:r>
            <w:r>
              <w:rPr>
                <w:color w:val="010205"/>
                <w:spacing w:val="-10"/>
                <w:sz w:val="18"/>
              </w:rPr>
              <w:t>0</w:t>
            </w:r>
          </w:p>
          <w:p w14:paraId="64B2C30E">
            <w:pPr>
              <w:pStyle w:val="9"/>
              <w:spacing w:before="2"/>
              <w:ind w:left="93"/>
              <w:rPr>
                <w:sz w:val="18"/>
              </w:rPr>
            </w:pPr>
            <w:r>
              <w:rPr>
                <w:color w:val="010205"/>
                <w:spacing w:val="-10"/>
                <w:sz w:val="18"/>
              </w:rPr>
              <w:t>3</w:t>
            </w:r>
          </w:p>
          <w:p w14:paraId="38F1D9A9">
            <w:pPr>
              <w:pStyle w:val="9"/>
              <w:spacing w:before="110" w:line="186" w:lineRule="exact"/>
              <w:ind w:left="93"/>
              <w:rPr>
                <w:sz w:val="18"/>
              </w:rPr>
            </w:pPr>
            <w:r>
              <w:rPr>
                <w:color w:val="010205"/>
                <w:spacing w:val="-10"/>
                <w:sz w:val="18"/>
              </w:rPr>
              <w:t>2</w:t>
            </w:r>
          </w:p>
        </w:tc>
        <w:tc>
          <w:tcPr>
            <w:tcW w:w="259" w:type="dxa"/>
            <w:tcBorders>
              <w:left w:val="single" w:color="E0E0E0" w:sz="8" w:space="0"/>
              <w:bottom w:val="single" w:color="AEAEAE" w:sz="8" w:space="0"/>
              <w:right w:val="single" w:color="E0E0E0" w:sz="8" w:space="0"/>
            </w:tcBorders>
            <w:shd w:val="clear" w:color="auto" w:fill="FFFFFF"/>
          </w:tcPr>
          <w:p w14:paraId="3137FF9D">
            <w:pPr>
              <w:pStyle w:val="9"/>
              <w:spacing w:line="367" w:lineRule="auto"/>
              <w:ind w:left="89" w:right="50" w:firstLine="45"/>
              <w:rPr>
                <w:sz w:val="18"/>
              </w:rPr>
            </w:pPr>
            <w:r>
              <w:rPr>
                <w:color w:val="010205"/>
                <w:spacing w:val="-10"/>
                <w:sz w:val="18"/>
              </w:rPr>
              <w:t>.</w:t>
            </w:r>
            <w:r>
              <w:rPr>
                <w:color w:val="010205"/>
                <w:sz w:val="18"/>
              </w:rPr>
              <w:t xml:space="preserve"> </w:t>
            </w:r>
            <w:r>
              <w:rPr>
                <w:color w:val="010205"/>
                <w:spacing w:val="-10"/>
                <w:sz w:val="18"/>
              </w:rPr>
              <w:t>2</w:t>
            </w:r>
          </w:p>
          <w:p w14:paraId="4C55EDFF">
            <w:pPr>
              <w:pStyle w:val="9"/>
              <w:spacing w:before="5"/>
              <w:ind w:left="89"/>
              <w:rPr>
                <w:sz w:val="18"/>
              </w:rPr>
            </w:pPr>
            <w:r>
              <w:rPr>
                <w:color w:val="010205"/>
                <w:spacing w:val="-10"/>
                <w:sz w:val="18"/>
              </w:rPr>
              <w:t>8</w:t>
            </w:r>
          </w:p>
          <w:p w14:paraId="17981FD0">
            <w:pPr>
              <w:pStyle w:val="9"/>
              <w:spacing w:before="115"/>
              <w:ind w:left="89"/>
              <w:rPr>
                <w:sz w:val="18"/>
              </w:rPr>
            </w:pPr>
            <w:r>
              <w:rPr>
                <w:color w:val="010205"/>
                <w:spacing w:val="-10"/>
                <w:sz w:val="18"/>
              </w:rPr>
              <w:t>5</w:t>
            </w:r>
          </w:p>
        </w:tc>
        <w:tc>
          <w:tcPr>
            <w:tcW w:w="254" w:type="dxa"/>
            <w:tcBorders>
              <w:left w:val="single" w:color="E0E0E0" w:sz="8" w:space="0"/>
              <w:bottom w:val="single" w:color="AEAEAE" w:sz="8" w:space="0"/>
              <w:right w:val="single" w:color="E0E0E0" w:sz="8" w:space="0"/>
            </w:tcBorders>
            <w:shd w:val="clear" w:color="auto" w:fill="FFFFFF"/>
          </w:tcPr>
          <w:p w14:paraId="42092FAD">
            <w:pPr>
              <w:pStyle w:val="9"/>
              <w:ind w:left="119"/>
              <w:rPr>
                <w:sz w:val="18"/>
              </w:rPr>
            </w:pPr>
            <w:r>
              <w:rPr>
                <w:color w:val="010205"/>
                <w:sz w:val="18"/>
              </w:rPr>
              <w:t>-</w:t>
            </w:r>
          </w:p>
          <w:p w14:paraId="7576D3C4">
            <w:pPr>
              <w:pStyle w:val="9"/>
              <w:spacing w:before="110" w:line="372" w:lineRule="auto"/>
              <w:ind w:left="89" w:right="45" w:firstLine="45"/>
              <w:rPr>
                <w:sz w:val="18"/>
              </w:rPr>
            </w:pPr>
            <w:r>
              <w:rPr>
                <w:color w:val="010205"/>
                <w:spacing w:val="-10"/>
                <w:sz w:val="18"/>
              </w:rPr>
              <w:t>.</w:t>
            </w:r>
            <w:r>
              <w:rPr>
                <w:color w:val="010205"/>
                <w:sz w:val="18"/>
              </w:rPr>
              <w:t xml:space="preserve"> </w:t>
            </w:r>
            <w:r>
              <w:rPr>
                <w:color w:val="010205"/>
                <w:spacing w:val="-10"/>
                <w:sz w:val="18"/>
              </w:rPr>
              <w:t>3</w:t>
            </w:r>
          </w:p>
          <w:p w14:paraId="6AA6F0D3">
            <w:pPr>
              <w:pStyle w:val="9"/>
              <w:spacing w:before="2"/>
              <w:ind w:left="89"/>
              <w:rPr>
                <w:sz w:val="18"/>
              </w:rPr>
            </w:pPr>
            <w:r>
              <w:rPr>
                <w:color w:val="010205"/>
                <w:spacing w:val="-10"/>
                <w:sz w:val="18"/>
              </w:rPr>
              <w:t>0</w:t>
            </w:r>
          </w:p>
          <w:p w14:paraId="2171BAC7">
            <w:pPr>
              <w:pStyle w:val="9"/>
              <w:spacing w:before="110" w:line="186" w:lineRule="exact"/>
              <w:ind w:left="89"/>
              <w:rPr>
                <w:sz w:val="18"/>
              </w:rPr>
            </w:pPr>
            <w:r>
              <w:rPr>
                <w:color w:val="010205"/>
                <w:spacing w:val="-10"/>
                <w:sz w:val="18"/>
              </w:rPr>
              <w:t>5</w:t>
            </w:r>
          </w:p>
        </w:tc>
        <w:tc>
          <w:tcPr>
            <w:tcW w:w="259" w:type="dxa"/>
            <w:tcBorders>
              <w:left w:val="single" w:color="E0E0E0" w:sz="8" w:space="0"/>
              <w:bottom w:val="single" w:color="AEAEAE" w:sz="8" w:space="0"/>
              <w:right w:val="single" w:color="E0E0E0" w:sz="8" w:space="0"/>
            </w:tcBorders>
            <w:shd w:val="clear" w:color="auto" w:fill="FFFFFF"/>
          </w:tcPr>
          <w:p w14:paraId="23171BE4">
            <w:pPr>
              <w:pStyle w:val="9"/>
              <w:spacing w:line="367" w:lineRule="auto"/>
              <w:ind w:left="94" w:right="45" w:firstLine="45"/>
              <w:rPr>
                <w:sz w:val="18"/>
              </w:rPr>
            </w:pPr>
            <w:r>
              <w:rPr>
                <w:color w:val="010205"/>
                <w:spacing w:val="-10"/>
                <w:sz w:val="18"/>
              </w:rPr>
              <w:t>.</w:t>
            </w:r>
            <w:r>
              <w:rPr>
                <w:color w:val="010205"/>
                <w:sz w:val="18"/>
              </w:rPr>
              <w:t xml:space="preserve"> </w:t>
            </w:r>
            <w:r>
              <w:rPr>
                <w:color w:val="010205"/>
                <w:spacing w:val="-10"/>
                <w:sz w:val="18"/>
              </w:rPr>
              <w:t>0</w:t>
            </w:r>
          </w:p>
          <w:p w14:paraId="4895CB20">
            <w:pPr>
              <w:pStyle w:val="9"/>
              <w:spacing w:before="5"/>
              <w:ind w:left="94"/>
              <w:rPr>
                <w:sz w:val="18"/>
              </w:rPr>
            </w:pPr>
            <w:r>
              <w:rPr>
                <w:color w:val="010205"/>
                <w:spacing w:val="-10"/>
                <w:sz w:val="18"/>
              </w:rPr>
              <w:t>3</w:t>
            </w:r>
          </w:p>
          <w:p w14:paraId="359E6789">
            <w:pPr>
              <w:pStyle w:val="9"/>
              <w:spacing w:before="115"/>
              <w:ind w:left="94"/>
              <w:rPr>
                <w:sz w:val="18"/>
              </w:rPr>
            </w:pPr>
            <w:r>
              <w:rPr>
                <w:color w:val="010205"/>
                <w:spacing w:val="-10"/>
                <w:sz w:val="18"/>
              </w:rPr>
              <w:t>2</w:t>
            </w:r>
          </w:p>
        </w:tc>
        <w:tc>
          <w:tcPr>
            <w:tcW w:w="259" w:type="dxa"/>
            <w:tcBorders>
              <w:left w:val="single" w:color="E0E0E0" w:sz="8" w:space="0"/>
              <w:bottom w:val="single" w:color="AEAEAE" w:sz="8" w:space="0"/>
              <w:right w:val="single" w:color="E0E0E0" w:sz="8" w:space="0"/>
            </w:tcBorders>
            <w:shd w:val="clear" w:color="auto" w:fill="FFFFFF"/>
          </w:tcPr>
          <w:p w14:paraId="18F6D59A">
            <w:pPr>
              <w:pStyle w:val="9"/>
              <w:ind w:left="124"/>
              <w:rPr>
                <w:sz w:val="18"/>
              </w:rPr>
            </w:pPr>
            <w:r>
              <w:rPr>
                <w:color w:val="010205"/>
                <w:sz w:val="18"/>
              </w:rPr>
              <w:t>-</w:t>
            </w:r>
          </w:p>
          <w:p w14:paraId="506D3ED3">
            <w:pPr>
              <w:pStyle w:val="9"/>
              <w:spacing w:before="110" w:line="372" w:lineRule="auto"/>
              <w:ind w:left="94" w:right="45" w:firstLine="45"/>
              <w:rPr>
                <w:sz w:val="18"/>
              </w:rPr>
            </w:pPr>
            <w:r>
              <w:rPr>
                <w:color w:val="010205"/>
                <w:spacing w:val="-10"/>
                <w:sz w:val="18"/>
              </w:rPr>
              <w:t>.</w:t>
            </w:r>
            <w:r>
              <w:rPr>
                <w:color w:val="010205"/>
                <w:sz w:val="18"/>
              </w:rPr>
              <w:t xml:space="preserve"> </w:t>
            </w:r>
            <w:r>
              <w:rPr>
                <w:color w:val="010205"/>
                <w:spacing w:val="-10"/>
                <w:sz w:val="18"/>
              </w:rPr>
              <w:t>2</w:t>
            </w:r>
          </w:p>
          <w:p w14:paraId="0A10023E">
            <w:pPr>
              <w:pStyle w:val="9"/>
              <w:spacing w:before="2"/>
              <w:ind w:left="94"/>
              <w:rPr>
                <w:sz w:val="18"/>
              </w:rPr>
            </w:pPr>
            <w:r>
              <w:rPr>
                <w:color w:val="010205"/>
                <w:spacing w:val="-10"/>
                <w:sz w:val="18"/>
              </w:rPr>
              <w:t>2</w:t>
            </w:r>
          </w:p>
          <w:p w14:paraId="2332B2FB">
            <w:pPr>
              <w:pStyle w:val="9"/>
              <w:spacing w:before="110" w:line="186" w:lineRule="exact"/>
              <w:ind w:left="94"/>
              <w:rPr>
                <w:sz w:val="18"/>
              </w:rPr>
            </w:pPr>
            <w:r>
              <w:rPr>
                <w:color w:val="010205"/>
                <w:spacing w:val="-10"/>
                <w:sz w:val="18"/>
              </w:rPr>
              <w:t>1</w:t>
            </w:r>
          </w:p>
        </w:tc>
        <w:tc>
          <w:tcPr>
            <w:tcW w:w="259" w:type="dxa"/>
            <w:tcBorders>
              <w:left w:val="single" w:color="E0E0E0" w:sz="8" w:space="0"/>
              <w:bottom w:val="single" w:color="AEAEAE" w:sz="8" w:space="0"/>
              <w:right w:val="single" w:color="E0E0E0" w:sz="8" w:space="0"/>
            </w:tcBorders>
            <w:shd w:val="clear" w:color="auto" w:fill="FFFFFF"/>
          </w:tcPr>
          <w:p w14:paraId="6B091256">
            <w:pPr>
              <w:pStyle w:val="9"/>
              <w:spacing w:line="367" w:lineRule="auto"/>
              <w:ind w:left="90" w:right="49" w:firstLine="45"/>
              <w:rPr>
                <w:sz w:val="18"/>
              </w:rPr>
            </w:pPr>
            <w:r>
              <w:rPr>
                <w:color w:val="010205"/>
                <w:spacing w:val="-10"/>
                <w:sz w:val="18"/>
              </w:rPr>
              <w:t>.</w:t>
            </w:r>
            <w:r>
              <w:rPr>
                <w:color w:val="010205"/>
                <w:sz w:val="18"/>
              </w:rPr>
              <w:t xml:space="preserve"> </w:t>
            </w:r>
            <w:r>
              <w:rPr>
                <w:color w:val="010205"/>
                <w:spacing w:val="-10"/>
                <w:sz w:val="18"/>
              </w:rPr>
              <w:t>2</w:t>
            </w:r>
          </w:p>
          <w:p w14:paraId="56114E33">
            <w:pPr>
              <w:pStyle w:val="9"/>
              <w:spacing w:before="5"/>
              <w:ind w:left="90"/>
              <w:rPr>
                <w:sz w:val="18"/>
              </w:rPr>
            </w:pPr>
            <w:r>
              <w:rPr>
                <w:color w:val="010205"/>
                <w:spacing w:val="-10"/>
                <w:sz w:val="18"/>
              </w:rPr>
              <w:t>4</w:t>
            </w:r>
          </w:p>
          <w:p w14:paraId="70F1D629">
            <w:pPr>
              <w:pStyle w:val="9"/>
              <w:spacing w:before="115"/>
              <w:ind w:left="90"/>
              <w:rPr>
                <w:sz w:val="18"/>
              </w:rPr>
            </w:pPr>
            <w:r>
              <w:rPr>
                <w:color w:val="010205"/>
                <w:spacing w:val="-10"/>
                <w:sz w:val="18"/>
              </w:rPr>
              <w:t>5</w:t>
            </w:r>
          </w:p>
        </w:tc>
        <w:tc>
          <w:tcPr>
            <w:tcW w:w="254" w:type="dxa"/>
            <w:tcBorders>
              <w:left w:val="single" w:color="E0E0E0" w:sz="8" w:space="0"/>
              <w:bottom w:val="single" w:color="AEAEAE" w:sz="8" w:space="0"/>
              <w:right w:val="single" w:color="E0E0E0" w:sz="8" w:space="0"/>
            </w:tcBorders>
            <w:shd w:val="clear" w:color="auto" w:fill="FFFFFF"/>
          </w:tcPr>
          <w:p w14:paraId="08B1E8B8">
            <w:pPr>
              <w:pStyle w:val="9"/>
              <w:ind w:left="120"/>
              <w:rPr>
                <w:sz w:val="18"/>
              </w:rPr>
            </w:pPr>
            <w:r>
              <w:rPr>
                <w:color w:val="010205"/>
                <w:sz w:val="18"/>
              </w:rPr>
              <w:t>-</w:t>
            </w:r>
          </w:p>
          <w:p w14:paraId="2C399E35">
            <w:pPr>
              <w:pStyle w:val="9"/>
              <w:spacing w:before="110" w:line="372" w:lineRule="auto"/>
              <w:ind w:left="90" w:right="44" w:firstLine="45"/>
              <w:rPr>
                <w:sz w:val="18"/>
              </w:rPr>
            </w:pPr>
            <w:r>
              <w:rPr>
                <w:color w:val="010205"/>
                <w:spacing w:val="-10"/>
                <w:sz w:val="18"/>
              </w:rPr>
              <w:t>.</w:t>
            </w:r>
            <w:r>
              <w:rPr>
                <w:color w:val="010205"/>
                <w:sz w:val="18"/>
              </w:rPr>
              <w:t xml:space="preserve"> </w:t>
            </w:r>
            <w:r>
              <w:rPr>
                <w:color w:val="010205"/>
                <w:spacing w:val="-10"/>
                <w:sz w:val="18"/>
              </w:rPr>
              <w:t>1</w:t>
            </w:r>
          </w:p>
          <w:p w14:paraId="3977160B">
            <w:pPr>
              <w:pStyle w:val="9"/>
              <w:spacing w:before="2"/>
              <w:ind w:left="90"/>
              <w:rPr>
                <w:sz w:val="18"/>
              </w:rPr>
            </w:pPr>
            <w:r>
              <w:rPr>
                <w:color w:val="010205"/>
                <w:spacing w:val="-10"/>
                <w:sz w:val="18"/>
              </w:rPr>
              <w:t>5</w:t>
            </w:r>
          </w:p>
          <w:p w14:paraId="28958614">
            <w:pPr>
              <w:pStyle w:val="9"/>
              <w:spacing w:before="110" w:line="186" w:lineRule="exact"/>
              <w:ind w:left="90"/>
              <w:rPr>
                <w:sz w:val="18"/>
              </w:rPr>
            </w:pPr>
            <w:r>
              <w:rPr>
                <w:color w:val="010205"/>
                <w:spacing w:val="-10"/>
                <w:sz w:val="18"/>
              </w:rPr>
              <w:t>4</w:t>
            </w:r>
          </w:p>
        </w:tc>
        <w:tc>
          <w:tcPr>
            <w:tcW w:w="259" w:type="dxa"/>
            <w:tcBorders>
              <w:left w:val="single" w:color="E0E0E0" w:sz="8" w:space="0"/>
              <w:bottom w:val="single" w:color="AEAEAE" w:sz="8" w:space="0"/>
              <w:right w:val="single" w:color="E0E0E0" w:sz="8" w:space="0"/>
            </w:tcBorders>
            <w:shd w:val="clear" w:color="auto" w:fill="FFFFFF"/>
          </w:tcPr>
          <w:p w14:paraId="0B457E31">
            <w:pPr>
              <w:pStyle w:val="9"/>
              <w:ind w:left="125"/>
              <w:rPr>
                <w:sz w:val="18"/>
              </w:rPr>
            </w:pPr>
            <w:r>
              <w:rPr>
                <w:color w:val="010205"/>
                <w:sz w:val="18"/>
              </w:rPr>
              <w:t>-</w:t>
            </w:r>
          </w:p>
          <w:p w14:paraId="0406D7E0">
            <w:pPr>
              <w:pStyle w:val="9"/>
              <w:spacing w:before="110" w:line="372" w:lineRule="auto"/>
              <w:ind w:left="95" w:right="44" w:firstLine="45"/>
              <w:rPr>
                <w:sz w:val="18"/>
              </w:rPr>
            </w:pPr>
            <w:r>
              <w:rPr>
                <w:color w:val="010205"/>
                <w:spacing w:val="-10"/>
                <w:sz w:val="18"/>
              </w:rPr>
              <w:t>.</w:t>
            </w:r>
            <w:r>
              <w:rPr>
                <w:color w:val="010205"/>
                <w:sz w:val="18"/>
              </w:rPr>
              <w:t xml:space="preserve"> </w:t>
            </w:r>
            <w:r>
              <w:rPr>
                <w:color w:val="010205"/>
                <w:spacing w:val="-10"/>
                <w:sz w:val="18"/>
              </w:rPr>
              <w:t>1</w:t>
            </w:r>
          </w:p>
          <w:p w14:paraId="15945716">
            <w:pPr>
              <w:pStyle w:val="9"/>
              <w:spacing w:before="2"/>
              <w:ind w:left="95"/>
              <w:rPr>
                <w:sz w:val="18"/>
              </w:rPr>
            </w:pPr>
            <w:r>
              <w:rPr>
                <w:color w:val="010205"/>
                <w:spacing w:val="-10"/>
                <w:sz w:val="18"/>
              </w:rPr>
              <w:t>5</w:t>
            </w:r>
          </w:p>
          <w:p w14:paraId="76DDAEFF">
            <w:pPr>
              <w:pStyle w:val="9"/>
              <w:spacing w:before="110" w:line="186" w:lineRule="exact"/>
              <w:ind w:left="95"/>
              <w:rPr>
                <w:sz w:val="18"/>
              </w:rPr>
            </w:pPr>
            <w:r>
              <w:rPr>
                <w:color w:val="010205"/>
                <w:spacing w:val="-10"/>
                <w:sz w:val="18"/>
              </w:rPr>
              <w:t>4</w:t>
            </w:r>
          </w:p>
        </w:tc>
        <w:tc>
          <w:tcPr>
            <w:tcW w:w="259" w:type="dxa"/>
            <w:tcBorders>
              <w:left w:val="single" w:color="E0E0E0" w:sz="8" w:space="0"/>
              <w:bottom w:val="single" w:color="AEAEAE" w:sz="8" w:space="0"/>
              <w:right w:val="single" w:color="E0E0E0" w:sz="8" w:space="0"/>
            </w:tcBorders>
            <w:shd w:val="clear" w:color="auto" w:fill="FFFFFF"/>
          </w:tcPr>
          <w:p w14:paraId="318F5BD5">
            <w:pPr>
              <w:pStyle w:val="9"/>
              <w:spacing w:line="367" w:lineRule="auto"/>
              <w:ind w:left="95" w:right="44" w:firstLine="45"/>
              <w:rPr>
                <w:sz w:val="18"/>
              </w:rPr>
            </w:pPr>
            <w:r>
              <w:rPr>
                <w:color w:val="010205"/>
                <w:spacing w:val="-10"/>
                <w:sz w:val="18"/>
              </w:rPr>
              <w:t>.</w:t>
            </w:r>
            <w:r>
              <w:rPr>
                <w:color w:val="010205"/>
                <w:sz w:val="18"/>
              </w:rPr>
              <w:t xml:space="preserve"> </w:t>
            </w:r>
            <w:r>
              <w:rPr>
                <w:color w:val="010205"/>
                <w:spacing w:val="-10"/>
                <w:sz w:val="18"/>
              </w:rPr>
              <w:t>0</w:t>
            </w:r>
          </w:p>
          <w:p w14:paraId="63C2C322">
            <w:pPr>
              <w:pStyle w:val="9"/>
              <w:spacing w:before="5"/>
              <w:ind w:left="95"/>
              <w:rPr>
                <w:sz w:val="18"/>
              </w:rPr>
            </w:pPr>
            <w:r>
              <w:rPr>
                <w:color w:val="010205"/>
                <w:spacing w:val="-10"/>
                <w:sz w:val="18"/>
              </w:rPr>
              <w:t>3</w:t>
            </w:r>
          </w:p>
          <w:p w14:paraId="41C4D781">
            <w:pPr>
              <w:pStyle w:val="9"/>
              <w:spacing w:before="115"/>
              <w:ind w:left="95"/>
              <w:rPr>
                <w:sz w:val="18"/>
              </w:rPr>
            </w:pPr>
            <w:r>
              <w:rPr>
                <w:color w:val="010205"/>
                <w:spacing w:val="-10"/>
                <w:sz w:val="18"/>
              </w:rPr>
              <w:t>2</w:t>
            </w:r>
          </w:p>
        </w:tc>
        <w:tc>
          <w:tcPr>
            <w:tcW w:w="259" w:type="dxa"/>
            <w:tcBorders>
              <w:left w:val="single" w:color="E0E0E0" w:sz="8" w:space="0"/>
              <w:bottom w:val="single" w:color="AEAEAE" w:sz="8" w:space="0"/>
              <w:right w:val="single" w:color="E0E0E0" w:sz="8" w:space="0"/>
            </w:tcBorders>
            <w:shd w:val="clear" w:color="auto" w:fill="FFFFFF"/>
          </w:tcPr>
          <w:p w14:paraId="378C35C6">
            <w:pPr>
              <w:pStyle w:val="9"/>
              <w:spacing w:line="367" w:lineRule="auto"/>
              <w:ind w:left="91" w:right="48" w:firstLine="45"/>
              <w:rPr>
                <w:sz w:val="18"/>
              </w:rPr>
            </w:pPr>
            <w:r>
              <w:rPr>
                <w:color w:val="010205"/>
                <w:spacing w:val="-10"/>
                <w:sz w:val="18"/>
              </w:rPr>
              <w:t>.</w:t>
            </w:r>
            <w:r>
              <w:rPr>
                <w:color w:val="010205"/>
                <w:sz w:val="18"/>
              </w:rPr>
              <w:t xml:space="preserve"> </w:t>
            </w:r>
            <w:r>
              <w:rPr>
                <w:color w:val="010205"/>
                <w:spacing w:val="-10"/>
                <w:sz w:val="18"/>
              </w:rPr>
              <w:t>0</w:t>
            </w:r>
          </w:p>
          <w:p w14:paraId="18F7B277">
            <w:pPr>
              <w:pStyle w:val="9"/>
              <w:spacing w:before="5"/>
              <w:ind w:left="91"/>
              <w:rPr>
                <w:sz w:val="18"/>
              </w:rPr>
            </w:pPr>
            <w:r>
              <w:rPr>
                <w:color w:val="010205"/>
                <w:spacing w:val="-10"/>
                <w:sz w:val="18"/>
              </w:rPr>
              <w:t>3</w:t>
            </w:r>
          </w:p>
          <w:p w14:paraId="71864848">
            <w:pPr>
              <w:pStyle w:val="9"/>
              <w:spacing w:before="115"/>
              <w:ind w:left="91"/>
              <w:rPr>
                <w:sz w:val="18"/>
              </w:rPr>
            </w:pPr>
            <w:r>
              <w:rPr>
                <w:color w:val="010205"/>
                <w:spacing w:val="-10"/>
                <w:sz w:val="18"/>
              </w:rPr>
              <w:t>2</w:t>
            </w:r>
          </w:p>
        </w:tc>
        <w:tc>
          <w:tcPr>
            <w:tcW w:w="254" w:type="dxa"/>
            <w:tcBorders>
              <w:left w:val="single" w:color="E0E0E0" w:sz="8" w:space="0"/>
              <w:bottom w:val="single" w:color="AEAEAE" w:sz="8" w:space="0"/>
              <w:right w:val="single" w:color="E0E0E0" w:sz="8" w:space="0"/>
            </w:tcBorders>
            <w:shd w:val="clear" w:color="auto" w:fill="FFFFFF"/>
          </w:tcPr>
          <w:p w14:paraId="478FF62E">
            <w:pPr>
              <w:pStyle w:val="9"/>
              <w:ind w:left="121"/>
              <w:rPr>
                <w:sz w:val="18"/>
              </w:rPr>
            </w:pPr>
            <w:r>
              <w:rPr>
                <w:color w:val="010205"/>
                <w:sz w:val="18"/>
              </w:rPr>
              <w:t>-</w:t>
            </w:r>
          </w:p>
          <w:p w14:paraId="78E41EA5">
            <w:pPr>
              <w:pStyle w:val="9"/>
              <w:spacing w:before="110" w:line="372" w:lineRule="auto"/>
              <w:ind w:left="91" w:right="43" w:firstLine="45"/>
              <w:rPr>
                <w:sz w:val="18"/>
              </w:rPr>
            </w:pPr>
            <w:r>
              <w:rPr>
                <w:color w:val="010205"/>
                <w:spacing w:val="-10"/>
                <w:sz w:val="18"/>
              </w:rPr>
              <w:t>.</w:t>
            </w:r>
            <w:r>
              <w:rPr>
                <w:color w:val="010205"/>
                <w:sz w:val="18"/>
              </w:rPr>
              <w:t xml:space="preserve"> </w:t>
            </w:r>
            <w:r>
              <w:rPr>
                <w:color w:val="010205"/>
                <w:spacing w:val="-10"/>
                <w:sz w:val="18"/>
              </w:rPr>
              <w:t>1</w:t>
            </w:r>
          </w:p>
          <w:p w14:paraId="62789B46">
            <w:pPr>
              <w:pStyle w:val="9"/>
              <w:spacing w:before="2"/>
              <w:ind w:left="91"/>
              <w:rPr>
                <w:sz w:val="18"/>
              </w:rPr>
            </w:pPr>
            <w:r>
              <w:rPr>
                <w:color w:val="010205"/>
                <w:spacing w:val="-10"/>
                <w:sz w:val="18"/>
              </w:rPr>
              <w:t>8</w:t>
            </w:r>
          </w:p>
          <w:p w14:paraId="47E9A5AB">
            <w:pPr>
              <w:pStyle w:val="9"/>
              <w:spacing w:before="110" w:line="186" w:lineRule="exact"/>
              <w:ind w:left="91"/>
              <w:rPr>
                <w:sz w:val="18"/>
              </w:rPr>
            </w:pPr>
            <w:r>
              <w:rPr>
                <w:color w:val="010205"/>
                <w:spacing w:val="-10"/>
                <w:sz w:val="18"/>
              </w:rPr>
              <w:t>2</w:t>
            </w:r>
          </w:p>
        </w:tc>
        <w:tc>
          <w:tcPr>
            <w:tcW w:w="259" w:type="dxa"/>
            <w:tcBorders>
              <w:left w:val="single" w:color="E0E0E0" w:sz="8" w:space="0"/>
              <w:bottom w:val="single" w:color="AEAEAE" w:sz="8" w:space="0"/>
              <w:right w:val="single" w:color="E0E0E0" w:sz="8" w:space="0"/>
            </w:tcBorders>
            <w:shd w:val="clear" w:color="auto" w:fill="FFFFFF"/>
          </w:tcPr>
          <w:p w14:paraId="698577C5">
            <w:pPr>
              <w:pStyle w:val="9"/>
              <w:spacing w:line="367" w:lineRule="auto"/>
              <w:ind w:left="96" w:right="43" w:firstLine="45"/>
              <w:rPr>
                <w:sz w:val="18"/>
              </w:rPr>
            </w:pPr>
            <w:r>
              <w:rPr>
                <w:color w:val="010205"/>
                <w:spacing w:val="-10"/>
                <w:sz w:val="18"/>
              </w:rPr>
              <w:t>.</w:t>
            </w:r>
            <w:r>
              <w:rPr>
                <w:color w:val="010205"/>
                <w:sz w:val="18"/>
              </w:rPr>
              <w:t xml:space="preserve"> </w:t>
            </w:r>
            <w:r>
              <w:rPr>
                <w:color w:val="010205"/>
                <w:spacing w:val="-10"/>
                <w:sz w:val="18"/>
              </w:rPr>
              <w:t>0</w:t>
            </w:r>
          </w:p>
          <w:p w14:paraId="4050BAED">
            <w:pPr>
              <w:pStyle w:val="9"/>
              <w:spacing w:before="5"/>
              <w:ind w:left="96"/>
              <w:rPr>
                <w:sz w:val="18"/>
              </w:rPr>
            </w:pPr>
            <w:r>
              <w:rPr>
                <w:color w:val="010205"/>
                <w:spacing w:val="-10"/>
                <w:sz w:val="18"/>
              </w:rPr>
              <w:t>4</w:t>
            </w:r>
          </w:p>
          <w:p w14:paraId="741FE153">
            <w:pPr>
              <w:pStyle w:val="9"/>
              <w:spacing w:before="115"/>
              <w:ind w:left="96"/>
              <w:rPr>
                <w:sz w:val="18"/>
              </w:rPr>
            </w:pPr>
            <w:r>
              <w:rPr>
                <w:color w:val="010205"/>
                <w:spacing w:val="-10"/>
                <w:sz w:val="18"/>
              </w:rPr>
              <w:t>3</w:t>
            </w:r>
          </w:p>
        </w:tc>
        <w:tc>
          <w:tcPr>
            <w:tcW w:w="259" w:type="dxa"/>
            <w:tcBorders>
              <w:left w:val="single" w:color="E0E0E0" w:sz="8" w:space="0"/>
              <w:bottom w:val="single" w:color="AEAEAE" w:sz="8" w:space="0"/>
              <w:right w:val="single" w:color="E0E0E0" w:sz="8" w:space="0"/>
            </w:tcBorders>
            <w:shd w:val="clear" w:color="auto" w:fill="FFFFFF"/>
          </w:tcPr>
          <w:p w14:paraId="06141515">
            <w:pPr>
              <w:pStyle w:val="9"/>
              <w:ind w:left="126"/>
              <w:rPr>
                <w:sz w:val="18"/>
              </w:rPr>
            </w:pPr>
            <w:r>
              <w:rPr>
                <w:color w:val="010205"/>
                <w:sz w:val="18"/>
              </w:rPr>
              <w:t>-</w:t>
            </w:r>
          </w:p>
          <w:p w14:paraId="4B7977B5">
            <w:pPr>
              <w:pStyle w:val="9"/>
              <w:spacing w:before="110" w:line="372" w:lineRule="auto"/>
              <w:ind w:left="96" w:right="43" w:firstLine="45"/>
              <w:rPr>
                <w:sz w:val="18"/>
              </w:rPr>
            </w:pPr>
            <w:r>
              <w:rPr>
                <w:color w:val="010205"/>
                <w:spacing w:val="-10"/>
                <w:sz w:val="18"/>
              </w:rPr>
              <w:t>.</w:t>
            </w:r>
            <w:r>
              <w:rPr>
                <w:color w:val="010205"/>
                <w:sz w:val="18"/>
              </w:rPr>
              <w:t xml:space="preserve"> </w:t>
            </w:r>
            <w:r>
              <w:rPr>
                <w:color w:val="010205"/>
                <w:spacing w:val="-10"/>
                <w:sz w:val="18"/>
              </w:rPr>
              <w:t>2</w:t>
            </w:r>
          </w:p>
          <w:p w14:paraId="0DF2339F">
            <w:pPr>
              <w:pStyle w:val="9"/>
              <w:spacing w:before="2"/>
              <w:ind w:left="96"/>
              <w:rPr>
                <w:sz w:val="18"/>
              </w:rPr>
            </w:pPr>
            <w:r>
              <w:rPr>
                <w:color w:val="010205"/>
                <w:spacing w:val="-10"/>
                <w:sz w:val="18"/>
              </w:rPr>
              <w:t>2</w:t>
            </w:r>
          </w:p>
          <w:p w14:paraId="1FB31E93">
            <w:pPr>
              <w:pStyle w:val="9"/>
              <w:spacing w:before="110" w:line="186" w:lineRule="exact"/>
              <w:ind w:left="96"/>
              <w:rPr>
                <w:sz w:val="18"/>
              </w:rPr>
            </w:pPr>
            <w:r>
              <w:rPr>
                <w:color w:val="010205"/>
                <w:spacing w:val="-10"/>
                <w:sz w:val="18"/>
              </w:rPr>
              <w:t>1</w:t>
            </w:r>
          </w:p>
        </w:tc>
        <w:tc>
          <w:tcPr>
            <w:tcW w:w="259" w:type="dxa"/>
            <w:tcBorders>
              <w:left w:val="single" w:color="E0E0E0" w:sz="8" w:space="0"/>
              <w:bottom w:val="single" w:color="AEAEAE" w:sz="8" w:space="0"/>
              <w:right w:val="single" w:color="E0E0E0" w:sz="8" w:space="0"/>
            </w:tcBorders>
            <w:shd w:val="clear" w:color="auto" w:fill="FFFFFF"/>
          </w:tcPr>
          <w:p w14:paraId="35A8AFA4">
            <w:pPr>
              <w:pStyle w:val="9"/>
              <w:ind w:left="122"/>
              <w:rPr>
                <w:sz w:val="18"/>
              </w:rPr>
            </w:pPr>
            <w:r>
              <w:rPr>
                <w:color w:val="010205"/>
                <w:sz w:val="18"/>
              </w:rPr>
              <w:t>-</w:t>
            </w:r>
          </w:p>
          <w:p w14:paraId="2366EFEF">
            <w:pPr>
              <w:pStyle w:val="9"/>
              <w:spacing w:before="110" w:line="372" w:lineRule="auto"/>
              <w:ind w:left="92" w:right="47" w:firstLine="45"/>
              <w:rPr>
                <w:sz w:val="18"/>
              </w:rPr>
            </w:pPr>
            <w:r>
              <w:rPr>
                <w:color w:val="010205"/>
                <w:spacing w:val="-10"/>
                <w:sz w:val="18"/>
              </w:rPr>
              <w:t>.</w:t>
            </w:r>
            <w:r>
              <w:rPr>
                <w:color w:val="010205"/>
                <w:sz w:val="18"/>
              </w:rPr>
              <w:t xml:space="preserve"> </w:t>
            </w:r>
            <w:r>
              <w:rPr>
                <w:color w:val="010205"/>
                <w:spacing w:val="-10"/>
                <w:sz w:val="18"/>
              </w:rPr>
              <w:t>0</w:t>
            </w:r>
          </w:p>
          <w:p w14:paraId="3F0F76FF">
            <w:pPr>
              <w:pStyle w:val="9"/>
              <w:spacing w:before="2"/>
              <w:ind w:left="92"/>
              <w:rPr>
                <w:sz w:val="18"/>
              </w:rPr>
            </w:pPr>
            <w:r>
              <w:rPr>
                <w:color w:val="010205"/>
                <w:spacing w:val="-10"/>
                <w:sz w:val="18"/>
              </w:rPr>
              <w:t>4</w:t>
            </w:r>
          </w:p>
          <w:p w14:paraId="4F54DFF0">
            <w:pPr>
              <w:pStyle w:val="9"/>
              <w:spacing w:before="110" w:line="186" w:lineRule="exact"/>
              <w:ind w:left="92"/>
              <w:rPr>
                <w:sz w:val="18"/>
              </w:rPr>
            </w:pPr>
            <w:r>
              <w:rPr>
                <w:color w:val="010205"/>
                <w:spacing w:val="-10"/>
                <w:sz w:val="18"/>
              </w:rPr>
              <w:t>3</w:t>
            </w:r>
          </w:p>
        </w:tc>
        <w:tc>
          <w:tcPr>
            <w:tcW w:w="254" w:type="dxa"/>
            <w:tcBorders>
              <w:left w:val="single" w:color="E0E0E0" w:sz="8" w:space="0"/>
              <w:bottom w:val="single" w:color="AEAEAE" w:sz="8" w:space="0"/>
              <w:right w:val="single" w:color="E0E0E0" w:sz="8" w:space="0"/>
            </w:tcBorders>
            <w:shd w:val="clear" w:color="auto" w:fill="FFFFFF"/>
          </w:tcPr>
          <w:p w14:paraId="061FE916">
            <w:pPr>
              <w:pStyle w:val="9"/>
              <w:spacing w:line="367" w:lineRule="auto"/>
              <w:ind w:left="92" w:right="42" w:firstLine="45"/>
              <w:rPr>
                <w:sz w:val="18"/>
              </w:rPr>
            </w:pPr>
            <w:r>
              <w:rPr>
                <w:color w:val="010205"/>
                <w:spacing w:val="-10"/>
                <w:sz w:val="18"/>
              </w:rPr>
              <w:t>.</w:t>
            </w:r>
            <w:r>
              <w:rPr>
                <w:color w:val="010205"/>
                <w:sz w:val="18"/>
              </w:rPr>
              <w:t xml:space="preserve"> </w:t>
            </w:r>
            <w:r>
              <w:rPr>
                <w:color w:val="010205"/>
                <w:spacing w:val="-10"/>
                <w:sz w:val="18"/>
              </w:rPr>
              <w:t>2</w:t>
            </w:r>
          </w:p>
          <w:p w14:paraId="113D9DE1">
            <w:pPr>
              <w:pStyle w:val="9"/>
              <w:spacing w:before="5"/>
              <w:ind w:left="92"/>
              <w:rPr>
                <w:sz w:val="18"/>
              </w:rPr>
            </w:pPr>
            <w:r>
              <w:rPr>
                <w:color w:val="010205"/>
                <w:spacing w:val="-10"/>
                <w:sz w:val="18"/>
              </w:rPr>
              <w:t>8</w:t>
            </w:r>
          </w:p>
          <w:p w14:paraId="03DE6CA6">
            <w:pPr>
              <w:pStyle w:val="9"/>
              <w:spacing w:before="115"/>
              <w:ind w:left="92"/>
              <w:rPr>
                <w:sz w:val="18"/>
              </w:rPr>
            </w:pPr>
            <w:r>
              <w:rPr>
                <w:color w:val="010205"/>
                <w:spacing w:val="-10"/>
                <w:sz w:val="18"/>
              </w:rPr>
              <w:t>5</w:t>
            </w:r>
          </w:p>
        </w:tc>
        <w:tc>
          <w:tcPr>
            <w:tcW w:w="259" w:type="dxa"/>
            <w:tcBorders>
              <w:left w:val="single" w:color="E0E0E0" w:sz="8" w:space="0"/>
              <w:bottom w:val="single" w:color="AEAEAE" w:sz="8" w:space="0"/>
              <w:right w:val="single" w:color="E0E0E0" w:sz="8" w:space="0"/>
            </w:tcBorders>
            <w:shd w:val="clear" w:color="auto" w:fill="FFFFFF"/>
          </w:tcPr>
          <w:p w14:paraId="06FAE0B8">
            <w:pPr>
              <w:pStyle w:val="9"/>
              <w:ind w:left="127"/>
              <w:rPr>
                <w:sz w:val="18"/>
              </w:rPr>
            </w:pPr>
            <w:r>
              <w:rPr>
                <w:color w:val="010205"/>
                <w:sz w:val="18"/>
              </w:rPr>
              <w:t>-</w:t>
            </w:r>
          </w:p>
          <w:p w14:paraId="618BA019">
            <w:pPr>
              <w:pStyle w:val="9"/>
              <w:spacing w:before="110" w:line="372" w:lineRule="auto"/>
              <w:ind w:left="97" w:right="42" w:firstLine="45"/>
              <w:rPr>
                <w:sz w:val="18"/>
              </w:rPr>
            </w:pPr>
            <w:r>
              <w:rPr>
                <w:color w:val="010205"/>
                <w:spacing w:val="-10"/>
                <w:sz w:val="18"/>
              </w:rPr>
              <w:t>.</w:t>
            </w:r>
            <w:r>
              <w:rPr>
                <w:color w:val="010205"/>
                <w:sz w:val="18"/>
              </w:rPr>
              <w:t xml:space="preserve"> </w:t>
            </w:r>
            <w:r>
              <w:rPr>
                <w:color w:val="010205"/>
                <w:spacing w:val="-10"/>
                <w:sz w:val="18"/>
              </w:rPr>
              <w:t>0</w:t>
            </w:r>
          </w:p>
          <w:p w14:paraId="4489D432">
            <w:pPr>
              <w:pStyle w:val="9"/>
              <w:spacing w:before="2"/>
              <w:ind w:left="97"/>
              <w:rPr>
                <w:sz w:val="18"/>
              </w:rPr>
            </w:pPr>
            <w:r>
              <w:rPr>
                <w:color w:val="010205"/>
                <w:spacing w:val="-10"/>
                <w:sz w:val="18"/>
              </w:rPr>
              <w:t>8</w:t>
            </w:r>
          </w:p>
          <w:p w14:paraId="769E5854">
            <w:pPr>
              <w:pStyle w:val="9"/>
              <w:spacing w:before="110" w:line="186" w:lineRule="exact"/>
              <w:ind w:left="97"/>
              <w:rPr>
                <w:sz w:val="18"/>
              </w:rPr>
            </w:pPr>
            <w:r>
              <w:rPr>
                <w:color w:val="010205"/>
                <w:spacing w:val="-10"/>
                <w:sz w:val="18"/>
              </w:rPr>
              <w:t>0</w:t>
            </w:r>
          </w:p>
        </w:tc>
        <w:tc>
          <w:tcPr>
            <w:tcW w:w="259" w:type="dxa"/>
            <w:tcBorders>
              <w:left w:val="single" w:color="E0E0E0" w:sz="8" w:space="0"/>
              <w:bottom w:val="single" w:color="AEAEAE" w:sz="8" w:space="0"/>
              <w:right w:val="single" w:color="E0E0E0" w:sz="8" w:space="0"/>
            </w:tcBorders>
            <w:shd w:val="clear" w:color="auto" w:fill="FFFFFF"/>
          </w:tcPr>
          <w:p w14:paraId="33AF8A60">
            <w:pPr>
              <w:pStyle w:val="9"/>
              <w:ind w:left="127"/>
              <w:rPr>
                <w:sz w:val="18"/>
              </w:rPr>
            </w:pPr>
            <w:r>
              <w:rPr>
                <w:color w:val="010205"/>
                <w:sz w:val="18"/>
              </w:rPr>
              <w:t>-</w:t>
            </w:r>
          </w:p>
          <w:p w14:paraId="705C4217">
            <w:pPr>
              <w:pStyle w:val="9"/>
              <w:spacing w:before="110" w:line="372" w:lineRule="auto"/>
              <w:ind w:left="97" w:right="42" w:firstLine="45"/>
              <w:rPr>
                <w:sz w:val="18"/>
              </w:rPr>
            </w:pPr>
            <w:r>
              <w:rPr>
                <w:color w:val="010205"/>
                <w:spacing w:val="-10"/>
                <w:sz w:val="18"/>
              </w:rPr>
              <w:t>.</w:t>
            </w:r>
            <w:r>
              <w:rPr>
                <w:color w:val="010205"/>
                <w:sz w:val="18"/>
              </w:rPr>
              <w:t xml:space="preserve"> </w:t>
            </w:r>
            <w:r>
              <w:rPr>
                <w:color w:val="010205"/>
                <w:spacing w:val="-10"/>
                <w:sz w:val="18"/>
              </w:rPr>
              <w:t>2</w:t>
            </w:r>
          </w:p>
          <w:p w14:paraId="1E60558F">
            <w:pPr>
              <w:pStyle w:val="9"/>
              <w:spacing w:before="2"/>
              <w:ind w:left="97"/>
              <w:rPr>
                <w:sz w:val="18"/>
              </w:rPr>
            </w:pPr>
            <w:r>
              <w:rPr>
                <w:color w:val="010205"/>
                <w:spacing w:val="-10"/>
                <w:sz w:val="18"/>
              </w:rPr>
              <w:t>0</w:t>
            </w:r>
          </w:p>
          <w:p w14:paraId="70BF0352">
            <w:pPr>
              <w:pStyle w:val="9"/>
              <w:spacing w:before="110" w:line="186" w:lineRule="exact"/>
              <w:ind w:left="97"/>
              <w:rPr>
                <w:sz w:val="18"/>
              </w:rPr>
            </w:pPr>
            <w:r>
              <w:rPr>
                <w:color w:val="010205"/>
                <w:spacing w:val="-10"/>
                <w:sz w:val="18"/>
              </w:rPr>
              <w:t>3</w:t>
            </w:r>
          </w:p>
        </w:tc>
        <w:tc>
          <w:tcPr>
            <w:tcW w:w="259" w:type="dxa"/>
            <w:tcBorders>
              <w:left w:val="single" w:color="E0E0E0" w:sz="8" w:space="0"/>
              <w:bottom w:val="single" w:color="AEAEAE" w:sz="8" w:space="0"/>
              <w:right w:val="single" w:color="E0E0E0" w:sz="8" w:space="0"/>
            </w:tcBorders>
            <w:shd w:val="clear" w:color="auto" w:fill="FFFFFF"/>
          </w:tcPr>
          <w:p w14:paraId="6AEF5FB7">
            <w:pPr>
              <w:pStyle w:val="9"/>
              <w:spacing w:line="367" w:lineRule="auto"/>
              <w:ind w:left="93" w:right="46" w:firstLine="45"/>
              <w:rPr>
                <w:sz w:val="18"/>
              </w:rPr>
            </w:pPr>
            <w:r>
              <w:rPr>
                <w:color w:val="010205"/>
                <w:spacing w:val="-10"/>
                <w:sz w:val="18"/>
              </w:rPr>
              <w:t>.</w:t>
            </w:r>
            <w:r>
              <w:rPr>
                <w:color w:val="010205"/>
                <w:sz w:val="18"/>
              </w:rPr>
              <w:t xml:space="preserve"> </w:t>
            </w:r>
            <w:r>
              <w:rPr>
                <w:color w:val="010205"/>
                <w:spacing w:val="-10"/>
                <w:sz w:val="18"/>
              </w:rPr>
              <w:t>1</w:t>
            </w:r>
          </w:p>
          <w:p w14:paraId="7C37E44A">
            <w:pPr>
              <w:pStyle w:val="9"/>
              <w:spacing w:before="5"/>
              <w:ind w:left="93"/>
              <w:rPr>
                <w:sz w:val="18"/>
              </w:rPr>
            </w:pPr>
            <w:r>
              <w:rPr>
                <w:color w:val="010205"/>
                <w:spacing w:val="-10"/>
                <w:sz w:val="18"/>
              </w:rPr>
              <w:t>5</w:t>
            </w:r>
          </w:p>
          <w:p w14:paraId="073DF1FB">
            <w:pPr>
              <w:pStyle w:val="9"/>
              <w:spacing w:before="115"/>
              <w:ind w:left="93"/>
              <w:rPr>
                <w:sz w:val="18"/>
              </w:rPr>
            </w:pPr>
            <w:r>
              <w:rPr>
                <w:color w:val="010205"/>
                <w:spacing w:val="-10"/>
                <w:sz w:val="18"/>
              </w:rPr>
              <w:t>6</w:t>
            </w:r>
          </w:p>
        </w:tc>
        <w:tc>
          <w:tcPr>
            <w:tcW w:w="254" w:type="dxa"/>
            <w:tcBorders>
              <w:left w:val="single" w:color="E0E0E0" w:sz="8" w:space="0"/>
              <w:bottom w:val="single" w:color="AEAEAE" w:sz="8" w:space="0"/>
              <w:right w:val="single" w:color="E0E0E0" w:sz="8" w:space="0"/>
            </w:tcBorders>
            <w:shd w:val="clear" w:color="auto" w:fill="FFFFFF"/>
          </w:tcPr>
          <w:p w14:paraId="6E78F0D7">
            <w:pPr>
              <w:pStyle w:val="9"/>
              <w:spacing w:line="367" w:lineRule="auto"/>
              <w:ind w:left="93" w:right="41" w:firstLine="45"/>
              <w:rPr>
                <w:sz w:val="18"/>
              </w:rPr>
            </w:pPr>
            <w:r>
              <w:rPr>
                <w:color w:val="010205"/>
                <w:spacing w:val="-10"/>
                <w:sz w:val="18"/>
              </w:rPr>
              <w:t>.</w:t>
            </w:r>
            <w:r>
              <w:rPr>
                <w:color w:val="010205"/>
                <w:sz w:val="18"/>
              </w:rPr>
              <w:t xml:space="preserve"> </w:t>
            </w:r>
            <w:r>
              <w:rPr>
                <w:color w:val="010205"/>
                <w:spacing w:val="-10"/>
                <w:sz w:val="18"/>
              </w:rPr>
              <w:t>0</w:t>
            </w:r>
          </w:p>
          <w:p w14:paraId="30BC4CF6">
            <w:pPr>
              <w:pStyle w:val="9"/>
              <w:spacing w:before="5"/>
              <w:ind w:left="93"/>
              <w:rPr>
                <w:sz w:val="18"/>
              </w:rPr>
            </w:pPr>
            <w:r>
              <w:rPr>
                <w:color w:val="010205"/>
                <w:spacing w:val="-10"/>
                <w:sz w:val="18"/>
              </w:rPr>
              <w:t>6</w:t>
            </w:r>
          </w:p>
          <w:p w14:paraId="42E13FBA">
            <w:pPr>
              <w:pStyle w:val="9"/>
              <w:spacing w:before="115"/>
              <w:ind w:left="93"/>
              <w:rPr>
                <w:sz w:val="18"/>
              </w:rPr>
            </w:pPr>
            <w:r>
              <w:rPr>
                <w:color w:val="010205"/>
                <w:spacing w:val="-10"/>
                <w:sz w:val="18"/>
              </w:rPr>
              <w:t>1</w:t>
            </w:r>
          </w:p>
        </w:tc>
        <w:tc>
          <w:tcPr>
            <w:tcW w:w="259" w:type="dxa"/>
            <w:tcBorders>
              <w:left w:val="single" w:color="E0E0E0" w:sz="8" w:space="0"/>
              <w:bottom w:val="single" w:color="AEAEAE" w:sz="8" w:space="0"/>
              <w:right w:val="single" w:color="E0E0E0" w:sz="8" w:space="0"/>
            </w:tcBorders>
          </w:tcPr>
          <w:p w14:paraId="56568B8D">
            <w:pPr>
              <w:pStyle w:val="9"/>
              <w:ind w:left="128"/>
              <w:rPr>
                <w:sz w:val="18"/>
              </w:rPr>
            </w:pPr>
            <w:r>
              <w:rPr>
                <w:color w:val="010205"/>
                <w:sz w:val="18"/>
              </w:rPr>
              <w:t>-</w:t>
            </w:r>
          </w:p>
          <w:p w14:paraId="513476EA">
            <w:pPr>
              <w:pStyle w:val="9"/>
              <w:spacing w:before="110" w:line="372" w:lineRule="auto"/>
              <w:ind w:left="98" w:right="41" w:firstLine="45"/>
              <w:rPr>
                <w:sz w:val="18"/>
              </w:rPr>
            </w:pPr>
            <w:r>
              <w:rPr>
                <w:color w:val="010205"/>
                <w:spacing w:val="-10"/>
                <w:sz w:val="18"/>
              </w:rPr>
              <w:t>.</w:t>
            </w:r>
            <w:r>
              <w:rPr>
                <w:color w:val="010205"/>
                <w:sz w:val="18"/>
              </w:rPr>
              <w:t xml:space="preserve"> </w:t>
            </w:r>
            <w:r>
              <w:rPr>
                <w:color w:val="010205"/>
                <w:spacing w:val="-10"/>
                <w:sz w:val="18"/>
              </w:rPr>
              <w:t>2</w:t>
            </w:r>
          </w:p>
          <w:p w14:paraId="64C2CEEA">
            <w:pPr>
              <w:pStyle w:val="9"/>
              <w:spacing w:before="2"/>
              <w:ind w:left="98"/>
              <w:rPr>
                <w:sz w:val="18"/>
              </w:rPr>
            </w:pPr>
            <w:r>
              <w:rPr>
                <w:color w:val="010205"/>
                <w:spacing w:val="-10"/>
                <w:sz w:val="18"/>
              </w:rPr>
              <w:t>2</w:t>
            </w:r>
          </w:p>
          <w:p w14:paraId="2088D408">
            <w:pPr>
              <w:pStyle w:val="9"/>
              <w:spacing w:before="110" w:line="186" w:lineRule="exact"/>
              <w:ind w:left="98"/>
              <w:rPr>
                <w:sz w:val="18"/>
              </w:rPr>
            </w:pPr>
            <w:r>
              <w:rPr>
                <w:color w:val="010205"/>
                <w:spacing w:val="-10"/>
                <w:sz w:val="18"/>
              </w:rPr>
              <w:t>8</w:t>
            </w:r>
          </w:p>
        </w:tc>
        <w:tc>
          <w:tcPr>
            <w:tcW w:w="259" w:type="dxa"/>
            <w:tcBorders>
              <w:left w:val="single" w:color="E0E0E0" w:sz="8" w:space="0"/>
              <w:bottom w:val="single" w:color="AEAEAE" w:sz="8" w:space="0"/>
              <w:right w:val="single" w:color="E0E0E0" w:sz="8" w:space="0"/>
            </w:tcBorders>
          </w:tcPr>
          <w:p w14:paraId="3C3AF566">
            <w:pPr>
              <w:pStyle w:val="9"/>
              <w:ind w:left="128"/>
              <w:rPr>
                <w:sz w:val="18"/>
              </w:rPr>
            </w:pPr>
            <w:r>
              <w:rPr>
                <w:color w:val="010205"/>
                <w:sz w:val="18"/>
              </w:rPr>
              <w:t>-</w:t>
            </w:r>
          </w:p>
          <w:p w14:paraId="3CE51043">
            <w:pPr>
              <w:pStyle w:val="9"/>
              <w:spacing w:before="110" w:line="372" w:lineRule="auto"/>
              <w:ind w:left="98" w:right="41" w:firstLine="45"/>
              <w:rPr>
                <w:sz w:val="18"/>
              </w:rPr>
            </w:pPr>
            <w:r>
              <w:rPr>
                <w:color w:val="010205"/>
                <w:spacing w:val="-10"/>
                <w:sz w:val="18"/>
              </w:rPr>
              <w:t>.</w:t>
            </w:r>
            <w:r>
              <w:rPr>
                <w:color w:val="010205"/>
                <w:sz w:val="18"/>
              </w:rPr>
              <w:t xml:space="preserve"> </w:t>
            </w:r>
            <w:r>
              <w:rPr>
                <w:color w:val="010205"/>
                <w:spacing w:val="-10"/>
                <w:sz w:val="18"/>
              </w:rPr>
              <w:t>0</w:t>
            </w:r>
          </w:p>
          <w:p w14:paraId="3AADBBBF">
            <w:pPr>
              <w:pStyle w:val="9"/>
              <w:spacing w:before="2"/>
              <w:ind w:left="98"/>
              <w:rPr>
                <w:sz w:val="18"/>
              </w:rPr>
            </w:pPr>
            <w:r>
              <w:rPr>
                <w:color w:val="010205"/>
                <w:spacing w:val="-10"/>
                <w:sz w:val="18"/>
              </w:rPr>
              <w:t>5</w:t>
            </w:r>
          </w:p>
          <w:p w14:paraId="36086D52">
            <w:pPr>
              <w:pStyle w:val="9"/>
              <w:spacing w:before="110" w:line="186" w:lineRule="exact"/>
              <w:ind w:left="98"/>
              <w:rPr>
                <w:sz w:val="18"/>
              </w:rPr>
            </w:pPr>
            <w:r>
              <w:rPr>
                <w:color w:val="010205"/>
                <w:spacing w:val="-10"/>
                <w:sz w:val="18"/>
              </w:rPr>
              <w:t>2</w:t>
            </w:r>
          </w:p>
        </w:tc>
        <w:tc>
          <w:tcPr>
            <w:tcW w:w="249" w:type="dxa"/>
            <w:tcBorders>
              <w:left w:val="single" w:color="E0E0E0" w:sz="8" w:space="0"/>
              <w:bottom w:val="single" w:color="AEAEAE" w:sz="8" w:space="0"/>
              <w:right w:val="nil"/>
            </w:tcBorders>
          </w:tcPr>
          <w:p w14:paraId="7C56C1F2">
            <w:pPr>
              <w:pStyle w:val="9"/>
              <w:spacing w:line="367" w:lineRule="auto"/>
              <w:ind w:left="94" w:right="45" w:firstLine="45"/>
              <w:rPr>
                <w:sz w:val="18"/>
              </w:rPr>
            </w:pPr>
            <w:r>
              <w:rPr>
                <w:color w:val="010205"/>
                <w:spacing w:val="-10"/>
                <w:sz w:val="18"/>
              </w:rPr>
              <w:t>.</w:t>
            </w:r>
            <w:r>
              <w:rPr>
                <w:color w:val="010205"/>
                <w:sz w:val="18"/>
              </w:rPr>
              <w:t xml:space="preserve"> </w:t>
            </w:r>
            <w:r>
              <w:rPr>
                <w:color w:val="010205"/>
                <w:spacing w:val="-10"/>
                <w:sz w:val="18"/>
              </w:rPr>
              <w:t>1</w:t>
            </w:r>
          </w:p>
          <w:p w14:paraId="275B54FB">
            <w:pPr>
              <w:pStyle w:val="9"/>
              <w:spacing w:before="5"/>
              <w:ind w:left="94"/>
              <w:rPr>
                <w:sz w:val="18"/>
              </w:rPr>
            </w:pPr>
            <w:r>
              <w:rPr>
                <w:color w:val="010205"/>
                <w:spacing w:val="-10"/>
                <w:sz w:val="18"/>
              </w:rPr>
              <w:t>3</w:t>
            </w:r>
          </w:p>
          <w:p w14:paraId="75D7E298">
            <w:pPr>
              <w:pStyle w:val="9"/>
              <w:spacing w:before="115"/>
              <w:ind w:left="94"/>
              <w:rPr>
                <w:sz w:val="18"/>
              </w:rPr>
            </w:pPr>
            <w:r>
              <w:rPr>
                <w:color w:val="010205"/>
                <w:spacing w:val="-10"/>
                <w:sz w:val="18"/>
              </w:rPr>
              <w:t>5</w:t>
            </w:r>
          </w:p>
        </w:tc>
      </w:tr>
      <w:tr w14:paraId="301700C3">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1602" w:hRule="atLeast"/>
        </w:trPr>
        <w:tc>
          <w:tcPr>
            <w:tcW w:w="226" w:type="dxa"/>
            <w:tcBorders>
              <w:top w:val="single" w:color="AEAEAE" w:sz="8" w:space="0"/>
              <w:left w:val="nil"/>
              <w:bottom w:val="single" w:color="AEAEAE" w:sz="8" w:space="0"/>
              <w:right w:val="nil"/>
            </w:tcBorders>
            <w:shd w:val="clear" w:color="auto" w:fill="E0E0E0"/>
          </w:tcPr>
          <w:p w14:paraId="4A8B3A3A">
            <w:pPr>
              <w:pStyle w:val="9"/>
              <w:spacing w:line="372" w:lineRule="auto"/>
              <w:ind w:left="60" w:right="55"/>
              <w:rPr>
                <w:sz w:val="18"/>
              </w:rPr>
            </w:pPr>
            <w:r>
              <w:rPr>
                <w:color w:val="264A60"/>
                <w:spacing w:val="-10"/>
                <w:sz w:val="18"/>
              </w:rPr>
              <w:t>P</w:t>
            </w:r>
            <w:r>
              <w:rPr>
                <w:color w:val="264A60"/>
                <w:sz w:val="18"/>
              </w:rPr>
              <w:t xml:space="preserve"> </w:t>
            </w:r>
            <w:r>
              <w:rPr>
                <w:color w:val="264A60"/>
                <w:spacing w:val="-10"/>
                <w:sz w:val="18"/>
              </w:rPr>
              <w:t>2</w:t>
            </w:r>
          </w:p>
        </w:tc>
        <w:tc>
          <w:tcPr>
            <w:tcW w:w="245" w:type="dxa"/>
            <w:tcBorders>
              <w:top w:val="single" w:color="AEAEAE" w:sz="8" w:space="0"/>
              <w:left w:val="nil"/>
              <w:bottom w:val="single" w:color="AEAEAE" w:sz="8" w:space="0"/>
              <w:right w:val="single" w:color="E0E0E0" w:sz="8" w:space="0"/>
            </w:tcBorders>
            <w:shd w:val="clear" w:color="auto" w:fill="FFFFFF"/>
          </w:tcPr>
          <w:p w14:paraId="5A45B0B0">
            <w:pPr>
              <w:pStyle w:val="9"/>
              <w:ind w:left="116"/>
              <w:rPr>
                <w:sz w:val="18"/>
              </w:rPr>
            </w:pPr>
            <w:r>
              <w:rPr>
                <w:color w:val="010205"/>
                <w:sz w:val="18"/>
              </w:rPr>
              <w:t>-</w:t>
            </w:r>
          </w:p>
          <w:p w14:paraId="3E98462D">
            <w:pPr>
              <w:pStyle w:val="9"/>
              <w:spacing w:before="115" w:line="367" w:lineRule="auto"/>
              <w:ind w:left="86" w:right="49" w:firstLine="45"/>
              <w:rPr>
                <w:sz w:val="18"/>
              </w:rPr>
            </w:pPr>
            <w:r>
              <w:rPr>
                <w:color w:val="010205"/>
                <w:spacing w:val="-10"/>
                <w:sz w:val="18"/>
              </w:rPr>
              <w:t>.</w:t>
            </w:r>
            <w:r>
              <w:rPr>
                <w:color w:val="010205"/>
                <w:sz w:val="18"/>
              </w:rPr>
              <w:t xml:space="preserve"> </w:t>
            </w:r>
            <w:r>
              <w:rPr>
                <w:color w:val="010205"/>
                <w:spacing w:val="-10"/>
                <w:sz w:val="18"/>
              </w:rPr>
              <w:t>0</w:t>
            </w:r>
          </w:p>
          <w:p w14:paraId="72C8F7F3">
            <w:pPr>
              <w:pStyle w:val="9"/>
              <w:spacing w:before="5"/>
              <w:ind w:left="86"/>
              <w:rPr>
                <w:sz w:val="18"/>
              </w:rPr>
            </w:pPr>
            <w:r>
              <w:rPr>
                <w:color w:val="010205"/>
                <w:spacing w:val="-10"/>
                <w:sz w:val="18"/>
              </w:rPr>
              <w:t>0</w:t>
            </w:r>
          </w:p>
          <w:p w14:paraId="22DD09AF">
            <w:pPr>
              <w:pStyle w:val="9"/>
              <w:spacing w:before="115" w:line="186" w:lineRule="exact"/>
              <w:ind w:left="86"/>
              <w:rPr>
                <w:sz w:val="18"/>
              </w:rPr>
            </w:pPr>
            <w:r>
              <w:rPr>
                <w:color w:val="010205"/>
                <w:spacing w:val="-10"/>
                <w:sz w:val="18"/>
              </w:rPr>
              <w:t>4</w:t>
            </w:r>
          </w:p>
        </w:tc>
        <w:tc>
          <w:tcPr>
            <w:tcW w:w="259" w:type="dxa"/>
            <w:tcBorders>
              <w:top w:val="single" w:color="AEAEAE" w:sz="8" w:space="0"/>
              <w:left w:val="single" w:color="E0E0E0" w:sz="8" w:space="0"/>
              <w:bottom w:val="single" w:color="AEAEAE" w:sz="8" w:space="0"/>
              <w:right w:val="single" w:color="E0E0E0" w:sz="8" w:space="0"/>
            </w:tcBorders>
            <w:shd w:val="clear" w:color="auto" w:fill="FFFFFF"/>
          </w:tcPr>
          <w:p w14:paraId="14C94157">
            <w:pPr>
              <w:pStyle w:val="9"/>
              <w:ind w:left="90"/>
              <w:rPr>
                <w:sz w:val="18"/>
              </w:rPr>
            </w:pPr>
            <w:r>
              <w:rPr>
                <w:color w:val="010205"/>
                <w:spacing w:val="-10"/>
                <w:sz w:val="18"/>
              </w:rPr>
              <w:t>1</w:t>
            </w:r>
          </w:p>
          <w:p w14:paraId="07DC5404">
            <w:pPr>
              <w:pStyle w:val="9"/>
              <w:spacing w:before="115" w:line="367" w:lineRule="auto"/>
              <w:ind w:left="90" w:right="49" w:firstLine="45"/>
              <w:rPr>
                <w:sz w:val="18"/>
              </w:rPr>
            </w:pPr>
            <w:r>
              <w:rPr>
                <w:color w:val="010205"/>
                <w:spacing w:val="-10"/>
                <w:sz w:val="18"/>
              </w:rPr>
              <w:t>.</w:t>
            </w:r>
            <w:r>
              <w:rPr>
                <w:color w:val="010205"/>
                <w:sz w:val="18"/>
              </w:rPr>
              <w:t xml:space="preserve"> </w:t>
            </w:r>
            <w:r>
              <w:rPr>
                <w:color w:val="010205"/>
                <w:spacing w:val="-10"/>
                <w:sz w:val="18"/>
              </w:rPr>
              <w:t>0</w:t>
            </w:r>
          </w:p>
          <w:p w14:paraId="2A8FD3C7">
            <w:pPr>
              <w:pStyle w:val="9"/>
              <w:spacing w:before="5"/>
              <w:ind w:left="90"/>
              <w:rPr>
                <w:sz w:val="18"/>
              </w:rPr>
            </w:pPr>
            <w:r>
              <w:rPr>
                <w:color w:val="010205"/>
                <w:spacing w:val="-10"/>
                <w:sz w:val="18"/>
              </w:rPr>
              <w:t>0</w:t>
            </w:r>
          </w:p>
          <w:p w14:paraId="6ABC4737">
            <w:pPr>
              <w:pStyle w:val="9"/>
              <w:spacing w:before="115" w:line="186" w:lineRule="exact"/>
              <w:ind w:left="90"/>
              <w:rPr>
                <w:sz w:val="18"/>
              </w:rPr>
            </w:pPr>
            <w:r>
              <w:rPr>
                <w:color w:val="010205"/>
                <w:spacing w:val="-10"/>
                <w:sz w:val="18"/>
              </w:rPr>
              <w:t>0</w:t>
            </w:r>
          </w:p>
        </w:tc>
        <w:tc>
          <w:tcPr>
            <w:tcW w:w="254" w:type="dxa"/>
            <w:tcBorders>
              <w:top w:val="single" w:color="AEAEAE" w:sz="8" w:space="0"/>
              <w:left w:val="single" w:color="E0E0E0" w:sz="8" w:space="0"/>
              <w:bottom w:val="single" w:color="AEAEAE" w:sz="8" w:space="0"/>
              <w:right w:val="single" w:color="E0E0E0" w:sz="8" w:space="0"/>
            </w:tcBorders>
            <w:shd w:val="clear" w:color="auto" w:fill="FFFFFF"/>
          </w:tcPr>
          <w:p w14:paraId="54050596">
            <w:pPr>
              <w:pStyle w:val="9"/>
              <w:ind w:left="116"/>
              <w:rPr>
                <w:sz w:val="18"/>
              </w:rPr>
            </w:pPr>
            <w:r>
              <w:rPr>
                <w:color w:val="010205"/>
                <w:sz w:val="18"/>
              </w:rPr>
              <w:t>-</w:t>
            </w:r>
          </w:p>
          <w:p w14:paraId="5FB427F4">
            <w:pPr>
              <w:pStyle w:val="9"/>
              <w:spacing w:before="115" w:line="367" w:lineRule="auto"/>
              <w:ind w:left="86" w:right="48" w:firstLine="45"/>
              <w:rPr>
                <w:sz w:val="18"/>
              </w:rPr>
            </w:pPr>
            <w:r>
              <w:rPr>
                <w:color w:val="010205"/>
                <w:spacing w:val="-10"/>
                <w:sz w:val="18"/>
              </w:rPr>
              <w:t>.</w:t>
            </w:r>
            <w:r>
              <w:rPr>
                <w:color w:val="010205"/>
                <w:sz w:val="18"/>
              </w:rPr>
              <w:t xml:space="preserve"> </w:t>
            </w:r>
            <w:r>
              <w:rPr>
                <w:color w:val="010205"/>
                <w:spacing w:val="-10"/>
                <w:sz w:val="18"/>
              </w:rPr>
              <w:t>2</w:t>
            </w:r>
          </w:p>
          <w:p w14:paraId="1D6D9B07">
            <w:pPr>
              <w:pStyle w:val="9"/>
              <w:spacing w:before="5"/>
              <w:ind w:left="86"/>
              <w:rPr>
                <w:sz w:val="18"/>
              </w:rPr>
            </w:pPr>
            <w:r>
              <w:rPr>
                <w:color w:val="010205"/>
                <w:spacing w:val="-10"/>
                <w:sz w:val="18"/>
              </w:rPr>
              <w:t>0</w:t>
            </w:r>
          </w:p>
          <w:p w14:paraId="10E117CA">
            <w:pPr>
              <w:pStyle w:val="9"/>
              <w:spacing w:before="115" w:line="186" w:lineRule="exact"/>
              <w:ind w:left="86"/>
              <w:rPr>
                <w:sz w:val="18"/>
              </w:rPr>
            </w:pPr>
            <w:r>
              <w:rPr>
                <w:color w:val="010205"/>
                <w:spacing w:val="-10"/>
                <w:sz w:val="18"/>
              </w:rPr>
              <w:t>3</w:t>
            </w:r>
          </w:p>
        </w:tc>
        <w:tc>
          <w:tcPr>
            <w:tcW w:w="259" w:type="dxa"/>
            <w:tcBorders>
              <w:top w:val="single" w:color="AEAEAE" w:sz="8" w:space="0"/>
              <w:left w:val="single" w:color="E0E0E0" w:sz="8" w:space="0"/>
              <w:bottom w:val="single" w:color="AEAEAE" w:sz="8" w:space="0"/>
              <w:right w:val="single" w:color="E0E0E0" w:sz="8" w:space="0"/>
            </w:tcBorders>
            <w:shd w:val="clear" w:color="auto" w:fill="FFFFFF"/>
          </w:tcPr>
          <w:p w14:paraId="265A555C">
            <w:pPr>
              <w:pStyle w:val="9"/>
              <w:ind w:left="121"/>
              <w:rPr>
                <w:sz w:val="18"/>
              </w:rPr>
            </w:pPr>
            <w:r>
              <w:rPr>
                <w:color w:val="010205"/>
                <w:sz w:val="18"/>
              </w:rPr>
              <w:t>-</w:t>
            </w:r>
          </w:p>
          <w:p w14:paraId="72896E01">
            <w:pPr>
              <w:pStyle w:val="9"/>
              <w:spacing w:before="115" w:line="367" w:lineRule="auto"/>
              <w:ind w:left="91" w:right="48" w:firstLine="45"/>
              <w:rPr>
                <w:sz w:val="18"/>
              </w:rPr>
            </w:pPr>
            <w:r>
              <w:rPr>
                <w:color w:val="010205"/>
                <w:spacing w:val="-10"/>
                <w:sz w:val="18"/>
              </w:rPr>
              <w:t>.</w:t>
            </w:r>
            <w:r>
              <w:rPr>
                <w:color w:val="010205"/>
                <w:sz w:val="18"/>
              </w:rPr>
              <w:t xml:space="preserve"> </w:t>
            </w:r>
            <w:r>
              <w:rPr>
                <w:color w:val="010205"/>
                <w:spacing w:val="-10"/>
                <w:sz w:val="18"/>
              </w:rPr>
              <w:t>2</w:t>
            </w:r>
          </w:p>
          <w:p w14:paraId="1D4E166D">
            <w:pPr>
              <w:pStyle w:val="9"/>
              <w:spacing w:before="5"/>
              <w:ind w:left="91"/>
              <w:rPr>
                <w:sz w:val="18"/>
              </w:rPr>
            </w:pPr>
            <w:r>
              <w:rPr>
                <w:color w:val="010205"/>
                <w:spacing w:val="-10"/>
                <w:sz w:val="18"/>
              </w:rPr>
              <w:t>0</w:t>
            </w:r>
          </w:p>
          <w:p w14:paraId="57BF0307">
            <w:pPr>
              <w:pStyle w:val="9"/>
              <w:spacing w:before="115" w:line="186" w:lineRule="exact"/>
              <w:ind w:left="91"/>
              <w:rPr>
                <w:sz w:val="18"/>
              </w:rPr>
            </w:pPr>
            <w:r>
              <w:rPr>
                <w:color w:val="010205"/>
                <w:spacing w:val="-10"/>
                <w:sz w:val="18"/>
              </w:rPr>
              <w:t>5</w:t>
            </w:r>
          </w:p>
        </w:tc>
        <w:tc>
          <w:tcPr>
            <w:tcW w:w="259" w:type="dxa"/>
            <w:tcBorders>
              <w:top w:val="single" w:color="AEAEAE" w:sz="8" w:space="0"/>
              <w:left w:val="single" w:color="E0E0E0" w:sz="8" w:space="0"/>
              <w:bottom w:val="single" w:color="AEAEAE" w:sz="8" w:space="0"/>
              <w:right w:val="single" w:color="E0E0E0" w:sz="8" w:space="0"/>
            </w:tcBorders>
            <w:shd w:val="clear" w:color="auto" w:fill="FFFFFF"/>
          </w:tcPr>
          <w:p w14:paraId="55E3FC8F">
            <w:pPr>
              <w:pStyle w:val="9"/>
              <w:ind w:left="121"/>
              <w:rPr>
                <w:sz w:val="18"/>
              </w:rPr>
            </w:pPr>
            <w:r>
              <w:rPr>
                <w:color w:val="010205"/>
                <w:sz w:val="18"/>
              </w:rPr>
              <w:t>-</w:t>
            </w:r>
          </w:p>
          <w:p w14:paraId="265CCBB3">
            <w:pPr>
              <w:pStyle w:val="9"/>
              <w:spacing w:before="115" w:line="367" w:lineRule="auto"/>
              <w:ind w:left="91" w:right="48" w:firstLine="45"/>
              <w:rPr>
                <w:sz w:val="18"/>
              </w:rPr>
            </w:pPr>
            <w:r>
              <w:rPr>
                <w:color w:val="010205"/>
                <w:spacing w:val="-10"/>
                <w:sz w:val="18"/>
              </w:rPr>
              <w:t>.</w:t>
            </w:r>
            <w:r>
              <w:rPr>
                <w:color w:val="010205"/>
                <w:sz w:val="18"/>
              </w:rPr>
              <w:t xml:space="preserve"> </w:t>
            </w:r>
            <w:r>
              <w:rPr>
                <w:color w:val="010205"/>
                <w:spacing w:val="-10"/>
                <w:sz w:val="18"/>
              </w:rPr>
              <w:t>1</w:t>
            </w:r>
          </w:p>
          <w:p w14:paraId="50FF4C05">
            <w:pPr>
              <w:pStyle w:val="9"/>
              <w:spacing w:before="5"/>
              <w:ind w:left="91"/>
              <w:rPr>
                <w:sz w:val="18"/>
              </w:rPr>
            </w:pPr>
            <w:r>
              <w:rPr>
                <w:color w:val="010205"/>
                <w:spacing w:val="-10"/>
                <w:sz w:val="18"/>
              </w:rPr>
              <w:t>3</w:t>
            </w:r>
          </w:p>
          <w:p w14:paraId="6D144C48">
            <w:pPr>
              <w:pStyle w:val="9"/>
              <w:spacing w:before="115" w:line="186" w:lineRule="exact"/>
              <w:ind w:left="91"/>
              <w:rPr>
                <w:sz w:val="18"/>
              </w:rPr>
            </w:pPr>
            <w:r>
              <w:rPr>
                <w:color w:val="010205"/>
                <w:spacing w:val="-10"/>
                <w:sz w:val="18"/>
              </w:rPr>
              <w:t>7</w:t>
            </w:r>
          </w:p>
        </w:tc>
        <w:tc>
          <w:tcPr>
            <w:tcW w:w="254" w:type="dxa"/>
            <w:tcBorders>
              <w:top w:val="single" w:color="AEAEAE" w:sz="8" w:space="0"/>
              <w:left w:val="single" w:color="E0E0E0" w:sz="8" w:space="0"/>
              <w:bottom w:val="single" w:color="AEAEAE" w:sz="8" w:space="0"/>
              <w:right w:val="single" w:color="E0E0E0" w:sz="8" w:space="0"/>
            </w:tcBorders>
            <w:shd w:val="clear" w:color="auto" w:fill="FFFFFF"/>
          </w:tcPr>
          <w:p w14:paraId="3EBF58A6">
            <w:pPr>
              <w:pStyle w:val="9"/>
              <w:spacing w:line="372" w:lineRule="auto"/>
              <w:ind w:left="86" w:right="48" w:firstLine="45"/>
              <w:rPr>
                <w:sz w:val="18"/>
              </w:rPr>
            </w:pPr>
            <w:r>
              <w:rPr>
                <w:color w:val="010205"/>
                <w:spacing w:val="-10"/>
                <w:sz w:val="18"/>
              </w:rPr>
              <w:t>.</w:t>
            </w:r>
            <w:r>
              <w:rPr>
                <w:color w:val="010205"/>
                <w:sz w:val="18"/>
              </w:rPr>
              <w:t xml:space="preserve"> </w:t>
            </w:r>
            <w:r>
              <w:rPr>
                <w:color w:val="010205"/>
                <w:spacing w:val="-10"/>
                <w:sz w:val="18"/>
              </w:rPr>
              <w:t>1</w:t>
            </w:r>
          </w:p>
          <w:p w14:paraId="4DB8A0C3">
            <w:pPr>
              <w:pStyle w:val="9"/>
              <w:spacing w:before="0" w:line="204" w:lineRule="exact"/>
              <w:ind w:left="86"/>
              <w:rPr>
                <w:sz w:val="18"/>
              </w:rPr>
            </w:pPr>
            <w:r>
              <w:rPr>
                <w:color w:val="010205"/>
                <w:spacing w:val="-10"/>
                <w:sz w:val="18"/>
              </w:rPr>
              <w:t>3</w:t>
            </w:r>
          </w:p>
          <w:p w14:paraId="3EFC251E">
            <w:pPr>
              <w:pStyle w:val="9"/>
              <w:spacing w:before="115"/>
              <w:ind w:left="86"/>
              <w:rPr>
                <w:sz w:val="18"/>
              </w:rPr>
            </w:pPr>
            <w:r>
              <w:rPr>
                <w:color w:val="010205"/>
                <w:spacing w:val="-10"/>
                <w:sz w:val="18"/>
              </w:rPr>
              <w:t>4</w:t>
            </w:r>
          </w:p>
        </w:tc>
        <w:tc>
          <w:tcPr>
            <w:tcW w:w="259" w:type="dxa"/>
            <w:tcBorders>
              <w:top w:val="single" w:color="AEAEAE" w:sz="8" w:space="0"/>
              <w:left w:val="single" w:color="E0E0E0" w:sz="8" w:space="0"/>
              <w:bottom w:val="single" w:color="AEAEAE" w:sz="8" w:space="0"/>
              <w:right w:val="single" w:color="E0E0E0" w:sz="8" w:space="0"/>
            </w:tcBorders>
            <w:shd w:val="clear" w:color="auto" w:fill="FFFFFF"/>
          </w:tcPr>
          <w:p w14:paraId="6A28C64A">
            <w:pPr>
              <w:pStyle w:val="9"/>
              <w:ind w:left="122"/>
              <w:rPr>
                <w:sz w:val="18"/>
              </w:rPr>
            </w:pPr>
            <w:r>
              <w:rPr>
                <w:color w:val="010205"/>
                <w:sz w:val="18"/>
              </w:rPr>
              <w:t>-</w:t>
            </w:r>
          </w:p>
          <w:p w14:paraId="394BEF48">
            <w:pPr>
              <w:pStyle w:val="9"/>
              <w:spacing w:before="115" w:line="367" w:lineRule="auto"/>
              <w:ind w:left="92" w:right="47" w:firstLine="45"/>
              <w:rPr>
                <w:sz w:val="18"/>
              </w:rPr>
            </w:pPr>
            <w:r>
              <w:rPr>
                <w:color w:val="010205"/>
                <w:spacing w:val="-10"/>
                <w:sz w:val="18"/>
              </w:rPr>
              <w:t>.</w:t>
            </w:r>
            <w:r>
              <w:rPr>
                <w:color w:val="010205"/>
                <w:sz w:val="18"/>
              </w:rPr>
              <w:t xml:space="preserve"> </w:t>
            </w:r>
            <w:r>
              <w:rPr>
                <w:color w:val="010205"/>
                <w:spacing w:val="-10"/>
                <w:sz w:val="18"/>
              </w:rPr>
              <w:t>0</w:t>
            </w:r>
          </w:p>
          <w:p w14:paraId="3127744D">
            <w:pPr>
              <w:pStyle w:val="9"/>
              <w:spacing w:before="5"/>
              <w:ind w:left="92"/>
              <w:rPr>
                <w:sz w:val="18"/>
              </w:rPr>
            </w:pPr>
            <w:r>
              <w:rPr>
                <w:color w:val="010205"/>
                <w:spacing w:val="-10"/>
                <w:sz w:val="18"/>
              </w:rPr>
              <w:t>9</w:t>
            </w:r>
          </w:p>
          <w:p w14:paraId="51A56AF7">
            <w:pPr>
              <w:pStyle w:val="9"/>
              <w:spacing w:before="115" w:line="186" w:lineRule="exact"/>
              <w:ind w:left="92"/>
              <w:rPr>
                <w:sz w:val="18"/>
              </w:rPr>
            </w:pPr>
            <w:r>
              <w:rPr>
                <w:color w:val="010205"/>
                <w:spacing w:val="-10"/>
                <w:sz w:val="18"/>
              </w:rPr>
              <w:t>9</w:t>
            </w:r>
          </w:p>
        </w:tc>
        <w:tc>
          <w:tcPr>
            <w:tcW w:w="254" w:type="dxa"/>
            <w:tcBorders>
              <w:top w:val="single" w:color="AEAEAE" w:sz="8" w:space="0"/>
              <w:left w:val="single" w:color="E0E0E0" w:sz="8" w:space="0"/>
              <w:bottom w:val="single" w:color="AEAEAE" w:sz="8" w:space="0"/>
              <w:right w:val="single" w:color="E0E0E0" w:sz="8" w:space="0"/>
            </w:tcBorders>
            <w:shd w:val="clear" w:color="auto" w:fill="FFFFFF"/>
          </w:tcPr>
          <w:p w14:paraId="52055A06">
            <w:pPr>
              <w:pStyle w:val="9"/>
              <w:ind w:left="117"/>
              <w:rPr>
                <w:sz w:val="18"/>
              </w:rPr>
            </w:pPr>
            <w:r>
              <w:rPr>
                <w:color w:val="010205"/>
                <w:sz w:val="18"/>
              </w:rPr>
              <w:t>-</w:t>
            </w:r>
          </w:p>
          <w:p w14:paraId="325B7F48">
            <w:pPr>
              <w:pStyle w:val="9"/>
              <w:spacing w:before="115" w:line="367" w:lineRule="auto"/>
              <w:ind w:left="87" w:right="47" w:firstLine="45"/>
              <w:rPr>
                <w:sz w:val="18"/>
              </w:rPr>
            </w:pPr>
            <w:r>
              <w:rPr>
                <w:color w:val="010205"/>
                <w:spacing w:val="-10"/>
                <w:sz w:val="18"/>
              </w:rPr>
              <w:t>.</w:t>
            </w:r>
            <w:r>
              <w:rPr>
                <w:color w:val="010205"/>
                <w:sz w:val="18"/>
              </w:rPr>
              <w:t xml:space="preserve"> </w:t>
            </w:r>
            <w:r>
              <w:rPr>
                <w:color w:val="010205"/>
                <w:spacing w:val="-10"/>
                <w:sz w:val="18"/>
              </w:rPr>
              <w:t>0</w:t>
            </w:r>
          </w:p>
          <w:p w14:paraId="7B2EC498">
            <w:pPr>
              <w:pStyle w:val="9"/>
              <w:spacing w:before="5"/>
              <w:ind w:left="87"/>
              <w:rPr>
                <w:sz w:val="18"/>
              </w:rPr>
            </w:pPr>
            <w:r>
              <w:rPr>
                <w:color w:val="010205"/>
                <w:spacing w:val="-10"/>
                <w:sz w:val="18"/>
              </w:rPr>
              <w:t>4</w:t>
            </w:r>
          </w:p>
          <w:p w14:paraId="4C38FA72">
            <w:pPr>
              <w:pStyle w:val="9"/>
              <w:spacing w:before="115" w:line="186" w:lineRule="exact"/>
              <w:ind w:left="87"/>
              <w:rPr>
                <w:sz w:val="18"/>
              </w:rPr>
            </w:pPr>
            <w:r>
              <w:rPr>
                <w:color w:val="010205"/>
                <w:spacing w:val="-10"/>
                <w:sz w:val="18"/>
              </w:rPr>
              <w:t>7</w:t>
            </w:r>
          </w:p>
        </w:tc>
        <w:tc>
          <w:tcPr>
            <w:tcW w:w="259" w:type="dxa"/>
            <w:tcBorders>
              <w:top w:val="single" w:color="AEAEAE" w:sz="8" w:space="0"/>
              <w:left w:val="single" w:color="E0E0E0" w:sz="8" w:space="0"/>
              <w:bottom w:val="single" w:color="AEAEAE" w:sz="8" w:space="0"/>
              <w:right w:val="single" w:color="E0E0E0" w:sz="8" w:space="0"/>
            </w:tcBorders>
            <w:shd w:val="clear" w:color="auto" w:fill="FFFFFF"/>
          </w:tcPr>
          <w:p w14:paraId="40ECD1BD">
            <w:pPr>
              <w:pStyle w:val="9"/>
              <w:ind w:left="123"/>
              <w:rPr>
                <w:sz w:val="18"/>
              </w:rPr>
            </w:pPr>
            <w:r>
              <w:rPr>
                <w:color w:val="010205"/>
                <w:sz w:val="18"/>
              </w:rPr>
              <w:t>-</w:t>
            </w:r>
          </w:p>
          <w:p w14:paraId="58370FD5">
            <w:pPr>
              <w:pStyle w:val="9"/>
              <w:spacing w:before="115" w:line="367" w:lineRule="auto"/>
              <w:ind w:left="93" w:right="46" w:firstLine="45"/>
              <w:rPr>
                <w:sz w:val="18"/>
              </w:rPr>
            </w:pPr>
            <w:r>
              <w:rPr>
                <w:color w:val="010205"/>
                <w:spacing w:val="-10"/>
                <w:sz w:val="18"/>
              </w:rPr>
              <w:t>.</w:t>
            </w:r>
            <w:r>
              <w:rPr>
                <w:color w:val="010205"/>
                <w:sz w:val="18"/>
              </w:rPr>
              <w:t xml:space="preserve"> </w:t>
            </w:r>
            <w:r>
              <w:rPr>
                <w:color w:val="010205"/>
                <w:spacing w:val="-10"/>
                <w:sz w:val="18"/>
              </w:rPr>
              <w:t>2</w:t>
            </w:r>
          </w:p>
          <w:p w14:paraId="536745DB">
            <w:pPr>
              <w:pStyle w:val="9"/>
              <w:spacing w:before="5"/>
              <w:ind w:left="93"/>
              <w:rPr>
                <w:sz w:val="18"/>
              </w:rPr>
            </w:pPr>
            <w:r>
              <w:rPr>
                <w:color w:val="010205"/>
                <w:spacing w:val="-10"/>
                <w:sz w:val="18"/>
              </w:rPr>
              <w:t>1</w:t>
            </w:r>
          </w:p>
          <w:p w14:paraId="3BEFB67B">
            <w:pPr>
              <w:pStyle w:val="9"/>
              <w:spacing w:before="115" w:line="186" w:lineRule="exact"/>
              <w:ind w:left="93"/>
              <w:rPr>
                <w:sz w:val="18"/>
              </w:rPr>
            </w:pPr>
            <w:r>
              <w:rPr>
                <w:color w:val="010205"/>
                <w:spacing w:val="-10"/>
                <w:sz w:val="18"/>
              </w:rPr>
              <w:t>2</w:t>
            </w:r>
          </w:p>
        </w:tc>
        <w:tc>
          <w:tcPr>
            <w:tcW w:w="259" w:type="dxa"/>
            <w:tcBorders>
              <w:top w:val="single" w:color="AEAEAE" w:sz="8" w:space="0"/>
              <w:left w:val="single" w:color="E0E0E0" w:sz="8" w:space="0"/>
              <w:bottom w:val="single" w:color="AEAEAE" w:sz="8" w:space="0"/>
              <w:right w:val="single" w:color="E0E0E0" w:sz="8" w:space="0"/>
            </w:tcBorders>
            <w:shd w:val="clear" w:color="auto" w:fill="FFFFFF"/>
          </w:tcPr>
          <w:p w14:paraId="763850F1">
            <w:pPr>
              <w:pStyle w:val="9"/>
              <w:ind w:left="119"/>
              <w:rPr>
                <w:sz w:val="18"/>
              </w:rPr>
            </w:pPr>
            <w:r>
              <w:rPr>
                <w:color w:val="010205"/>
                <w:sz w:val="18"/>
              </w:rPr>
              <w:t>-</w:t>
            </w:r>
          </w:p>
          <w:p w14:paraId="69861998">
            <w:pPr>
              <w:pStyle w:val="9"/>
              <w:spacing w:before="115" w:line="367" w:lineRule="auto"/>
              <w:ind w:left="89" w:right="50" w:firstLine="45"/>
              <w:rPr>
                <w:sz w:val="18"/>
              </w:rPr>
            </w:pPr>
            <w:r>
              <w:rPr>
                <w:color w:val="010205"/>
                <w:spacing w:val="-10"/>
                <w:sz w:val="18"/>
              </w:rPr>
              <w:t>.</w:t>
            </w:r>
            <w:r>
              <w:rPr>
                <w:color w:val="010205"/>
                <w:sz w:val="18"/>
              </w:rPr>
              <w:t xml:space="preserve"> </w:t>
            </w:r>
            <w:r>
              <w:rPr>
                <w:color w:val="010205"/>
                <w:spacing w:val="-10"/>
                <w:sz w:val="18"/>
              </w:rPr>
              <w:t>0</w:t>
            </w:r>
          </w:p>
          <w:p w14:paraId="5890D9B9">
            <w:pPr>
              <w:pStyle w:val="9"/>
              <w:spacing w:before="5"/>
              <w:ind w:left="89"/>
              <w:rPr>
                <w:sz w:val="18"/>
              </w:rPr>
            </w:pPr>
            <w:r>
              <w:rPr>
                <w:color w:val="010205"/>
                <w:spacing w:val="-10"/>
                <w:sz w:val="18"/>
              </w:rPr>
              <w:t>2</w:t>
            </w:r>
          </w:p>
          <w:p w14:paraId="47FD7190">
            <w:pPr>
              <w:pStyle w:val="9"/>
              <w:spacing w:before="115" w:line="186" w:lineRule="exact"/>
              <w:ind w:left="89"/>
              <w:rPr>
                <w:sz w:val="18"/>
              </w:rPr>
            </w:pPr>
            <w:r>
              <w:rPr>
                <w:color w:val="010205"/>
                <w:spacing w:val="-10"/>
                <w:sz w:val="18"/>
              </w:rPr>
              <w:t>7</w:t>
            </w:r>
          </w:p>
        </w:tc>
        <w:tc>
          <w:tcPr>
            <w:tcW w:w="254" w:type="dxa"/>
            <w:tcBorders>
              <w:top w:val="single" w:color="AEAEAE" w:sz="8" w:space="0"/>
              <w:left w:val="single" w:color="E0E0E0" w:sz="8" w:space="0"/>
              <w:bottom w:val="single" w:color="AEAEAE" w:sz="8" w:space="0"/>
              <w:right w:val="single" w:color="E0E0E0" w:sz="8" w:space="0"/>
            </w:tcBorders>
            <w:shd w:val="clear" w:color="auto" w:fill="FFFFFF"/>
          </w:tcPr>
          <w:p w14:paraId="60FA759B">
            <w:pPr>
              <w:pStyle w:val="9"/>
              <w:ind w:left="119"/>
              <w:rPr>
                <w:sz w:val="18"/>
              </w:rPr>
            </w:pPr>
            <w:r>
              <w:rPr>
                <w:color w:val="010205"/>
                <w:sz w:val="18"/>
              </w:rPr>
              <w:t>-</w:t>
            </w:r>
          </w:p>
          <w:p w14:paraId="037EA26A">
            <w:pPr>
              <w:pStyle w:val="9"/>
              <w:spacing w:before="115" w:line="367" w:lineRule="auto"/>
              <w:ind w:left="89" w:right="45" w:firstLine="45"/>
              <w:rPr>
                <w:sz w:val="18"/>
              </w:rPr>
            </w:pPr>
            <w:r>
              <w:rPr>
                <w:color w:val="010205"/>
                <w:spacing w:val="-10"/>
                <w:sz w:val="18"/>
              </w:rPr>
              <w:t>.</w:t>
            </w:r>
            <w:r>
              <w:rPr>
                <w:color w:val="010205"/>
                <w:sz w:val="18"/>
              </w:rPr>
              <w:t xml:space="preserve"> </w:t>
            </w:r>
            <w:r>
              <w:rPr>
                <w:color w:val="010205"/>
                <w:spacing w:val="-10"/>
                <w:sz w:val="18"/>
              </w:rPr>
              <w:t>0</w:t>
            </w:r>
          </w:p>
          <w:p w14:paraId="2C296D96">
            <w:pPr>
              <w:pStyle w:val="9"/>
              <w:spacing w:before="5"/>
              <w:ind w:left="89"/>
              <w:rPr>
                <w:sz w:val="18"/>
              </w:rPr>
            </w:pPr>
            <w:r>
              <w:rPr>
                <w:color w:val="010205"/>
                <w:spacing w:val="-10"/>
                <w:sz w:val="18"/>
              </w:rPr>
              <w:t>7</w:t>
            </w:r>
          </w:p>
          <w:p w14:paraId="4C5DEC5B">
            <w:pPr>
              <w:pStyle w:val="9"/>
              <w:spacing w:before="115" w:line="186" w:lineRule="exact"/>
              <w:ind w:left="89"/>
              <w:rPr>
                <w:sz w:val="18"/>
              </w:rPr>
            </w:pPr>
            <w:r>
              <w:rPr>
                <w:color w:val="010205"/>
                <w:spacing w:val="-10"/>
                <w:sz w:val="18"/>
              </w:rPr>
              <w:t>4</w:t>
            </w:r>
          </w:p>
        </w:tc>
        <w:tc>
          <w:tcPr>
            <w:tcW w:w="259" w:type="dxa"/>
            <w:tcBorders>
              <w:top w:val="single" w:color="AEAEAE" w:sz="8" w:space="0"/>
              <w:left w:val="single" w:color="E0E0E0" w:sz="8" w:space="0"/>
              <w:bottom w:val="single" w:color="AEAEAE" w:sz="8" w:space="0"/>
              <w:right w:val="single" w:color="E0E0E0" w:sz="8" w:space="0"/>
            </w:tcBorders>
            <w:shd w:val="clear" w:color="auto" w:fill="FFFFFF"/>
          </w:tcPr>
          <w:p w14:paraId="4A41493B">
            <w:pPr>
              <w:pStyle w:val="9"/>
              <w:spacing w:line="372" w:lineRule="auto"/>
              <w:ind w:left="94" w:right="45" w:firstLine="45"/>
              <w:rPr>
                <w:sz w:val="18"/>
              </w:rPr>
            </w:pPr>
            <w:r>
              <w:rPr>
                <w:color w:val="010205"/>
                <w:spacing w:val="-10"/>
                <w:sz w:val="18"/>
              </w:rPr>
              <w:t>.</w:t>
            </w:r>
            <w:r>
              <w:rPr>
                <w:color w:val="010205"/>
                <w:sz w:val="18"/>
              </w:rPr>
              <w:t xml:space="preserve"> </w:t>
            </w:r>
            <w:r>
              <w:rPr>
                <w:color w:val="010205"/>
                <w:spacing w:val="-10"/>
                <w:sz w:val="18"/>
              </w:rPr>
              <w:t>2</w:t>
            </w:r>
          </w:p>
          <w:p w14:paraId="45A34509">
            <w:pPr>
              <w:pStyle w:val="9"/>
              <w:spacing w:before="0" w:line="204" w:lineRule="exact"/>
              <w:ind w:left="94"/>
              <w:rPr>
                <w:sz w:val="18"/>
              </w:rPr>
            </w:pPr>
            <w:r>
              <w:rPr>
                <w:color w:val="010205"/>
                <w:spacing w:val="-10"/>
                <w:sz w:val="18"/>
              </w:rPr>
              <w:t>1</w:t>
            </w:r>
          </w:p>
          <w:p w14:paraId="239C33A0">
            <w:pPr>
              <w:pStyle w:val="9"/>
              <w:spacing w:before="115"/>
              <w:ind w:left="94"/>
              <w:rPr>
                <w:sz w:val="18"/>
              </w:rPr>
            </w:pPr>
            <w:r>
              <w:rPr>
                <w:color w:val="010205"/>
                <w:spacing w:val="-10"/>
                <w:sz w:val="18"/>
              </w:rPr>
              <w:t>2</w:t>
            </w:r>
          </w:p>
        </w:tc>
        <w:tc>
          <w:tcPr>
            <w:tcW w:w="259" w:type="dxa"/>
            <w:tcBorders>
              <w:top w:val="single" w:color="AEAEAE" w:sz="8" w:space="0"/>
              <w:left w:val="single" w:color="E0E0E0" w:sz="8" w:space="0"/>
              <w:bottom w:val="single" w:color="AEAEAE" w:sz="8" w:space="0"/>
              <w:right w:val="single" w:color="E0E0E0" w:sz="8" w:space="0"/>
            </w:tcBorders>
            <w:shd w:val="clear" w:color="auto" w:fill="FFFFFF"/>
          </w:tcPr>
          <w:p w14:paraId="3A75544C">
            <w:pPr>
              <w:pStyle w:val="9"/>
              <w:ind w:left="124"/>
              <w:rPr>
                <w:sz w:val="18"/>
              </w:rPr>
            </w:pPr>
            <w:r>
              <w:rPr>
                <w:color w:val="010205"/>
                <w:sz w:val="18"/>
              </w:rPr>
              <w:t>-</w:t>
            </w:r>
          </w:p>
          <w:p w14:paraId="422FB2EA">
            <w:pPr>
              <w:pStyle w:val="9"/>
              <w:spacing w:before="115" w:line="367" w:lineRule="auto"/>
              <w:ind w:left="94" w:right="45" w:firstLine="45"/>
              <w:rPr>
                <w:sz w:val="18"/>
              </w:rPr>
            </w:pPr>
            <w:r>
              <w:rPr>
                <w:color w:val="010205"/>
                <w:spacing w:val="-10"/>
                <w:sz w:val="18"/>
              </w:rPr>
              <w:t>.</w:t>
            </w:r>
            <w:r>
              <w:rPr>
                <w:color w:val="010205"/>
                <w:sz w:val="18"/>
              </w:rPr>
              <w:t xml:space="preserve"> </w:t>
            </w:r>
            <w:r>
              <w:rPr>
                <w:color w:val="010205"/>
                <w:spacing w:val="-10"/>
                <w:sz w:val="18"/>
              </w:rPr>
              <w:t>1</w:t>
            </w:r>
          </w:p>
          <w:p w14:paraId="3AEF838A">
            <w:pPr>
              <w:pStyle w:val="9"/>
              <w:spacing w:before="5"/>
              <w:ind w:left="94"/>
              <w:rPr>
                <w:sz w:val="18"/>
              </w:rPr>
            </w:pPr>
            <w:r>
              <w:rPr>
                <w:color w:val="010205"/>
                <w:spacing w:val="-10"/>
                <w:sz w:val="18"/>
              </w:rPr>
              <w:t>3</w:t>
            </w:r>
          </w:p>
          <w:p w14:paraId="11961862">
            <w:pPr>
              <w:pStyle w:val="9"/>
              <w:spacing w:before="115" w:line="186" w:lineRule="exact"/>
              <w:ind w:left="94"/>
              <w:rPr>
                <w:sz w:val="18"/>
              </w:rPr>
            </w:pPr>
            <w:r>
              <w:rPr>
                <w:color w:val="010205"/>
                <w:spacing w:val="-10"/>
                <w:sz w:val="18"/>
              </w:rPr>
              <w:t>7</w:t>
            </w:r>
          </w:p>
        </w:tc>
        <w:tc>
          <w:tcPr>
            <w:tcW w:w="259" w:type="dxa"/>
            <w:tcBorders>
              <w:top w:val="single" w:color="AEAEAE" w:sz="8" w:space="0"/>
              <w:left w:val="single" w:color="E0E0E0" w:sz="8" w:space="0"/>
              <w:bottom w:val="single" w:color="AEAEAE" w:sz="8" w:space="0"/>
              <w:right w:val="single" w:color="E0E0E0" w:sz="8" w:space="0"/>
            </w:tcBorders>
            <w:shd w:val="clear" w:color="auto" w:fill="FFFFFF"/>
          </w:tcPr>
          <w:p w14:paraId="46321382">
            <w:pPr>
              <w:pStyle w:val="9"/>
              <w:spacing w:line="372" w:lineRule="auto"/>
              <w:ind w:left="90" w:right="49" w:firstLine="45"/>
              <w:rPr>
                <w:sz w:val="18"/>
              </w:rPr>
            </w:pPr>
            <w:r>
              <w:rPr>
                <w:color w:val="010205"/>
                <w:spacing w:val="-10"/>
                <w:sz w:val="18"/>
              </w:rPr>
              <w:t>.</w:t>
            </w:r>
            <w:r>
              <w:rPr>
                <w:color w:val="010205"/>
                <w:sz w:val="18"/>
              </w:rPr>
              <w:t xml:space="preserve"> </w:t>
            </w:r>
            <w:r>
              <w:rPr>
                <w:color w:val="010205"/>
                <w:spacing w:val="-10"/>
                <w:sz w:val="18"/>
              </w:rPr>
              <w:t>0</w:t>
            </w:r>
          </w:p>
          <w:p w14:paraId="0A234D01">
            <w:pPr>
              <w:pStyle w:val="9"/>
              <w:spacing w:before="0" w:line="204" w:lineRule="exact"/>
              <w:ind w:left="90"/>
              <w:rPr>
                <w:sz w:val="18"/>
              </w:rPr>
            </w:pPr>
            <w:r>
              <w:rPr>
                <w:color w:val="010205"/>
                <w:spacing w:val="-10"/>
                <w:sz w:val="18"/>
              </w:rPr>
              <w:t>0</w:t>
            </w:r>
          </w:p>
          <w:p w14:paraId="074DCCA0">
            <w:pPr>
              <w:pStyle w:val="9"/>
              <w:spacing w:before="115"/>
              <w:ind w:left="90"/>
              <w:rPr>
                <w:sz w:val="18"/>
              </w:rPr>
            </w:pPr>
            <w:r>
              <w:rPr>
                <w:color w:val="010205"/>
                <w:spacing w:val="-10"/>
                <w:sz w:val="18"/>
              </w:rPr>
              <w:t>4</w:t>
            </w:r>
          </w:p>
        </w:tc>
        <w:tc>
          <w:tcPr>
            <w:tcW w:w="254" w:type="dxa"/>
            <w:tcBorders>
              <w:top w:val="single" w:color="AEAEAE" w:sz="8" w:space="0"/>
              <w:left w:val="single" w:color="E0E0E0" w:sz="8" w:space="0"/>
              <w:bottom w:val="single" w:color="AEAEAE" w:sz="8" w:space="0"/>
              <w:right w:val="single" w:color="E0E0E0" w:sz="8" w:space="0"/>
            </w:tcBorders>
            <w:shd w:val="clear" w:color="auto" w:fill="FFFFFF"/>
          </w:tcPr>
          <w:p w14:paraId="4EAFBE83">
            <w:pPr>
              <w:pStyle w:val="9"/>
              <w:spacing w:line="372" w:lineRule="auto"/>
              <w:ind w:left="90" w:right="44" w:firstLine="45"/>
              <w:rPr>
                <w:sz w:val="18"/>
              </w:rPr>
            </w:pPr>
            <w:r>
              <w:rPr>
                <w:color w:val="010205"/>
                <w:spacing w:val="-10"/>
                <w:sz w:val="18"/>
              </w:rPr>
              <w:t>.</w:t>
            </w:r>
            <w:r>
              <w:rPr>
                <w:color w:val="010205"/>
                <w:sz w:val="18"/>
              </w:rPr>
              <w:t xml:space="preserve"> </w:t>
            </w:r>
            <w:r>
              <w:rPr>
                <w:color w:val="010205"/>
                <w:spacing w:val="-10"/>
                <w:sz w:val="18"/>
              </w:rPr>
              <w:t>2</w:t>
            </w:r>
          </w:p>
          <w:p w14:paraId="472C7DC2">
            <w:pPr>
              <w:pStyle w:val="9"/>
              <w:spacing w:before="0" w:line="204" w:lineRule="exact"/>
              <w:ind w:left="90"/>
              <w:rPr>
                <w:sz w:val="18"/>
              </w:rPr>
            </w:pPr>
            <w:r>
              <w:rPr>
                <w:color w:val="010205"/>
                <w:spacing w:val="-10"/>
                <w:sz w:val="18"/>
              </w:rPr>
              <w:t>7</w:t>
            </w:r>
          </w:p>
          <w:p w14:paraId="10E150F9">
            <w:pPr>
              <w:pStyle w:val="9"/>
              <w:spacing w:before="115"/>
              <w:ind w:left="90"/>
              <w:rPr>
                <w:sz w:val="18"/>
              </w:rPr>
            </w:pPr>
            <w:r>
              <w:rPr>
                <w:color w:val="010205"/>
                <w:spacing w:val="-10"/>
                <w:sz w:val="18"/>
              </w:rPr>
              <w:t>6</w:t>
            </w:r>
          </w:p>
        </w:tc>
        <w:tc>
          <w:tcPr>
            <w:tcW w:w="259" w:type="dxa"/>
            <w:tcBorders>
              <w:top w:val="single" w:color="AEAEAE" w:sz="8" w:space="0"/>
              <w:left w:val="single" w:color="E0E0E0" w:sz="8" w:space="0"/>
              <w:bottom w:val="single" w:color="AEAEAE" w:sz="8" w:space="0"/>
              <w:right w:val="single" w:color="E0E0E0" w:sz="8" w:space="0"/>
            </w:tcBorders>
            <w:shd w:val="clear" w:color="auto" w:fill="FFFFFF"/>
          </w:tcPr>
          <w:p w14:paraId="2EEC1D9A">
            <w:pPr>
              <w:pStyle w:val="9"/>
              <w:spacing w:line="372" w:lineRule="auto"/>
              <w:ind w:left="95" w:right="44" w:firstLine="45"/>
              <w:rPr>
                <w:sz w:val="18"/>
              </w:rPr>
            </w:pPr>
            <w:r>
              <w:rPr>
                <w:color w:val="010205"/>
                <w:spacing w:val="-10"/>
                <w:sz w:val="18"/>
              </w:rPr>
              <w:t>.</w:t>
            </w:r>
            <w:r>
              <w:rPr>
                <w:color w:val="010205"/>
                <w:sz w:val="18"/>
              </w:rPr>
              <w:t xml:space="preserve"> </w:t>
            </w:r>
            <w:r>
              <w:rPr>
                <w:color w:val="010205"/>
                <w:spacing w:val="-10"/>
                <w:sz w:val="18"/>
              </w:rPr>
              <w:t>1</w:t>
            </w:r>
          </w:p>
          <w:p w14:paraId="333858D0">
            <w:pPr>
              <w:pStyle w:val="9"/>
              <w:spacing w:before="0" w:line="204" w:lineRule="exact"/>
              <w:ind w:left="95"/>
              <w:rPr>
                <w:sz w:val="18"/>
              </w:rPr>
            </w:pPr>
            <w:r>
              <w:rPr>
                <w:color w:val="010205"/>
                <w:spacing w:val="-10"/>
                <w:sz w:val="18"/>
              </w:rPr>
              <w:t>5</w:t>
            </w:r>
          </w:p>
          <w:p w14:paraId="13B4026D">
            <w:pPr>
              <w:pStyle w:val="9"/>
              <w:spacing w:before="115"/>
              <w:ind w:left="95"/>
              <w:rPr>
                <w:sz w:val="18"/>
              </w:rPr>
            </w:pPr>
            <w:r>
              <w:rPr>
                <w:color w:val="010205"/>
                <w:spacing w:val="-10"/>
                <w:sz w:val="18"/>
              </w:rPr>
              <w:t>4</w:t>
            </w:r>
          </w:p>
        </w:tc>
        <w:tc>
          <w:tcPr>
            <w:tcW w:w="259" w:type="dxa"/>
            <w:tcBorders>
              <w:top w:val="single" w:color="AEAEAE" w:sz="8" w:space="0"/>
              <w:left w:val="single" w:color="E0E0E0" w:sz="8" w:space="0"/>
              <w:bottom w:val="single" w:color="AEAEAE" w:sz="8" w:space="0"/>
              <w:right w:val="single" w:color="E0E0E0" w:sz="8" w:space="0"/>
            </w:tcBorders>
            <w:shd w:val="clear" w:color="auto" w:fill="FFFFFF"/>
          </w:tcPr>
          <w:p w14:paraId="7BCDC16C">
            <w:pPr>
              <w:pStyle w:val="9"/>
              <w:ind w:left="125"/>
              <w:rPr>
                <w:sz w:val="18"/>
              </w:rPr>
            </w:pPr>
            <w:r>
              <w:rPr>
                <w:color w:val="010205"/>
                <w:sz w:val="18"/>
              </w:rPr>
              <w:t>-</w:t>
            </w:r>
          </w:p>
          <w:p w14:paraId="1F82446C">
            <w:pPr>
              <w:pStyle w:val="9"/>
              <w:spacing w:before="115" w:line="367" w:lineRule="auto"/>
              <w:ind w:left="95" w:right="44" w:firstLine="45"/>
              <w:rPr>
                <w:sz w:val="18"/>
              </w:rPr>
            </w:pPr>
            <w:r>
              <w:rPr>
                <w:color w:val="010205"/>
                <w:spacing w:val="-10"/>
                <w:sz w:val="18"/>
              </w:rPr>
              <w:t>.</w:t>
            </w:r>
            <w:r>
              <w:rPr>
                <w:color w:val="010205"/>
                <w:sz w:val="18"/>
              </w:rPr>
              <w:t xml:space="preserve"> </w:t>
            </w:r>
            <w:r>
              <w:rPr>
                <w:color w:val="010205"/>
                <w:spacing w:val="-10"/>
                <w:sz w:val="18"/>
              </w:rPr>
              <w:t>1</w:t>
            </w:r>
          </w:p>
          <w:p w14:paraId="6387A432">
            <w:pPr>
              <w:pStyle w:val="9"/>
              <w:spacing w:before="5"/>
              <w:ind w:left="95"/>
              <w:rPr>
                <w:sz w:val="18"/>
              </w:rPr>
            </w:pPr>
            <w:r>
              <w:rPr>
                <w:color w:val="010205"/>
                <w:spacing w:val="-10"/>
                <w:sz w:val="18"/>
              </w:rPr>
              <w:t>5</w:t>
            </w:r>
          </w:p>
          <w:p w14:paraId="65B2FE82">
            <w:pPr>
              <w:pStyle w:val="9"/>
              <w:spacing w:before="115" w:line="186" w:lineRule="exact"/>
              <w:ind w:left="95"/>
              <w:rPr>
                <w:sz w:val="18"/>
              </w:rPr>
            </w:pPr>
            <w:r>
              <w:rPr>
                <w:color w:val="010205"/>
                <w:spacing w:val="-10"/>
                <w:sz w:val="18"/>
              </w:rPr>
              <w:t>4</w:t>
            </w:r>
          </w:p>
        </w:tc>
        <w:tc>
          <w:tcPr>
            <w:tcW w:w="259" w:type="dxa"/>
            <w:tcBorders>
              <w:top w:val="single" w:color="AEAEAE" w:sz="8" w:space="0"/>
              <w:left w:val="single" w:color="E0E0E0" w:sz="8" w:space="0"/>
              <w:bottom w:val="single" w:color="AEAEAE" w:sz="8" w:space="0"/>
              <w:right w:val="single" w:color="E0E0E0" w:sz="8" w:space="0"/>
            </w:tcBorders>
            <w:shd w:val="clear" w:color="auto" w:fill="FFFFFF"/>
          </w:tcPr>
          <w:p w14:paraId="1EDAB418">
            <w:pPr>
              <w:pStyle w:val="9"/>
              <w:ind w:left="121"/>
              <w:rPr>
                <w:sz w:val="18"/>
              </w:rPr>
            </w:pPr>
            <w:r>
              <w:rPr>
                <w:color w:val="010205"/>
                <w:sz w:val="18"/>
              </w:rPr>
              <w:t>-</w:t>
            </w:r>
          </w:p>
          <w:p w14:paraId="473BC1A7">
            <w:pPr>
              <w:pStyle w:val="9"/>
              <w:spacing w:before="115" w:line="367" w:lineRule="auto"/>
              <w:ind w:left="91" w:right="48" w:firstLine="45"/>
              <w:rPr>
                <w:sz w:val="18"/>
              </w:rPr>
            </w:pPr>
            <w:r>
              <w:rPr>
                <w:color w:val="010205"/>
                <w:spacing w:val="-10"/>
                <w:sz w:val="18"/>
              </w:rPr>
              <w:t>.</w:t>
            </w:r>
            <w:r>
              <w:rPr>
                <w:color w:val="010205"/>
                <w:sz w:val="18"/>
              </w:rPr>
              <w:t xml:space="preserve"> </w:t>
            </w:r>
            <w:r>
              <w:rPr>
                <w:color w:val="010205"/>
                <w:spacing w:val="-10"/>
                <w:sz w:val="18"/>
              </w:rPr>
              <w:t>1</w:t>
            </w:r>
          </w:p>
          <w:p w14:paraId="5A8101B4">
            <w:pPr>
              <w:pStyle w:val="9"/>
              <w:spacing w:before="5"/>
              <w:ind w:left="91"/>
              <w:rPr>
                <w:sz w:val="18"/>
              </w:rPr>
            </w:pPr>
            <w:r>
              <w:rPr>
                <w:color w:val="010205"/>
                <w:spacing w:val="-10"/>
                <w:sz w:val="18"/>
              </w:rPr>
              <w:t>5</w:t>
            </w:r>
          </w:p>
          <w:p w14:paraId="222B2EA9">
            <w:pPr>
              <w:pStyle w:val="9"/>
              <w:spacing w:before="115" w:line="186" w:lineRule="exact"/>
              <w:ind w:left="91"/>
              <w:rPr>
                <w:sz w:val="18"/>
              </w:rPr>
            </w:pPr>
            <w:r>
              <w:rPr>
                <w:color w:val="010205"/>
                <w:spacing w:val="-10"/>
                <w:sz w:val="18"/>
              </w:rPr>
              <w:t>4</w:t>
            </w:r>
          </w:p>
        </w:tc>
        <w:tc>
          <w:tcPr>
            <w:tcW w:w="254" w:type="dxa"/>
            <w:tcBorders>
              <w:top w:val="single" w:color="AEAEAE" w:sz="8" w:space="0"/>
              <w:left w:val="single" w:color="E0E0E0" w:sz="8" w:space="0"/>
              <w:bottom w:val="single" w:color="AEAEAE" w:sz="8" w:space="0"/>
              <w:right w:val="single" w:color="E0E0E0" w:sz="8" w:space="0"/>
            </w:tcBorders>
            <w:shd w:val="clear" w:color="auto" w:fill="FFFFFF"/>
          </w:tcPr>
          <w:p w14:paraId="6DA9BBD2">
            <w:pPr>
              <w:pStyle w:val="9"/>
              <w:ind w:left="121"/>
              <w:rPr>
                <w:sz w:val="18"/>
              </w:rPr>
            </w:pPr>
            <w:r>
              <w:rPr>
                <w:color w:val="010205"/>
                <w:sz w:val="18"/>
              </w:rPr>
              <w:t>-</w:t>
            </w:r>
          </w:p>
          <w:p w14:paraId="23974A7F">
            <w:pPr>
              <w:pStyle w:val="9"/>
              <w:spacing w:before="115" w:line="367" w:lineRule="auto"/>
              <w:ind w:left="91" w:right="43" w:firstLine="45"/>
              <w:rPr>
                <w:sz w:val="18"/>
              </w:rPr>
            </w:pPr>
            <w:r>
              <w:rPr>
                <w:color w:val="010205"/>
                <w:spacing w:val="-10"/>
                <w:sz w:val="18"/>
              </w:rPr>
              <w:t>.</w:t>
            </w:r>
            <w:r>
              <w:rPr>
                <w:color w:val="010205"/>
                <w:sz w:val="18"/>
              </w:rPr>
              <w:t xml:space="preserve"> </w:t>
            </w:r>
            <w:r>
              <w:rPr>
                <w:color w:val="010205"/>
                <w:spacing w:val="-10"/>
                <w:sz w:val="18"/>
              </w:rPr>
              <w:t>0</w:t>
            </w:r>
          </w:p>
          <w:p w14:paraId="7E11B07E">
            <w:pPr>
              <w:pStyle w:val="9"/>
              <w:spacing w:before="5"/>
              <w:ind w:left="91"/>
              <w:rPr>
                <w:sz w:val="18"/>
              </w:rPr>
            </w:pPr>
            <w:r>
              <w:rPr>
                <w:color w:val="010205"/>
                <w:spacing w:val="-10"/>
                <w:sz w:val="18"/>
              </w:rPr>
              <w:t>6</w:t>
            </w:r>
          </w:p>
          <w:p w14:paraId="07ACC11F">
            <w:pPr>
              <w:pStyle w:val="9"/>
              <w:spacing w:before="115" w:line="186" w:lineRule="exact"/>
              <w:ind w:left="91"/>
              <w:rPr>
                <w:sz w:val="18"/>
              </w:rPr>
            </w:pPr>
            <w:r>
              <w:rPr>
                <w:color w:val="010205"/>
                <w:spacing w:val="-10"/>
                <w:sz w:val="18"/>
              </w:rPr>
              <w:t>1</w:t>
            </w:r>
          </w:p>
        </w:tc>
        <w:tc>
          <w:tcPr>
            <w:tcW w:w="259" w:type="dxa"/>
            <w:tcBorders>
              <w:top w:val="single" w:color="AEAEAE" w:sz="8" w:space="0"/>
              <w:left w:val="single" w:color="E0E0E0" w:sz="8" w:space="0"/>
              <w:bottom w:val="single" w:color="AEAEAE" w:sz="8" w:space="0"/>
              <w:right w:val="single" w:color="E0E0E0" w:sz="8" w:space="0"/>
            </w:tcBorders>
            <w:shd w:val="clear" w:color="auto" w:fill="FFFFFF"/>
          </w:tcPr>
          <w:p w14:paraId="097972BE">
            <w:pPr>
              <w:pStyle w:val="9"/>
              <w:spacing w:line="372" w:lineRule="auto"/>
              <w:ind w:left="96" w:right="43" w:firstLine="45"/>
              <w:rPr>
                <w:sz w:val="18"/>
              </w:rPr>
            </w:pPr>
            <w:r>
              <w:rPr>
                <w:color w:val="010205"/>
                <w:spacing w:val="-10"/>
                <w:sz w:val="18"/>
              </w:rPr>
              <w:t>.</w:t>
            </w:r>
            <w:r>
              <w:rPr>
                <w:color w:val="010205"/>
                <w:sz w:val="18"/>
              </w:rPr>
              <w:t xml:space="preserve"> </w:t>
            </w:r>
            <w:r>
              <w:rPr>
                <w:color w:val="010205"/>
                <w:spacing w:val="-10"/>
                <w:sz w:val="18"/>
              </w:rPr>
              <w:t>2</w:t>
            </w:r>
          </w:p>
          <w:p w14:paraId="1333AA82">
            <w:pPr>
              <w:pStyle w:val="9"/>
              <w:spacing w:before="0" w:line="204" w:lineRule="exact"/>
              <w:ind w:left="96"/>
              <w:rPr>
                <w:sz w:val="18"/>
              </w:rPr>
            </w:pPr>
            <w:r>
              <w:rPr>
                <w:color w:val="010205"/>
                <w:spacing w:val="-10"/>
                <w:sz w:val="18"/>
              </w:rPr>
              <w:t>0</w:t>
            </w:r>
          </w:p>
          <w:p w14:paraId="4020FBA4">
            <w:pPr>
              <w:pStyle w:val="9"/>
              <w:spacing w:before="115"/>
              <w:ind w:left="96"/>
              <w:rPr>
                <w:sz w:val="18"/>
              </w:rPr>
            </w:pPr>
            <w:r>
              <w:rPr>
                <w:color w:val="010205"/>
                <w:spacing w:val="-10"/>
                <w:sz w:val="18"/>
              </w:rPr>
              <w:t>3</w:t>
            </w:r>
          </w:p>
        </w:tc>
        <w:tc>
          <w:tcPr>
            <w:tcW w:w="259" w:type="dxa"/>
            <w:tcBorders>
              <w:top w:val="single" w:color="AEAEAE" w:sz="8" w:space="0"/>
              <w:left w:val="single" w:color="E0E0E0" w:sz="8" w:space="0"/>
              <w:bottom w:val="single" w:color="AEAEAE" w:sz="8" w:space="0"/>
              <w:right w:val="single" w:color="E0E0E0" w:sz="8" w:space="0"/>
            </w:tcBorders>
            <w:shd w:val="clear" w:color="auto" w:fill="FFFFFF"/>
          </w:tcPr>
          <w:p w14:paraId="4C62A82E">
            <w:pPr>
              <w:pStyle w:val="9"/>
              <w:ind w:left="126"/>
              <w:rPr>
                <w:sz w:val="18"/>
              </w:rPr>
            </w:pPr>
            <w:r>
              <w:rPr>
                <w:color w:val="010205"/>
                <w:sz w:val="18"/>
              </w:rPr>
              <w:t>-</w:t>
            </w:r>
          </w:p>
          <w:p w14:paraId="7FDAD23C">
            <w:pPr>
              <w:pStyle w:val="9"/>
              <w:spacing w:before="115" w:line="367" w:lineRule="auto"/>
              <w:ind w:left="96" w:right="43" w:firstLine="45"/>
              <w:rPr>
                <w:sz w:val="18"/>
              </w:rPr>
            </w:pPr>
            <w:r>
              <w:rPr>
                <w:color w:val="010205"/>
                <w:spacing w:val="-10"/>
                <w:sz w:val="18"/>
              </w:rPr>
              <w:t>.</w:t>
            </w:r>
            <w:r>
              <w:rPr>
                <w:color w:val="010205"/>
                <w:sz w:val="18"/>
              </w:rPr>
              <w:t xml:space="preserve"> </w:t>
            </w:r>
            <w:r>
              <w:rPr>
                <w:color w:val="010205"/>
                <w:spacing w:val="-10"/>
                <w:sz w:val="18"/>
              </w:rPr>
              <w:t>1</w:t>
            </w:r>
          </w:p>
          <w:p w14:paraId="08C04CB9">
            <w:pPr>
              <w:pStyle w:val="9"/>
              <w:spacing w:before="5"/>
              <w:ind w:left="96"/>
              <w:rPr>
                <w:sz w:val="18"/>
              </w:rPr>
            </w:pPr>
            <w:r>
              <w:rPr>
                <w:color w:val="010205"/>
                <w:spacing w:val="-10"/>
                <w:sz w:val="18"/>
              </w:rPr>
              <w:t>3</w:t>
            </w:r>
          </w:p>
          <w:p w14:paraId="544C11AC">
            <w:pPr>
              <w:pStyle w:val="9"/>
              <w:spacing w:before="115" w:line="186" w:lineRule="exact"/>
              <w:ind w:left="96"/>
              <w:rPr>
                <w:sz w:val="18"/>
              </w:rPr>
            </w:pPr>
            <w:r>
              <w:rPr>
                <w:color w:val="010205"/>
                <w:spacing w:val="-10"/>
                <w:sz w:val="18"/>
              </w:rPr>
              <w:t>7</w:t>
            </w:r>
          </w:p>
        </w:tc>
        <w:tc>
          <w:tcPr>
            <w:tcW w:w="259" w:type="dxa"/>
            <w:tcBorders>
              <w:top w:val="single" w:color="AEAEAE" w:sz="8" w:space="0"/>
              <w:left w:val="single" w:color="E0E0E0" w:sz="8" w:space="0"/>
              <w:bottom w:val="single" w:color="AEAEAE" w:sz="8" w:space="0"/>
              <w:right w:val="single" w:color="E0E0E0" w:sz="8" w:space="0"/>
            </w:tcBorders>
            <w:shd w:val="clear" w:color="auto" w:fill="FFFFFF"/>
          </w:tcPr>
          <w:p w14:paraId="054EE3BB">
            <w:pPr>
              <w:pStyle w:val="9"/>
              <w:ind w:left="122"/>
              <w:rPr>
                <w:sz w:val="18"/>
              </w:rPr>
            </w:pPr>
            <w:r>
              <w:rPr>
                <w:color w:val="010205"/>
                <w:sz w:val="18"/>
              </w:rPr>
              <w:t>-</w:t>
            </w:r>
          </w:p>
          <w:p w14:paraId="3E833428">
            <w:pPr>
              <w:pStyle w:val="9"/>
              <w:spacing w:before="115" w:line="367" w:lineRule="auto"/>
              <w:ind w:left="92" w:right="47" w:firstLine="45"/>
              <w:rPr>
                <w:sz w:val="18"/>
              </w:rPr>
            </w:pPr>
            <w:r>
              <w:rPr>
                <w:color w:val="010205"/>
                <w:spacing w:val="-10"/>
                <w:sz w:val="18"/>
              </w:rPr>
              <w:t>.</w:t>
            </w:r>
            <w:r>
              <w:rPr>
                <w:color w:val="010205"/>
                <w:sz w:val="18"/>
              </w:rPr>
              <w:t xml:space="preserve"> </w:t>
            </w:r>
            <w:r>
              <w:rPr>
                <w:color w:val="010205"/>
                <w:spacing w:val="-10"/>
                <w:sz w:val="18"/>
              </w:rPr>
              <w:t>0</w:t>
            </w:r>
          </w:p>
          <w:p w14:paraId="4A74B75A">
            <w:pPr>
              <w:pStyle w:val="9"/>
              <w:spacing w:before="5"/>
              <w:ind w:left="92"/>
              <w:rPr>
                <w:sz w:val="18"/>
              </w:rPr>
            </w:pPr>
            <w:r>
              <w:rPr>
                <w:color w:val="010205"/>
                <w:spacing w:val="-10"/>
                <w:sz w:val="18"/>
              </w:rPr>
              <w:t>8</w:t>
            </w:r>
          </w:p>
          <w:p w14:paraId="7AAAC2D8">
            <w:pPr>
              <w:pStyle w:val="9"/>
              <w:spacing w:before="115" w:line="186" w:lineRule="exact"/>
              <w:ind w:left="92"/>
              <w:rPr>
                <w:sz w:val="18"/>
              </w:rPr>
            </w:pPr>
            <w:r>
              <w:rPr>
                <w:color w:val="010205"/>
                <w:spacing w:val="-10"/>
                <w:sz w:val="18"/>
              </w:rPr>
              <w:t>0</w:t>
            </w:r>
          </w:p>
        </w:tc>
        <w:tc>
          <w:tcPr>
            <w:tcW w:w="254" w:type="dxa"/>
            <w:tcBorders>
              <w:top w:val="single" w:color="AEAEAE" w:sz="8" w:space="0"/>
              <w:left w:val="single" w:color="E0E0E0" w:sz="8" w:space="0"/>
              <w:bottom w:val="single" w:color="AEAEAE" w:sz="8" w:space="0"/>
              <w:right w:val="single" w:color="E0E0E0" w:sz="8" w:space="0"/>
            </w:tcBorders>
            <w:shd w:val="clear" w:color="auto" w:fill="FFFFFF"/>
          </w:tcPr>
          <w:p w14:paraId="0401DFCB">
            <w:pPr>
              <w:pStyle w:val="9"/>
              <w:spacing w:line="372" w:lineRule="auto"/>
              <w:ind w:left="92" w:right="42" w:firstLine="45"/>
              <w:rPr>
                <w:sz w:val="18"/>
              </w:rPr>
            </w:pPr>
            <w:r>
              <w:rPr>
                <w:color w:val="010205"/>
                <w:spacing w:val="-10"/>
                <w:sz w:val="18"/>
              </w:rPr>
              <w:t>.</w:t>
            </w:r>
            <w:r>
              <w:rPr>
                <w:color w:val="010205"/>
                <w:sz w:val="18"/>
              </w:rPr>
              <w:t xml:space="preserve"> </w:t>
            </w:r>
            <w:r>
              <w:rPr>
                <w:color w:val="010205"/>
                <w:spacing w:val="-10"/>
                <w:sz w:val="18"/>
              </w:rPr>
              <w:t>1</w:t>
            </w:r>
          </w:p>
          <w:p w14:paraId="56F32405">
            <w:pPr>
              <w:pStyle w:val="9"/>
              <w:spacing w:before="0" w:line="204" w:lineRule="exact"/>
              <w:ind w:left="92"/>
              <w:rPr>
                <w:sz w:val="18"/>
              </w:rPr>
            </w:pPr>
            <w:r>
              <w:rPr>
                <w:color w:val="010205"/>
                <w:spacing w:val="-10"/>
                <w:sz w:val="18"/>
              </w:rPr>
              <w:t>0</w:t>
            </w:r>
          </w:p>
          <w:p w14:paraId="48B9B346">
            <w:pPr>
              <w:pStyle w:val="9"/>
              <w:spacing w:before="115"/>
              <w:ind w:left="92"/>
              <w:rPr>
                <w:sz w:val="18"/>
              </w:rPr>
            </w:pPr>
            <w:r>
              <w:rPr>
                <w:color w:val="010205"/>
                <w:spacing w:val="-10"/>
                <w:sz w:val="18"/>
              </w:rPr>
              <w:t>3</w:t>
            </w:r>
          </w:p>
        </w:tc>
        <w:tc>
          <w:tcPr>
            <w:tcW w:w="259" w:type="dxa"/>
            <w:tcBorders>
              <w:top w:val="single" w:color="AEAEAE" w:sz="8" w:space="0"/>
              <w:left w:val="single" w:color="E0E0E0" w:sz="8" w:space="0"/>
              <w:bottom w:val="single" w:color="AEAEAE" w:sz="8" w:space="0"/>
              <w:right w:val="single" w:color="E0E0E0" w:sz="8" w:space="0"/>
            </w:tcBorders>
            <w:shd w:val="clear" w:color="auto" w:fill="FFFFFF"/>
          </w:tcPr>
          <w:p w14:paraId="171F6E02">
            <w:pPr>
              <w:pStyle w:val="9"/>
              <w:ind w:left="127"/>
              <w:rPr>
                <w:sz w:val="18"/>
              </w:rPr>
            </w:pPr>
            <w:r>
              <w:rPr>
                <w:color w:val="010205"/>
                <w:sz w:val="18"/>
              </w:rPr>
              <w:t>-</w:t>
            </w:r>
          </w:p>
          <w:p w14:paraId="2BCBF395">
            <w:pPr>
              <w:pStyle w:val="9"/>
              <w:spacing w:before="115" w:line="367" w:lineRule="auto"/>
              <w:ind w:left="97" w:right="42" w:firstLine="45"/>
              <w:rPr>
                <w:sz w:val="18"/>
              </w:rPr>
            </w:pPr>
            <w:r>
              <w:rPr>
                <w:color w:val="010205"/>
                <w:spacing w:val="-10"/>
                <w:sz w:val="18"/>
              </w:rPr>
              <w:t>.</w:t>
            </w:r>
            <w:r>
              <w:rPr>
                <w:color w:val="010205"/>
                <w:sz w:val="18"/>
              </w:rPr>
              <w:t xml:space="preserve"> </w:t>
            </w:r>
            <w:r>
              <w:rPr>
                <w:color w:val="010205"/>
                <w:spacing w:val="-10"/>
                <w:sz w:val="18"/>
              </w:rPr>
              <w:t>0</w:t>
            </w:r>
          </w:p>
          <w:p w14:paraId="4A4C5F17">
            <w:pPr>
              <w:pStyle w:val="9"/>
              <w:spacing w:before="5"/>
              <w:ind w:left="97"/>
              <w:rPr>
                <w:sz w:val="18"/>
              </w:rPr>
            </w:pPr>
            <w:r>
              <w:rPr>
                <w:color w:val="010205"/>
                <w:spacing w:val="-10"/>
                <w:sz w:val="18"/>
              </w:rPr>
              <w:t>4</w:t>
            </w:r>
          </w:p>
          <w:p w14:paraId="6EE8C587">
            <w:pPr>
              <w:pStyle w:val="9"/>
              <w:spacing w:before="115" w:line="186" w:lineRule="exact"/>
              <w:ind w:left="97"/>
              <w:rPr>
                <w:sz w:val="18"/>
              </w:rPr>
            </w:pPr>
            <w:r>
              <w:rPr>
                <w:color w:val="010205"/>
                <w:spacing w:val="-10"/>
                <w:sz w:val="18"/>
              </w:rPr>
              <w:t>3</w:t>
            </w:r>
          </w:p>
        </w:tc>
        <w:tc>
          <w:tcPr>
            <w:tcW w:w="259" w:type="dxa"/>
            <w:tcBorders>
              <w:top w:val="single" w:color="AEAEAE" w:sz="8" w:space="0"/>
              <w:left w:val="single" w:color="E0E0E0" w:sz="8" w:space="0"/>
              <w:bottom w:val="single" w:color="AEAEAE" w:sz="8" w:space="0"/>
              <w:right w:val="single" w:color="E0E0E0" w:sz="8" w:space="0"/>
            </w:tcBorders>
            <w:shd w:val="clear" w:color="auto" w:fill="FFFFFF"/>
          </w:tcPr>
          <w:p w14:paraId="72EEB384">
            <w:pPr>
              <w:pStyle w:val="9"/>
              <w:spacing w:line="372" w:lineRule="auto"/>
              <w:ind w:left="97" w:right="42" w:firstLine="45"/>
              <w:rPr>
                <w:sz w:val="18"/>
              </w:rPr>
            </w:pPr>
            <w:r>
              <w:rPr>
                <w:color w:val="010205"/>
                <w:spacing w:val="-10"/>
                <w:sz w:val="18"/>
              </w:rPr>
              <w:t>.</w:t>
            </w:r>
            <w:r>
              <w:rPr>
                <w:color w:val="010205"/>
                <w:sz w:val="18"/>
              </w:rPr>
              <w:t xml:space="preserve"> </w:t>
            </w:r>
            <w:r>
              <w:rPr>
                <w:color w:val="010205"/>
                <w:spacing w:val="-10"/>
                <w:sz w:val="18"/>
              </w:rPr>
              <w:t>0</w:t>
            </w:r>
          </w:p>
          <w:p w14:paraId="4A69C950">
            <w:pPr>
              <w:pStyle w:val="9"/>
              <w:spacing w:before="0" w:line="204" w:lineRule="exact"/>
              <w:ind w:left="97"/>
              <w:rPr>
                <w:sz w:val="18"/>
              </w:rPr>
            </w:pPr>
            <w:r>
              <w:rPr>
                <w:color w:val="010205"/>
                <w:spacing w:val="-10"/>
                <w:sz w:val="18"/>
              </w:rPr>
              <w:t>8</w:t>
            </w:r>
          </w:p>
          <w:p w14:paraId="575CCD5D">
            <w:pPr>
              <w:pStyle w:val="9"/>
              <w:spacing w:before="115"/>
              <w:ind w:left="97"/>
              <w:rPr>
                <w:sz w:val="18"/>
              </w:rPr>
            </w:pPr>
            <w:r>
              <w:rPr>
                <w:color w:val="010205"/>
                <w:spacing w:val="-10"/>
                <w:sz w:val="18"/>
              </w:rPr>
              <w:t>0</w:t>
            </w:r>
          </w:p>
        </w:tc>
        <w:tc>
          <w:tcPr>
            <w:tcW w:w="259" w:type="dxa"/>
            <w:tcBorders>
              <w:top w:val="single" w:color="AEAEAE" w:sz="8" w:space="0"/>
              <w:left w:val="single" w:color="E0E0E0" w:sz="8" w:space="0"/>
              <w:bottom w:val="single" w:color="AEAEAE" w:sz="8" w:space="0"/>
              <w:right w:val="single" w:color="E0E0E0" w:sz="8" w:space="0"/>
            </w:tcBorders>
            <w:shd w:val="clear" w:color="auto" w:fill="FFFFFF"/>
          </w:tcPr>
          <w:p w14:paraId="1E3F57AE">
            <w:pPr>
              <w:pStyle w:val="9"/>
              <w:spacing w:line="372" w:lineRule="auto"/>
              <w:ind w:left="93" w:right="46" w:firstLine="45"/>
              <w:rPr>
                <w:sz w:val="18"/>
              </w:rPr>
            </w:pPr>
            <w:r>
              <w:rPr>
                <w:color w:val="010205"/>
                <w:spacing w:val="-10"/>
                <w:sz w:val="18"/>
              </w:rPr>
              <w:t>.</w:t>
            </w:r>
            <w:r>
              <w:rPr>
                <w:color w:val="010205"/>
                <w:sz w:val="18"/>
              </w:rPr>
              <w:t xml:space="preserve"> </w:t>
            </w:r>
            <w:r>
              <w:rPr>
                <w:color w:val="010205"/>
                <w:spacing w:val="-10"/>
                <w:sz w:val="18"/>
              </w:rPr>
              <w:t>1</w:t>
            </w:r>
          </w:p>
          <w:p w14:paraId="7F138174">
            <w:pPr>
              <w:pStyle w:val="9"/>
              <w:spacing w:before="0" w:line="204" w:lineRule="exact"/>
              <w:ind w:left="93"/>
              <w:rPr>
                <w:sz w:val="18"/>
              </w:rPr>
            </w:pPr>
            <w:r>
              <w:rPr>
                <w:color w:val="010205"/>
                <w:spacing w:val="-10"/>
                <w:sz w:val="18"/>
              </w:rPr>
              <w:t>0</w:t>
            </w:r>
          </w:p>
          <w:p w14:paraId="2A5A37C7">
            <w:pPr>
              <w:pStyle w:val="9"/>
              <w:spacing w:before="115"/>
              <w:ind w:left="93"/>
              <w:rPr>
                <w:sz w:val="18"/>
              </w:rPr>
            </w:pPr>
            <w:r>
              <w:rPr>
                <w:color w:val="010205"/>
                <w:spacing w:val="-10"/>
                <w:sz w:val="18"/>
              </w:rPr>
              <w:t>3</w:t>
            </w:r>
          </w:p>
        </w:tc>
        <w:tc>
          <w:tcPr>
            <w:tcW w:w="254" w:type="dxa"/>
            <w:tcBorders>
              <w:top w:val="single" w:color="AEAEAE" w:sz="8" w:space="0"/>
              <w:left w:val="single" w:color="E0E0E0" w:sz="8" w:space="0"/>
              <w:bottom w:val="single" w:color="AEAEAE" w:sz="8" w:space="0"/>
              <w:right w:val="single" w:color="E0E0E0" w:sz="8" w:space="0"/>
            </w:tcBorders>
            <w:shd w:val="clear" w:color="auto" w:fill="FFFFFF"/>
          </w:tcPr>
          <w:p w14:paraId="621A91DA">
            <w:pPr>
              <w:pStyle w:val="9"/>
              <w:spacing w:line="372" w:lineRule="auto"/>
              <w:ind w:left="93" w:right="41" w:firstLine="45"/>
              <w:rPr>
                <w:sz w:val="18"/>
              </w:rPr>
            </w:pPr>
            <w:r>
              <w:rPr>
                <w:color w:val="010205"/>
                <w:spacing w:val="-10"/>
                <w:sz w:val="18"/>
              </w:rPr>
              <w:t>.</w:t>
            </w:r>
            <w:r>
              <w:rPr>
                <w:color w:val="010205"/>
                <w:sz w:val="18"/>
              </w:rPr>
              <w:t xml:space="preserve"> </w:t>
            </w:r>
            <w:r>
              <w:rPr>
                <w:color w:val="010205"/>
                <w:spacing w:val="-10"/>
                <w:sz w:val="18"/>
              </w:rPr>
              <w:t>1</w:t>
            </w:r>
          </w:p>
          <w:p w14:paraId="305A39C1">
            <w:pPr>
              <w:pStyle w:val="9"/>
              <w:spacing w:before="0" w:line="204" w:lineRule="exact"/>
              <w:ind w:left="93"/>
              <w:rPr>
                <w:sz w:val="18"/>
              </w:rPr>
            </w:pPr>
            <w:r>
              <w:rPr>
                <w:color w:val="010205"/>
                <w:spacing w:val="-10"/>
                <w:sz w:val="18"/>
              </w:rPr>
              <w:t>8</w:t>
            </w:r>
          </w:p>
          <w:p w14:paraId="106667A0">
            <w:pPr>
              <w:pStyle w:val="9"/>
              <w:spacing w:before="115"/>
              <w:ind w:left="93"/>
              <w:rPr>
                <w:sz w:val="18"/>
              </w:rPr>
            </w:pPr>
            <w:r>
              <w:rPr>
                <w:color w:val="010205"/>
                <w:spacing w:val="-10"/>
                <w:sz w:val="18"/>
              </w:rPr>
              <w:t>2</w:t>
            </w:r>
          </w:p>
        </w:tc>
        <w:tc>
          <w:tcPr>
            <w:tcW w:w="259" w:type="dxa"/>
            <w:tcBorders>
              <w:top w:val="single" w:color="AEAEAE" w:sz="8" w:space="0"/>
              <w:left w:val="single" w:color="E0E0E0" w:sz="8" w:space="0"/>
              <w:bottom w:val="single" w:color="AEAEAE" w:sz="8" w:space="0"/>
              <w:right w:val="single" w:color="E0E0E0" w:sz="8" w:space="0"/>
            </w:tcBorders>
          </w:tcPr>
          <w:p w14:paraId="43A215AE">
            <w:pPr>
              <w:pStyle w:val="9"/>
              <w:spacing w:line="372" w:lineRule="auto"/>
              <w:ind w:left="98" w:right="41" w:firstLine="45"/>
              <w:rPr>
                <w:sz w:val="18"/>
              </w:rPr>
            </w:pPr>
            <w:r>
              <w:rPr>
                <w:color w:val="010205"/>
                <w:spacing w:val="-10"/>
                <w:sz w:val="18"/>
              </w:rPr>
              <w:t>.</w:t>
            </w:r>
            <w:r>
              <w:rPr>
                <w:color w:val="010205"/>
                <w:sz w:val="18"/>
              </w:rPr>
              <w:t xml:space="preserve"> </w:t>
            </w:r>
            <w:r>
              <w:rPr>
                <w:color w:val="010205"/>
                <w:spacing w:val="-10"/>
                <w:sz w:val="18"/>
              </w:rPr>
              <w:t>3</w:t>
            </w:r>
          </w:p>
          <w:p w14:paraId="3C2682A9">
            <w:pPr>
              <w:pStyle w:val="9"/>
              <w:spacing w:before="0" w:line="204" w:lineRule="exact"/>
              <w:ind w:left="98"/>
              <w:rPr>
                <w:sz w:val="18"/>
              </w:rPr>
            </w:pPr>
            <w:r>
              <w:rPr>
                <w:color w:val="010205"/>
                <w:spacing w:val="-10"/>
                <w:sz w:val="18"/>
              </w:rPr>
              <w:t>5</w:t>
            </w:r>
          </w:p>
          <w:p w14:paraId="2C6F6E0E">
            <w:pPr>
              <w:pStyle w:val="9"/>
              <w:spacing w:before="115"/>
              <w:ind w:left="98"/>
              <w:rPr>
                <w:sz w:val="18"/>
              </w:rPr>
            </w:pPr>
            <w:r>
              <w:rPr>
                <w:color w:val="010205"/>
                <w:spacing w:val="-10"/>
                <w:sz w:val="18"/>
              </w:rPr>
              <w:t>0</w:t>
            </w:r>
          </w:p>
        </w:tc>
        <w:tc>
          <w:tcPr>
            <w:tcW w:w="259" w:type="dxa"/>
            <w:tcBorders>
              <w:top w:val="single" w:color="AEAEAE" w:sz="8" w:space="0"/>
              <w:left w:val="single" w:color="E0E0E0" w:sz="8" w:space="0"/>
              <w:bottom w:val="single" w:color="AEAEAE" w:sz="8" w:space="0"/>
              <w:right w:val="single" w:color="E0E0E0" w:sz="8" w:space="0"/>
            </w:tcBorders>
          </w:tcPr>
          <w:p w14:paraId="49DDCEB3">
            <w:pPr>
              <w:pStyle w:val="9"/>
              <w:ind w:left="128"/>
              <w:rPr>
                <w:sz w:val="18"/>
              </w:rPr>
            </w:pPr>
            <w:r>
              <w:rPr>
                <w:color w:val="010205"/>
                <w:sz w:val="18"/>
              </w:rPr>
              <w:t>-</w:t>
            </w:r>
          </w:p>
          <w:p w14:paraId="5D4F8B08">
            <w:pPr>
              <w:pStyle w:val="9"/>
              <w:spacing w:before="115" w:line="367" w:lineRule="auto"/>
              <w:ind w:left="98" w:right="41" w:firstLine="45"/>
              <w:rPr>
                <w:sz w:val="18"/>
              </w:rPr>
            </w:pPr>
            <w:r>
              <w:rPr>
                <w:color w:val="010205"/>
                <w:spacing w:val="-10"/>
                <w:sz w:val="18"/>
              </w:rPr>
              <w:t>.</w:t>
            </w:r>
            <w:r>
              <w:rPr>
                <w:color w:val="010205"/>
                <w:sz w:val="18"/>
              </w:rPr>
              <w:t xml:space="preserve"> </w:t>
            </w:r>
            <w:r>
              <w:rPr>
                <w:color w:val="010205"/>
                <w:spacing w:val="-10"/>
                <w:sz w:val="18"/>
              </w:rPr>
              <w:t>2</w:t>
            </w:r>
          </w:p>
          <w:p w14:paraId="4F95A239">
            <w:pPr>
              <w:pStyle w:val="9"/>
              <w:spacing w:before="5"/>
              <w:ind w:left="98"/>
              <w:rPr>
                <w:sz w:val="18"/>
              </w:rPr>
            </w:pPr>
            <w:r>
              <w:rPr>
                <w:color w:val="010205"/>
                <w:spacing w:val="-10"/>
                <w:sz w:val="18"/>
              </w:rPr>
              <w:t>0</w:t>
            </w:r>
          </w:p>
          <w:p w14:paraId="3A7D4943">
            <w:pPr>
              <w:pStyle w:val="9"/>
              <w:spacing w:before="115" w:line="186" w:lineRule="exact"/>
              <w:ind w:left="98"/>
              <w:rPr>
                <w:sz w:val="18"/>
              </w:rPr>
            </w:pPr>
            <w:r>
              <w:rPr>
                <w:color w:val="010205"/>
                <w:spacing w:val="-10"/>
                <w:sz w:val="18"/>
              </w:rPr>
              <w:t>1</w:t>
            </w:r>
          </w:p>
        </w:tc>
        <w:tc>
          <w:tcPr>
            <w:tcW w:w="249" w:type="dxa"/>
            <w:tcBorders>
              <w:top w:val="single" w:color="AEAEAE" w:sz="8" w:space="0"/>
              <w:left w:val="single" w:color="E0E0E0" w:sz="8" w:space="0"/>
              <w:bottom w:val="single" w:color="AEAEAE" w:sz="8" w:space="0"/>
              <w:right w:val="nil"/>
            </w:tcBorders>
          </w:tcPr>
          <w:p w14:paraId="73706009">
            <w:pPr>
              <w:pStyle w:val="9"/>
              <w:spacing w:line="372" w:lineRule="auto"/>
              <w:ind w:left="94" w:right="45" w:firstLine="45"/>
              <w:rPr>
                <w:sz w:val="18"/>
              </w:rPr>
            </w:pPr>
            <w:r>
              <w:rPr>
                <w:color w:val="010205"/>
                <w:spacing w:val="-10"/>
                <w:sz w:val="18"/>
              </w:rPr>
              <w:t>.</w:t>
            </w:r>
            <w:r>
              <w:rPr>
                <w:color w:val="010205"/>
                <w:sz w:val="18"/>
              </w:rPr>
              <w:t xml:space="preserve"> </w:t>
            </w:r>
            <w:r>
              <w:rPr>
                <w:color w:val="010205"/>
                <w:spacing w:val="-10"/>
                <w:sz w:val="18"/>
              </w:rPr>
              <w:t>2</w:t>
            </w:r>
          </w:p>
          <w:p w14:paraId="39212B29">
            <w:pPr>
              <w:pStyle w:val="9"/>
              <w:spacing w:before="0" w:line="204" w:lineRule="exact"/>
              <w:ind w:left="94"/>
              <w:rPr>
                <w:sz w:val="18"/>
              </w:rPr>
            </w:pPr>
            <w:r>
              <w:rPr>
                <w:color w:val="010205"/>
                <w:spacing w:val="-10"/>
                <w:sz w:val="18"/>
              </w:rPr>
              <w:t>7</w:t>
            </w:r>
          </w:p>
          <w:p w14:paraId="4881A154">
            <w:pPr>
              <w:pStyle w:val="9"/>
              <w:spacing w:before="115"/>
              <w:ind w:left="94"/>
              <w:rPr>
                <w:sz w:val="18"/>
              </w:rPr>
            </w:pPr>
            <w:r>
              <w:rPr>
                <w:color w:val="010205"/>
                <w:spacing w:val="-10"/>
                <w:sz w:val="18"/>
              </w:rPr>
              <w:t>9</w:t>
            </w:r>
          </w:p>
        </w:tc>
      </w:tr>
      <w:tr w14:paraId="35585465">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1597" w:hRule="atLeast"/>
        </w:trPr>
        <w:tc>
          <w:tcPr>
            <w:tcW w:w="226" w:type="dxa"/>
            <w:tcBorders>
              <w:top w:val="single" w:color="AEAEAE" w:sz="8" w:space="0"/>
              <w:left w:val="nil"/>
              <w:bottom w:val="single" w:color="AEAEAE" w:sz="8" w:space="0"/>
              <w:right w:val="nil"/>
            </w:tcBorders>
            <w:shd w:val="clear" w:color="auto" w:fill="E0E0E0"/>
          </w:tcPr>
          <w:p w14:paraId="7D850C3B">
            <w:pPr>
              <w:pStyle w:val="9"/>
              <w:spacing w:line="367" w:lineRule="auto"/>
              <w:ind w:left="60" w:right="55"/>
              <w:rPr>
                <w:sz w:val="18"/>
              </w:rPr>
            </w:pPr>
            <w:r>
              <w:rPr>
                <w:color w:val="264A60"/>
                <w:spacing w:val="-10"/>
                <w:sz w:val="18"/>
              </w:rPr>
              <w:t>P</w:t>
            </w:r>
            <w:r>
              <w:rPr>
                <w:color w:val="264A60"/>
                <w:sz w:val="18"/>
              </w:rPr>
              <w:t xml:space="preserve"> </w:t>
            </w:r>
            <w:r>
              <w:rPr>
                <w:color w:val="264A60"/>
                <w:spacing w:val="-10"/>
                <w:sz w:val="18"/>
              </w:rPr>
              <w:t>3</w:t>
            </w:r>
          </w:p>
        </w:tc>
        <w:tc>
          <w:tcPr>
            <w:tcW w:w="245" w:type="dxa"/>
            <w:tcBorders>
              <w:top w:val="single" w:color="AEAEAE" w:sz="8" w:space="0"/>
              <w:left w:val="nil"/>
              <w:bottom w:val="single" w:color="AEAEAE" w:sz="8" w:space="0"/>
              <w:right w:val="single" w:color="E0E0E0" w:sz="8" w:space="0"/>
            </w:tcBorders>
            <w:shd w:val="clear" w:color="auto" w:fill="FFFFFF"/>
          </w:tcPr>
          <w:p w14:paraId="74333A00">
            <w:pPr>
              <w:pStyle w:val="9"/>
              <w:spacing w:line="367" w:lineRule="auto"/>
              <w:ind w:left="86" w:right="49" w:firstLine="45"/>
              <w:rPr>
                <w:sz w:val="18"/>
              </w:rPr>
            </w:pPr>
            <w:r>
              <w:rPr>
                <w:color w:val="010205"/>
                <w:spacing w:val="-10"/>
                <w:sz w:val="18"/>
              </w:rPr>
              <w:t>.</w:t>
            </w:r>
            <w:r>
              <w:rPr>
                <w:color w:val="010205"/>
                <w:sz w:val="18"/>
              </w:rPr>
              <w:t xml:space="preserve"> </w:t>
            </w:r>
            <w:r>
              <w:rPr>
                <w:color w:val="010205"/>
                <w:spacing w:val="-10"/>
                <w:sz w:val="18"/>
              </w:rPr>
              <w:t>3</w:t>
            </w:r>
          </w:p>
          <w:p w14:paraId="6C451AE4">
            <w:pPr>
              <w:pStyle w:val="9"/>
              <w:spacing w:before="5"/>
              <w:ind w:left="86"/>
              <w:rPr>
                <w:sz w:val="18"/>
              </w:rPr>
            </w:pPr>
            <w:r>
              <w:rPr>
                <w:color w:val="010205"/>
                <w:spacing w:val="-10"/>
                <w:sz w:val="18"/>
              </w:rPr>
              <w:t>2</w:t>
            </w:r>
          </w:p>
          <w:p w14:paraId="322597A3">
            <w:pPr>
              <w:pStyle w:val="9"/>
              <w:spacing w:before="115"/>
              <w:ind w:left="86"/>
              <w:rPr>
                <w:sz w:val="18"/>
              </w:rPr>
            </w:pPr>
            <w:r>
              <w:rPr>
                <w:color w:val="010205"/>
                <w:spacing w:val="-10"/>
                <w:sz w:val="18"/>
              </w:rPr>
              <w:t>6</w:t>
            </w:r>
          </w:p>
        </w:tc>
        <w:tc>
          <w:tcPr>
            <w:tcW w:w="259" w:type="dxa"/>
            <w:tcBorders>
              <w:top w:val="single" w:color="AEAEAE" w:sz="8" w:space="0"/>
              <w:left w:val="single" w:color="E0E0E0" w:sz="8" w:space="0"/>
              <w:bottom w:val="single" w:color="AEAEAE" w:sz="8" w:space="0"/>
              <w:right w:val="single" w:color="E0E0E0" w:sz="8" w:space="0"/>
            </w:tcBorders>
            <w:shd w:val="clear" w:color="auto" w:fill="FFFFFF"/>
          </w:tcPr>
          <w:p w14:paraId="673716F6">
            <w:pPr>
              <w:pStyle w:val="9"/>
              <w:ind w:left="120"/>
              <w:rPr>
                <w:sz w:val="18"/>
              </w:rPr>
            </w:pPr>
            <w:r>
              <w:rPr>
                <w:color w:val="010205"/>
                <w:sz w:val="18"/>
              </w:rPr>
              <w:t>-</w:t>
            </w:r>
          </w:p>
          <w:p w14:paraId="4778D7E6">
            <w:pPr>
              <w:pStyle w:val="9"/>
              <w:spacing w:before="110" w:line="372" w:lineRule="auto"/>
              <w:ind w:left="90" w:right="49" w:firstLine="45"/>
              <w:rPr>
                <w:sz w:val="18"/>
              </w:rPr>
            </w:pPr>
            <w:r>
              <w:rPr>
                <w:color w:val="010205"/>
                <w:spacing w:val="-10"/>
                <w:sz w:val="18"/>
              </w:rPr>
              <w:t>.</w:t>
            </w:r>
            <w:r>
              <w:rPr>
                <w:color w:val="010205"/>
                <w:sz w:val="18"/>
              </w:rPr>
              <w:t xml:space="preserve"> </w:t>
            </w:r>
            <w:r>
              <w:rPr>
                <w:color w:val="010205"/>
                <w:spacing w:val="-10"/>
                <w:sz w:val="18"/>
              </w:rPr>
              <w:t>2</w:t>
            </w:r>
          </w:p>
          <w:p w14:paraId="01FF680D">
            <w:pPr>
              <w:pStyle w:val="9"/>
              <w:spacing w:before="2"/>
              <w:ind w:left="90"/>
              <w:rPr>
                <w:sz w:val="18"/>
              </w:rPr>
            </w:pPr>
            <w:r>
              <w:rPr>
                <w:color w:val="010205"/>
                <w:spacing w:val="-10"/>
                <w:sz w:val="18"/>
              </w:rPr>
              <w:t>0</w:t>
            </w:r>
          </w:p>
          <w:p w14:paraId="3E4777DD">
            <w:pPr>
              <w:pStyle w:val="9"/>
              <w:spacing w:before="110" w:line="186" w:lineRule="exact"/>
              <w:ind w:left="90"/>
              <w:rPr>
                <w:sz w:val="18"/>
              </w:rPr>
            </w:pPr>
            <w:r>
              <w:rPr>
                <w:color w:val="010205"/>
                <w:spacing w:val="-10"/>
                <w:sz w:val="18"/>
              </w:rPr>
              <w:t>3</w:t>
            </w:r>
          </w:p>
        </w:tc>
        <w:tc>
          <w:tcPr>
            <w:tcW w:w="254" w:type="dxa"/>
            <w:tcBorders>
              <w:top w:val="single" w:color="AEAEAE" w:sz="8" w:space="0"/>
              <w:left w:val="single" w:color="E0E0E0" w:sz="8" w:space="0"/>
              <w:bottom w:val="single" w:color="AEAEAE" w:sz="8" w:space="0"/>
              <w:right w:val="single" w:color="E0E0E0" w:sz="8" w:space="0"/>
            </w:tcBorders>
            <w:shd w:val="clear" w:color="auto" w:fill="FFFFFF"/>
          </w:tcPr>
          <w:p w14:paraId="56CE3B84">
            <w:pPr>
              <w:pStyle w:val="9"/>
              <w:ind w:left="86"/>
              <w:rPr>
                <w:sz w:val="18"/>
              </w:rPr>
            </w:pPr>
            <w:r>
              <w:rPr>
                <w:color w:val="010205"/>
                <w:spacing w:val="-10"/>
                <w:sz w:val="18"/>
              </w:rPr>
              <w:t>1</w:t>
            </w:r>
          </w:p>
          <w:p w14:paraId="40CE2CD1">
            <w:pPr>
              <w:pStyle w:val="9"/>
              <w:spacing w:before="110" w:line="372" w:lineRule="auto"/>
              <w:ind w:left="86" w:right="48" w:firstLine="45"/>
              <w:rPr>
                <w:sz w:val="18"/>
              </w:rPr>
            </w:pPr>
            <w:r>
              <w:rPr>
                <w:color w:val="010205"/>
                <w:spacing w:val="-10"/>
                <w:sz w:val="18"/>
              </w:rPr>
              <w:t>.</w:t>
            </w:r>
            <w:r>
              <w:rPr>
                <w:color w:val="010205"/>
                <w:sz w:val="18"/>
              </w:rPr>
              <w:t xml:space="preserve"> </w:t>
            </w:r>
            <w:r>
              <w:rPr>
                <w:color w:val="010205"/>
                <w:spacing w:val="-10"/>
                <w:sz w:val="18"/>
              </w:rPr>
              <w:t>0</w:t>
            </w:r>
          </w:p>
          <w:p w14:paraId="409A1D0D">
            <w:pPr>
              <w:pStyle w:val="9"/>
              <w:spacing w:before="2"/>
              <w:ind w:left="86"/>
              <w:rPr>
                <w:sz w:val="18"/>
              </w:rPr>
            </w:pPr>
            <w:r>
              <w:rPr>
                <w:color w:val="010205"/>
                <w:spacing w:val="-10"/>
                <w:sz w:val="18"/>
              </w:rPr>
              <w:t>0</w:t>
            </w:r>
          </w:p>
          <w:p w14:paraId="73594E5E">
            <w:pPr>
              <w:pStyle w:val="9"/>
              <w:spacing w:before="110" w:line="186" w:lineRule="exact"/>
              <w:ind w:left="86"/>
              <w:rPr>
                <w:sz w:val="18"/>
              </w:rPr>
            </w:pPr>
            <w:r>
              <w:rPr>
                <w:color w:val="010205"/>
                <w:spacing w:val="-10"/>
                <w:sz w:val="18"/>
              </w:rPr>
              <w:t>0</w:t>
            </w:r>
          </w:p>
        </w:tc>
        <w:tc>
          <w:tcPr>
            <w:tcW w:w="259" w:type="dxa"/>
            <w:tcBorders>
              <w:top w:val="single" w:color="AEAEAE" w:sz="8" w:space="0"/>
              <w:left w:val="single" w:color="E0E0E0" w:sz="8" w:space="0"/>
              <w:bottom w:val="single" w:color="AEAEAE" w:sz="8" w:space="0"/>
              <w:right w:val="single" w:color="E0E0E0" w:sz="8" w:space="0"/>
            </w:tcBorders>
            <w:shd w:val="clear" w:color="auto" w:fill="FFFFFF"/>
          </w:tcPr>
          <w:p w14:paraId="44205366">
            <w:pPr>
              <w:pStyle w:val="9"/>
              <w:ind w:left="121"/>
              <w:rPr>
                <w:sz w:val="18"/>
              </w:rPr>
            </w:pPr>
            <w:r>
              <w:rPr>
                <w:color w:val="010205"/>
                <w:sz w:val="18"/>
              </w:rPr>
              <w:t>-</w:t>
            </w:r>
          </w:p>
          <w:p w14:paraId="272C5596">
            <w:pPr>
              <w:pStyle w:val="9"/>
              <w:spacing w:before="110" w:line="372" w:lineRule="auto"/>
              <w:ind w:left="91" w:right="48" w:firstLine="45"/>
              <w:rPr>
                <w:sz w:val="18"/>
              </w:rPr>
            </w:pPr>
            <w:r>
              <w:rPr>
                <w:color w:val="010205"/>
                <w:spacing w:val="-10"/>
                <w:sz w:val="18"/>
              </w:rPr>
              <w:t>.</w:t>
            </w:r>
            <w:r>
              <w:rPr>
                <w:color w:val="010205"/>
                <w:sz w:val="18"/>
              </w:rPr>
              <w:t xml:space="preserve"> </w:t>
            </w:r>
            <w:r>
              <w:rPr>
                <w:color w:val="010205"/>
                <w:spacing w:val="-10"/>
                <w:sz w:val="18"/>
              </w:rPr>
              <w:t>2</w:t>
            </w:r>
          </w:p>
          <w:p w14:paraId="6ADC13B0">
            <w:pPr>
              <w:pStyle w:val="9"/>
              <w:spacing w:before="2"/>
              <w:ind w:left="91"/>
              <w:rPr>
                <w:sz w:val="18"/>
              </w:rPr>
            </w:pPr>
            <w:r>
              <w:rPr>
                <w:color w:val="010205"/>
                <w:spacing w:val="-10"/>
                <w:sz w:val="18"/>
              </w:rPr>
              <w:t>4</w:t>
            </w:r>
          </w:p>
          <w:p w14:paraId="17EC299F">
            <w:pPr>
              <w:pStyle w:val="9"/>
              <w:spacing w:before="110" w:line="186" w:lineRule="exact"/>
              <w:ind w:left="91"/>
              <w:rPr>
                <w:sz w:val="18"/>
              </w:rPr>
            </w:pPr>
            <w:r>
              <w:rPr>
                <w:color w:val="010205"/>
                <w:spacing w:val="-10"/>
                <w:sz w:val="18"/>
              </w:rPr>
              <w:t>0</w:t>
            </w:r>
          </w:p>
        </w:tc>
        <w:tc>
          <w:tcPr>
            <w:tcW w:w="259" w:type="dxa"/>
            <w:tcBorders>
              <w:top w:val="single" w:color="AEAEAE" w:sz="8" w:space="0"/>
              <w:left w:val="single" w:color="E0E0E0" w:sz="8" w:space="0"/>
              <w:bottom w:val="single" w:color="AEAEAE" w:sz="8" w:space="0"/>
              <w:right w:val="single" w:color="E0E0E0" w:sz="8" w:space="0"/>
            </w:tcBorders>
            <w:shd w:val="clear" w:color="auto" w:fill="FFFFFF"/>
          </w:tcPr>
          <w:p w14:paraId="5A0574C7">
            <w:pPr>
              <w:pStyle w:val="9"/>
              <w:ind w:left="121"/>
              <w:rPr>
                <w:sz w:val="18"/>
              </w:rPr>
            </w:pPr>
            <w:r>
              <w:rPr>
                <w:color w:val="010205"/>
                <w:sz w:val="18"/>
              </w:rPr>
              <w:t>-</w:t>
            </w:r>
          </w:p>
          <w:p w14:paraId="1E5DE317">
            <w:pPr>
              <w:pStyle w:val="9"/>
              <w:spacing w:before="110" w:line="372" w:lineRule="auto"/>
              <w:ind w:left="91" w:right="48" w:firstLine="45"/>
              <w:rPr>
                <w:sz w:val="18"/>
              </w:rPr>
            </w:pPr>
            <w:r>
              <w:rPr>
                <w:color w:val="010205"/>
                <w:spacing w:val="-10"/>
                <w:sz w:val="18"/>
              </w:rPr>
              <w:t>.</w:t>
            </w:r>
            <w:r>
              <w:rPr>
                <w:color w:val="010205"/>
                <w:sz w:val="18"/>
              </w:rPr>
              <w:t xml:space="preserve"> </w:t>
            </w:r>
            <w:r>
              <w:rPr>
                <w:color w:val="010205"/>
                <w:spacing w:val="-10"/>
                <w:sz w:val="18"/>
              </w:rPr>
              <w:t>2</w:t>
            </w:r>
          </w:p>
          <w:p w14:paraId="12DDB94F">
            <w:pPr>
              <w:pStyle w:val="9"/>
              <w:spacing w:before="2"/>
              <w:ind w:left="91"/>
              <w:rPr>
                <w:sz w:val="18"/>
              </w:rPr>
            </w:pPr>
            <w:r>
              <w:rPr>
                <w:color w:val="010205"/>
                <w:spacing w:val="-10"/>
                <w:sz w:val="18"/>
              </w:rPr>
              <w:t>0</w:t>
            </w:r>
          </w:p>
          <w:p w14:paraId="5F1AB7E8">
            <w:pPr>
              <w:pStyle w:val="9"/>
              <w:spacing w:before="110" w:line="186" w:lineRule="exact"/>
              <w:ind w:left="91"/>
              <w:rPr>
                <w:sz w:val="18"/>
              </w:rPr>
            </w:pPr>
            <w:r>
              <w:rPr>
                <w:color w:val="010205"/>
                <w:spacing w:val="-10"/>
                <w:sz w:val="18"/>
              </w:rPr>
              <w:t>8</w:t>
            </w:r>
          </w:p>
        </w:tc>
        <w:tc>
          <w:tcPr>
            <w:tcW w:w="254" w:type="dxa"/>
            <w:tcBorders>
              <w:top w:val="single" w:color="AEAEAE" w:sz="8" w:space="0"/>
              <w:left w:val="single" w:color="E0E0E0" w:sz="8" w:space="0"/>
              <w:bottom w:val="single" w:color="AEAEAE" w:sz="8" w:space="0"/>
              <w:right w:val="single" w:color="E0E0E0" w:sz="8" w:space="0"/>
            </w:tcBorders>
            <w:shd w:val="clear" w:color="auto" w:fill="FFFFFF"/>
          </w:tcPr>
          <w:p w14:paraId="1F0E1F91">
            <w:pPr>
              <w:pStyle w:val="9"/>
              <w:ind w:left="117"/>
              <w:rPr>
                <w:sz w:val="18"/>
              </w:rPr>
            </w:pPr>
            <w:r>
              <w:rPr>
                <w:color w:val="010205"/>
                <w:sz w:val="18"/>
              </w:rPr>
              <w:t>-</w:t>
            </w:r>
          </w:p>
          <w:p w14:paraId="7BDDC0CF">
            <w:pPr>
              <w:pStyle w:val="9"/>
              <w:spacing w:before="110" w:line="372" w:lineRule="auto"/>
              <w:ind w:left="86" w:right="48" w:firstLine="45"/>
              <w:rPr>
                <w:sz w:val="18"/>
              </w:rPr>
            </w:pPr>
            <w:r>
              <w:rPr>
                <w:color w:val="010205"/>
                <w:spacing w:val="-10"/>
                <w:sz w:val="18"/>
              </w:rPr>
              <w:t>.</w:t>
            </w:r>
            <w:r>
              <w:rPr>
                <w:color w:val="010205"/>
                <w:sz w:val="18"/>
              </w:rPr>
              <w:t xml:space="preserve"> </w:t>
            </w:r>
            <w:r>
              <w:rPr>
                <w:color w:val="010205"/>
                <w:spacing w:val="-10"/>
                <w:sz w:val="18"/>
              </w:rPr>
              <w:t>3</w:t>
            </w:r>
          </w:p>
          <w:p w14:paraId="053ABBD1">
            <w:pPr>
              <w:pStyle w:val="9"/>
              <w:spacing w:before="2"/>
              <w:ind w:left="86"/>
              <w:rPr>
                <w:sz w:val="18"/>
              </w:rPr>
            </w:pPr>
            <w:r>
              <w:rPr>
                <w:color w:val="010205"/>
                <w:spacing w:val="-10"/>
                <w:sz w:val="18"/>
              </w:rPr>
              <w:t>8</w:t>
            </w:r>
          </w:p>
          <w:p w14:paraId="3943E2B8">
            <w:pPr>
              <w:pStyle w:val="9"/>
              <w:spacing w:before="110" w:line="186" w:lineRule="exact"/>
              <w:ind w:left="86"/>
              <w:rPr>
                <w:sz w:val="18"/>
              </w:rPr>
            </w:pPr>
            <w:r>
              <w:rPr>
                <w:color w:val="010205"/>
                <w:spacing w:val="-10"/>
                <w:sz w:val="18"/>
              </w:rPr>
              <w:t>1</w:t>
            </w:r>
          </w:p>
        </w:tc>
        <w:tc>
          <w:tcPr>
            <w:tcW w:w="259" w:type="dxa"/>
            <w:tcBorders>
              <w:top w:val="single" w:color="AEAEAE" w:sz="8" w:space="0"/>
              <w:left w:val="single" w:color="E0E0E0" w:sz="8" w:space="0"/>
              <w:bottom w:val="single" w:color="AEAEAE" w:sz="8" w:space="0"/>
              <w:right w:val="single" w:color="E0E0E0" w:sz="8" w:space="0"/>
            </w:tcBorders>
            <w:shd w:val="clear" w:color="auto" w:fill="FFFFFF"/>
          </w:tcPr>
          <w:p w14:paraId="7C5D839B">
            <w:pPr>
              <w:pStyle w:val="9"/>
              <w:spacing w:line="367" w:lineRule="auto"/>
              <w:ind w:left="92" w:right="47" w:firstLine="45"/>
              <w:rPr>
                <w:sz w:val="18"/>
              </w:rPr>
            </w:pPr>
            <w:r>
              <w:rPr>
                <w:color w:val="010205"/>
                <w:spacing w:val="-10"/>
                <w:sz w:val="18"/>
              </w:rPr>
              <w:t>.</w:t>
            </w:r>
            <w:r>
              <w:rPr>
                <w:color w:val="010205"/>
                <w:sz w:val="18"/>
              </w:rPr>
              <w:t xml:space="preserve"> </w:t>
            </w:r>
            <w:r>
              <w:rPr>
                <w:color w:val="010205"/>
                <w:spacing w:val="-10"/>
                <w:sz w:val="18"/>
              </w:rPr>
              <w:t>3</w:t>
            </w:r>
          </w:p>
          <w:p w14:paraId="2A8EDE8D">
            <w:pPr>
              <w:pStyle w:val="9"/>
              <w:spacing w:before="5"/>
              <w:ind w:left="92"/>
              <w:rPr>
                <w:sz w:val="18"/>
              </w:rPr>
            </w:pPr>
            <w:r>
              <w:rPr>
                <w:color w:val="010205"/>
                <w:spacing w:val="-10"/>
                <w:sz w:val="18"/>
              </w:rPr>
              <w:t>0</w:t>
            </w:r>
          </w:p>
          <w:p w14:paraId="45FC89D5">
            <w:pPr>
              <w:pStyle w:val="9"/>
              <w:spacing w:before="115"/>
              <w:ind w:left="92"/>
              <w:rPr>
                <w:sz w:val="18"/>
              </w:rPr>
            </w:pPr>
            <w:r>
              <w:rPr>
                <w:color w:val="010205"/>
                <w:spacing w:val="-10"/>
                <w:sz w:val="18"/>
              </w:rPr>
              <w:t>6</w:t>
            </w:r>
          </w:p>
        </w:tc>
        <w:tc>
          <w:tcPr>
            <w:tcW w:w="254" w:type="dxa"/>
            <w:tcBorders>
              <w:top w:val="single" w:color="AEAEAE" w:sz="8" w:space="0"/>
              <w:left w:val="single" w:color="E0E0E0" w:sz="8" w:space="0"/>
              <w:bottom w:val="single" w:color="AEAEAE" w:sz="8" w:space="0"/>
              <w:right w:val="single" w:color="E0E0E0" w:sz="8" w:space="0"/>
            </w:tcBorders>
            <w:shd w:val="clear" w:color="auto" w:fill="FFFFFF"/>
          </w:tcPr>
          <w:p w14:paraId="04409C94">
            <w:pPr>
              <w:pStyle w:val="9"/>
              <w:ind w:left="117"/>
              <w:rPr>
                <w:sz w:val="18"/>
              </w:rPr>
            </w:pPr>
            <w:r>
              <w:rPr>
                <w:color w:val="010205"/>
                <w:sz w:val="18"/>
              </w:rPr>
              <w:t>-</w:t>
            </w:r>
          </w:p>
          <w:p w14:paraId="3DC39855">
            <w:pPr>
              <w:pStyle w:val="9"/>
              <w:spacing w:before="110" w:line="372" w:lineRule="auto"/>
              <w:ind w:left="87" w:right="47" w:firstLine="45"/>
              <w:rPr>
                <w:sz w:val="18"/>
              </w:rPr>
            </w:pPr>
            <w:r>
              <w:rPr>
                <w:color w:val="010205"/>
                <w:spacing w:val="-10"/>
                <w:sz w:val="18"/>
              </w:rPr>
              <w:t>.</w:t>
            </w:r>
            <w:r>
              <w:rPr>
                <w:color w:val="010205"/>
                <w:sz w:val="18"/>
              </w:rPr>
              <w:t xml:space="preserve"> </w:t>
            </w:r>
            <w:r>
              <w:rPr>
                <w:color w:val="010205"/>
                <w:spacing w:val="-10"/>
                <w:sz w:val="18"/>
              </w:rPr>
              <w:t>0</w:t>
            </w:r>
          </w:p>
          <w:p w14:paraId="13B7C20F">
            <w:pPr>
              <w:pStyle w:val="9"/>
              <w:spacing w:before="2"/>
              <w:ind w:left="87"/>
              <w:rPr>
                <w:sz w:val="18"/>
              </w:rPr>
            </w:pPr>
            <w:r>
              <w:rPr>
                <w:color w:val="010205"/>
                <w:spacing w:val="-10"/>
                <w:sz w:val="18"/>
              </w:rPr>
              <w:t>8</w:t>
            </w:r>
          </w:p>
          <w:p w14:paraId="0B9C7060">
            <w:pPr>
              <w:pStyle w:val="9"/>
              <w:spacing w:before="110" w:line="186" w:lineRule="exact"/>
              <w:ind w:left="87"/>
              <w:rPr>
                <w:sz w:val="18"/>
              </w:rPr>
            </w:pPr>
            <w:r>
              <w:rPr>
                <w:color w:val="010205"/>
                <w:spacing w:val="-10"/>
                <w:sz w:val="18"/>
              </w:rPr>
              <w:t>3</w:t>
            </w:r>
          </w:p>
        </w:tc>
        <w:tc>
          <w:tcPr>
            <w:tcW w:w="259" w:type="dxa"/>
            <w:tcBorders>
              <w:top w:val="single" w:color="AEAEAE" w:sz="8" w:space="0"/>
              <w:left w:val="single" w:color="E0E0E0" w:sz="8" w:space="0"/>
              <w:bottom w:val="single" w:color="AEAEAE" w:sz="8" w:space="0"/>
              <w:right w:val="single" w:color="E0E0E0" w:sz="8" w:space="0"/>
            </w:tcBorders>
            <w:shd w:val="clear" w:color="auto" w:fill="FFFFFF"/>
          </w:tcPr>
          <w:p w14:paraId="0B8FCBD3">
            <w:pPr>
              <w:pStyle w:val="9"/>
              <w:ind w:left="123"/>
              <w:rPr>
                <w:sz w:val="18"/>
              </w:rPr>
            </w:pPr>
            <w:r>
              <w:rPr>
                <w:color w:val="010205"/>
                <w:sz w:val="18"/>
              </w:rPr>
              <w:t>-</w:t>
            </w:r>
          </w:p>
          <w:p w14:paraId="268B12EE">
            <w:pPr>
              <w:pStyle w:val="9"/>
              <w:spacing w:before="110" w:line="372" w:lineRule="auto"/>
              <w:ind w:left="93" w:right="46" w:firstLine="45"/>
              <w:rPr>
                <w:sz w:val="18"/>
              </w:rPr>
            </w:pPr>
            <w:r>
              <w:rPr>
                <w:color w:val="010205"/>
                <w:spacing w:val="-10"/>
                <w:sz w:val="18"/>
              </w:rPr>
              <w:t>.</w:t>
            </w:r>
            <w:r>
              <w:rPr>
                <w:color w:val="010205"/>
                <w:sz w:val="18"/>
              </w:rPr>
              <w:t xml:space="preserve"> </w:t>
            </w:r>
            <w:r>
              <w:rPr>
                <w:color w:val="010205"/>
                <w:spacing w:val="-10"/>
                <w:sz w:val="18"/>
              </w:rPr>
              <w:t>0</w:t>
            </w:r>
          </w:p>
          <w:p w14:paraId="4061ED8E">
            <w:pPr>
              <w:pStyle w:val="9"/>
              <w:spacing w:before="2"/>
              <w:ind w:left="93"/>
              <w:rPr>
                <w:sz w:val="18"/>
              </w:rPr>
            </w:pPr>
            <w:r>
              <w:rPr>
                <w:color w:val="010205"/>
                <w:spacing w:val="-10"/>
                <w:sz w:val="18"/>
              </w:rPr>
              <w:t>9</w:t>
            </w:r>
          </w:p>
          <w:p w14:paraId="07E34A2A">
            <w:pPr>
              <w:pStyle w:val="9"/>
              <w:spacing w:before="110" w:line="186" w:lineRule="exact"/>
              <w:ind w:left="93"/>
              <w:rPr>
                <w:sz w:val="18"/>
              </w:rPr>
            </w:pPr>
            <w:r>
              <w:rPr>
                <w:color w:val="010205"/>
                <w:spacing w:val="-10"/>
                <w:sz w:val="18"/>
              </w:rPr>
              <w:t>9</w:t>
            </w:r>
          </w:p>
        </w:tc>
        <w:tc>
          <w:tcPr>
            <w:tcW w:w="259" w:type="dxa"/>
            <w:tcBorders>
              <w:top w:val="single" w:color="AEAEAE" w:sz="8" w:space="0"/>
              <w:left w:val="single" w:color="E0E0E0" w:sz="8" w:space="0"/>
              <w:bottom w:val="single" w:color="AEAEAE" w:sz="8" w:space="0"/>
              <w:right w:val="single" w:color="E0E0E0" w:sz="8" w:space="0"/>
            </w:tcBorders>
            <w:shd w:val="clear" w:color="auto" w:fill="FFFFFF"/>
          </w:tcPr>
          <w:p w14:paraId="35A0DE1D">
            <w:pPr>
              <w:pStyle w:val="9"/>
              <w:spacing w:line="367" w:lineRule="auto"/>
              <w:ind w:left="89" w:right="50" w:firstLine="45"/>
              <w:rPr>
                <w:sz w:val="18"/>
              </w:rPr>
            </w:pPr>
            <w:r>
              <w:rPr>
                <w:color w:val="010205"/>
                <w:spacing w:val="-10"/>
                <w:sz w:val="18"/>
              </w:rPr>
              <w:t>.</w:t>
            </w:r>
            <w:r>
              <w:rPr>
                <w:color w:val="010205"/>
                <w:sz w:val="18"/>
              </w:rPr>
              <w:t xml:space="preserve"> </w:t>
            </w:r>
            <w:r>
              <w:rPr>
                <w:color w:val="010205"/>
                <w:spacing w:val="-10"/>
                <w:sz w:val="18"/>
              </w:rPr>
              <w:t>0</w:t>
            </w:r>
          </w:p>
          <w:p w14:paraId="7775C27E">
            <w:pPr>
              <w:pStyle w:val="9"/>
              <w:spacing w:before="5"/>
              <w:ind w:left="89"/>
              <w:rPr>
                <w:sz w:val="18"/>
              </w:rPr>
            </w:pPr>
            <w:r>
              <w:rPr>
                <w:color w:val="010205"/>
                <w:spacing w:val="-10"/>
                <w:sz w:val="18"/>
              </w:rPr>
              <w:t>6</w:t>
            </w:r>
          </w:p>
          <w:p w14:paraId="7BB3524F">
            <w:pPr>
              <w:pStyle w:val="9"/>
              <w:spacing w:before="115"/>
              <w:ind w:left="89"/>
              <w:rPr>
                <w:sz w:val="18"/>
              </w:rPr>
            </w:pPr>
            <w:r>
              <w:rPr>
                <w:color w:val="010205"/>
                <w:spacing w:val="-10"/>
                <w:sz w:val="18"/>
              </w:rPr>
              <w:t>8</w:t>
            </w:r>
          </w:p>
        </w:tc>
        <w:tc>
          <w:tcPr>
            <w:tcW w:w="254" w:type="dxa"/>
            <w:tcBorders>
              <w:top w:val="single" w:color="AEAEAE" w:sz="8" w:space="0"/>
              <w:left w:val="single" w:color="E0E0E0" w:sz="8" w:space="0"/>
              <w:bottom w:val="single" w:color="AEAEAE" w:sz="8" w:space="0"/>
              <w:right w:val="single" w:color="E0E0E0" w:sz="8" w:space="0"/>
            </w:tcBorders>
            <w:shd w:val="clear" w:color="auto" w:fill="FFFFFF"/>
          </w:tcPr>
          <w:p w14:paraId="29698854">
            <w:pPr>
              <w:pStyle w:val="9"/>
              <w:ind w:left="119"/>
              <w:rPr>
                <w:sz w:val="18"/>
              </w:rPr>
            </w:pPr>
            <w:r>
              <w:rPr>
                <w:color w:val="010205"/>
                <w:sz w:val="18"/>
              </w:rPr>
              <w:t>-</w:t>
            </w:r>
          </w:p>
          <w:p w14:paraId="509FBA15">
            <w:pPr>
              <w:pStyle w:val="9"/>
              <w:spacing w:before="110" w:line="372" w:lineRule="auto"/>
              <w:ind w:left="89" w:right="45" w:firstLine="45"/>
              <w:rPr>
                <w:sz w:val="18"/>
              </w:rPr>
            </w:pPr>
            <w:r>
              <w:rPr>
                <w:color w:val="010205"/>
                <w:spacing w:val="-10"/>
                <w:sz w:val="18"/>
              </w:rPr>
              <w:t>.</w:t>
            </w:r>
            <w:r>
              <w:rPr>
                <w:color w:val="010205"/>
                <w:sz w:val="18"/>
              </w:rPr>
              <w:t xml:space="preserve"> </w:t>
            </w:r>
            <w:r>
              <w:rPr>
                <w:color w:val="010205"/>
                <w:spacing w:val="-10"/>
                <w:sz w:val="18"/>
              </w:rPr>
              <w:t>1</w:t>
            </w:r>
          </w:p>
          <w:p w14:paraId="1AB2A0FB">
            <w:pPr>
              <w:pStyle w:val="9"/>
              <w:spacing w:before="2"/>
              <w:ind w:left="89"/>
              <w:rPr>
                <w:sz w:val="18"/>
              </w:rPr>
            </w:pPr>
            <w:r>
              <w:rPr>
                <w:color w:val="010205"/>
                <w:spacing w:val="-10"/>
                <w:sz w:val="18"/>
              </w:rPr>
              <w:t>3</w:t>
            </w:r>
          </w:p>
          <w:p w14:paraId="51D67F7F">
            <w:pPr>
              <w:pStyle w:val="9"/>
              <w:spacing w:before="110" w:line="186" w:lineRule="exact"/>
              <w:ind w:left="89"/>
              <w:rPr>
                <w:sz w:val="18"/>
              </w:rPr>
            </w:pPr>
            <w:r>
              <w:rPr>
                <w:color w:val="010205"/>
                <w:spacing w:val="-10"/>
                <w:sz w:val="18"/>
              </w:rPr>
              <w:t>2</w:t>
            </w:r>
          </w:p>
        </w:tc>
        <w:tc>
          <w:tcPr>
            <w:tcW w:w="259" w:type="dxa"/>
            <w:tcBorders>
              <w:top w:val="single" w:color="AEAEAE" w:sz="8" w:space="0"/>
              <w:left w:val="single" w:color="E0E0E0" w:sz="8" w:space="0"/>
              <w:bottom w:val="single" w:color="AEAEAE" w:sz="8" w:space="0"/>
              <w:right w:val="single" w:color="E0E0E0" w:sz="8" w:space="0"/>
            </w:tcBorders>
            <w:shd w:val="clear" w:color="auto" w:fill="FFFFFF"/>
          </w:tcPr>
          <w:p w14:paraId="2CE5FB76">
            <w:pPr>
              <w:pStyle w:val="9"/>
              <w:ind w:left="124"/>
              <w:rPr>
                <w:sz w:val="18"/>
              </w:rPr>
            </w:pPr>
            <w:r>
              <w:rPr>
                <w:color w:val="010205"/>
                <w:sz w:val="18"/>
              </w:rPr>
              <w:t>-</w:t>
            </w:r>
          </w:p>
          <w:p w14:paraId="0DECACEB">
            <w:pPr>
              <w:pStyle w:val="9"/>
              <w:spacing w:before="110" w:line="372" w:lineRule="auto"/>
              <w:ind w:left="94" w:right="45" w:firstLine="45"/>
              <w:rPr>
                <w:sz w:val="18"/>
              </w:rPr>
            </w:pPr>
            <w:r>
              <w:rPr>
                <w:color w:val="010205"/>
                <w:spacing w:val="-10"/>
                <w:sz w:val="18"/>
              </w:rPr>
              <w:t>.</w:t>
            </w:r>
            <w:r>
              <w:rPr>
                <w:color w:val="010205"/>
                <w:sz w:val="18"/>
              </w:rPr>
              <w:t xml:space="preserve"> </w:t>
            </w:r>
            <w:r>
              <w:rPr>
                <w:color w:val="010205"/>
                <w:spacing w:val="-10"/>
                <w:sz w:val="18"/>
              </w:rPr>
              <w:t>0</w:t>
            </w:r>
          </w:p>
          <w:p w14:paraId="4BB27F0C">
            <w:pPr>
              <w:pStyle w:val="9"/>
              <w:spacing w:before="2"/>
              <w:ind w:left="94"/>
              <w:rPr>
                <w:sz w:val="18"/>
              </w:rPr>
            </w:pPr>
            <w:r>
              <w:rPr>
                <w:color w:val="010205"/>
                <w:spacing w:val="-10"/>
                <w:sz w:val="18"/>
              </w:rPr>
              <w:t>2</w:t>
            </w:r>
          </w:p>
          <w:p w14:paraId="19C0DABC">
            <w:pPr>
              <w:pStyle w:val="9"/>
              <w:spacing w:before="110" w:line="186" w:lineRule="exact"/>
              <w:ind w:left="94"/>
              <w:rPr>
                <w:sz w:val="18"/>
              </w:rPr>
            </w:pPr>
            <w:r>
              <w:rPr>
                <w:color w:val="010205"/>
                <w:spacing w:val="-10"/>
                <w:sz w:val="18"/>
              </w:rPr>
              <w:t>1</w:t>
            </w:r>
          </w:p>
        </w:tc>
        <w:tc>
          <w:tcPr>
            <w:tcW w:w="259" w:type="dxa"/>
            <w:tcBorders>
              <w:top w:val="single" w:color="AEAEAE" w:sz="8" w:space="0"/>
              <w:left w:val="single" w:color="E0E0E0" w:sz="8" w:space="0"/>
              <w:bottom w:val="single" w:color="AEAEAE" w:sz="8" w:space="0"/>
              <w:right w:val="single" w:color="E0E0E0" w:sz="8" w:space="0"/>
            </w:tcBorders>
            <w:shd w:val="clear" w:color="auto" w:fill="FFFFFF"/>
          </w:tcPr>
          <w:p w14:paraId="16941CF1">
            <w:pPr>
              <w:pStyle w:val="9"/>
              <w:spacing w:line="367" w:lineRule="auto"/>
              <w:ind w:left="94" w:right="45" w:firstLine="45"/>
              <w:rPr>
                <w:sz w:val="18"/>
              </w:rPr>
            </w:pPr>
            <w:r>
              <w:rPr>
                <w:color w:val="010205"/>
                <w:spacing w:val="-10"/>
                <w:sz w:val="18"/>
              </w:rPr>
              <w:t>.</w:t>
            </w:r>
            <w:r>
              <w:rPr>
                <w:color w:val="010205"/>
                <w:sz w:val="18"/>
              </w:rPr>
              <w:t xml:space="preserve"> </w:t>
            </w:r>
            <w:r>
              <w:rPr>
                <w:color w:val="010205"/>
                <w:spacing w:val="-10"/>
                <w:sz w:val="18"/>
              </w:rPr>
              <w:t>1</w:t>
            </w:r>
          </w:p>
          <w:p w14:paraId="4B26F755">
            <w:pPr>
              <w:pStyle w:val="9"/>
              <w:spacing w:before="5"/>
              <w:ind w:left="94"/>
              <w:rPr>
                <w:sz w:val="18"/>
              </w:rPr>
            </w:pPr>
            <w:r>
              <w:rPr>
                <w:color w:val="010205"/>
                <w:spacing w:val="-10"/>
                <w:sz w:val="18"/>
              </w:rPr>
              <w:t>4</w:t>
            </w:r>
          </w:p>
          <w:p w14:paraId="30EB510B">
            <w:pPr>
              <w:pStyle w:val="9"/>
              <w:spacing w:before="115"/>
              <w:ind w:left="94"/>
              <w:rPr>
                <w:sz w:val="18"/>
              </w:rPr>
            </w:pPr>
            <w:r>
              <w:rPr>
                <w:color w:val="010205"/>
                <w:spacing w:val="-10"/>
                <w:sz w:val="18"/>
              </w:rPr>
              <w:t>6</w:t>
            </w:r>
          </w:p>
        </w:tc>
        <w:tc>
          <w:tcPr>
            <w:tcW w:w="259" w:type="dxa"/>
            <w:tcBorders>
              <w:top w:val="single" w:color="AEAEAE" w:sz="8" w:space="0"/>
              <w:left w:val="single" w:color="E0E0E0" w:sz="8" w:space="0"/>
              <w:bottom w:val="single" w:color="AEAEAE" w:sz="8" w:space="0"/>
              <w:right w:val="single" w:color="E0E0E0" w:sz="8" w:space="0"/>
            </w:tcBorders>
            <w:shd w:val="clear" w:color="auto" w:fill="FFFFFF"/>
          </w:tcPr>
          <w:p w14:paraId="4E90F2AE">
            <w:pPr>
              <w:pStyle w:val="9"/>
              <w:spacing w:line="367" w:lineRule="auto"/>
              <w:ind w:left="90" w:right="49" w:firstLine="45"/>
              <w:rPr>
                <w:sz w:val="18"/>
              </w:rPr>
            </w:pPr>
            <w:r>
              <w:rPr>
                <w:color w:val="010205"/>
                <w:spacing w:val="-10"/>
                <w:sz w:val="18"/>
              </w:rPr>
              <w:t>.</w:t>
            </w:r>
            <w:r>
              <w:rPr>
                <w:color w:val="010205"/>
                <w:sz w:val="18"/>
              </w:rPr>
              <w:t xml:space="preserve"> </w:t>
            </w:r>
            <w:r>
              <w:rPr>
                <w:color w:val="010205"/>
                <w:spacing w:val="-10"/>
                <w:sz w:val="18"/>
              </w:rPr>
              <w:t>0</w:t>
            </w:r>
          </w:p>
          <w:p w14:paraId="29BAD554">
            <w:pPr>
              <w:pStyle w:val="9"/>
              <w:spacing w:before="5"/>
              <w:ind w:left="90"/>
              <w:rPr>
                <w:sz w:val="18"/>
              </w:rPr>
            </w:pPr>
            <w:r>
              <w:rPr>
                <w:color w:val="010205"/>
                <w:spacing w:val="-10"/>
                <w:sz w:val="18"/>
              </w:rPr>
              <w:t>4</w:t>
            </w:r>
          </w:p>
          <w:p w14:paraId="7F96C25E">
            <w:pPr>
              <w:pStyle w:val="9"/>
              <w:spacing w:before="115"/>
              <w:ind w:left="90"/>
              <w:rPr>
                <w:sz w:val="18"/>
              </w:rPr>
            </w:pPr>
            <w:r>
              <w:rPr>
                <w:color w:val="010205"/>
                <w:spacing w:val="-10"/>
                <w:sz w:val="18"/>
              </w:rPr>
              <w:t>3</w:t>
            </w:r>
          </w:p>
        </w:tc>
        <w:tc>
          <w:tcPr>
            <w:tcW w:w="254" w:type="dxa"/>
            <w:tcBorders>
              <w:top w:val="single" w:color="AEAEAE" w:sz="8" w:space="0"/>
              <w:left w:val="single" w:color="E0E0E0" w:sz="8" w:space="0"/>
              <w:bottom w:val="single" w:color="AEAEAE" w:sz="8" w:space="0"/>
              <w:right w:val="single" w:color="E0E0E0" w:sz="8" w:space="0"/>
            </w:tcBorders>
            <w:shd w:val="clear" w:color="auto" w:fill="FFFFFF"/>
          </w:tcPr>
          <w:p w14:paraId="55AB7B98">
            <w:pPr>
              <w:pStyle w:val="9"/>
              <w:ind w:left="120"/>
              <w:rPr>
                <w:sz w:val="18"/>
              </w:rPr>
            </w:pPr>
            <w:r>
              <w:rPr>
                <w:color w:val="010205"/>
                <w:sz w:val="18"/>
              </w:rPr>
              <w:t>-</w:t>
            </w:r>
          </w:p>
          <w:p w14:paraId="2EB16257">
            <w:pPr>
              <w:pStyle w:val="9"/>
              <w:spacing w:before="110" w:line="372" w:lineRule="auto"/>
              <w:ind w:left="90" w:right="44" w:firstLine="45"/>
              <w:rPr>
                <w:sz w:val="18"/>
              </w:rPr>
            </w:pPr>
            <w:r>
              <w:rPr>
                <w:color w:val="010205"/>
                <w:spacing w:val="-10"/>
                <w:sz w:val="18"/>
              </w:rPr>
              <w:t>.</w:t>
            </w:r>
            <w:r>
              <w:rPr>
                <w:color w:val="010205"/>
                <w:sz w:val="18"/>
              </w:rPr>
              <w:t xml:space="preserve"> </w:t>
            </w:r>
            <w:r>
              <w:rPr>
                <w:color w:val="010205"/>
                <w:spacing w:val="-10"/>
                <w:sz w:val="18"/>
              </w:rPr>
              <w:t>3</w:t>
            </w:r>
          </w:p>
          <w:p w14:paraId="66168190">
            <w:pPr>
              <w:pStyle w:val="9"/>
              <w:spacing w:before="2"/>
              <w:ind w:left="90"/>
              <w:rPr>
                <w:sz w:val="18"/>
              </w:rPr>
            </w:pPr>
            <w:r>
              <w:rPr>
                <w:color w:val="010205"/>
                <w:spacing w:val="-10"/>
                <w:sz w:val="18"/>
              </w:rPr>
              <w:t>4</w:t>
            </w:r>
          </w:p>
          <w:p w14:paraId="087568FA">
            <w:pPr>
              <w:pStyle w:val="9"/>
              <w:spacing w:before="110" w:line="186" w:lineRule="exact"/>
              <w:ind w:left="90"/>
              <w:rPr>
                <w:sz w:val="18"/>
              </w:rPr>
            </w:pPr>
            <w:r>
              <w:rPr>
                <w:color w:val="010205"/>
                <w:spacing w:val="-10"/>
                <w:sz w:val="18"/>
              </w:rPr>
              <w:t>0</w:t>
            </w:r>
          </w:p>
        </w:tc>
        <w:tc>
          <w:tcPr>
            <w:tcW w:w="259" w:type="dxa"/>
            <w:tcBorders>
              <w:top w:val="single" w:color="AEAEAE" w:sz="8" w:space="0"/>
              <w:left w:val="single" w:color="E0E0E0" w:sz="8" w:space="0"/>
              <w:bottom w:val="single" w:color="AEAEAE" w:sz="8" w:space="0"/>
              <w:right w:val="single" w:color="E0E0E0" w:sz="8" w:space="0"/>
            </w:tcBorders>
            <w:shd w:val="clear" w:color="auto" w:fill="FFFFFF"/>
          </w:tcPr>
          <w:p w14:paraId="1B48F55F">
            <w:pPr>
              <w:pStyle w:val="9"/>
              <w:spacing w:line="367" w:lineRule="auto"/>
              <w:ind w:left="95" w:right="44" w:firstLine="45"/>
              <w:rPr>
                <w:sz w:val="18"/>
              </w:rPr>
            </w:pPr>
            <w:r>
              <w:rPr>
                <w:color w:val="010205"/>
                <w:spacing w:val="-10"/>
                <w:sz w:val="18"/>
              </w:rPr>
              <w:t>.</w:t>
            </w:r>
            <w:r>
              <w:rPr>
                <w:color w:val="010205"/>
                <w:sz w:val="18"/>
              </w:rPr>
              <w:t xml:space="preserve"> </w:t>
            </w:r>
            <w:r>
              <w:rPr>
                <w:color w:val="010205"/>
                <w:spacing w:val="-10"/>
                <w:sz w:val="18"/>
              </w:rPr>
              <w:t>1</w:t>
            </w:r>
          </w:p>
          <w:p w14:paraId="58F9F9FA">
            <w:pPr>
              <w:pStyle w:val="9"/>
              <w:spacing w:before="5"/>
              <w:ind w:left="95"/>
              <w:rPr>
                <w:sz w:val="18"/>
              </w:rPr>
            </w:pPr>
            <w:r>
              <w:rPr>
                <w:color w:val="010205"/>
                <w:spacing w:val="-10"/>
                <w:sz w:val="18"/>
              </w:rPr>
              <w:t>4</w:t>
            </w:r>
          </w:p>
          <w:p w14:paraId="08F7DC11">
            <w:pPr>
              <w:pStyle w:val="9"/>
              <w:spacing w:before="115"/>
              <w:ind w:left="95"/>
              <w:rPr>
                <w:sz w:val="18"/>
              </w:rPr>
            </w:pPr>
            <w:r>
              <w:rPr>
                <w:color w:val="010205"/>
                <w:spacing w:val="-10"/>
                <w:sz w:val="18"/>
              </w:rPr>
              <w:t>2</w:t>
            </w:r>
          </w:p>
        </w:tc>
        <w:tc>
          <w:tcPr>
            <w:tcW w:w="259" w:type="dxa"/>
            <w:tcBorders>
              <w:top w:val="single" w:color="AEAEAE" w:sz="8" w:space="0"/>
              <w:left w:val="single" w:color="E0E0E0" w:sz="8" w:space="0"/>
              <w:bottom w:val="single" w:color="AEAEAE" w:sz="8" w:space="0"/>
              <w:right w:val="single" w:color="E0E0E0" w:sz="8" w:space="0"/>
            </w:tcBorders>
            <w:shd w:val="clear" w:color="auto" w:fill="FFFFFF"/>
          </w:tcPr>
          <w:p w14:paraId="27C22F66">
            <w:pPr>
              <w:pStyle w:val="9"/>
              <w:ind w:left="125"/>
              <w:rPr>
                <w:sz w:val="18"/>
              </w:rPr>
            </w:pPr>
            <w:r>
              <w:rPr>
                <w:color w:val="010205"/>
                <w:sz w:val="18"/>
              </w:rPr>
              <w:t>-</w:t>
            </w:r>
          </w:p>
          <w:p w14:paraId="5FA130DF">
            <w:pPr>
              <w:pStyle w:val="9"/>
              <w:spacing w:before="110" w:line="372" w:lineRule="auto"/>
              <w:ind w:left="95" w:right="44" w:firstLine="45"/>
              <w:rPr>
                <w:sz w:val="18"/>
              </w:rPr>
            </w:pPr>
            <w:r>
              <w:rPr>
                <w:color w:val="010205"/>
                <w:spacing w:val="-10"/>
                <w:sz w:val="18"/>
              </w:rPr>
              <w:t>.</w:t>
            </w:r>
            <w:r>
              <w:rPr>
                <w:color w:val="010205"/>
                <w:sz w:val="18"/>
              </w:rPr>
              <w:t xml:space="preserve"> </w:t>
            </w:r>
            <w:r>
              <w:rPr>
                <w:color w:val="010205"/>
                <w:spacing w:val="-10"/>
                <w:sz w:val="18"/>
              </w:rPr>
              <w:t>2</w:t>
            </w:r>
          </w:p>
          <w:p w14:paraId="45DCCC87">
            <w:pPr>
              <w:pStyle w:val="9"/>
              <w:spacing w:before="2"/>
              <w:ind w:left="95"/>
              <w:rPr>
                <w:sz w:val="18"/>
              </w:rPr>
            </w:pPr>
            <w:r>
              <w:rPr>
                <w:color w:val="010205"/>
                <w:spacing w:val="-10"/>
                <w:sz w:val="18"/>
              </w:rPr>
              <w:t>6</w:t>
            </w:r>
          </w:p>
          <w:p w14:paraId="429F3800">
            <w:pPr>
              <w:pStyle w:val="9"/>
              <w:spacing w:before="110" w:line="186" w:lineRule="exact"/>
              <w:ind w:left="95"/>
              <w:rPr>
                <w:sz w:val="18"/>
              </w:rPr>
            </w:pPr>
            <w:r>
              <w:rPr>
                <w:color w:val="010205"/>
                <w:spacing w:val="-10"/>
                <w:sz w:val="18"/>
              </w:rPr>
              <w:t>2</w:t>
            </w:r>
          </w:p>
        </w:tc>
        <w:tc>
          <w:tcPr>
            <w:tcW w:w="259" w:type="dxa"/>
            <w:tcBorders>
              <w:top w:val="single" w:color="AEAEAE" w:sz="8" w:space="0"/>
              <w:left w:val="single" w:color="E0E0E0" w:sz="8" w:space="0"/>
              <w:bottom w:val="single" w:color="AEAEAE" w:sz="8" w:space="0"/>
              <w:right w:val="single" w:color="E0E0E0" w:sz="8" w:space="0"/>
            </w:tcBorders>
            <w:shd w:val="clear" w:color="auto" w:fill="FFFFFF"/>
          </w:tcPr>
          <w:p w14:paraId="7134337C">
            <w:pPr>
              <w:pStyle w:val="9"/>
              <w:ind w:left="121"/>
              <w:rPr>
                <w:sz w:val="18"/>
              </w:rPr>
            </w:pPr>
            <w:r>
              <w:rPr>
                <w:color w:val="010205"/>
                <w:sz w:val="18"/>
              </w:rPr>
              <w:t>-</w:t>
            </w:r>
          </w:p>
          <w:p w14:paraId="7AA813EE">
            <w:pPr>
              <w:pStyle w:val="9"/>
              <w:spacing w:before="110" w:line="372" w:lineRule="auto"/>
              <w:ind w:left="91" w:right="48" w:firstLine="45"/>
              <w:rPr>
                <w:sz w:val="18"/>
              </w:rPr>
            </w:pPr>
            <w:r>
              <w:rPr>
                <w:color w:val="010205"/>
                <w:spacing w:val="-10"/>
                <w:sz w:val="18"/>
              </w:rPr>
              <w:t>.</w:t>
            </w:r>
            <w:r>
              <w:rPr>
                <w:color w:val="010205"/>
                <w:sz w:val="18"/>
              </w:rPr>
              <w:t xml:space="preserve"> </w:t>
            </w:r>
            <w:r>
              <w:rPr>
                <w:color w:val="010205"/>
                <w:spacing w:val="-10"/>
                <w:sz w:val="18"/>
              </w:rPr>
              <w:t>2</w:t>
            </w:r>
          </w:p>
          <w:p w14:paraId="1D118348">
            <w:pPr>
              <w:pStyle w:val="9"/>
              <w:spacing w:before="2"/>
              <w:ind w:left="91"/>
              <w:rPr>
                <w:sz w:val="18"/>
              </w:rPr>
            </w:pPr>
            <w:r>
              <w:rPr>
                <w:color w:val="010205"/>
                <w:spacing w:val="-10"/>
                <w:sz w:val="18"/>
              </w:rPr>
              <w:t>6</w:t>
            </w:r>
          </w:p>
          <w:p w14:paraId="43E61156">
            <w:pPr>
              <w:pStyle w:val="9"/>
              <w:spacing w:before="110" w:line="186" w:lineRule="exact"/>
              <w:ind w:left="91"/>
              <w:rPr>
                <w:sz w:val="18"/>
              </w:rPr>
            </w:pPr>
            <w:r>
              <w:rPr>
                <w:color w:val="010205"/>
                <w:spacing w:val="-10"/>
                <w:sz w:val="18"/>
              </w:rPr>
              <w:t>2</w:t>
            </w:r>
          </w:p>
        </w:tc>
        <w:tc>
          <w:tcPr>
            <w:tcW w:w="254" w:type="dxa"/>
            <w:tcBorders>
              <w:top w:val="single" w:color="AEAEAE" w:sz="8" w:space="0"/>
              <w:left w:val="single" w:color="E0E0E0" w:sz="8" w:space="0"/>
              <w:bottom w:val="single" w:color="AEAEAE" w:sz="8" w:space="0"/>
              <w:right w:val="single" w:color="E0E0E0" w:sz="8" w:space="0"/>
            </w:tcBorders>
            <w:shd w:val="clear" w:color="auto" w:fill="FFFFFF"/>
          </w:tcPr>
          <w:p w14:paraId="6C33E236">
            <w:pPr>
              <w:pStyle w:val="9"/>
              <w:spacing w:line="367" w:lineRule="auto"/>
              <w:ind w:left="91" w:right="43" w:firstLine="45"/>
              <w:rPr>
                <w:sz w:val="18"/>
              </w:rPr>
            </w:pPr>
            <w:r>
              <w:rPr>
                <w:color w:val="010205"/>
                <w:spacing w:val="-10"/>
                <w:sz w:val="18"/>
              </w:rPr>
              <w:t>.</w:t>
            </w:r>
            <w:r>
              <w:rPr>
                <w:color w:val="010205"/>
                <w:sz w:val="18"/>
              </w:rPr>
              <w:t xml:space="preserve"> </w:t>
            </w:r>
            <w:r>
              <w:rPr>
                <w:color w:val="010205"/>
                <w:spacing w:val="-10"/>
                <w:sz w:val="18"/>
              </w:rPr>
              <w:t>0</w:t>
            </w:r>
          </w:p>
          <w:p w14:paraId="1D7A26E2">
            <w:pPr>
              <w:pStyle w:val="9"/>
              <w:spacing w:before="5"/>
              <w:ind w:left="91"/>
              <w:rPr>
                <w:sz w:val="18"/>
              </w:rPr>
            </w:pPr>
            <w:r>
              <w:rPr>
                <w:color w:val="010205"/>
                <w:spacing w:val="-10"/>
                <w:sz w:val="18"/>
              </w:rPr>
              <w:t>0</w:t>
            </w:r>
          </w:p>
          <w:p w14:paraId="723269EA">
            <w:pPr>
              <w:pStyle w:val="9"/>
              <w:spacing w:before="115"/>
              <w:ind w:left="91"/>
              <w:rPr>
                <w:sz w:val="18"/>
              </w:rPr>
            </w:pPr>
            <w:r>
              <w:rPr>
                <w:color w:val="010205"/>
                <w:spacing w:val="-10"/>
                <w:sz w:val="18"/>
              </w:rPr>
              <w:t>0</w:t>
            </w:r>
          </w:p>
        </w:tc>
        <w:tc>
          <w:tcPr>
            <w:tcW w:w="259" w:type="dxa"/>
            <w:tcBorders>
              <w:top w:val="single" w:color="AEAEAE" w:sz="8" w:space="0"/>
              <w:left w:val="single" w:color="E0E0E0" w:sz="8" w:space="0"/>
              <w:bottom w:val="single" w:color="AEAEAE" w:sz="8" w:space="0"/>
              <w:right w:val="single" w:color="E0E0E0" w:sz="8" w:space="0"/>
            </w:tcBorders>
            <w:shd w:val="clear" w:color="auto" w:fill="FFFFFF"/>
          </w:tcPr>
          <w:p w14:paraId="13163098">
            <w:pPr>
              <w:pStyle w:val="9"/>
              <w:spacing w:line="367" w:lineRule="auto"/>
              <w:ind w:left="96" w:right="43" w:firstLine="45"/>
              <w:rPr>
                <w:sz w:val="18"/>
              </w:rPr>
            </w:pPr>
            <w:r>
              <w:rPr>
                <w:color w:val="010205"/>
                <w:spacing w:val="-10"/>
                <w:sz w:val="18"/>
              </w:rPr>
              <w:t>.</w:t>
            </w:r>
            <w:r>
              <w:rPr>
                <w:color w:val="010205"/>
                <w:sz w:val="18"/>
              </w:rPr>
              <w:t xml:space="preserve"> </w:t>
            </w:r>
            <w:r>
              <w:rPr>
                <w:color w:val="010205"/>
                <w:spacing w:val="-10"/>
                <w:sz w:val="18"/>
              </w:rPr>
              <w:t>0</w:t>
            </w:r>
          </w:p>
          <w:p w14:paraId="5552F0FD">
            <w:pPr>
              <w:pStyle w:val="9"/>
              <w:spacing w:before="5"/>
              <w:ind w:left="96"/>
              <w:rPr>
                <w:sz w:val="18"/>
              </w:rPr>
            </w:pPr>
            <w:r>
              <w:rPr>
                <w:color w:val="010205"/>
                <w:spacing w:val="-10"/>
                <w:sz w:val="18"/>
              </w:rPr>
              <w:t>9</w:t>
            </w:r>
          </w:p>
          <w:p w14:paraId="69F3F578">
            <w:pPr>
              <w:pStyle w:val="9"/>
              <w:spacing w:before="115"/>
              <w:ind w:left="96"/>
              <w:rPr>
                <w:sz w:val="18"/>
              </w:rPr>
            </w:pPr>
            <w:r>
              <w:rPr>
                <w:color w:val="010205"/>
                <w:spacing w:val="-10"/>
                <w:sz w:val="18"/>
              </w:rPr>
              <w:t>3</w:t>
            </w:r>
          </w:p>
        </w:tc>
        <w:tc>
          <w:tcPr>
            <w:tcW w:w="259" w:type="dxa"/>
            <w:tcBorders>
              <w:top w:val="single" w:color="AEAEAE" w:sz="8" w:space="0"/>
              <w:left w:val="single" w:color="E0E0E0" w:sz="8" w:space="0"/>
              <w:bottom w:val="single" w:color="AEAEAE" w:sz="8" w:space="0"/>
              <w:right w:val="single" w:color="E0E0E0" w:sz="8" w:space="0"/>
            </w:tcBorders>
            <w:shd w:val="clear" w:color="auto" w:fill="FFFFFF"/>
          </w:tcPr>
          <w:p w14:paraId="4F1CFB72">
            <w:pPr>
              <w:pStyle w:val="9"/>
              <w:spacing w:line="367" w:lineRule="auto"/>
              <w:ind w:left="96" w:right="43" w:firstLine="45"/>
              <w:rPr>
                <w:sz w:val="18"/>
              </w:rPr>
            </w:pPr>
            <w:r>
              <w:rPr>
                <w:color w:val="010205"/>
                <w:spacing w:val="-10"/>
                <w:sz w:val="18"/>
              </w:rPr>
              <w:t>.</w:t>
            </w:r>
            <w:r>
              <w:rPr>
                <w:color w:val="010205"/>
                <w:sz w:val="18"/>
              </w:rPr>
              <w:t xml:space="preserve"> </w:t>
            </w:r>
            <w:r>
              <w:rPr>
                <w:color w:val="010205"/>
                <w:spacing w:val="-10"/>
                <w:sz w:val="18"/>
              </w:rPr>
              <w:t>1</w:t>
            </w:r>
          </w:p>
          <w:p w14:paraId="25E7321C">
            <w:pPr>
              <w:pStyle w:val="9"/>
              <w:spacing w:before="5"/>
              <w:ind w:left="96"/>
              <w:rPr>
                <w:sz w:val="18"/>
              </w:rPr>
            </w:pPr>
            <w:r>
              <w:rPr>
                <w:color w:val="010205"/>
                <w:spacing w:val="-10"/>
                <w:sz w:val="18"/>
              </w:rPr>
              <w:t>4</w:t>
            </w:r>
          </w:p>
          <w:p w14:paraId="317A3304">
            <w:pPr>
              <w:pStyle w:val="9"/>
              <w:spacing w:before="115"/>
              <w:ind w:left="96"/>
              <w:rPr>
                <w:sz w:val="18"/>
              </w:rPr>
            </w:pPr>
            <w:r>
              <w:rPr>
                <w:color w:val="010205"/>
                <w:spacing w:val="-10"/>
                <w:sz w:val="18"/>
              </w:rPr>
              <w:t>6</w:t>
            </w:r>
          </w:p>
        </w:tc>
        <w:tc>
          <w:tcPr>
            <w:tcW w:w="259" w:type="dxa"/>
            <w:tcBorders>
              <w:top w:val="single" w:color="AEAEAE" w:sz="8" w:space="0"/>
              <w:left w:val="single" w:color="E0E0E0" w:sz="8" w:space="0"/>
              <w:bottom w:val="single" w:color="AEAEAE" w:sz="8" w:space="0"/>
              <w:right w:val="single" w:color="E0E0E0" w:sz="8" w:space="0"/>
            </w:tcBorders>
            <w:shd w:val="clear" w:color="auto" w:fill="FFFFFF"/>
          </w:tcPr>
          <w:p w14:paraId="3803E7EF">
            <w:pPr>
              <w:pStyle w:val="9"/>
              <w:spacing w:line="367" w:lineRule="auto"/>
              <w:ind w:left="92" w:right="47" w:firstLine="45"/>
              <w:rPr>
                <w:sz w:val="18"/>
              </w:rPr>
            </w:pPr>
            <w:r>
              <w:rPr>
                <w:color w:val="010205"/>
                <w:spacing w:val="-10"/>
                <w:sz w:val="18"/>
              </w:rPr>
              <w:t>.</w:t>
            </w:r>
            <w:r>
              <w:rPr>
                <w:color w:val="010205"/>
                <w:sz w:val="18"/>
              </w:rPr>
              <w:t xml:space="preserve"> </w:t>
            </w:r>
            <w:r>
              <w:rPr>
                <w:color w:val="010205"/>
                <w:spacing w:val="-10"/>
                <w:sz w:val="18"/>
              </w:rPr>
              <w:t>3</w:t>
            </w:r>
          </w:p>
          <w:p w14:paraId="08E5A09B">
            <w:pPr>
              <w:pStyle w:val="9"/>
              <w:spacing w:before="5"/>
              <w:ind w:left="92"/>
              <w:rPr>
                <w:sz w:val="18"/>
              </w:rPr>
            </w:pPr>
            <w:r>
              <w:rPr>
                <w:color w:val="010205"/>
                <w:spacing w:val="-10"/>
                <w:sz w:val="18"/>
              </w:rPr>
              <w:t>9</w:t>
            </w:r>
          </w:p>
          <w:p w14:paraId="6C4F198C">
            <w:pPr>
              <w:pStyle w:val="9"/>
              <w:spacing w:before="115"/>
              <w:ind w:left="92"/>
              <w:rPr>
                <w:sz w:val="18"/>
              </w:rPr>
            </w:pPr>
            <w:r>
              <w:rPr>
                <w:color w:val="010205"/>
                <w:spacing w:val="-10"/>
                <w:sz w:val="18"/>
              </w:rPr>
              <w:t>3</w:t>
            </w:r>
          </w:p>
        </w:tc>
        <w:tc>
          <w:tcPr>
            <w:tcW w:w="254" w:type="dxa"/>
            <w:tcBorders>
              <w:top w:val="single" w:color="AEAEAE" w:sz="8" w:space="0"/>
              <w:left w:val="single" w:color="E0E0E0" w:sz="8" w:space="0"/>
              <w:bottom w:val="single" w:color="AEAEAE" w:sz="8" w:space="0"/>
              <w:right w:val="single" w:color="E0E0E0" w:sz="8" w:space="0"/>
            </w:tcBorders>
            <w:shd w:val="clear" w:color="auto" w:fill="FFFFFF"/>
          </w:tcPr>
          <w:p w14:paraId="3193F563">
            <w:pPr>
              <w:pStyle w:val="9"/>
              <w:spacing w:line="367" w:lineRule="auto"/>
              <w:ind w:left="92" w:right="42" w:firstLine="45"/>
              <w:rPr>
                <w:sz w:val="18"/>
              </w:rPr>
            </w:pPr>
            <w:r>
              <w:rPr>
                <w:color w:val="010205"/>
                <w:spacing w:val="-10"/>
                <w:sz w:val="18"/>
              </w:rPr>
              <w:t>.</w:t>
            </w:r>
            <w:r>
              <w:rPr>
                <w:color w:val="010205"/>
                <w:sz w:val="18"/>
              </w:rPr>
              <w:t xml:space="preserve"> </w:t>
            </w:r>
            <w:r>
              <w:rPr>
                <w:color w:val="010205"/>
                <w:spacing w:val="-10"/>
                <w:sz w:val="18"/>
              </w:rPr>
              <w:t>3</w:t>
            </w:r>
          </w:p>
          <w:p w14:paraId="1439B59A">
            <w:pPr>
              <w:pStyle w:val="9"/>
              <w:spacing w:before="5"/>
              <w:ind w:left="92"/>
              <w:rPr>
                <w:sz w:val="18"/>
              </w:rPr>
            </w:pPr>
            <w:r>
              <w:rPr>
                <w:color w:val="010205"/>
                <w:spacing w:val="-10"/>
                <w:sz w:val="18"/>
              </w:rPr>
              <w:t>2</w:t>
            </w:r>
          </w:p>
          <w:p w14:paraId="04F8983C">
            <w:pPr>
              <w:pStyle w:val="9"/>
              <w:spacing w:before="115"/>
              <w:ind w:left="92"/>
              <w:rPr>
                <w:sz w:val="18"/>
              </w:rPr>
            </w:pPr>
            <w:r>
              <w:rPr>
                <w:color w:val="010205"/>
                <w:spacing w:val="-10"/>
                <w:sz w:val="18"/>
              </w:rPr>
              <w:t>3</w:t>
            </w:r>
          </w:p>
        </w:tc>
        <w:tc>
          <w:tcPr>
            <w:tcW w:w="259" w:type="dxa"/>
            <w:tcBorders>
              <w:top w:val="single" w:color="AEAEAE" w:sz="8" w:space="0"/>
              <w:left w:val="single" w:color="E0E0E0" w:sz="8" w:space="0"/>
              <w:bottom w:val="single" w:color="AEAEAE" w:sz="8" w:space="0"/>
              <w:right w:val="single" w:color="E0E0E0" w:sz="8" w:space="0"/>
            </w:tcBorders>
            <w:shd w:val="clear" w:color="auto" w:fill="FFFFFF"/>
          </w:tcPr>
          <w:p w14:paraId="4FF4ED9E">
            <w:pPr>
              <w:pStyle w:val="9"/>
              <w:ind w:left="127"/>
              <w:rPr>
                <w:sz w:val="18"/>
              </w:rPr>
            </w:pPr>
            <w:r>
              <w:rPr>
                <w:color w:val="010205"/>
                <w:sz w:val="18"/>
              </w:rPr>
              <w:t>-</w:t>
            </w:r>
          </w:p>
          <w:p w14:paraId="024CAC9B">
            <w:pPr>
              <w:pStyle w:val="9"/>
              <w:spacing w:before="110" w:line="372" w:lineRule="auto"/>
              <w:ind w:left="97" w:right="42" w:firstLine="45"/>
              <w:rPr>
                <w:sz w:val="18"/>
              </w:rPr>
            </w:pPr>
            <w:r>
              <w:rPr>
                <w:color w:val="010205"/>
                <w:spacing w:val="-10"/>
                <w:sz w:val="18"/>
              </w:rPr>
              <w:t>.</w:t>
            </w:r>
            <w:r>
              <w:rPr>
                <w:color w:val="010205"/>
                <w:sz w:val="18"/>
              </w:rPr>
              <w:t xml:space="preserve"> </w:t>
            </w:r>
            <w:r>
              <w:rPr>
                <w:color w:val="010205"/>
                <w:spacing w:val="-10"/>
                <w:sz w:val="18"/>
              </w:rPr>
              <w:t>1</w:t>
            </w:r>
          </w:p>
          <w:p w14:paraId="5286607E">
            <w:pPr>
              <w:pStyle w:val="9"/>
              <w:spacing w:before="2"/>
              <w:ind w:left="97"/>
              <w:rPr>
                <w:sz w:val="18"/>
              </w:rPr>
            </w:pPr>
            <w:r>
              <w:rPr>
                <w:color w:val="010205"/>
                <w:spacing w:val="-10"/>
                <w:sz w:val="18"/>
              </w:rPr>
              <w:t>5</w:t>
            </w:r>
          </w:p>
          <w:p w14:paraId="0830A5BC">
            <w:pPr>
              <w:pStyle w:val="9"/>
              <w:spacing w:before="110" w:line="186" w:lineRule="exact"/>
              <w:ind w:left="97"/>
              <w:rPr>
                <w:sz w:val="18"/>
              </w:rPr>
            </w:pPr>
            <w:r>
              <w:rPr>
                <w:color w:val="010205"/>
                <w:spacing w:val="-10"/>
                <w:sz w:val="18"/>
              </w:rPr>
              <w:t>0</w:t>
            </w:r>
          </w:p>
        </w:tc>
        <w:tc>
          <w:tcPr>
            <w:tcW w:w="259" w:type="dxa"/>
            <w:tcBorders>
              <w:top w:val="single" w:color="AEAEAE" w:sz="8" w:space="0"/>
              <w:left w:val="single" w:color="E0E0E0" w:sz="8" w:space="0"/>
              <w:bottom w:val="single" w:color="AEAEAE" w:sz="8" w:space="0"/>
              <w:right w:val="single" w:color="E0E0E0" w:sz="8" w:space="0"/>
            </w:tcBorders>
            <w:shd w:val="clear" w:color="auto" w:fill="FFFFFF"/>
          </w:tcPr>
          <w:p w14:paraId="4D52CD40">
            <w:pPr>
              <w:pStyle w:val="9"/>
              <w:ind w:left="127"/>
              <w:rPr>
                <w:sz w:val="18"/>
              </w:rPr>
            </w:pPr>
            <w:r>
              <w:rPr>
                <w:color w:val="010205"/>
                <w:sz w:val="18"/>
              </w:rPr>
              <w:t>-</w:t>
            </w:r>
          </w:p>
          <w:p w14:paraId="7C98F3AD">
            <w:pPr>
              <w:pStyle w:val="9"/>
              <w:spacing w:before="110" w:line="372" w:lineRule="auto"/>
              <w:ind w:left="97" w:right="42" w:firstLine="45"/>
              <w:rPr>
                <w:sz w:val="18"/>
              </w:rPr>
            </w:pPr>
            <w:r>
              <w:rPr>
                <w:color w:val="010205"/>
                <w:spacing w:val="-10"/>
                <w:sz w:val="18"/>
              </w:rPr>
              <w:t>.</w:t>
            </w:r>
            <w:r>
              <w:rPr>
                <w:color w:val="010205"/>
                <w:sz w:val="18"/>
              </w:rPr>
              <w:t xml:space="preserve"> </w:t>
            </w:r>
            <w:r>
              <w:rPr>
                <w:color w:val="010205"/>
                <w:spacing w:val="-10"/>
                <w:sz w:val="18"/>
              </w:rPr>
              <w:t>1</w:t>
            </w:r>
          </w:p>
          <w:p w14:paraId="12C9357A">
            <w:pPr>
              <w:pStyle w:val="9"/>
              <w:spacing w:before="2"/>
              <w:ind w:left="97"/>
              <w:rPr>
                <w:sz w:val="18"/>
              </w:rPr>
            </w:pPr>
            <w:r>
              <w:rPr>
                <w:color w:val="010205"/>
                <w:spacing w:val="-10"/>
                <w:sz w:val="18"/>
              </w:rPr>
              <w:t>5</w:t>
            </w:r>
          </w:p>
          <w:p w14:paraId="4C154616">
            <w:pPr>
              <w:pStyle w:val="9"/>
              <w:spacing w:before="110" w:line="186" w:lineRule="exact"/>
              <w:ind w:left="97"/>
              <w:rPr>
                <w:sz w:val="18"/>
              </w:rPr>
            </w:pPr>
            <w:r>
              <w:rPr>
                <w:color w:val="010205"/>
                <w:spacing w:val="-10"/>
                <w:sz w:val="18"/>
              </w:rPr>
              <w:t>0</w:t>
            </w:r>
          </w:p>
        </w:tc>
        <w:tc>
          <w:tcPr>
            <w:tcW w:w="259" w:type="dxa"/>
            <w:tcBorders>
              <w:top w:val="single" w:color="AEAEAE" w:sz="8" w:space="0"/>
              <w:left w:val="single" w:color="E0E0E0" w:sz="8" w:space="0"/>
              <w:bottom w:val="single" w:color="AEAEAE" w:sz="8" w:space="0"/>
              <w:right w:val="single" w:color="E0E0E0" w:sz="8" w:space="0"/>
            </w:tcBorders>
            <w:shd w:val="clear" w:color="auto" w:fill="FFFFFF"/>
          </w:tcPr>
          <w:p w14:paraId="672E9FBE">
            <w:pPr>
              <w:pStyle w:val="9"/>
              <w:spacing w:line="367" w:lineRule="auto"/>
              <w:ind w:left="93" w:right="46" w:firstLine="45"/>
              <w:rPr>
                <w:sz w:val="18"/>
              </w:rPr>
            </w:pPr>
            <w:r>
              <w:rPr>
                <w:color w:val="010205"/>
                <w:spacing w:val="-10"/>
                <w:sz w:val="18"/>
              </w:rPr>
              <w:t>.</w:t>
            </w:r>
            <w:r>
              <w:rPr>
                <w:color w:val="010205"/>
                <w:sz w:val="18"/>
              </w:rPr>
              <w:t xml:space="preserve"> </w:t>
            </w:r>
            <w:r>
              <w:rPr>
                <w:color w:val="010205"/>
                <w:spacing w:val="-10"/>
                <w:sz w:val="18"/>
              </w:rPr>
              <w:t>0</w:t>
            </w:r>
          </w:p>
          <w:p w14:paraId="02B32F7E">
            <w:pPr>
              <w:pStyle w:val="9"/>
              <w:spacing w:before="5"/>
              <w:ind w:left="93"/>
              <w:rPr>
                <w:sz w:val="18"/>
              </w:rPr>
            </w:pPr>
            <w:r>
              <w:rPr>
                <w:color w:val="010205"/>
                <w:spacing w:val="-10"/>
                <w:sz w:val="18"/>
              </w:rPr>
              <w:t>6</w:t>
            </w:r>
          </w:p>
          <w:p w14:paraId="2F31A4BB">
            <w:pPr>
              <w:pStyle w:val="9"/>
              <w:spacing w:before="115"/>
              <w:ind w:left="93"/>
              <w:rPr>
                <w:sz w:val="18"/>
              </w:rPr>
            </w:pPr>
            <w:r>
              <w:rPr>
                <w:color w:val="010205"/>
                <w:spacing w:val="-10"/>
                <w:sz w:val="18"/>
              </w:rPr>
              <w:t>8</w:t>
            </w:r>
          </w:p>
        </w:tc>
        <w:tc>
          <w:tcPr>
            <w:tcW w:w="254" w:type="dxa"/>
            <w:tcBorders>
              <w:top w:val="single" w:color="AEAEAE" w:sz="8" w:space="0"/>
              <w:left w:val="single" w:color="E0E0E0" w:sz="8" w:space="0"/>
              <w:bottom w:val="single" w:color="AEAEAE" w:sz="8" w:space="0"/>
              <w:right w:val="single" w:color="E0E0E0" w:sz="8" w:space="0"/>
            </w:tcBorders>
            <w:shd w:val="clear" w:color="auto" w:fill="FFFFFF"/>
          </w:tcPr>
          <w:p w14:paraId="1E895701">
            <w:pPr>
              <w:pStyle w:val="9"/>
              <w:spacing w:line="367" w:lineRule="auto"/>
              <w:ind w:left="93" w:right="41" w:firstLine="45"/>
              <w:rPr>
                <w:sz w:val="18"/>
              </w:rPr>
            </w:pPr>
            <w:r>
              <w:rPr>
                <w:color w:val="010205"/>
                <w:spacing w:val="-10"/>
                <w:sz w:val="18"/>
              </w:rPr>
              <w:t>.</w:t>
            </w:r>
            <w:r>
              <w:rPr>
                <w:color w:val="010205"/>
                <w:sz w:val="18"/>
              </w:rPr>
              <w:t xml:space="preserve"> </w:t>
            </w:r>
            <w:r>
              <w:rPr>
                <w:color w:val="010205"/>
                <w:spacing w:val="-10"/>
                <w:sz w:val="18"/>
              </w:rPr>
              <w:t>1</w:t>
            </w:r>
          </w:p>
          <w:p w14:paraId="15DB8D45">
            <w:pPr>
              <w:pStyle w:val="9"/>
              <w:spacing w:before="5"/>
              <w:ind w:left="93"/>
              <w:rPr>
                <w:sz w:val="18"/>
              </w:rPr>
            </w:pPr>
            <w:r>
              <w:rPr>
                <w:color w:val="010205"/>
                <w:spacing w:val="-10"/>
                <w:sz w:val="18"/>
              </w:rPr>
              <w:t>2</w:t>
            </w:r>
          </w:p>
          <w:p w14:paraId="22C7439F">
            <w:pPr>
              <w:pStyle w:val="9"/>
              <w:spacing w:before="115"/>
              <w:ind w:left="93"/>
              <w:rPr>
                <w:sz w:val="18"/>
              </w:rPr>
            </w:pPr>
            <w:r>
              <w:rPr>
                <w:color w:val="010205"/>
                <w:spacing w:val="-10"/>
                <w:sz w:val="18"/>
              </w:rPr>
              <w:t>0</w:t>
            </w:r>
          </w:p>
        </w:tc>
        <w:tc>
          <w:tcPr>
            <w:tcW w:w="259" w:type="dxa"/>
            <w:tcBorders>
              <w:top w:val="single" w:color="AEAEAE" w:sz="8" w:space="0"/>
              <w:left w:val="single" w:color="E0E0E0" w:sz="8" w:space="0"/>
              <w:bottom w:val="single" w:color="AEAEAE" w:sz="8" w:space="0"/>
              <w:right w:val="single" w:color="E0E0E0" w:sz="8" w:space="0"/>
            </w:tcBorders>
          </w:tcPr>
          <w:p w14:paraId="5179DD0A">
            <w:pPr>
              <w:pStyle w:val="9"/>
              <w:ind w:left="128"/>
              <w:rPr>
                <w:sz w:val="18"/>
              </w:rPr>
            </w:pPr>
            <w:r>
              <w:rPr>
                <w:color w:val="010205"/>
                <w:sz w:val="18"/>
              </w:rPr>
              <w:t>-</w:t>
            </w:r>
          </w:p>
          <w:p w14:paraId="4B219DE7">
            <w:pPr>
              <w:pStyle w:val="9"/>
              <w:spacing w:before="110" w:line="372" w:lineRule="auto"/>
              <w:ind w:left="98" w:right="41" w:firstLine="45"/>
              <w:rPr>
                <w:sz w:val="18"/>
              </w:rPr>
            </w:pPr>
            <w:r>
              <w:rPr>
                <w:color w:val="010205"/>
                <w:spacing w:val="-10"/>
                <w:sz w:val="18"/>
              </w:rPr>
              <w:t>.</w:t>
            </w:r>
            <w:r>
              <w:rPr>
                <w:color w:val="010205"/>
                <w:sz w:val="18"/>
              </w:rPr>
              <w:t xml:space="preserve"> </w:t>
            </w:r>
            <w:r>
              <w:rPr>
                <w:color w:val="010205"/>
                <w:spacing w:val="-10"/>
                <w:sz w:val="18"/>
              </w:rPr>
              <w:t>1</w:t>
            </w:r>
          </w:p>
          <w:p w14:paraId="63B37584">
            <w:pPr>
              <w:pStyle w:val="9"/>
              <w:spacing w:before="2"/>
              <w:ind w:left="98"/>
              <w:rPr>
                <w:sz w:val="18"/>
              </w:rPr>
            </w:pPr>
            <w:r>
              <w:rPr>
                <w:color w:val="010205"/>
                <w:spacing w:val="-10"/>
                <w:sz w:val="18"/>
              </w:rPr>
              <w:t>6</w:t>
            </w:r>
          </w:p>
          <w:p w14:paraId="76B0378B">
            <w:pPr>
              <w:pStyle w:val="9"/>
              <w:spacing w:before="110" w:line="186" w:lineRule="exact"/>
              <w:ind w:left="98"/>
              <w:rPr>
                <w:sz w:val="18"/>
              </w:rPr>
            </w:pPr>
            <w:r>
              <w:rPr>
                <w:color w:val="010205"/>
                <w:spacing w:val="-10"/>
                <w:sz w:val="18"/>
              </w:rPr>
              <w:t>9</w:t>
            </w:r>
          </w:p>
        </w:tc>
        <w:tc>
          <w:tcPr>
            <w:tcW w:w="259" w:type="dxa"/>
            <w:tcBorders>
              <w:top w:val="single" w:color="AEAEAE" w:sz="8" w:space="0"/>
              <w:left w:val="single" w:color="E0E0E0" w:sz="8" w:space="0"/>
              <w:bottom w:val="single" w:color="AEAEAE" w:sz="8" w:space="0"/>
              <w:right w:val="single" w:color="E0E0E0" w:sz="8" w:space="0"/>
            </w:tcBorders>
          </w:tcPr>
          <w:p w14:paraId="614FD398">
            <w:pPr>
              <w:pStyle w:val="9"/>
              <w:ind w:left="128"/>
              <w:rPr>
                <w:sz w:val="18"/>
              </w:rPr>
            </w:pPr>
            <w:r>
              <w:rPr>
                <w:color w:val="010205"/>
                <w:sz w:val="18"/>
              </w:rPr>
              <w:t>-</w:t>
            </w:r>
          </w:p>
          <w:p w14:paraId="4E75510C">
            <w:pPr>
              <w:pStyle w:val="9"/>
              <w:spacing w:before="110" w:line="372" w:lineRule="auto"/>
              <w:ind w:left="98" w:right="41" w:firstLine="45"/>
              <w:rPr>
                <w:sz w:val="18"/>
              </w:rPr>
            </w:pPr>
            <w:r>
              <w:rPr>
                <w:color w:val="010205"/>
                <w:spacing w:val="-10"/>
                <w:sz w:val="18"/>
              </w:rPr>
              <w:t>.</w:t>
            </w:r>
            <w:r>
              <w:rPr>
                <w:color w:val="010205"/>
                <w:sz w:val="18"/>
              </w:rPr>
              <w:t xml:space="preserve"> </w:t>
            </w:r>
            <w:r>
              <w:rPr>
                <w:color w:val="010205"/>
                <w:spacing w:val="-10"/>
                <w:sz w:val="18"/>
              </w:rPr>
              <w:t>1</w:t>
            </w:r>
          </w:p>
          <w:p w14:paraId="05B3299B">
            <w:pPr>
              <w:pStyle w:val="9"/>
              <w:spacing w:before="2"/>
              <w:ind w:left="98"/>
              <w:rPr>
                <w:sz w:val="18"/>
              </w:rPr>
            </w:pPr>
            <w:r>
              <w:rPr>
                <w:color w:val="010205"/>
                <w:spacing w:val="-10"/>
                <w:sz w:val="18"/>
              </w:rPr>
              <w:t>3</w:t>
            </w:r>
          </w:p>
          <w:p w14:paraId="454FD688">
            <w:pPr>
              <w:pStyle w:val="9"/>
              <w:spacing w:before="110" w:line="186" w:lineRule="exact"/>
              <w:ind w:left="98"/>
              <w:rPr>
                <w:sz w:val="18"/>
              </w:rPr>
            </w:pPr>
            <w:r>
              <w:rPr>
                <w:color w:val="010205"/>
                <w:spacing w:val="-10"/>
                <w:sz w:val="18"/>
              </w:rPr>
              <w:t>2</w:t>
            </w:r>
          </w:p>
        </w:tc>
        <w:tc>
          <w:tcPr>
            <w:tcW w:w="249" w:type="dxa"/>
            <w:tcBorders>
              <w:top w:val="single" w:color="AEAEAE" w:sz="8" w:space="0"/>
              <w:left w:val="single" w:color="E0E0E0" w:sz="8" w:space="0"/>
              <w:bottom w:val="single" w:color="AEAEAE" w:sz="8" w:space="0"/>
              <w:right w:val="nil"/>
            </w:tcBorders>
          </w:tcPr>
          <w:p w14:paraId="22E5F43A">
            <w:pPr>
              <w:pStyle w:val="9"/>
              <w:spacing w:line="367" w:lineRule="auto"/>
              <w:ind w:left="94" w:right="45" w:firstLine="45"/>
              <w:rPr>
                <w:sz w:val="18"/>
              </w:rPr>
            </w:pPr>
            <w:r>
              <w:rPr>
                <w:color w:val="010205"/>
                <w:spacing w:val="-10"/>
                <w:sz w:val="18"/>
              </w:rPr>
              <w:t>.</w:t>
            </w:r>
            <w:r>
              <w:rPr>
                <w:color w:val="010205"/>
                <w:sz w:val="18"/>
              </w:rPr>
              <w:t xml:space="preserve"> </w:t>
            </w:r>
            <w:r>
              <w:rPr>
                <w:color w:val="010205"/>
                <w:spacing w:val="-10"/>
                <w:sz w:val="18"/>
              </w:rPr>
              <w:t>0</w:t>
            </w:r>
          </w:p>
          <w:p w14:paraId="6AD72039">
            <w:pPr>
              <w:pStyle w:val="9"/>
              <w:spacing w:before="5"/>
              <w:ind w:left="94"/>
              <w:rPr>
                <w:sz w:val="18"/>
              </w:rPr>
            </w:pPr>
            <w:r>
              <w:rPr>
                <w:color w:val="010205"/>
                <w:spacing w:val="-10"/>
                <w:sz w:val="18"/>
              </w:rPr>
              <w:t>6</w:t>
            </w:r>
          </w:p>
          <w:p w14:paraId="59FC0BAA">
            <w:pPr>
              <w:pStyle w:val="9"/>
              <w:spacing w:before="115"/>
              <w:ind w:left="94"/>
              <w:rPr>
                <w:sz w:val="18"/>
              </w:rPr>
            </w:pPr>
            <w:r>
              <w:rPr>
                <w:color w:val="010205"/>
                <w:spacing w:val="-10"/>
                <w:sz w:val="18"/>
              </w:rPr>
              <w:t>7</w:t>
            </w:r>
          </w:p>
        </w:tc>
      </w:tr>
      <w:tr w14:paraId="7D129D7C">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1602" w:hRule="atLeast"/>
        </w:trPr>
        <w:tc>
          <w:tcPr>
            <w:tcW w:w="226" w:type="dxa"/>
            <w:tcBorders>
              <w:top w:val="single" w:color="AEAEAE" w:sz="8" w:space="0"/>
              <w:left w:val="nil"/>
              <w:bottom w:val="single" w:color="AEAEAE" w:sz="8" w:space="0"/>
              <w:right w:val="nil"/>
            </w:tcBorders>
            <w:shd w:val="clear" w:color="auto" w:fill="E0E0E0"/>
          </w:tcPr>
          <w:p w14:paraId="18AA8627">
            <w:pPr>
              <w:pStyle w:val="9"/>
              <w:spacing w:line="372" w:lineRule="auto"/>
              <w:ind w:left="60" w:right="55"/>
              <w:rPr>
                <w:sz w:val="18"/>
              </w:rPr>
            </w:pPr>
            <w:r>
              <w:rPr>
                <w:color w:val="264A60"/>
                <w:spacing w:val="-10"/>
                <w:sz w:val="18"/>
              </w:rPr>
              <w:t>P</w:t>
            </w:r>
            <w:r>
              <w:rPr>
                <w:color w:val="264A60"/>
                <w:sz w:val="18"/>
              </w:rPr>
              <w:t xml:space="preserve"> </w:t>
            </w:r>
            <w:r>
              <w:rPr>
                <w:color w:val="264A60"/>
                <w:spacing w:val="-10"/>
                <w:sz w:val="18"/>
              </w:rPr>
              <w:t>4</w:t>
            </w:r>
          </w:p>
        </w:tc>
        <w:tc>
          <w:tcPr>
            <w:tcW w:w="245" w:type="dxa"/>
            <w:tcBorders>
              <w:top w:val="single" w:color="AEAEAE" w:sz="8" w:space="0"/>
              <w:left w:val="nil"/>
              <w:bottom w:val="single" w:color="AEAEAE" w:sz="8" w:space="0"/>
              <w:right w:val="single" w:color="E0E0E0" w:sz="8" w:space="0"/>
            </w:tcBorders>
            <w:shd w:val="clear" w:color="auto" w:fill="FFFFFF"/>
          </w:tcPr>
          <w:p w14:paraId="60E94961">
            <w:pPr>
              <w:pStyle w:val="9"/>
              <w:ind w:left="116"/>
              <w:rPr>
                <w:sz w:val="18"/>
              </w:rPr>
            </w:pPr>
            <w:r>
              <w:rPr>
                <w:color w:val="010205"/>
                <w:sz w:val="18"/>
              </w:rPr>
              <w:t>-</w:t>
            </w:r>
          </w:p>
          <w:p w14:paraId="70B0E574">
            <w:pPr>
              <w:pStyle w:val="9"/>
              <w:spacing w:before="115" w:line="367" w:lineRule="auto"/>
              <w:ind w:left="86" w:right="49" w:firstLine="45"/>
              <w:rPr>
                <w:sz w:val="18"/>
              </w:rPr>
            </w:pPr>
            <w:r>
              <w:rPr>
                <w:color w:val="010205"/>
                <w:spacing w:val="-10"/>
                <w:sz w:val="18"/>
              </w:rPr>
              <w:t>.</w:t>
            </w:r>
            <w:r>
              <w:rPr>
                <w:color w:val="010205"/>
                <w:sz w:val="18"/>
              </w:rPr>
              <w:t xml:space="preserve"> </w:t>
            </w:r>
            <w:r>
              <w:rPr>
                <w:color w:val="010205"/>
                <w:spacing w:val="-10"/>
                <w:sz w:val="18"/>
              </w:rPr>
              <w:t>2</w:t>
            </w:r>
          </w:p>
          <w:p w14:paraId="4D5F7D77">
            <w:pPr>
              <w:pStyle w:val="9"/>
              <w:spacing w:before="5"/>
              <w:ind w:left="86"/>
              <w:rPr>
                <w:sz w:val="18"/>
              </w:rPr>
            </w:pPr>
            <w:r>
              <w:rPr>
                <w:color w:val="010205"/>
                <w:spacing w:val="-10"/>
                <w:sz w:val="18"/>
              </w:rPr>
              <w:t>7</w:t>
            </w:r>
          </w:p>
          <w:p w14:paraId="635D0E7A">
            <w:pPr>
              <w:pStyle w:val="9"/>
              <w:spacing w:before="115" w:line="186" w:lineRule="exact"/>
              <w:ind w:left="86"/>
              <w:rPr>
                <w:sz w:val="18"/>
              </w:rPr>
            </w:pPr>
            <w:r>
              <w:rPr>
                <w:color w:val="010205"/>
                <w:spacing w:val="-10"/>
                <w:sz w:val="18"/>
              </w:rPr>
              <w:t>1</w:t>
            </w:r>
          </w:p>
        </w:tc>
        <w:tc>
          <w:tcPr>
            <w:tcW w:w="259" w:type="dxa"/>
            <w:tcBorders>
              <w:top w:val="single" w:color="AEAEAE" w:sz="8" w:space="0"/>
              <w:left w:val="single" w:color="E0E0E0" w:sz="8" w:space="0"/>
              <w:bottom w:val="single" w:color="AEAEAE" w:sz="8" w:space="0"/>
              <w:right w:val="single" w:color="E0E0E0" w:sz="8" w:space="0"/>
            </w:tcBorders>
            <w:shd w:val="clear" w:color="auto" w:fill="FFFFFF"/>
          </w:tcPr>
          <w:p w14:paraId="04014CC5">
            <w:pPr>
              <w:pStyle w:val="9"/>
              <w:ind w:left="120"/>
              <w:rPr>
                <w:sz w:val="18"/>
              </w:rPr>
            </w:pPr>
            <w:r>
              <w:rPr>
                <w:color w:val="010205"/>
                <w:sz w:val="18"/>
              </w:rPr>
              <w:t>-</w:t>
            </w:r>
          </w:p>
          <w:p w14:paraId="40EACB01">
            <w:pPr>
              <w:pStyle w:val="9"/>
              <w:spacing w:before="115" w:line="367" w:lineRule="auto"/>
              <w:ind w:left="90" w:right="49" w:firstLine="45"/>
              <w:rPr>
                <w:sz w:val="18"/>
              </w:rPr>
            </w:pPr>
            <w:r>
              <w:rPr>
                <w:color w:val="010205"/>
                <w:spacing w:val="-10"/>
                <w:sz w:val="18"/>
              </w:rPr>
              <w:t>.</w:t>
            </w:r>
            <w:r>
              <w:rPr>
                <w:color w:val="010205"/>
                <w:sz w:val="18"/>
              </w:rPr>
              <w:t xml:space="preserve"> </w:t>
            </w:r>
            <w:r>
              <w:rPr>
                <w:color w:val="010205"/>
                <w:spacing w:val="-10"/>
                <w:sz w:val="18"/>
              </w:rPr>
              <w:t>2</w:t>
            </w:r>
          </w:p>
          <w:p w14:paraId="0A7AAA00">
            <w:pPr>
              <w:pStyle w:val="9"/>
              <w:spacing w:before="5"/>
              <w:ind w:left="90"/>
              <w:rPr>
                <w:sz w:val="18"/>
              </w:rPr>
            </w:pPr>
            <w:r>
              <w:rPr>
                <w:color w:val="010205"/>
                <w:spacing w:val="-10"/>
                <w:sz w:val="18"/>
              </w:rPr>
              <w:t>0</w:t>
            </w:r>
          </w:p>
          <w:p w14:paraId="1ED8842A">
            <w:pPr>
              <w:pStyle w:val="9"/>
              <w:spacing w:before="115" w:line="186" w:lineRule="exact"/>
              <w:ind w:left="90"/>
              <w:rPr>
                <w:sz w:val="18"/>
              </w:rPr>
            </w:pPr>
            <w:r>
              <w:rPr>
                <w:color w:val="010205"/>
                <w:spacing w:val="-10"/>
                <w:sz w:val="18"/>
              </w:rPr>
              <w:t>5</w:t>
            </w:r>
          </w:p>
        </w:tc>
        <w:tc>
          <w:tcPr>
            <w:tcW w:w="254" w:type="dxa"/>
            <w:tcBorders>
              <w:top w:val="single" w:color="AEAEAE" w:sz="8" w:space="0"/>
              <w:left w:val="single" w:color="E0E0E0" w:sz="8" w:space="0"/>
              <w:bottom w:val="single" w:color="AEAEAE" w:sz="8" w:space="0"/>
              <w:right w:val="single" w:color="E0E0E0" w:sz="8" w:space="0"/>
            </w:tcBorders>
            <w:shd w:val="clear" w:color="auto" w:fill="FFFFFF"/>
          </w:tcPr>
          <w:p w14:paraId="735301A4">
            <w:pPr>
              <w:pStyle w:val="9"/>
              <w:ind w:left="116"/>
              <w:rPr>
                <w:sz w:val="18"/>
              </w:rPr>
            </w:pPr>
            <w:r>
              <w:rPr>
                <w:color w:val="010205"/>
                <w:sz w:val="18"/>
              </w:rPr>
              <w:t>-</w:t>
            </w:r>
          </w:p>
          <w:p w14:paraId="5272EE3B">
            <w:pPr>
              <w:pStyle w:val="9"/>
              <w:spacing w:before="115" w:line="367" w:lineRule="auto"/>
              <w:ind w:left="86" w:right="48" w:firstLine="45"/>
              <w:rPr>
                <w:sz w:val="18"/>
              </w:rPr>
            </w:pPr>
            <w:r>
              <w:rPr>
                <w:color w:val="010205"/>
                <w:spacing w:val="-10"/>
                <w:sz w:val="18"/>
              </w:rPr>
              <w:t>.</w:t>
            </w:r>
            <w:r>
              <w:rPr>
                <w:color w:val="010205"/>
                <w:sz w:val="18"/>
              </w:rPr>
              <w:t xml:space="preserve"> </w:t>
            </w:r>
            <w:r>
              <w:rPr>
                <w:color w:val="010205"/>
                <w:spacing w:val="-10"/>
                <w:sz w:val="18"/>
              </w:rPr>
              <w:t>2</w:t>
            </w:r>
          </w:p>
          <w:p w14:paraId="1E2A3ECD">
            <w:pPr>
              <w:pStyle w:val="9"/>
              <w:spacing w:before="5"/>
              <w:ind w:left="86"/>
              <w:rPr>
                <w:sz w:val="18"/>
              </w:rPr>
            </w:pPr>
            <w:r>
              <w:rPr>
                <w:color w:val="010205"/>
                <w:spacing w:val="-10"/>
                <w:sz w:val="18"/>
              </w:rPr>
              <w:t>4</w:t>
            </w:r>
          </w:p>
          <w:p w14:paraId="55B8117E">
            <w:pPr>
              <w:pStyle w:val="9"/>
              <w:spacing w:before="115" w:line="186" w:lineRule="exact"/>
              <w:ind w:left="86"/>
              <w:rPr>
                <w:sz w:val="18"/>
              </w:rPr>
            </w:pPr>
            <w:r>
              <w:rPr>
                <w:color w:val="010205"/>
                <w:spacing w:val="-10"/>
                <w:sz w:val="18"/>
              </w:rPr>
              <w:t>0</w:t>
            </w:r>
          </w:p>
        </w:tc>
        <w:tc>
          <w:tcPr>
            <w:tcW w:w="259" w:type="dxa"/>
            <w:tcBorders>
              <w:top w:val="single" w:color="AEAEAE" w:sz="8" w:space="0"/>
              <w:left w:val="single" w:color="E0E0E0" w:sz="8" w:space="0"/>
              <w:bottom w:val="single" w:color="AEAEAE" w:sz="8" w:space="0"/>
              <w:right w:val="single" w:color="E0E0E0" w:sz="8" w:space="0"/>
            </w:tcBorders>
            <w:shd w:val="clear" w:color="auto" w:fill="FFFFFF"/>
          </w:tcPr>
          <w:p w14:paraId="1183F282">
            <w:pPr>
              <w:pStyle w:val="9"/>
              <w:ind w:left="91"/>
              <w:rPr>
                <w:sz w:val="18"/>
              </w:rPr>
            </w:pPr>
            <w:r>
              <w:rPr>
                <w:color w:val="010205"/>
                <w:spacing w:val="-10"/>
                <w:sz w:val="18"/>
              </w:rPr>
              <w:t>1</w:t>
            </w:r>
          </w:p>
          <w:p w14:paraId="0DFB0FA4">
            <w:pPr>
              <w:pStyle w:val="9"/>
              <w:spacing w:before="115" w:line="367" w:lineRule="auto"/>
              <w:ind w:left="91" w:right="48" w:firstLine="45"/>
              <w:rPr>
                <w:sz w:val="18"/>
              </w:rPr>
            </w:pPr>
            <w:r>
              <w:rPr>
                <w:color w:val="010205"/>
                <w:spacing w:val="-10"/>
                <w:sz w:val="18"/>
              </w:rPr>
              <w:t>.</w:t>
            </w:r>
            <w:r>
              <w:rPr>
                <w:color w:val="010205"/>
                <w:sz w:val="18"/>
              </w:rPr>
              <w:t xml:space="preserve"> </w:t>
            </w:r>
            <w:r>
              <w:rPr>
                <w:color w:val="010205"/>
                <w:spacing w:val="-10"/>
                <w:sz w:val="18"/>
              </w:rPr>
              <w:t>0</w:t>
            </w:r>
          </w:p>
          <w:p w14:paraId="7393B2B5">
            <w:pPr>
              <w:pStyle w:val="9"/>
              <w:spacing w:before="5"/>
              <w:ind w:left="91"/>
              <w:rPr>
                <w:sz w:val="18"/>
              </w:rPr>
            </w:pPr>
            <w:r>
              <w:rPr>
                <w:color w:val="010205"/>
                <w:spacing w:val="-10"/>
                <w:sz w:val="18"/>
              </w:rPr>
              <w:t>0</w:t>
            </w:r>
          </w:p>
          <w:p w14:paraId="043BC970">
            <w:pPr>
              <w:pStyle w:val="9"/>
              <w:spacing w:before="115" w:line="186" w:lineRule="exact"/>
              <w:ind w:left="91"/>
              <w:rPr>
                <w:sz w:val="18"/>
              </w:rPr>
            </w:pPr>
            <w:r>
              <w:rPr>
                <w:color w:val="010205"/>
                <w:spacing w:val="-10"/>
                <w:sz w:val="18"/>
              </w:rPr>
              <w:t>0</w:t>
            </w:r>
          </w:p>
        </w:tc>
        <w:tc>
          <w:tcPr>
            <w:tcW w:w="259" w:type="dxa"/>
            <w:tcBorders>
              <w:top w:val="single" w:color="AEAEAE" w:sz="8" w:space="0"/>
              <w:left w:val="single" w:color="E0E0E0" w:sz="8" w:space="0"/>
              <w:bottom w:val="single" w:color="AEAEAE" w:sz="8" w:space="0"/>
              <w:right w:val="single" w:color="E0E0E0" w:sz="8" w:space="0"/>
            </w:tcBorders>
            <w:shd w:val="clear" w:color="auto" w:fill="FFFFFF"/>
          </w:tcPr>
          <w:p w14:paraId="04AB6E96">
            <w:pPr>
              <w:pStyle w:val="9"/>
              <w:spacing w:line="372" w:lineRule="auto"/>
              <w:ind w:left="91" w:right="48" w:firstLine="45"/>
              <w:rPr>
                <w:sz w:val="18"/>
              </w:rPr>
            </w:pPr>
            <w:r>
              <w:rPr>
                <w:color w:val="010205"/>
                <w:spacing w:val="-10"/>
                <w:sz w:val="18"/>
              </w:rPr>
              <w:t>.</w:t>
            </w:r>
            <w:r>
              <w:rPr>
                <w:color w:val="010205"/>
                <w:sz w:val="18"/>
              </w:rPr>
              <w:t xml:space="preserve"> </w:t>
            </w:r>
            <w:r>
              <w:rPr>
                <w:color w:val="010205"/>
                <w:spacing w:val="-10"/>
                <w:sz w:val="18"/>
              </w:rPr>
              <w:t>3</w:t>
            </w:r>
          </w:p>
          <w:p w14:paraId="3FBE1A01">
            <w:pPr>
              <w:pStyle w:val="9"/>
              <w:spacing w:before="0" w:line="204" w:lineRule="exact"/>
              <w:ind w:left="91"/>
              <w:rPr>
                <w:sz w:val="18"/>
              </w:rPr>
            </w:pPr>
            <w:r>
              <w:rPr>
                <w:color w:val="010205"/>
                <w:spacing w:val="-10"/>
                <w:sz w:val="18"/>
              </w:rPr>
              <w:t>7</w:t>
            </w:r>
          </w:p>
          <w:p w14:paraId="7AF863F6">
            <w:pPr>
              <w:pStyle w:val="9"/>
              <w:spacing w:before="115"/>
              <w:ind w:left="91"/>
              <w:rPr>
                <w:sz w:val="18"/>
              </w:rPr>
            </w:pPr>
            <w:r>
              <w:rPr>
                <w:color w:val="010205"/>
                <w:spacing w:val="-10"/>
                <w:sz w:val="18"/>
              </w:rPr>
              <w:t>6</w:t>
            </w:r>
          </w:p>
        </w:tc>
        <w:tc>
          <w:tcPr>
            <w:tcW w:w="254" w:type="dxa"/>
            <w:tcBorders>
              <w:top w:val="single" w:color="AEAEAE" w:sz="8" w:space="0"/>
              <w:left w:val="single" w:color="E0E0E0" w:sz="8" w:space="0"/>
              <w:bottom w:val="single" w:color="AEAEAE" w:sz="8" w:space="0"/>
              <w:right w:val="single" w:color="E0E0E0" w:sz="8" w:space="0"/>
            </w:tcBorders>
            <w:shd w:val="clear" w:color="auto" w:fill="FFFFFF"/>
          </w:tcPr>
          <w:p w14:paraId="261FDF23">
            <w:pPr>
              <w:pStyle w:val="9"/>
              <w:ind w:left="117"/>
              <w:rPr>
                <w:sz w:val="18"/>
              </w:rPr>
            </w:pPr>
            <w:r>
              <w:rPr>
                <w:color w:val="010205"/>
                <w:sz w:val="18"/>
              </w:rPr>
              <w:t>-</w:t>
            </w:r>
          </w:p>
          <w:p w14:paraId="2FC0047A">
            <w:pPr>
              <w:pStyle w:val="9"/>
              <w:spacing w:before="115" w:line="367" w:lineRule="auto"/>
              <w:ind w:left="86" w:right="48" w:firstLine="45"/>
              <w:rPr>
                <w:sz w:val="18"/>
              </w:rPr>
            </w:pPr>
            <w:r>
              <w:rPr>
                <w:color w:val="010205"/>
                <w:spacing w:val="-10"/>
                <w:sz w:val="18"/>
              </w:rPr>
              <w:t>.</w:t>
            </w:r>
            <w:r>
              <w:rPr>
                <w:color w:val="010205"/>
                <w:sz w:val="18"/>
              </w:rPr>
              <w:t xml:space="preserve"> </w:t>
            </w:r>
            <w:r>
              <w:rPr>
                <w:color w:val="010205"/>
                <w:spacing w:val="-10"/>
                <w:sz w:val="18"/>
              </w:rPr>
              <w:t>2</w:t>
            </w:r>
          </w:p>
          <w:p w14:paraId="74789016">
            <w:pPr>
              <w:pStyle w:val="9"/>
              <w:spacing w:before="5"/>
              <w:ind w:left="86"/>
              <w:rPr>
                <w:sz w:val="18"/>
              </w:rPr>
            </w:pPr>
            <w:r>
              <w:rPr>
                <w:color w:val="010205"/>
                <w:spacing w:val="-10"/>
                <w:sz w:val="18"/>
              </w:rPr>
              <w:t>5</w:t>
            </w:r>
          </w:p>
          <w:p w14:paraId="503C9F0B">
            <w:pPr>
              <w:pStyle w:val="9"/>
              <w:spacing w:before="115" w:line="186" w:lineRule="exact"/>
              <w:ind w:left="86"/>
              <w:rPr>
                <w:sz w:val="18"/>
              </w:rPr>
            </w:pPr>
            <w:r>
              <w:rPr>
                <w:color w:val="010205"/>
                <w:spacing w:val="-10"/>
                <w:sz w:val="18"/>
              </w:rPr>
              <w:t>7</w:t>
            </w:r>
          </w:p>
        </w:tc>
        <w:tc>
          <w:tcPr>
            <w:tcW w:w="259" w:type="dxa"/>
            <w:tcBorders>
              <w:top w:val="single" w:color="AEAEAE" w:sz="8" w:space="0"/>
              <w:left w:val="single" w:color="E0E0E0" w:sz="8" w:space="0"/>
              <w:bottom w:val="single" w:color="AEAEAE" w:sz="8" w:space="0"/>
              <w:right w:val="single" w:color="E0E0E0" w:sz="8" w:space="0"/>
            </w:tcBorders>
            <w:shd w:val="clear" w:color="auto" w:fill="FFFFFF"/>
          </w:tcPr>
          <w:p w14:paraId="40AE36FF">
            <w:pPr>
              <w:pStyle w:val="9"/>
              <w:ind w:left="122"/>
              <w:rPr>
                <w:sz w:val="18"/>
              </w:rPr>
            </w:pPr>
            <w:r>
              <w:rPr>
                <w:color w:val="010205"/>
                <w:sz w:val="18"/>
              </w:rPr>
              <w:t>-</w:t>
            </w:r>
          </w:p>
          <w:p w14:paraId="7680B1D8">
            <w:pPr>
              <w:pStyle w:val="9"/>
              <w:spacing w:before="115" w:line="367" w:lineRule="auto"/>
              <w:ind w:left="92" w:right="47" w:firstLine="45"/>
              <w:rPr>
                <w:sz w:val="18"/>
              </w:rPr>
            </w:pPr>
            <w:r>
              <w:rPr>
                <w:color w:val="010205"/>
                <w:spacing w:val="-10"/>
                <w:sz w:val="18"/>
              </w:rPr>
              <w:t>.</w:t>
            </w:r>
            <w:r>
              <w:rPr>
                <w:color w:val="010205"/>
                <w:sz w:val="18"/>
              </w:rPr>
              <w:t xml:space="preserve"> </w:t>
            </w:r>
            <w:r>
              <w:rPr>
                <w:color w:val="010205"/>
                <w:spacing w:val="-10"/>
                <w:sz w:val="18"/>
              </w:rPr>
              <w:t>1</w:t>
            </w:r>
          </w:p>
          <w:p w14:paraId="4233AA2C">
            <w:pPr>
              <w:pStyle w:val="9"/>
              <w:spacing w:before="5"/>
              <w:ind w:left="92"/>
              <w:rPr>
                <w:sz w:val="18"/>
              </w:rPr>
            </w:pPr>
            <w:r>
              <w:rPr>
                <w:color w:val="010205"/>
                <w:spacing w:val="-10"/>
                <w:sz w:val="18"/>
              </w:rPr>
              <w:t>6</w:t>
            </w:r>
          </w:p>
          <w:p w14:paraId="531439D1">
            <w:pPr>
              <w:pStyle w:val="9"/>
              <w:spacing w:before="115" w:line="186" w:lineRule="exact"/>
              <w:ind w:left="92"/>
              <w:rPr>
                <w:sz w:val="18"/>
              </w:rPr>
            </w:pPr>
            <w:r>
              <w:rPr>
                <w:color w:val="010205"/>
                <w:spacing w:val="-10"/>
                <w:sz w:val="18"/>
              </w:rPr>
              <w:t>9</w:t>
            </w:r>
          </w:p>
        </w:tc>
        <w:tc>
          <w:tcPr>
            <w:tcW w:w="254" w:type="dxa"/>
            <w:tcBorders>
              <w:top w:val="single" w:color="AEAEAE" w:sz="8" w:space="0"/>
              <w:left w:val="single" w:color="E0E0E0" w:sz="8" w:space="0"/>
              <w:bottom w:val="single" w:color="AEAEAE" w:sz="8" w:space="0"/>
              <w:right w:val="single" w:color="E0E0E0" w:sz="8" w:space="0"/>
            </w:tcBorders>
            <w:shd w:val="clear" w:color="auto" w:fill="FFFFFF"/>
          </w:tcPr>
          <w:p w14:paraId="49FAECFA">
            <w:pPr>
              <w:pStyle w:val="9"/>
              <w:spacing w:line="372" w:lineRule="auto"/>
              <w:ind w:left="87" w:right="47" w:firstLine="45"/>
              <w:rPr>
                <w:sz w:val="18"/>
              </w:rPr>
            </w:pPr>
            <w:r>
              <w:rPr>
                <w:color w:val="010205"/>
                <w:spacing w:val="-10"/>
                <w:sz w:val="18"/>
              </w:rPr>
              <w:t>.</w:t>
            </w:r>
            <w:r>
              <w:rPr>
                <w:color w:val="010205"/>
                <w:sz w:val="18"/>
              </w:rPr>
              <w:t xml:space="preserve"> </w:t>
            </w:r>
            <w:r>
              <w:rPr>
                <w:color w:val="010205"/>
                <w:spacing w:val="-10"/>
                <w:sz w:val="18"/>
              </w:rPr>
              <w:t>5</w:t>
            </w:r>
          </w:p>
          <w:p w14:paraId="3A621BCC">
            <w:pPr>
              <w:pStyle w:val="9"/>
              <w:spacing w:before="0" w:line="204" w:lineRule="exact"/>
              <w:ind w:left="87"/>
              <w:rPr>
                <w:sz w:val="18"/>
              </w:rPr>
            </w:pPr>
            <w:r>
              <w:rPr>
                <w:color w:val="010205"/>
                <w:spacing w:val="-10"/>
                <w:sz w:val="18"/>
              </w:rPr>
              <w:t>9</w:t>
            </w:r>
          </w:p>
          <w:p w14:paraId="60D126F1">
            <w:pPr>
              <w:pStyle w:val="9"/>
              <w:spacing w:before="115"/>
              <w:ind w:left="87"/>
              <w:rPr>
                <w:sz w:val="18"/>
              </w:rPr>
            </w:pPr>
            <w:r>
              <w:rPr>
                <w:color w:val="010205"/>
                <w:spacing w:val="-10"/>
                <w:sz w:val="18"/>
              </w:rPr>
              <w:t>5</w:t>
            </w:r>
          </w:p>
        </w:tc>
        <w:tc>
          <w:tcPr>
            <w:tcW w:w="259" w:type="dxa"/>
            <w:tcBorders>
              <w:top w:val="single" w:color="AEAEAE" w:sz="8" w:space="0"/>
              <w:left w:val="single" w:color="E0E0E0" w:sz="8" w:space="0"/>
              <w:bottom w:val="single" w:color="AEAEAE" w:sz="8" w:space="0"/>
              <w:right w:val="single" w:color="E0E0E0" w:sz="8" w:space="0"/>
            </w:tcBorders>
            <w:shd w:val="clear" w:color="auto" w:fill="FFFFFF"/>
          </w:tcPr>
          <w:p w14:paraId="52CFD07A">
            <w:pPr>
              <w:pStyle w:val="9"/>
              <w:spacing w:line="372" w:lineRule="auto"/>
              <w:ind w:left="93" w:right="46" w:firstLine="45"/>
              <w:rPr>
                <w:sz w:val="18"/>
              </w:rPr>
            </w:pPr>
            <w:r>
              <w:rPr>
                <w:color w:val="010205"/>
                <w:spacing w:val="-10"/>
                <w:sz w:val="18"/>
              </w:rPr>
              <w:t>.</w:t>
            </w:r>
            <w:r>
              <w:rPr>
                <w:color w:val="010205"/>
                <w:sz w:val="18"/>
              </w:rPr>
              <w:t xml:space="preserve"> </w:t>
            </w:r>
            <w:r>
              <w:rPr>
                <w:color w:val="010205"/>
                <w:spacing w:val="-10"/>
                <w:sz w:val="18"/>
              </w:rPr>
              <w:t>2</w:t>
            </w:r>
          </w:p>
          <w:p w14:paraId="097DCBDD">
            <w:pPr>
              <w:pStyle w:val="9"/>
              <w:spacing w:before="0" w:line="204" w:lineRule="exact"/>
              <w:ind w:left="93"/>
              <w:rPr>
                <w:sz w:val="18"/>
              </w:rPr>
            </w:pPr>
            <w:r>
              <w:rPr>
                <w:color w:val="010205"/>
                <w:spacing w:val="-10"/>
                <w:sz w:val="18"/>
              </w:rPr>
              <w:t>1</w:t>
            </w:r>
          </w:p>
          <w:p w14:paraId="3A029435">
            <w:pPr>
              <w:pStyle w:val="9"/>
              <w:spacing w:before="115"/>
              <w:ind w:left="93"/>
              <w:rPr>
                <w:sz w:val="18"/>
              </w:rPr>
            </w:pPr>
            <w:r>
              <w:rPr>
                <w:color w:val="010205"/>
                <w:spacing w:val="-10"/>
                <w:sz w:val="18"/>
              </w:rPr>
              <w:t>0</w:t>
            </w:r>
          </w:p>
        </w:tc>
        <w:tc>
          <w:tcPr>
            <w:tcW w:w="259" w:type="dxa"/>
            <w:tcBorders>
              <w:top w:val="single" w:color="AEAEAE" w:sz="8" w:space="0"/>
              <w:left w:val="single" w:color="E0E0E0" w:sz="8" w:space="0"/>
              <w:bottom w:val="single" w:color="AEAEAE" w:sz="8" w:space="0"/>
              <w:right w:val="single" w:color="E0E0E0" w:sz="8" w:space="0"/>
            </w:tcBorders>
            <w:shd w:val="clear" w:color="auto" w:fill="FFFFFF"/>
          </w:tcPr>
          <w:p w14:paraId="0FFC9491">
            <w:pPr>
              <w:pStyle w:val="9"/>
              <w:ind w:left="119"/>
              <w:rPr>
                <w:sz w:val="18"/>
              </w:rPr>
            </w:pPr>
            <w:r>
              <w:rPr>
                <w:color w:val="010205"/>
                <w:sz w:val="18"/>
              </w:rPr>
              <w:t>-</w:t>
            </w:r>
          </w:p>
          <w:p w14:paraId="67DC33F3">
            <w:pPr>
              <w:pStyle w:val="9"/>
              <w:spacing w:before="115" w:line="367" w:lineRule="auto"/>
              <w:ind w:left="89" w:right="50" w:firstLine="45"/>
              <w:rPr>
                <w:sz w:val="18"/>
              </w:rPr>
            </w:pPr>
            <w:r>
              <w:rPr>
                <w:color w:val="010205"/>
                <w:spacing w:val="-10"/>
                <w:sz w:val="18"/>
              </w:rPr>
              <w:t>.</w:t>
            </w:r>
            <w:r>
              <w:rPr>
                <w:color w:val="010205"/>
                <w:sz w:val="18"/>
              </w:rPr>
              <w:t xml:space="preserve"> </w:t>
            </w:r>
            <w:r>
              <w:rPr>
                <w:color w:val="010205"/>
                <w:spacing w:val="-10"/>
                <w:sz w:val="18"/>
              </w:rPr>
              <w:t>1</w:t>
            </w:r>
          </w:p>
          <w:p w14:paraId="05C1D0BD">
            <w:pPr>
              <w:pStyle w:val="9"/>
              <w:spacing w:before="5"/>
              <w:ind w:left="89"/>
              <w:rPr>
                <w:sz w:val="18"/>
              </w:rPr>
            </w:pPr>
            <w:r>
              <w:rPr>
                <w:color w:val="010205"/>
                <w:spacing w:val="-10"/>
                <w:sz w:val="18"/>
              </w:rPr>
              <w:t>5</w:t>
            </w:r>
          </w:p>
          <w:p w14:paraId="7771A5DE">
            <w:pPr>
              <w:pStyle w:val="9"/>
              <w:spacing w:before="115" w:line="186" w:lineRule="exact"/>
              <w:ind w:left="89"/>
              <w:rPr>
                <w:sz w:val="18"/>
              </w:rPr>
            </w:pPr>
            <w:r>
              <w:rPr>
                <w:color w:val="010205"/>
                <w:spacing w:val="-10"/>
                <w:sz w:val="18"/>
              </w:rPr>
              <w:t>5</w:t>
            </w:r>
          </w:p>
        </w:tc>
        <w:tc>
          <w:tcPr>
            <w:tcW w:w="254" w:type="dxa"/>
            <w:tcBorders>
              <w:top w:val="single" w:color="AEAEAE" w:sz="8" w:space="0"/>
              <w:left w:val="single" w:color="E0E0E0" w:sz="8" w:space="0"/>
              <w:bottom w:val="single" w:color="AEAEAE" w:sz="8" w:space="0"/>
              <w:right w:val="single" w:color="E0E0E0" w:sz="8" w:space="0"/>
            </w:tcBorders>
            <w:shd w:val="clear" w:color="auto" w:fill="FFFFFF"/>
          </w:tcPr>
          <w:p w14:paraId="5DF5333A">
            <w:pPr>
              <w:pStyle w:val="9"/>
              <w:spacing w:line="372" w:lineRule="auto"/>
              <w:ind w:left="89" w:right="45" w:firstLine="45"/>
              <w:rPr>
                <w:sz w:val="18"/>
              </w:rPr>
            </w:pPr>
            <w:r>
              <w:rPr>
                <w:color w:val="010205"/>
                <w:spacing w:val="-10"/>
                <w:sz w:val="18"/>
              </w:rPr>
              <w:t>.</w:t>
            </w:r>
            <w:r>
              <w:rPr>
                <w:color w:val="010205"/>
                <w:sz w:val="18"/>
              </w:rPr>
              <w:t xml:space="preserve"> </w:t>
            </w:r>
            <w:r>
              <w:rPr>
                <w:color w:val="010205"/>
                <w:spacing w:val="-10"/>
                <w:sz w:val="18"/>
              </w:rPr>
              <w:t>3</w:t>
            </w:r>
          </w:p>
          <w:p w14:paraId="22BB2265">
            <w:pPr>
              <w:pStyle w:val="9"/>
              <w:spacing w:before="0" w:line="204" w:lineRule="exact"/>
              <w:ind w:left="89"/>
              <w:rPr>
                <w:sz w:val="18"/>
              </w:rPr>
            </w:pPr>
            <w:r>
              <w:rPr>
                <w:color w:val="010205"/>
                <w:spacing w:val="-10"/>
                <w:sz w:val="18"/>
              </w:rPr>
              <w:t>0</w:t>
            </w:r>
          </w:p>
          <w:p w14:paraId="00234CDE">
            <w:pPr>
              <w:pStyle w:val="9"/>
              <w:spacing w:before="115"/>
              <w:ind w:left="89"/>
              <w:rPr>
                <w:sz w:val="18"/>
              </w:rPr>
            </w:pPr>
            <w:r>
              <w:rPr>
                <w:color w:val="010205"/>
                <w:spacing w:val="-10"/>
                <w:sz w:val="18"/>
              </w:rPr>
              <w:t>4</w:t>
            </w:r>
          </w:p>
        </w:tc>
        <w:tc>
          <w:tcPr>
            <w:tcW w:w="259" w:type="dxa"/>
            <w:tcBorders>
              <w:top w:val="single" w:color="AEAEAE" w:sz="8" w:space="0"/>
              <w:left w:val="single" w:color="E0E0E0" w:sz="8" w:space="0"/>
              <w:bottom w:val="single" w:color="AEAEAE" w:sz="8" w:space="0"/>
              <w:right w:val="single" w:color="E0E0E0" w:sz="8" w:space="0"/>
            </w:tcBorders>
            <w:shd w:val="clear" w:color="auto" w:fill="FFFFFF"/>
          </w:tcPr>
          <w:p w14:paraId="6548A1C2">
            <w:pPr>
              <w:pStyle w:val="9"/>
              <w:spacing w:line="372" w:lineRule="auto"/>
              <w:ind w:left="94" w:right="45" w:firstLine="45"/>
              <w:rPr>
                <w:sz w:val="18"/>
              </w:rPr>
            </w:pPr>
            <w:r>
              <w:rPr>
                <w:color w:val="010205"/>
                <w:spacing w:val="-10"/>
                <w:sz w:val="18"/>
              </w:rPr>
              <w:t>.</w:t>
            </w:r>
            <w:r>
              <w:rPr>
                <w:color w:val="010205"/>
                <w:sz w:val="18"/>
              </w:rPr>
              <w:t xml:space="preserve"> </w:t>
            </w:r>
            <w:r>
              <w:rPr>
                <w:color w:val="010205"/>
                <w:spacing w:val="-10"/>
                <w:sz w:val="18"/>
              </w:rPr>
              <w:t>1</w:t>
            </w:r>
          </w:p>
          <w:p w14:paraId="2E7289C3">
            <w:pPr>
              <w:pStyle w:val="9"/>
              <w:spacing w:before="0" w:line="204" w:lineRule="exact"/>
              <w:ind w:left="94"/>
              <w:rPr>
                <w:sz w:val="18"/>
              </w:rPr>
            </w:pPr>
            <w:r>
              <w:rPr>
                <w:color w:val="010205"/>
                <w:spacing w:val="-10"/>
                <w:sz w:val="18"/>
              </w:rPr>
              <w:t>0</w:t>
            </w:r>
          </w:p>
          <w:p w14:paraId="7B1BD07C">
            <w:pPr>
              <w:pStyle w:val="9"/>
              <w:spacing w:before="115"/>
              <w:ind w:left="94"/>
              <w:rPr>
                <w:sz w:val="18"/>
              </w:rPr>
            </w:pPr>
            <w:r>
              <w:rPr>
                <w:color w:val="010205"/>
                <w:spacing w:val="-10"/>
                <w:sz w:val="18"/>
              </w:rPr>
              <w:t>1</w:t>
            </w:r>
          </w:p>
        </w:tc>
        <w:tc>
          <w:tcPr>
            <w:tcW w:w="259" w:type="dxa"/>
            <w:tcBorders>
              <w:top w:val="single" w:color="AEAEAE" w:sz="8" w:space="0"/>
              <w:left w:val="single" w:color="E0E0E0" w:sz="8" w:space="0"/>
              <w:bottom w:val="single" w:color="AEAEAE" w:sz="8" w:space="0"/>
              <w:right w:val="single" w:color="E0E0E0" w:sz="8" w:space="0"/>
            </w:tcBorders>
            <w:shd w:val="clear" w:color="auto" w:fill="FFFFFF"/>
          </w:tcPr>
          <w:p w14:paraId="751A0C4C">
            <w:pPr>
              <w:pStyle w:val="9"/>
              <w:spacing w:line="372" w:lineRule="auto"/>
              <w:ind w:left="94" w:right="45" w:firstLine="45"/>
              <w:rPr>
                <w:sz w:val="18"/>
              </w:rPr>
            </w:pPr>
            <w:r>
              <w:rPr>
                <w:color w:val="010205"/>
                <w:spacing w:val="-10"/>
                <w:sz w:val="18"/>
              </w:rPr>
              <w:t>.</w:t>
            </w:r>
            <w:r>
              <w:rPr>
                <w:color w:val="010205"/>
                <w:sz w:val="18"/>
              </w:rPr>
              <w:t xml:space="preserve"> </w:t>
            </w:r>
            <w:r>
              <w:rPr>
                <w:color w:val="010205"/>
                <w:spacing w:val="-10"/>
                <w:sz w:val="18"/>
              </w:rPr>
              <w:t>3</w:t>
            </w:r>
          </w:p>
          <w:p w14:paraId="0356A524">
            <w:pPr>
              <w:pStyle w:val="9"/>
              <w:spacing w:before="0" w:line="204" w:lineRule="exact"/>
              <w:ind w:left="94"/>
              <w:rPr>
                <w:sz w:val="18"/>
              </w:rPr>
            </w:pPr>
            <w:r>
              <w:rPr>
                <w:color w:val="010205"/>
                <w:spacing w:val="-10"/>
                <w:sz w:val="18"/>
              </w:rPr>
              <w:t>7</w:t>
            </w:r>
          </w:p>
          <w:p w14:paraId="2E0A0E5A">
            <w:pPr>
              <w:pStyle w:val="9"/>
              <w:spacing w:before="115"/>
              <w:ind w:left="94"/>
              <w:rPr>
                <w:sz w:val="18"/>
              </w:rPr>
            </w:pPr>
            <w:r>
              <w:rPr>
                <w:color w:val="010205"/>
                <w:spacing w:val="-10"/>
                <w:sz w:val="18"/>
              </w:rPr>
              <w:t>6</w:t>
            </w:r>
          </w:p>
        </w:tc>
        <w:tc>
          <w:tcPr>
            <w:tcW w:w="259" w:type="dxa"/>
            <w:tcBorders>
              <w:top w:val="single" w:color="AEAEAE" w:sz="8" w:space="0"/>
              <w:left w:val="single" w:color="E0E0E0" w:sz="8" w:space="0"/>
              <w:bottom w:val="single" w:color="AEAEAE" w:sz="8" w:space="0"/>
              <w:right w:val="single" w:color="E0E0E0" w:sz="8" w:space="0"/>
            </w:tcBorders>
            <w:shd w:val="clear" w:color="auto" w:fill="FFFFFF"/>
          </w:tcPr>
          <w:p w14:paraId="52D555FB">
            <w:pPr>
              <w:pStyle w:val="9"/>
              <w:spacing w:line="372" w:lineRule="auto"/>
              <w:ind w:left="90" w:right="49" w:firstLine="45"/>
              <w:rPr>
                <w:sz w:val="18"/>
              </w:rPr>
            </w:pPr>
            <w:r>
              <w:rPr>
                <w:color w:val="010205"/>
                <w:spacing w:val="-10"/>
                <w:sz w:val="18"/>
              </w:rPr>
              <w:t>.</w:t>
            </w:r>
            <w:r>
              <w:rPr>
                <w:color w:val="010205"/>
                <w:sz w:val="18"/>
              </w:rPr>
              <w:t xml:space="preserve"> </w:t>
            </w:r>
            <w:r>
              <w:rPr>
                <w:color w:val="010205"/>
                <w:spacing w:val="-10"/>
                <w:sz w:val="18"/>
              </w:rPr>
              <w:t>1</w:t>
            </w:r>
          </w:p>
          <w:p w14:paraId="5D505C5E">
            <w:pPr>
              <w:pStyle w:val="9"/>
              <w:spacing w:before="0" w:line="204" w:lineRule="exact"/>
              <w:ind w:left="90"/>
              <w:rPr>
                <w:sz w:val="18"/>
              </w:rPr>
            </w:pPr>
            <w:r>
              <w:rPr>
                <w:color w:val="010205"/>
                <w:spacing w:val="-10"/>
                <w:sz w:val="18"/>
              </w:rPr>
              <w:t>1</w:t>
            </w:r>
          </w:p>
          <w:p w14:paraId="6EF46859">
            <w:pPr>
              <w:pStyle w:val="9"/>
              <w:spacing w:before="115"/>
              <w:ind w:left="90"/>
              <w:rPr>
                <w:sz w:val="18"/>
              </w:rPr>
            </w:pPr>
            <w:r>
              <w:rPr>
                <w:color w:val="010205"/>
                <w:spacing w:val="-10"/>
                <w:sz w:val="18"/>
              </w:rPr>
              <w:t>2</w:t>
            </w:r>
          </w:p>
        </w:tc>
        <w:tc>
          <w:tcPr>
            <w:tcW w:w="254" w:type="dxa"/>
            <w:tcBorders>
              <w:top w:val="single" w:color="AEAEAE" w:sz="8" w:space="0"/>
              <w:left w:val="single" w:color="E0E0E0" w:sz="8" w:space="0"/>
              <w:bottom w:val="single" w:color="AEAEAE" w:sz="8" w:space="0"/>
              <w:right w:val="single" w:color="E0E0E0" w:sz="8" w:space="0"/>
            </w:tcBorders>
            <w:shd w:val="clear" w:color="auto" w:fill="FFFFFF"/>
          </w:tcPr>
          <w:p w14:paraId="3154153F">
            <w:pPr>
              <w:pStyle w:val="9"/>
              <w:ind w:left="120"/>
              <w:rPr>
                <w:sz w:val="18"/>
              </w:rPr>
            </w:pPr>
            <w:r>
              <w:rPr>
                <w:color w:val="010205"/>
                <w:sz w:val="18"/>
              </w:rPr>
              <w:t>-</w:t>
            </w:r>
          </w:p>
          <w:p w14:paraId="01BFCF8F">
            <w:pPr>
              <w:pStyle w:val="9"/>
              <w:spacing w:before="115" w:line="367" w:lineRule="auto"/>
              <w:ind w:left="90" w:right="44" w:firstLine="45"/>
              <w:rPr>
                <w:sz w:val="18"/>
              </w:rPr>
            </w:pPr>
            <w:r>
              <w:rPr>
                <w:color w:val="010205"/>
                <w:spacing w:val="-10"/>
                <w:sz w:val="18"/>
              </w:rPr>
              <w:t>.</w:t>
            </w:r>
            <w:r>
              <w:rPr>
                <w:color w:val="010205"/>
                <w:sz w:val="18"/>
              </w:rPr>
              <w:t xml:space="preserve"> </w:t>
            </w:r>
            <w:r>
              <w:rPr>
                <w:color w:val="010205"/>
                <w:spacing w:val="-10"/>
                <w:sz w:val="18"/>
              </w:rPr>
              <w:t>1</w:t>
            </w:r>
          </w:p>
          <w:p w14:paraId="368A40DF">
            <w:pPr>
              <w:pStyle w:val="9"/>
              <w:spacing w:before="5"/>
              <w:ind w:left="90"/>
              <w:rPr>
                <w:sz w:val="18"/>
              </w:rPr>
            </w:pPr>
            <w:r>
              <w:rPr>
                <w:color w:val="010205"/>
                <w:spacing w:val="-10"/>
                <w:sz w:val="18"/>
              </w:rPr>
              <w:t>0</w:t>
            </w:r>
          </w:p>
          <w:p w14:paraId="70E76D06">
            <w:pPr>
              <w:pStyle w:val="9"/>
              <w:spacing w:before="115" w:line="186" w:lineRule="exact"/>
              <w:ind w:left="90"/>
              <w:rPr>
                <w:sz w:val="18"/>
              </w:rPr>
            </w:pPr>
            <w:r>
              <w:rPr>
                <w:color w:val="010205"/>
                <w:spacing w:val="-10"/>
                <w:sz w:val="18"/>
              </w:rPr>
              <w:t>1</w:t>
            </w:r>
          </w:p>
        </w:tc>
        <w:tc>
          <w:tcPr>
            <w:tcW w:w="259" w:type="dxa"/>
            <w:tcBorders>
              <w:top w:val="single" w:color="AEAEAE" w:sz="8" w:space="0"/>
              <w:left w:val="single" w:color="E0E0E0" w:sz="8" w:space="0"/>
              <w:bottom w:val="single" w:color="AEAEAE" w:sz="8" w:space="0"/>
              <w:right w:val="single" w:color="E0E0E0" w:sz="8" w:space="0"/>
            </w:tcBorders>
            <w:shd w:val="clear" w:color="auto" w:fill="FFFFFF"/>
          </w:tcPr>
          <w:p w14:paraId="794E70FE">
            <w:pPr>
              <w:pStyle w:val="9"/>
              <w:spacing w:line="372" w:lineRule="auto"/>
              <w:ind w:left="95" w:right="44" w:firstLine="45"/>
              <w:rPr>
                <w:sz w:val="18"/>
              </w:rPr>
            </w:pPr>
            <w:r>
              <w:rPr>
                <w:color w:val="010205"/>
                <w:spacing w:val="-10"/>
                <w:sz w:val="18"/>
              </w:rPr>
              <w:t>.</w:t>
            </w:r>
            <w:r>
              <w:rPr>
                <w:color w:val="010205"/>
                <w:sz w:val="18"/>
              </w:rPr>
              <w:t xml:space="preserve"> </w:t>
            </w:r>
            <w:r>
              <w:rPr>
                <w:color w:val="010205"/>
                <w:spacing w:val="-10"/>
                <w:sz w:val="18"/>
              </w:rPr>
              <w:t>0</w:t>
            </w:r>
          </w:p>
          <w:p w14:paraId="5151BD2E">
            <w:pPr>
              <w:pStyle w:val="9"/>
              <w:spacing w:before="0" w:line="204" w:lineRule="exact"/>
              <w:ind w:left="95"/>
              <w:rPr>
                <w:sz w:val="18"/>
              </w:rPr>
            </w:pPr>
            <w:r>
              <w:rPr>
                <w:color w:val="010205"/>
                <w:spacing w:val="-10"/>
                <w:sz w:val="18"/>
              </w:rPr>
              <w:t>5</w:t>
            </w:r>
          </w:p>
          <w:p w14:paraId="47D35FC2">
            <w:pPr>
              <w:pStyle w:val="9"/>
              <w:spacing w:before="115"/>
              <w:ind w:left="95"/>
              <w:rPr>
                <w:sz w:val="18"/>
              </w:rPr>
            </w:pPr>
            <w:r>
              <w:rPr>
                <w:color w:val="010205"/>
                <w:spacing w:val="-10"/>
                <w:sz w:val="18"/>
              </w:rPr>
              <w:t>5</w:t>
            </w:r>
          </w:p>
        </w:tc>
        <w:tc>
          <w:tcPr>
            <w:tcW w:w="259" w:type="dxa"/>
            <w:tcBorders>
              <w:top w:val="single" w:color="AEAEAE" w:sz="8" w:space="0"/>
              <w:left w:val="single" w:color="E0E0E0" w:sz="8" w:space="0"/>
              <w:bottom w:val="single" w:color="AEAEAE" w:sz="8" w:space="0"/>
              <w:right w:val="single" w:color="E0E0E0" w:sz="8" w:space="0"/>
            </w:tcBorders>
            <w:shd w:val="clear" w:color="auto" w:fill="FFFFFF"/>
          </w:tcPr>
          <w:p w14:paraId="130D6B59">
            <w:pPr>
              <w:pStyle w:val="9"/>
              <w:ind w:left="125"/>
              <w:rPr>
                <w:sz w:val="18"/>
              </w:rPr>
            </w:pPr>
            <w:r>
              <w:rPr>
                <w:color w:val="010205"/>
                <w:sz w:val="18"/>
              </w:rPr>
              <w:t>-</w:t>
            </w:r>
          </w:p>
          <w:p w14:paraId="04DBEEF5">
            <w:pPr>
              <w:pStyle w:val="9"/>
              <w:spacing w:before="115" w:line="367" w:lineRule="auto"/>
              <w:ind w:left="95" w:right="44" w:firstLine="45"/>
              <w:rPr>
                <w:sz w:val="18"/>
              </w:rPr>
            </w:pPr>
            <w:r>
              <w:rPr>
                <w:color w:val="010205"/>
                <w:spacing w:val="-10"/>
                <w:sz w:val="18"/>
              </w:rPr>
              <w:t>.</w:t>
            </w:r>
            <w:r>
              <w:rPr>
                <w:color w:val="010205"/>
                <w:sz w:val="18"/>
              </w:rPr>
              <w:t xml:space="preserve"> </w:t>
            </w:r>
            <w:r>
              <w:rPr>
                <w:color w:val="010205"/>
                <w:spacing w:val="-10"/>
                <w:sz w:val="18"/>
              </w:rPr>
              <w:t>2</w:t>
            </w:r>
          </w:p>
          <w:p w14:paraId="046AD445">
            <w:pPr>
              <w:pStyle w:val="9"/>
              <w:spacing w:before="5"/>
              <w:ind w:left="95"/>
              <w:rPr>
                <w:sz w:val="18"/>
              </w:rPr>
            </w:pPr>
            <w:r>
              <w:rPr>
                <w:color w:val="010205"/>
                <w:spacing w:val="-10"/>
                <w:sz w:val="18"/>
              </w:rPr>
              <w:t>1</w:t>
            </w:r>
          </w:p>
          <w:p w14:paraId="115E1570">
            <w:pPr>
              <w:pStyle w:val="9"/>
              <w:spacing w:before="115" w:line="186" w:lineRule="exact"/>
              <w:ind w:left="95"/>
              <w:rPr>
                <w:sz w:val="18"/>
              </w:rPr>
            </w:pPr>
            <w:r>
              <w:rPr>
                <w:color w:val="010205"/>
                <w:spacing w:val="-10"/>
                <w:sz w:val="18"/>
              </w:rPr>
              <w:t>0</w:t>
            </w:r>
          </w:p>
        </w:tc>
        <w:tc>
          <w:tcPr>
            <w:tcW w:w="259" w:type="dxa"/>
            <w:tcBorders>
              <w:top w:val="single" w:color="AEAEAE" w:sz="8" w:space="0"/>
              <w:left w:val="single" w:color="E0E0E0" w:sz="8" w:space="0"/>
              <w:bottom w:val="single" w:color="AEAEAE" w:sz="8" w:space="0"/>
              <w:right w:val="single" w:color="E0E0E0" w:sz="8" w:space="0"/>
            </w:tcBorders>
            <w:shd w:val="clear" w:color="auto" w:fill="FFFFFF"/>
          </w:tcPr>
          <w:p w14:paraId="61693045">
            <w:pPr>
              <w:pStyle w:val="9"/>
              <w:spacing w:line="372" w:lineRule="auto"/>
              <w:ind w:left="91" w:right="48" w:firstLine="45"/>
              <w:rPr>
                <w:sz w:val="18"/>
              </w:rPr>
            </w:pPr>
            <w:r>
              <w:rPr>
                <w:color w:val="010205"/>
                <w:spacing w:val="-10"/>
                <w:sz w:val="18"/>
              </w:rPr>
              <w:t>.</w:t>
            </w:r>
            <w:r>
              <w:rPr>
                <w:color w:val="010205"/>
                <w:sz w:val="18"/>
              </w:rPr>
              <w:t xml:space="preserve"> </w:t>
            </w:r>
            <w:r>
              <w:rPr>
                <w:color w:val="010205"/>
                <w:spacing w:val="-10"/>
                <w:sz w:val="18"/>
              </w:rPr>
              <w:t>4</w:t>
            </w:r>
          </w:p>
          <w:p w14:paraId="1B6DA4F4">
            <w:pPr>
              <w:pStyle w:val="9"/>
              <w:spacing w:before="0" w:line="204" w:lineRule="exact"/>
              <w:ind w:left="91"/>
              <w:rPr>
                <w:sz w:val="18"/>
              </w:rPr>
            </w:pPr>
            <w:r>
              <w:rPr>
                <w:color w:val="010205"/>
                <w:spacing w:val="-10"/>
                <w:sz w:val="18"/>
              </w:rPr>
              <w:t>1</w:t>
            </w:r>
          </w:p>
          <w:p w14:paraId="585DEEF8">
            <w:pPr>
              <w:pStyle w:val="9"/>
              <w:spacing w:before="115"/>
              <w:ind w:left="91"/>
              <w:rPr>
                <w:sz w:val="18"/>
              </w:rPr>
            </w:pPr>
            <w:r>
              <w:rPr>
                <w:color w:val="010205"/>
                <w:spacing w:val="-10"/>
                <w:sz w:val="18"/>
              </w:rPr>
              <w:t>1</w:t>
            </w:r>
          </w:p>
        </w:tc>
        <w:tc>
          <w:tcPr>
            <w:tcW w:w="254" w:type="dxa"/>
            <w:tcBorders>
              <w:top w:val="single" w:color="AEAEAE" w:sz="8" w:space="0"/>
              <w:left w:val="single" w:color="E0E0E0" w:sz="8" w:space="0"/>
              <w:bottom w:val="single" w:color="AEAEAE" w:sz="8" w:space="0"/>
              <w:right w:val="single" w:color="E0E0E0" w:sz="8" w:space="0"/>
            </w:tcBorders>
            <w:shd w:val="clear" w:color="auto" w:fill="FFFFFF"/>
          </w:tcPr>
          <w:p w14:paraId="26A58121">
            <w:pPr>
              <w:pStyle w:val="9"/>
              <w:spacing w:line="372" w:lineRule="auto"/>
              <w:ind w:left="91" w:right="43" w:firstLine="45"/>
              <w:rPr>
                <w:sz w:val="18"/>
              </w:rPr>
            </w:pPr>
            <w:r>
              <w:rPr>
                <w:color w:val="010205"/>
                <w:spacing w:val="-10"/>
                <w:sz w:val="18"/>
              </w:rPr>
              <w:t>.</w:t>
            </w:r>
            <w:r>
              <w:rPr>
                <w:color w:val="010205"/>
                <w:sz w:val="18"/>
              </w:rPr>
              <w:t xml:space="preserve"> </w:t>
            </w:r>
            <w:r>
              <w:rPr>
                <w:color w:val="010205"/>
                <w:spacing w:val="-10"/>
                <w:sz w:val="18"/>
              </w:rPr>
              <w:t>0</w:t>
            </w:r>
          </w:p>
          <w:p w14:paraId="36578B15">
            <w:pPr>
              <w:pStyle w:val="9"/>
              <w:spacing w:before="0" w:line="204" w:lineRule="exact"/>
              <w:ind w:left="91"/>
              <w:rPr>
                <w:sz w:val="18"/>
              </w:rPr>
            </w:pPr>
            <w:r>
              <w:rPr>
                <w:color w:val="010205"/>
                <w:spacing w:val="-10"/>
                <w:sz w:val="18"/>
              </w:rPr>
              <w:t>0</w:t>
            </w:r>
          </w:p>
          <w:p w14:paraId="577F7207">
            <w:pPr>
              <w:pStyle w:val="9"/>
              <w:spacing w:before="115"/>
              <w:ind w:left="91"/>
              <w:rPr>
                <w:sz w:val="18"/>
              </w:rPr>
            </w:pPr>
            <w:r>
              <w:rPr>
                <w:color w:val="010205"/>
                <w:spacing w:val="-10"/>
                <w:sz w:val="18"/>
              </w:rPr>
              <w:t>0</w:t>
            </w:r>
          </w:p>
        </w:tc>
        <w:tc>
          <w:tcPr>
            <w:tcW w:w="259" w:type="dxa"/>
            <w:tcBorders>
              <w:top w:val="single" w:color="AEAEAE" w:sz="8" w:space="0"/>
              <w:left w:val="single" w:color="E0E0E0" w:sz="8" w:space="0"/>
              <w:bottom w:val="single" w:color="AEAEAE" w:sz="8" w:space="0"/>
              <w:right w:val="single" w:color="E0E0E0" w:sz="8" w:space="0"/>
            </w:tcBorders>
            <w:shd w:val="clear" w:color="auto" w:fill="FFFFFF"/>
          </w:tcPr>
          <w:p w14:paraId="4F4668BC">
            <w:pPr>
              <w:pStyle w:val="9"/>
              <w:ind w:left="126"/>
              <w:rPr>
                <w:sz w:val="18"/>
              </w:rPr>
            </w:pPr>
            <w:r>
              <w:rPr>
                <w:color w:val="010205"/>
                <w:sz w:val="18"/>
              </w:rPr>
              <w:t>-</w:t>
            </w:r>
          </w:p>
          <w:p w14:paraId="5B2CC73E">
            <w:pPr>
              <w:pStyle w:val="9"/>
              <w:spacing w:before="115" w:line="367" w:lineRule="auto"/>
              <w:ind w:left="96" w:right="43" w:firstLine="45"/>
              <w:rPr>
                <w:sz w:val="18"/>
              </w:rPr>
            </w:pPr>
            <w:r>
              <w:rPr>
                <w:color w:val="010205"/>
                <w:spacing w:val="-10"/>
                <w:sz w:val="18"/>
              </w:rPr>
              <w:t>.</w:t>
            </w:r>
            <w:r>
              <w:rPr>
                <w:color w:val="010205"/>
                <w:sz w:val="18"/>
              </w:rPr>
              <w:t xml:space="preserve"> </w:t>
            </w:r>
            <w:r>
              <w:rPr>
                <w:color w:val="010205"/>
                <w:spacing w:val="-10"/>
                <w:sz w:val="18"/>
              </w:rPr>
              <w:t>2</w:t>
            </w:r>
          </w:p>
          <w:p w14:paraId="5FE47248">
            <w:pPr>
              <w:pStyle w:val="9"/>
              <w:spacing w:before="5"/>
              <w:ind w:left="96"/>
              <w:rPr>
                <w:sz w:val="18"/>
              </w:rPr>
            </w:pPr>
            <w:r>
              <w:rPr>
                <w:color w:val="010205"/>
                <w:spacing w:val="-10"/>
                <w:sz w:val="18"/>
              </w:rPr>
              <w:t>3</w:t>
            </w:r>
          </w:p>
          <w:p w14:paraId="5A012F69">
            <w:pPr>
              <w:pStyle w:val="9"/>
              <w:spacing w:before="115" w:line="186" w:lineRule="exact"/>
              <w:ind w:left="96"/>
              <w:rPr>
                <w:sz w:val="18"/>
              </w:rPr>
            </w:pPr>
            <w:r>
              <w:rPr>
                <w:color w:val="010205"/>
                <w:spacing w:val="-10"/>
                <w:sz w:val="18"/>
              </w:rPr>
              <w:t>1</w:t>
            </w:r>
          </w:p>
        </w:tc>
        <w:tc>
          <w:tcPr>
            <w:tcW w:w="259" w:type="dxa"/>
            <w:tcBorders>
              <w:top w:val="single" w:color="AEAEAE" w:sz="8" w:space="0"/>
              <w:left w:val="single" w:color="E0E0E0" w:sz="8" w:space="0"/>
              <w:bottom w:val="single" w:color="AEAEAE" w:sz="8" w:space="0"/>
              <w:right w:val="single" w:color="E0E0E0" w:sz="8" w:space="0"/>
            </w:tcBorders>
            <w:shd w:val="clear" w:color="auto" w:fill="FFFFFF"/>
          </w:tcPr>
          <w:p w14:paraId="7A84C7A0">
            <w:pPr>
              <w:pStyle w:val="9"/>
              <w:spacing w:line="372" w:lineRule="auto"/>
              <w:ind w:left="96" w:right="43" w:firstLine="45"/>
              <w:rPr>
                <w:sz w:val="18"/>
              </w:rPr>
            </w:pPr>
            <w:r>
              <w:rPr>
                <w:color w:val="010205"/>
                <w:spacing w:val="-10"/>
                <w:sz w:val="18"/>
              </w:rPr>
              <w:t>.</w:t>
            </w:r>
            <w:r>
              <w:rPr>
                <w:color w:val="010205"/>
                <w:sz w:val="18"/>
              </w:rPr>
              <w:t xml:space="preserve"> </w:t>
            </w:r>
            <w:r>
              <w:rPr>
                <w:color w:val="010205"/>
                <w:spacing w:val="-10"/>
                <w:sz w:val="18"/>
              </w:rPr>
              <w:t>3</w:t>
            </w:r>
          </w:p>
          <w:p w14:paraId="52EB4853">
            <w:pPr>
              <w:pStyle w:val="9"/>
              <w:spacing w:before="0" w:line="204" w:lineRule="exact"/>
              <w:ind w:left="96"/>
              <w:rPr>
                <w:sz w:val="18"/>
              </w:rPr>
            </w:pPr>
            <w:r>
              <w:rPr>
                <w:color w:val="010205"/>
                <w:spacing w:val="-10"/>
                <w:sz w:val="18"/>
              </w:rPr>
              <w:t>7</w:t>
            </w:r>
          </w:p>
          <w:p w14:paraId="27427417">
            <w:pPr>
              <w:pStyle w:val="9"/>
              <w:spacing w:before="115"/>
              <w:ind w:left="96"/>
              <w:rPr>
                <w:sz w:val="18"/>
              </w:rPr>
            </w:pPr>
            <w:r>
              <w:rPr>
                <w:color w:val="010205"/>
                <w:spacing w:val="-10"/>
                <w:sz w:val="18"/>
              </w:rPr>
              <w:t>6</w:t>
            </w:r>
          </w:p>
        </w:tc>
        <w:tc>
          <w:tcPr>
            <w:tcW w:w="259" w:type="dxa"/>
            <w:tcBorders>
              <w:top w:val="single" w:color="AEAEAE" w:sz="8" w:space="0"/>
              <w:left w:val="single" w:color="E0E0E0" w:sz="8" w:space="0"/>
              <w:bottom w:val="single" w:color="AEAEAE" w:sz="8" w:space="0"/>
              <w:right w:val="single" w:color="E0E0E0" w:sz="8" w:space="0"/>
            </w:tcBorders>
            <w:shd w:val="clear" w:color="auto" w:fill="FFFFFF"/>
          </w:tcPr>
          <w:p w14:paraId="3B6C6B53">
            <w:pPr>
              <w:pStyle w:val="9"/>
              <w:spacing w:line="372" w:lineRule="auto"/>
              <w:ind w:left="92" w:right="47" w:firstLine="45"/>
              <w:rPr>
                <w:sz w:val="18"/>
              </w:rPr>
            </w:pPr>
            <w:r>
              <w:rPr>
                <w:color w:val="010205"/>
                <w:spacing w:val="-10"/>
                <w:sz w:val="18"/>
              </w:rPr>
              <w:t>.</w:t>
            </w:r>
            <w:r>
              <w:rPr>
                <w:color w:val="010205"/>
                <w:sz w:val="18"/>
              </w:rPr>
              <w:t xml:space="preserve"> </w:t>
            </w:r>
            <w:r>
              <w:rPr>
                <w:color w:val="010205"/>
                <w:spacing w:val="-10"/>
                <w:sz w:val="18"/>
              </w:rPr>
              <w:t>0</w:t>
            </w:r>
          </w:p>
          <w:p w14:paraId="495E283E">
            <w:pPr>
              <w:pStyle w:val="9"/>
              <w:spacing w:before="0" w:line="204" w:lineRule="exact"/>
              <w:ind w:left="92"/>
              <w:rPr>
                <w:sz w:val="18"/>
              </w:rPr>
            </w:pPr>
            <w:r>
              <w:rPr>
                <w:color w:val="010205"/>
                <w:spacing w:val="-10"/>
                <w:sz w:val="18"/>
              </w:rPr>
              <w:t>7</w:t>
            </w:r>
          </w:p>
          <w:p w14:paraId="3C3AAB3D">
            <w:pPr>
              <w:pStyle w:val="9"/>
              <w:spacing w:before="115"/>
              <w:ind w:left="92"/>
              <w:rPr>
                <w:sz w:val="18"/>
              </w:rPr>
            </w:pPr>
            <w:r>
              <w:rPr>
                <w:color w:val="010205"/>
                <w:spacing w:val="-10"/>
                <w:sz w:val="18"/>
              </w:rPr>
              <w:t>4</w:t>
            </w:r>
          </w:p>
        </w:tc>
        <w:tc>
          <w:tcPr>
            <w:tcW w:w="254" w:type="dxa"/>
            <w:tcBorders>
              <w:top w:val="single" w:color="AEAEAE" w:sz="8" w:space="0"/>
              <w:left w:val="single" w:color="E0E0E0" w:sz="8" w:space="0"/>
              <w:bottom w:val="single" w:color="AEAEAE" w:sz="8" w:space="0"/>
              <w:right w:val="single" w:color="E0E0E0" w:sz="8" w:space="0"/>
            </w:tcBorders>
            <w:shd w:val="clear" w:color="auto" w:fill="FFFFFF"/>
          </w:tcPr>
          <w:p w14:paraId="31C81F66">
            <w:pPr>
              <w:pStyle w:val="9"/>
              <w:spacing w:line="372" w:lineRule="auto"/>
              <w:ind w:left="92" w:right="42" w:firstLine="45"/>
              <w:rPr>
                <w:sz w:val="18"/>
              </w:rPr>
            </w:pPr>
            <w:r>
              <w:rPr>
                <w:color w:val="010205"/>
                <w:spacing w:val="-10"/>
                <w:sz w:val="18"/>
              </w:rPr>
              <w:t>.</w:t>
            </w:r>
            <w:r>
              <w:rPr>
                <w:color w:val="010205"/>
                <w:sz w:val="18"/>
              </w:rPr>
              <w:t xml:space="preserve"> </w:t>
            </w:r>
            <w:r>
              <w:rPr>
                <w:color w:val="010205"/>
                <w:spacing w:val="-10"/>
                <w:sz w:val="18"/>
              </w:rPr>
              <w:t>0</w:t>
            </w:r>
          </w:p>
          <w:p w14:paraId="65695688">
            <w:pPr>
              <w:pStyle w:val="9"/>
              <w:spacing w:before="0" w:line="204" w:lineRule="exact"/>
              <w:ind w:left="92"/>
              <w:rPr>
                <w:sz w:val="18"/>
              </w:rPr>
            </w:pPr>
            <w:r>
              <w:rPr>
                <w:color w:val="010205"/>
                <w:spacing w:val="-10"/>
                <w:sz w:val="18"/>
              </w:rPr>
              <w:t>1</w:t>
            </w:r>
          </w:p>
          <w:p w14:paraId="15298E61">
            <w:pPr>
              <w:pStyle w:val="9"/>
              <w:spacing w:before="115"/>
              <w:ind w:left="92"/>
              <w:rPr>
                <w:sz w:val="18"/>
              </w:rPr>
            </w:pPr>
            <w:r>
              <w:rPr>
                <w:color w:val="010205"/>
                <w:spacing w:val="-10"/>
                <w:sz w:val="18"/>
              </w:rPr>
              <w:t>0</w:t>
            </w:r>
          </w:p>
        </w:tc>
        <w:tc>
          <w:tcPr>
            <w:tcW w:w="259" w:type="dxa"/>
            <w:tcBorders>
              <w:top w:val="single" w:color="AEAEAE" w:sz="8" w:space="0"/>
              <w:left w:val="single" w:color="E0E0E0" w:sz="8" w:space="0"/>
              <w:bottom w:val="single" w:color="AEAEAE" w:sz="8" w:space="0"/>
              <w:right w:val="single" w:color="E0E0E0" w:sz="8" w:space="0"/>
            </w:tcBorders>
            <w:shd w:val="clear" w:color="auto" w:fill="FFFFFF"/>
          </w:tcPr>
          <w:p w14:paraId="7647D316">
            <w:pPr>
              <w:pStyle w:val="9"/>
              <w:ind w:left="127"/>
              <w:rPr>
                <w:sz w:val="18"/>
              </w:rPr>
            </w:pPr>
            <w:r>
              <w:rPr>
                <w:color w:val="010205"/>
                <w:sz w:val="18"/>
              </w:rPr>
              <w:t>-</w:t>
            </w:r>
          </w:p>
          <w:p w14:paraId="3C79E782">
            <w:pPr>
              <w:pStyle w:val="9"/>
              <w:spacing w:before="115" w:line="367" w:lineRule="auto"/>
              <w:ind w:left="97" w:right="42" w:firstLine="45"/>
              <w:rPr>
                <w:sz w:val="18"/>
              </w:rPr>
            </w:pPr>
            <w:r>
              <w:rPr>
                <w:color w:val="010205"/>
                <w:spacing w:val="-10"/>
                <w:sz w:val="18"/>
              </w:rPr>
              <w:t>.</w:t>
            </w:r>
            <w:r>
              <w:rPr>
                <w:color w:val="010205"/>
                <w:sz w:val="18"/>
              </w:rPr>
              <w:t xml:space="preserve"> </w:t>
            </w:r>
            <w:r>
              <w:rPr>
                <w:color w:val="010205"/>
                <w:spacing w:val="-10"/>
                <w:sz w:val="18"/>
              </w:rPr>
              <w:t>0</w:t>
            </w:r>
          </w:p>
          <w:p w14:paraId="2BB32B16">
            <w:pPr>
              <w:pStyle w:val="9"/>
              <w:spacing w:before="5"/>
              <w:ind w:left="97"/>
              <w:rPr>
                <w:sz w:val="18"/>
              </w:rPr>
            </w:pPr>
            <w:r>
              <w:rPr>
                <w:color w:val="010205"/>
                <w:spacing w:val="-10"/>
                <w:sz w:val="18"/>
              </w:rPr>
              <w:t>7</w:t>
            </w:r>
          </w:p>
          <w:p w14:paraId="1388C210">
            <w:pPr>
              <w:pStyle w:val="9"/>
              <w:spacing w:before="115" w:line="186" w:lineRule="exact"/>
              <w:ind w:left="97"/>
              <w:rPr>
                <w:sz w:val="18"/>
              </w:rPr>
            </w:pPr>
            <w:r>
              <w:rPr>
                <w:color w:val="010205"/>
                <w:spacing w:val="-10"/>
                <w:sz w:val="18"/>
              </w:rPr>
              <w:t>4</w:t>
            </w:r>
          </w:p>
        </w:tc>
        <w:tc>
          <w:tcPr>
            <w:tcW w:w="259" w:type="dxa"/>
            <w:tcBorders>
              <w:top w:val="single" w:color="AEAEAE" w:sz="8" w:space="0"/>
              <w:left w:val="single" w:color="E0E0E0" w:sz="8" w:space="0"/>
              <w:bottom w:val="single" w:color="AEAEAE" w:sz="8" w:space="0"/>
              <w:right w:val="single" w:color="E0E0E0" w:sz="8" w:space="0"/>
            </w:tcBorders>
            <w:shd w:val="clear" w:color="auto" w:fill="FFFFFF"/>
          </w:tcPr>
          <w:p w14:paraId="008995D7">
            <w:pPr>
              <w:pStyle w:val="9"/>
              <w:ind w:left="127"/>
              <w:rPr>
                <w:sz w:val="18"/>
              </w:rPr>
            </w:pPr>
            <w:r>
              <w:rPr>
                <w:color w:val="010205"/>
                <w:sz w:val="18"/>
              </w:rPr>
              <w:t>-</w:t>
            </w:r>
          </w:p>
          <w:p w14:paraId="39460B29">
            <w:pPr>
              <w:pStyle w:val="9"/>
              <w:spacing w:before="115" w:line="367" w:lineRule="auto"/>
              <w:ind w:left="97" w:right="42" w:firstLine="45"/>
              <w:rPr>
                <w:sz w:val="18"/>
              </w:rPr>
            </w:pPr>
            <w:r>
              <w:rPr>
                <w:color w:val="010205"/>
                <w:spacing w:val="-10"/>
                <w:sz w:val="18"/>
              </w:rPr>
              <w:t>.</w:t>
            </w:r>
            <w:r>
              <w:rPr>
                <w:color w:val="010205"/>
                <w:sz w:val="18"/>
              </w:rPr>
              <w:t xml:space="preserve"> </w:t>
            </w:r>
            <w:r>
              <w:rPr>
                <w:color w:val="010205"/>
                <w:spacing w:val="-10"/>
                <w:sz w:val="18"/>
              </w:rPr>
              <w:t>0</w:t>
            </w:r>
          </w:p>
          <w:p w14:paraId="4F26E442">
            <w:pPr>
              <w:pStyle w:val="9"/>
              <w:spacing w:before="5"/>
              <w:ind w:left="97"/>
              <w:rPr>
                <w:sz w:val="18"/>
              </w:rPr>
            </w:pPr>
            <w:r>
              <w:rPr>
                <w:color w:val="010205"/>
                <w:spacing w:val="-10"/>
                <w:sz w:val="18"/>
              </w:rPr>
              <w:t>7</w:t>
            </w:r>
          </w:p>
          <w:p w14:paraId="220F9E68">
            <w:pPr>
              <w:pStyle w:val="9"/>
              <w:spacing w:before="115" w:line="186" w:lineRule="exact"/>
              <w:ind w:left="97"/>
              <w:rPr>
                <w:sz w:val="18"/>
              </w:rPr>
            </w:pPr>
            <w:r>
              <w:rPr>
                <w:color w:val="010205"/>
                <w:spacing w:val="-10"/>
                <w:sz w:val="18"/>
              </w:rPr>
              <w:t>4</w:t>
            </w:r>
          </w:p>
        </w:tc>
        <w:tc>
          <w:tcPr>
            <w:tcW w:w="259" w:type="dxa"/>
            <w:tcBorders>
              <w:top w:val="single" w:color="AEAEAE" w:sz="8" w:space="0"/>
              <w:left w:val="single" w:color="E0E0E0" w:sz="8" w:space="0"/>
              <w:bottom w:val="single" w:color="AEAEAE" w:sz="8" w:space="0"/>
              <w:right w:val="single" w:color="E0E0E0" w:sz="8" w:space="0"/>
            </w:tcBorders>
            <w:shd w:val="clear" w:color="auto" w:fill="FFFFFF"/>
          </w:tcPr>
          <w:p w14:paraId="4C3CBADF">
            <w:pPr>
              <w:pStyle w:val="9"/>
              <w:spacing w:line="372" w:lineRule="auto"/>
              <w:ind w:left="93" w:right="46" w:firstLine="45"/>
              <w:rPr>
                <w:sz w:val="18"/>
              </w:rPr>
            </w:pPr>
            <w:r>
              <w:rPr>
                <w:color w:val="010205"/>
                <w:spacing w:val="-10"/>
                <w:sz w:val="18"/>
              </w:rPr>
              <w:t>.</w:t>
            </w:r>
            <w:r>
              <w:rPr>
                <w:color w:val="010205"/>
                <w:sz w:val="18"/>
              </w:rPr>
              <w:t xml:space="preserve"> </w:t>
            </w:r>
            <w:r>
              <w:rPr>
                <w:color w:val="010205"/>
                <w:spacing w:val="-10"/>
                <w:sz w:val="18"/>
              </w:rPr>
              <w:t>3</w:t>
            </w:r>
          </w:p>
          <w:p w14:paraId="50D9D49A">
            <w:pPr>
              <w:pStyle w:val="9"/>
              <w:spacing w:before="0" w:line="204" w:lineRule="exact"/>
              <w:ind w:left="93"/>
              <w:rPr>
                <w:sz w:val="18"/>
              </w:rPr>
            </w:pPr>
            <w:r>
              <w:rPr>
                <w:color w:val="010205"/>
                <w:spacing w:val="-10"/>
                <w:sz w:val="18"/>
              </w:rPr>
              <w:t>4</w:t>
            </w:r>
          </w:p>
          <w:p w14:paraId="4FBDFEBF">
            <w:pPr>
              <w:pStyle w:val="9"/>
              <w:spacing w:before="115"/>
              <w:ind w:left="93"/>
              <w:rPr>
                <w:sz w:val="18"/>
              </w:rPr>
            </w:pPr>
            <w:r>
              <w:rPr>
                <w:color w:val="010205"/>
                <w:spacing w:val="-10"/>
                <w:sz w:val="18"/>
              </w:rPr>
              <w:t>0</w:t>
            </w:r>
          </w:p>
        </w:tc>
        <w:tc>
          <w:tcPr>
            <w:tcW w:w="254" w:type="dxa"/>
            <w:tcBorders>
              <w:top w:val="single" w:color="AEAEAE" w:sz="8" w:space="0"/>
              <w:left w:val="single" w:color="E0E0E0" w:sz="8" w:space="0"/>
              <w:bottom w:val="single" w:color="AEAEAE" w:sz="8" w:space="0"/>
              <w:right w:val="single" w:color="E0E0E0" w:sz="8" w:space="0"/>
            </w:tcBorders>
            <w:shd w:val="clear" w:color="auto" w:fill="FFFFFF"/>
          </w:tcPr>
          <w:p w14:paraId="46E2C751">
            <w:pPr>
              <w:pStyle w:val="9"/>
              <w:ind w:left="123"/>
              <w:rPr>
                <w:sz w:val="18"/>
              </w:rPr>
            </w:pPr>
            <w:r>
              <w:rPr>
                <w:color w:val="010205"/>
                <w:sz w:val="18"/>
              </w:rPr>
              <w:t>-</w:t>
            </w:r>
          </w:p>
          <w:p w14:paraId="050557C7">
            <w:pPr>
              <w:pStyle w:val="9"/>
              <w:spacing w:before="115" w:line="367" w:lineRule="auto"/>
              <w:ind w:left="93" w:right="41" w:firstLine="45"/>
              <w:rPr>
                <w:sz w:val="18"/>
              </w:rPr>
            </w:pPr>
            <w:r>
              <w:rPr>
                <w:color w:val="010205"/>
                <w:spacing w:val="-10"/>
                <w:sz w:val="18"/>
              </w:rPr>
              <w:t>.</w:t>
            </w:r>
            <w:r>
              <w:rPr>
                <w:color w:val="010205"/>
                <w:sz w:val="18"/>
              </w:rPr>
              <w:t xml:space="preserve"> </w:t>
            </w:r>
            <w:r>
              <w:rPr>
                <w:color w:val="010205"/>
                <w:spacing w:val="-10"/>
                <w:sz w:val="18"/>
              </w:rPr>
              <w:t>4</w:t>
            </w:r>
          </w:p>
          <w:p w14:paraId="39052F9B">
            <w:pPr>
              <w:pStyle w:val="9"/>
              <w:spacing w:before="5"/>
              <w:ind w:left="93"/>
              <w:rPr>
                <w:sz w:val="18"/>
              </w:rPr>
            </w:pPr>
            <w:r>
              <w:rPr>
                <w:color w:val="010205"/>
                <w:spacing w:val="-10"/>
                <w:sz w:val="18"/>
              </w:rPr>
              <w:t>6</w:t>
            </w:r>
          </w:p>
          <w:p w14:paraId="17001DA2">
            <w:pPr>
              <w:pStyle w:val="9"/>
              <w:spacing w:before="115" w:line="186" w:lineRule="exact"/>
              <w:ind w:left="93"/>
              <w:rPr>
                <w:sz w:val="18"/>
              </w:rPr>
            </w:pPr>
            <w:r>
              <w:rPr>
                <w:color w:val="010205"/>
                <w:spacing w:val="-10"/>
                <w:sz w:val="18"/>
              </w:rPr>
              <w:t>3</w:t>
            </w:r>
          </w:p>
        </w:tc>
        <w:tc>
          <w:tcPr>
            <w:tcW w:w="259" w:type="dxa"/>
            <w:tcBorders>
              <w:top w:val="single" w:color="AEAEAE" w:sz="8" w:space="0"/>
              <w:left w:val="single" w:color="E0E0E0" w:sz="8" w:space="0"/>
              <w:bottom w:val="single" w:color="AEAEAE" w:sz="8" w:space="0"/>
              <w:right w:val="single" w:color="E0E0E0" w:sz="8" w:space="0"/>
            </w:tcBorders>
            <w:shd w:val="clear" w:color="auto" w:fill="FFFFFF"/>
          </w:tcPr>
          <w:p w14:paraId="7A7D9EE6">
            <w:pPr>
              <w:pStyle w:val="9"/>
              <w:spacing w:line="372" w:lineRule="auto"/>
              <w:ind w:left="98" w:right="41" w:firstLine="45"/>
              <w:rPr>
                <w:sz w:val="18"/>
              </w:rPr>
            </w:pPr>
            <w:r>
              <w:rPr>
                <w:color w:val="010205"/>
                <w:spacing w:val="-10"/>
                <w:sz w:val="18"/>
              </w:rPr>
              <w:t>.</w:t>
            </w:r>
            <w:r>
              <w:rPr>
                <w:color w:val="010205"/>
                <w:sz w:val="18"/>
              </w:rPr>
              <w:t xml:space="preserve"> </w:t>
            </w:r>
            <w:r>
              <w:rPr>
                <w:color w:val="010205"/>
                <w:spacing w:val="-10"/>
                <w:sz w:val="18"/>
              </w:rPr>
              <w:t>0</w:t>
            </w:r>
          </w:p>
          <w:p w14:paraId="4045CF99">
            <w:pPr>
              <w:pStyle w:val="9"/>
              <w:spacing w:before="0" w:line="204" w:lineRule="exact"/>
              <w:ind w:left="98"/>
              <w:rPr>
                <w:sz w:val="18"/>
              </w:rPr>
            </w:pPr>
            <w:r>
              <w:rPr>
                <w:color w:val="010205"/>
                <w:spacing w:val="-10"/>
                <w:sz w:val="18"/>
              </w:rPr>
              <w:t>2</w:t>
            </w:r>
          </w:p>
          <w:p w14:paraId="5139E5BD">
            <w:pPr>
              <w:pStyle w:val="9"/>
              <w:spacing w:before="115"/>
              <w:ind w:left="98"/>
              <w:rPr>
                <w:sz w:val="18"/>
              </w:rPr>
            </w:pPr>
            <w:r>
              <w:rPr>
                <w:color w:val="010205"/>
                <w:spacing w:val="-10"/>
                <w:sz w:val="18"/>
              </w:rPr>
              <w:t>7</w:t>
            </w:r>
          </w:p>
        </w:tc>
        <w:tc>
          <w:tcPr>
            <w:tcW w:w="259" w:type="dxa"/>
            <w:tcBorders>
              <w:top w:val="single" w:color="AEAEAE" w:sz="8" w:space="0"/>
              <w:left w:val="single" w:color="E0E0E0" w:sz="8" w:space="0"/>
              <w:bottom w:val="single" w:color="AEAEAE" w:sz="8" w:space="0"/>
              <w:right w:val="single" w:color="E0E0E0" w:sz="8" w:space="0"/>
            </w:tcBorders>
          </w:tcPr>
          <w:p w14:paraId="352F769A">
            <w:pPr>
              <w:pStyle w:val="9"/>
              <w:spacing w:line="372" w:lineRule="auto"/>
              <w:ind w:left="98" w:right="41" w:firstLine="45"/>
              <w:rPr>
                <w:sz w:val="18"/>
              </w:rPr>
            </w:pPr>
            <w:r>
              <w:rPr>
                <w:color w:val="010205"/>
                <w:spacing w:val="-10"/>
                <w:sz w:val="18"/>
              </w:rPr>
              <w:t>.</w:t>
            </w:r>
            <w:r>
              <w:rPr>
                <w:color w:val="010205"/>
                <w:sz w:val="18"/>
              </w:rPr>
              <w:t xml:space="preserve"> </w:t>
            </w:r>
            <w:r>
              <w:rPr>
                <w:color w:val="010205"/>
                <w:spacing w:val="-10"/>
                <w:sz w:val="18"/>
              </w:rPr>
              <w:t>6</w:t>
            </w:r>
          </w:p>
          <w:p w14:paraId="78E5BDD8">
            <w:pPr>
              <w:pStyle w:val="9"/>
              <w:spacing w:before="0" w:line="204" w:lineRule="exact"/>
              <w:ind w:left="98"/>
              <w:rPr>
                <w:sz w:val="18"/>
              </w:rPr>
            </w:pPr>
            <w:r>
              <w:rPr>
                <w:color w:val="010205"/>
                <w:spacing w:val="-10"/>
                <w:sz w:val="18"/>
              </w:rPr>
              <w:t>2</w:t>
            </w:r>
          </w:p>
          <w:p w14:paraId="20B107C0">
            <w:pPr>
              <w:pStyle w:val="9"/>
              <w:spacing w:before="115"/>
              <w:ind w:left="98"/>
              <w:rPr>
                <w:sz w:val="18"/>
              </w:rPr>
            </w:pPr>
            <w:r>
              <w:rPr>
                <w:color w:val="010205"/>
                <w:spacing w:val="-10"/>
                <w:sz w:val="18"/>
              </w:rPr>
              <w:t>7</w:t>
            </w:r>
          </w:p>
        </w:tc>
        <w:tc>
          <w:tcPr>
            <w:tcW w:w="249" w:type="dxa"/>
            <w:tcBorders>
              <w:top w:val="single" w:color="AEAEAE" w:sz="8" w:space="0"/>
              <w:left w:val="single" w:color="E0E0E0" w:sz="8" w:space="0"/>
              <w:bottom w:val="single" w:color="AEAEAE" w:sz="8" w:space="0"/>
              <w:right w:val="nil"/>
            </w:tcBorders>
          </w:tcPr>
          <w:p w14:paraId="42830307">
            <w:pPr>
              <w:pStyle w:val="9"/>
              <w:spacing w:line="372" w:lineRule="auto"/>
              <w:ind w:left="94" w:right="45" w:firstLine="45"/>
              <w:rPr>
                <w:sz w:val="18"/>
              </w:rPr>
            </w:pPr>
            <w:r>
              <w:rPr>
                <w:color w:val="010205"/>
                <w:spacing w:val="-10"/>
                <w:sz w:val="18"/>
              </w:rPr>
              <w:t>.</w:t>
            </w:r>
            <w:r>
              <w:rPr>
                <w:color w:val="010205"/>
                <w:sz w:val="18"/>
              </w:rPr>
              <w:t xml:space="preserve"> </w:t>
            </w:r>
            <w:r>
              <w:rPr>
                <w:color w:val="010205"/>
                <w:spacing w:val="-10"/>
                <w:sz w:val="18"/>
              </w:rPr>
              <w:t>3</w:t>
            </w:r>
          </w:p>
          <w:p w14:paraId="3717F8D0">
            <w:pPr>
              <w:pStyle w:val="9"/>
              <w:spacing w:before="0" w:line="204" w:lineRule="exact"/>
              <w:ind w:left="94"/>
              <w:rPr>
                <w:sz w:val="18"/>
              </w:rPr>
            </w:pPr>
            <w:r>
              <w:rPr>
                <w:color w:val="010205"/>
                <w:spacing w:val="-10"/>
                <w:sz w:val="18"/>
              </w:rPr>
              <w:t>6</w:t>
            </w:r>
          </w:p>
          <w:p w14:paraId="2DB1122A">
            <w:pPr>
              <w:pStyle w:val="9"/>
              <w:spacing w:before="115"/>
              <w:ind w:left="94"/>
              <w:rPr>
                <w:sz w:val="18"/>
              </w:rPr>
            </w:pPr>
            <w:r>
              <w:rPr>
                <w:color w:val="010205"/>
                <w:spacing w:val="-10"/>
                <w:sz w:val="18"/>
              </w:rPr>
              <w:t>1</w:t>
            </w:r>
          </w:p>
        </w:tc>
      </w:tr>
      <w:tr w14:paraId="6E0108B8">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1597" w:hRule="atLeast"/>
        </w:trPr>
        <w:tc>
          <w:tcPr>
            <w:tcW w:w="226" w:type="dxa"/>
            <w:tcBorders>
              <w:top w:val="single" w:color="AEAEAE" w:sz="8" w:space="0"/>
              <w:left w:val="nil"/>
              <w:bottom w:val="single" w:color="AEAEAE" w:sz="8" w:space="0"/>
              <w:right w:val="nil"/>
            </w:tcBorders>
            <w:shd w:val="clear" w:color="auto" w:fill="E0E0E0"/>
          </w:tcPr>
          <w:p w14:paraId="4E30A225">
            <w:pPr>
              <w:pStyle w:val="9"/>
              <w:spacing w:line="367" w:lineRule="auto"/>
              <w:ind w:left="60" w:right="55"/>
              <w:rPr>
                <w:sz w:val="18"/>
              </w:rPr>
            </w:pPr>
            <w:r>
              <w:rPr>
                <w:color w:val="264A60"/>
                <w:spacing w:val="-10"/>
                <w:sz w:val="18"/>
              </w:rPr>
              <w:t>P</w:t>
            </w:r>
            <w:r>
              <w:rPr>
                <w:color w:val="264A60"/>
                <w:sz w:val="18"/>
              </w:rPr>
              <w:t xml:space="preserve"> </w:t>
            </w:r>
            <w:r>
              <w:rPr>
                <w:color w:val="264A60"/>
                <w:spacing w:val="-10"/>
                <w:sz w:val="18"/>
              </w:rPr>
              <w:t>5</w:t>
            </w:r>
          </w:p>
        </w:tc>
        <w:tc>
          <w:tcPr>
            <w:tcW w:w="245" w:type="dxa"/>
            <w:tcBorders>
              <w:top w:val="single" w:color="AEAEAE" w:sz="8" w:space="0"/>
              <w:left w:val="nil"/>
              <w:bottom w:val="single" w:color="AEAEAE" w:sz="8" w:space="0"/>
              <w:right w:val="single" w:color="E0E0E0" w:sz="8" w:space="0"/>
            </w:tcBorders>
          </w:tcPr>
          <w:p w14:paraId="3AC94846">
            <w:pPr>
              <w:pStyle w:val="9"/>
              <w:spacing w:line="367" w:lineRule="auto"/>
              <w:ind w:left="86" w:right="49" w:firstLine="45"/>
              <w:rPr>
                <w:sz w:val="18"/>
              </w:rPr>
            </w:pPr>
            <w:r>
              <w:rPr>
                <w:color w:val="010205"/>
                <w:spacing w:val="-10"/>
                <w:sz w:val="18"/>
              </w:rPr>
              <w:t>.</w:t>
            </w:r>
            <w:r>
              <w:rPr>
                <w:color w:val="010205"/>
                <w:sz w:val="18"/>
              </w:rPr>
              <w:t xml:space="preserve"> </w:t>
            </w:r>
            <w:r>
              <w:rPr>
                <w:color w:val="010205"/>
                <w:spacing w:val="-10"/>
                <w:sz w:val="18"/>
              </w:rPr>
              <w:t>1</w:t>
            </w:r>
          </w:p>
          <w:p w14:paraId="56E66F4F">
            <w:pPr>
              <w:pStyle w:val="9"/>
              <w:spacing w:before="5"/>
              <w:ind w:left="86"/>
              <w:rPr>
                <w:sz w:val="18"/>
              </w:rPr>
            </w:pPr>
            <w:r>
              <w:rPr>
                <w:color w:val="010205"/>
                <w:spacing w:val="-10"/>
                <w:sz w:val="18"/>
              </w:rPr>
              <w:t>3</w:t>
            </w:r>
          </w:p>
          <w:p w14:paraId="61490748">
            <w:pPr>
              <w:pStyle w:val="9"/>
              <w:spacing w:before="115"/>
              <w:ind w:left="86"/>
              <w:rPr>
                <w:sz w:val="18"/>
              </w:rPr>
            </w:pPr>
            <w:r>
              <w:rPr>
                <w:color w:val="010205"/>
                <w:spacing w:val="-10"/>
                <w:sz w:val="18"/>
              </w:rPr>
              <w:t>7</w:t>
            </w:r>
          </w:p>
        </w:tc>
        <w:tc>
          <w:tcPr>
            <w:tcW w:w="259" w:type="dxa"/>
            <w:tcBorders>
              <w:top w:val="single" w:color="AEAEAE" w:sz="8" w:space="0"/>
              <w:left w:val="single" w:color="E0E0E0" w:sz="8" w:space="0"/>
              <w:bottom w:val="single" w:color="AEAEAE" w:sz="8" w:space="0"/>
              <w:right w:val="single" w:color="E0E0E0" w:sz="8" w:space="0"/>
            </w:tcBorders>
          </w:tcPr>
          <w:p w14:paraId="49A95057">
            <w:pPr>
              <w:pStyle w:val="9"/>
              <w:ind w:left="120"/>
              <w:rPr>
                <w:sz w:val="18"/>
              </w:rPr>
            </w:pPr>
            <w:r>
              <w:rPr>
                <w:color w:val="010205"/>
                <w:sz w:val="18"/>
              </w:rPr>
              <w:t>-</w:t>
            </w:r>
          </w:p>
          <w:p w14:paraId="7F7BE4C1">
            <w:pPr>
              <w:pStyle w:val="9"/>
              <w:spacing w:before="110" w:line="372" w:lineRule="auto"/>
              <w:ind w:left="90" w:right="49" w:firstLine="45"/>
              <w:rPr>
                <w:sz w:val="18"/>
              </w:rPr>
            </w:pPr>
            <w:r>
              <w:rPr>
                <w:color w:val="010205"/>
                <w:spacing w:val="-10"/>
                <w:sz w:val="18"/>
              </w:rPr>
              <w:t>.</w:t>
            </w:r>
            <w:r>
              <w:rPr>
                <w:color w:val="010205"/>
                <w:sz w:val="18"/>
              </w:rPr>
              <w:t xml:space="preserve"> </w:t>
            </w:r>
            <w:r>
              <w:rPr>
                <w:color w:val="010205"/>
                <w:spacing w:val="-10"/>
                <w:sz w:val="18"/>
              </w:rPr>
              <w:t>1</w:t>
            </w:r>
          </w:p>
          <w:p w14:paraId="4F03C76F">
            <w:pPr>
              <w:pStyle w:val="9"/>
              <w:spacing w:before="2"/>
              <w:ind w:left="90"/>
              <w:rPr>
                <w:sz w:val="18"/>
              </w:rPr>
            </w:pPr>
            <w:r>
              <w:rPr>
                <w:color w:val="010205"/>
                <w:spacing w:val="-10"/>
                <w:sz w:val="18"/>
              </w:rPr>
              <w:t>3</w:t>
            </w:r>
          </w:p>
          <w:p w14:paraId="5F06C8F6">
            <w:pPr>
              <w:pStyle w:val="9"/>
              <w:spacing w:before="110" w:line="186" w:lineRule="exact"/>
              <w:ind w:left="90"/>
              <w:rPr>
                <w:sz w:val="18"/>
              </w:rPr>
            </w:pPr>
            <w:r>
              <w:rPr>
                <w:color w:val="010205"/>
                <w:spacing w:val="-10"/>
                <w:sz w:val="18"/>
              </w:rPr>
              <w:t>7</w:t>
            </w:r>
          </w:p>
        </w:tc>
        <w:tc>
          <w:tcPr>
            <w:tcW w:w="254" w:type="dxa"/>
            <w:tcBorders>
              <w:top w:val="single" w:color="AEAEAE" w:sz="8" w:space="0"/>
              <w:left w:val="single" w:color="E0E0E0" w:sz="8" w:space="0"/>
              <w:bottom w:val="single" w:color="AEAEAE" w:sz="8" w:space="0"/>
              <w:right w:val="single" w:color="E0E0E0" w:sz="8" w:space="0"/>
            </w:tcBorders>
          </w:tcPr>
          <w:p w14:paraId="225864D4">
            <w:pPr>
              <w:pStyle w:val="9"/>
              <w:ind w:left="116"/>
              <w:rPr>
                <w:sz w:val="18"/>
              </w:rPr>
            </w:pPr>
            <w:r>
              <w:rPr>
                <w:color w:val="010205"/>
                <w:sz w:val="18"/>
              </w:rPr>
              <w:t>-</w:t>
            </w:r>
          </w:p>
          <w:p w14:paraId="3420DC3A">
            <w:pPr>
              <w:pStyle w:val="9"/>
              <w:spacing w:before="110" w:line="372" w:lineRule="auto"/>
              <w:ind w:left="86" w:right="48" w:firstLine="45"/>
              <w:rPr>
                <w:sz w:val="18"/>
              </w:rPr>
            </w:pPr>
            <w:r>
              <w:rPr>
                <w:color w:val="010205"/>
                <w:spacing w:val="-10"/>
                <w:sz w:val="18"/>
              </w:rPr>
              <w:t>.</w:t>
            </w:r>
            <w:r>
              <w:rPr>
                <w:color w:val="010205"/>
                <w:sz w:val="18"/>
              </w:rPr>
              <w:t xml:space="preserve"> </w:t>
            </w:r>
            <w:r>
              <w:rPr>
                <w:color w:val="010205"/>
                <w:spacing w:val="-10"/>
                <w:sz w:val="18"/>
              </w:rPr>
              <w:t>2</w:t>
            </w:r>
          </w:p>
          <w:p w14:paraId="6BAD7449">
            <w:pPr>
              <w:pStyle w:val="9"/>
              <w:spacing w:before="2"/>
              <w:ind w:left="86"/>
              <w:rPr>
                <w:sz w:val="18"/>
              </w:rPr>
            </w:pPr>
            <w:r>
              <w:rPr>
                <w:color w:val="010205"/>
                <w:spacing w:val="-10"/>
                <w:sz w:val="18"/>
              </w:rPr>
              <w:t>0</w:t>
            </w:r>
          </w:p>
          <w:p w14:paraId="7852FED7">
            <w:pPr>
              <w:pStyle w:val="9"/>
              <w:spacing w:before="110" w:line="186" w:lineRule="exact"/>
              <w:ind w:left="86"/>
              <w:rPr>
                <w:sz w:val="18"/>
              </w:rPr>
            </w:pPr>
            <w:r>
              <w:rPr>
                <w:color w:val="010205"/>
                <w:spacing w:val="-10"/>
                <w:sz w:val="18"/>
              </w:rPr>
              <w:t>8</w:t>
            </w:r>
          </w:p>
        </w:tc>
        <w:tc>
          <w:tcPr>
            <w:tcW w:w="259" w:type="dxa"/>
            <w:tcBorders>
              <w:top w:val="single" w:color="AEAEAE" w:sz="8" w:space="0"/>
              <w:left w:val="single" w:color="E0E0E0" w:sz="8" w:space="0"/>
              <w:bottom w:val="single" w:color="AEAEAE" w:sz="8" w:space="0"/>
              <w:right w:val="single" w:color="E0E0E0" w:sz="8" w:space="0"/>
            </w:tcBorders>
          </w:tcPr>
          <w:p w14:paraId="230774B8">
            <w:pPr>
              <w:pStyle w:val="9"/>
              <w:spacing w:line="367" w:lineRule="auto"/>
              <w:ind w:left="91" w:right="48" w:firstLine="45"/>
              <w:rPr>
                <w:sz w:val="18"/>
              </w:rPr>
            </w:pPr>
            <w:r>
              <w:rPr>
                <w:color w:val="010205"/>
                <w:spacing w:val="-10"/>
                <w:sz w:val="18"/>
              </w:rPr>
              <w:t>.</w:t>
            </w:r>
            <w:r>
              <w:rPr>
                <w:color w:val="010205"/>
                <w:sz w:val="18"/>
              </w:rPr>
              <w:t xml:space="preserve"> </w:t>
            </w:r>
            <w:r>
              <w:rPr>
                <w:color w:val="010205"/>
                <w:spacing w:val="-10"/>
                <w:sz w:val="18"/>
              </w:rPr>
              <w:t>3</w:t>
            </w:r>
          </w:p>
          <w:p w14:paraId="70157EFF">
            <w:pPr>
              <w:pStyle w:val="9"/>
              <w:spacing w:before="5"/>
              <w:ind w:left="91"/>
              <w:rPr>
                <w:sz w:val="18"/>
              </w:rPr>
            </w:pPr>
            <w:r>
              <w:rPr>
                <w:color w:val="010205"/>
                <w:spacing w:val="-10"/>
                <w:sz w:val="18"/>
              </w:rPr>
              <w:t>7</w:t>
            </w:r>
          </w:p>
          <w:p w14:paraId="03B5F9C5">
            <w:pPr>
              <w:pStyle w:val="9"/>
              <w:spacing w:before="115"/>
              <w:ind w:left="91"/>
              <w:rPr>
                <w:sz w:val="18"/>
              </w:rPr>
            </w:pPr>
            <w:r>
              <w:rPr>
                <w:color w:val="010205"/>
                <w:spacing w:val="-10"/>
                <w:sz w:val="18"/>
              </w:rPr>
              <w:t>6</w:t>
            </w:r>
          </w:p>
        </w:tc>
        <w:tc>
          <w:tcPr>
            <w:tcW w:w="259" w:type="dxa"/>
            <w:tcBorders>
              <w:top w:val="single" w:color="AEAEAE" w:sz="8" w:space="0"/>
              <w:left w:val="single" w:color="E0E0E0" w:sz="8" w:space="0"/>
              <w:bottom w:val="single" w:color="AEAEAE" w:sz="8" w:space="0"/>
              <w:right w:val="single" w:color="E0E0E0" w:sz="8" w:space="0"/>
            </w:tcBorders>
          </w:tcPr>
          <w:p w14:paraId="773BBB3A">
            <w:pPr>
              <w:pStyle w:val="9"/>
              <w:ind w:left="91"/>
              <w:rPr>
                <w:sz w:val="18"/>
              </w:rPr>
            </w:pPr>
            <w:r>
              <w:rPr>
                <w:color w:val="010205"/>
                <w:spacing w:val="-10"/>
                <w:sz w:val="18"/>
              </w:rPr>
              <w:t>1</w:t>
            </w:r>
          </w:p>
          <w:p w14:paraId="498A96E8">
            <w:pPr>
              <w:pStyle w:val="9"/>
              <w:spacing w:before="110" w:line="372" w:lineRule="auto"/>
              <w:ind w:left="91" w:right="48" w:firstLine="45"/>
              <w:rPr>
                <w:sz w:val="18"/>
              </w:rPr>
            </w:pPr>
            <w:r>
              <w:rPr>
                <w:color w:val="010205"/>
                <w:spacing w:val="-10"/>
                <w:sz w:val="18"/>
              </w:rPr>
              <w:t>.</w:t>
            </w:r>
            <w:r>
              <w:rPr>
                <w:color w:val="010205"/>
                <w:sz w:val="18"/>
              </w:rPr>
              <w:t xml:space="preserve"> </w:t>
            </w:r>
            <w:r>
              <w:rPr>
                <w:color w:val="010205"/>
                <w:spacing w:val="-10"/>
                <w:sz w:val="18"/>
              </w:rPr>
              <w:t>0</w:t>
            </w:r>
          </w:p>
          <w:p w14:paraId="64CC1F6A">
            <w:pPr>
              <w:pStyle w:val="9"/>
              <w:spacing w:before="2"/>
              <w:ind w:left="91"/>
              <w:rPr>
                <w:sz w:val="18"/>
              </w:rPr>
            </w:pPr>
            <w:r>
              <w:rPr>
                <w:color w:val="010205"/>
                <w:spacing w:val="-10"/>
                <w:sz w:val="18"/>
              </w:rPr>
              <w:t>0</w:t>
            </w:r>
          </w:p>
          <w:p w14:paraId="05DE1D3F">
            <w:pPr>
              <w:pStyle w:val="9"/>
              <w:spacing w:before="110" w:line="186" w:lineRule="exact"/>
              <w:ind w:left="91"/>
              <w:rPr>
                <w:sz w:val="18"/>
              </w:rPr>
            </w:pPr>
            <w:r>
              <w:rPr>
                <w:color w:val="010205"/>
                <w:spacing w:val="-10"/>
                <w:sz w:val="18"/>
              </w:rPr>
              <w:t>0</w:t>
            </w:r>
          </w:p>
        </w:tc>
        <w:tc>
          <w:tcPr>
            <w:tcW w:w="254" w:type="dxa"/>
            <w:tcBorders>
              <w:top w:val="single" w:color="AEAEAE" w:sz="8" w:space="0"/>
              <w:left w:val="single" w:color="E0E0E0" w:sz="8" w:space="0"/>
              <w:bottom w:val="single" w:color="AEAEAE" w:sz="8" w:space="0"/>
              <w:right w:val="single" w:color="E0E0E0" w:sz="8" w:space="0"/>
            </w:tcBorders>
          </w:tcPr>
          <w:p w14:paraId="3514B767">
            <w:pPr>
              <w:pStyle w:val="9"/>
              <w:ind w:left="117"/>
              <w:rPr>
                <w:sz w:val="18"/>
              </w:rPr>
            </w:pPr>
            <w:r>
              <w:rPr>
                <w:color w:val="010205"/>
                <w:sz w:val="18"/>
              </w:rPr>
              <w:t>-</w:t>
            </w:r>
          </w:p>
          <w:p w14:paraId="76CCC920">
            <w:pPr>
              <w:pStyle w:val="9"/>
              <w:spacing w:before="110" w:line="372" w:lineRule="auto"/>
              <w:ind w:left="86" w:right="48" w:firstLine="45"/>
              <w:rPr>
                <w:sz w:val="18"/>
              </w:rPr>
            </w:pPr>
            <w:r>
              <w:rPr>
                <w:color w:val="010205"/>
                <w:spacing w:val="-10"/>
                <w:sz w:val="18"/>
              </w:rPr>
              <w:t>.</w:t>
            </w:r>
            <w:r>
              <w:rPr>
                <w:color w:val="010205"/>
                <w:sz w:val="18"/>
              </w:rPr>
              <w:t xml:space="preserve"> </w:t>
            </w:r>
            <w:r>
              <w:rPr>
                <w:color w:val="010205"/>
                <w:spacing w:val="-10"/>
                <w:sz w:val="18"/>
              </w:rPr>
              <w:t>0</w:t>
            </w:r>
          </w:p>
          <w:p w14:paraId="294CC13E">
            <w:pPr>
              <w:pStyle w:val="9"/>
              <w:spacing w:before="2"/>
              <w:ind w:left="86"/>
              <w:rPr>
                <w:sz w:val="18"/>
              </w:rPr>
            </w:pPr>
            <w:r>
              <w:rPr>
                <w:color w:val="010205"/>
                <w:spacing w:val="-10"/>
                <w:sz w:val="18"/>
              </w:rPr>
              <w:t>9</w:t>
            </w:r>
          </w:p>
          <w:p w14:paraId="009E41AB">
            <w:pPr>
              <w:pStyle w:val="9"/>
              <w:spacing w:before="110" w:line="186" w:lineRule="exact"/>
              <w:ind w:left="86"/>
              <w:rPr>
                <w:sz w:val="18"/>
              </w:rPr>
            </w:pPr>
            <w:r>
              <w:rPr>
                <w:color w:val="010205"/>
                <w:spacing w:val="-10"/>
                <w:sz w:val="18"/>
              </w:rPr>
              <w:t>7</w:t>
            </w:r>
          </w:p>
        </w:tc>
        <w:tc>
          <w:tcPr>
            <w:tcW w:w="259" w:type="dxa"/>
            <w:tcBorders>
              <w:top w:val="single" w:color="AEAEAE" w:sz="8" w:space="0"/>
              <w:left w:val="single" w:color="E0E0E0" w:sz="8" w:space="0"/>
              <w:bottom w:val="single" w:color="AEAEAE" w:sz="8" w:space="0"/>
              <w:right w:val="single" w:color="E0E0E0" w:sz="8" w:space="0"/>
            </w:tcBorders>
          </w:tcPr>
          <w:p w14:paraId="5249DDF0">
            <w:pPr>
              <w:pStyle w:val="9"/>
              <w:ind w:left="122"/>
              <w:rPr>
                <w:sz w:val="18"/>
              </w:rPr>
            </w:pPr>
            <w:r>
              <w:rPr>
                <w:color w:val="010205"/>
                <w:sz w:val="18"/>
              </w:rPr>
              <w:t>-</w:t>
            </w:r>
          </w:p>
          <w:p w14:paraId="76D42F74">
            <w:pPr>
              <w:pStyle w:val="9"/>
              <w:spacing w:before="110" w:line="372" w:lineRule="auto"/>
              <w:ind w:left="92" w:right="47" w:firstLine="45"/>
              <w:rPr>
                <w:sz w:val="18"/>
              </w:rPr>
            </w:pPr>
            <w:r>
              <w:rPr>
                <w:color w:val="010205"/>
                <w:spacing w:val="-10"/>
                <w:sz w:val="18"/>
              </w:rPr>
              <w:t>.</w:t>
            </w:r>
            <w:r>
              <w:rPr>
                <w:color w:val="010205"/>
                <w:sz w:val="18"/>
              </w:rPr>
              <w:t xml:space="preserve"> </w:t>
            </w:r>
            <w:r>
              <w:rPr>
                <w:color w:val="010205"/>
                <w:spacing w:val="-10"/>
                <w:sz w:val="18"/>
              </w:rPr>
              <w:t>0</w:t>
            </w:r>
          </w:p>
          <w:p w14:paraId="452D76B1">
            <w:pPr>
              <w:pStyle w:val="9"/>
              <w:spacing w:before="2"/>
              <w:ind w:left="92"/>
              <w:rPr>
                <w:sz w:val="18"/>
              </w:rPr>
            </w:pPr>
            <w:r>
              <w:rPr>
                <w:color w:val="010205"/>
                <w:spacing w:val="-10"/>
                <w:sz w:val="18"/>
              </w:rPr>
              <w:t>6</w:t>
            </w:r>
          </w:p>
          <w:p w14:paraId="7C2F4062">
            <w:pPr>
              <w:pStyle w:val="9"/>
              <w:spacing w:before="110" w:line="186" w:lineRule="exact"/>
              <w:ind w:left="92"/>
              <w:rPr>
                <w:sz w:val="18"/>
              </w:rPr>
            </w:pPr>
            <w:r>
              <w:rPr>
                <w:color w:val="010205"/>
                <w:spacing w:val="-10"/>
                <w:sz w:val="18"/>
              </w:rPr>
              <w:t>4</w:t>
            </w:r>
          </w:p>
        </w:tc>
        <w:tc>
          <w:tcPr>
            <w:tcW w:w="254" w:type="dxa"/>
            <w:tcBorders>
              <w:top w:val="single" w:color="AEAEAE" w:sz="8" w:space="0"/>
              <w:left w:val="single" w:color="E0E0E0" w:sz="8" w:space="0"/>
              <w:bottom w:val="single" w:color="AEAEAE" w:sz="8" w:space="0"/>
              <w:right w:val="single" w:color="E0E0E0" w:sz="8" w:space="0"/>
            </w:tcBorders>
          </w:tcPr>
          <w:p w14:paraId="3BC5F8DF">
            <w:pPr>
              <w:pStyle w:val="9"/>
              <w:spacing w:line="367" w:lineRule="auto"/>
              <w:ind w:left="87" w:right="47" w:firstLine="45"/>
              <w:rPr>
                <w:sz w:val="18"/>
              </w:rPr>
            </w:pPr>
            <w:r>
              <w:rPr>
                <w:color w:val="010205"/>
                <w:spacing w:val="-10"/>
                <w:sz w:val="18"/>
              </w:rPr>
              <w:t>.</w:t>
            </w:r>
            <w:r>
              <w:rPr>
                <w:color w:val="010205"/>
                <w:sz w:val="18"/>
              </w:rPr>
              <w:t xml:space="preserve"> </w:t>
            </w:r>
            <w:r>
              <w:rPr>
                <w:color w:val="010205"/>
                <w:spacing w:val="-10"/>
                <w:sz w:val="18"/>
              </w:rPr>
              <w:t>3</w:t>
            </w:r>
          </w:p>
          <w:p w14:paraId="34E953DC">
            <w:pPr>
              <w:pStyle w:val="9"/>
              <w:spacing w:before="5"/>
              <w:ind w:left="87"/>
              <w:rPr>
                <w:sz w:val="18"/>
              </w:rPr>
            </w:pPr>
            <w:r>
              <w:rPr>
                <w:color w:val="010205"/>
                <w:spacing w:val="-10"/>
                <w:sz w:val="18"/>
              </w:rPr>
              <w:t>7</w:t>
            </w:r>
          </w:p>
          <w:p w14:paraId="7642F862">
            <w:pPr>
              <w:pStyle w:val="9"/>
              <w:spacing w:before="115"/>
              <w:ind w:left="87"/>
              <w:rPr>
                <w:sz w:val="18"/>
              </w:rPr>
            </w:pPr>
            <w:r>
              <w:rPr>
                <w:color w:val="010205"/>
                <w:spacing w:val="-10"/>
                <w:sz w:val="18"/>
              </w:rPr>
              <w:t>6</w:t>
            </w:r>
          </w:p>
        </w:tc>
        <w:tc>
          <w:tcPr>
            <w:tcW w:w="259" w:type="dxa"/>
            <w:tcBorders>
              <w:top w:val="single" w:color="AEAEAE" w:sz="8" w:space="0"/>
              <w:left w:val="single" w:color="E0E0E0" w:sz="8" w:space="0"/>
              <w:bottom w:val="single" w:color="AEAEAE" w:sz="8" w:space="0"/>
              <w:right w:val="single" w:color="E0E0E0" w:sz="8" w:space="0"/>
            </w:tcBorders>
          </w:tcPr>
          <w:p w14:paraId="023FC32A">
            <w:pPr>
              <w:pStyle w:val="9"/>
              <w:spacing w:line="367" w:lineRule="auto"/>
              <w:ind w:left="93" w:right="46" w:firstLine="45"/>
              <w:rPr>
                <w:sz w:val="18"/>
              </w:rPr>
            </w:pPr>
            <w:r>
              <w:rPr>
                <w:color w:val="010205"/>
                <w:spacing w:val="-10"/>
                <w:sz w:val="18"/>
              </w:rPr>
              <w:t>.</w:t>
            </w:r>
            <w:r>
              <w:rPr>
                <w:color w:val="010205"/>
                <w:sz w:val="18"/>
              </w:rPr>
              <w:t xml:space="preserve"> </w:t>
            </w:r>
            <w:r>
              <w:rPr>
                <w:color w:val="010205"/>
                <w:spacing w:val="-10"/>
                <w:sz w:val="18"/>
              </w:rPr>
              <w:t>1</w:t>
            </w:r>
          </w:p>
          <w:p w14:paraId="632EC399">
            <w:pPr>
              <w:pStyle w:val="9"/>
              <w:spacing w:before="5"/>
              <w:ind w:left="93"/>
              <w:rPr>
                <w:sz w:val="18"/>
              </w:rPr>
            </w:pPr>
            <w:r>
              <w:rPr>
                <w:color w:val="010205"/>
                <w:spacing w:val="-10"/>
                <w:sz w:val="18"/>
              </w:rPr>
              <w:t>9</w:t>
            </w:r>
          </w:p>
          <w:p w14:paraId="1412BE45">
            <w:pPr>
              <w:pStyle w:val="9"/>
              <w:spacing w:before="115"/>
              <w:ind w:left="93"/>
              <w:rPr>
                <w:sz w:val="18"/>
              </w:rPr>
            </w:pPr>
            <w:r>
              <w:rPr>
                <w:color w:val="010205"/>
                <w:spacing w:val="-10"/>
                <w:sz w:val="18"/>
              </w:rPr>
              <w:t>6</w:t>
            </w:r>
          </w:p>
        </w:tc>
        <w:tc>
          <w:tcPr>
            <w:tcW w:w="259" w:type="dxa"/>
            <w:tcBorders>
              <w:top w:val="single" w:color="AEAEAE" w:sz="8" w:space="0"/>
              <w:left w:val="single" w:color="E0E0E0" w:sz="8" w:space="0"/>
              <w:bottom w:val="single" w:color="AEAEAE" w:sz="8" w:space="0"/>
              <w:right w:val="single" w:color="E0E0E0" w:sz="8" w:space="0"/>
            </w:tcBorders>
          </w:tcPr>
          <w:p w14:paraId="2E1A26F2">
            <w:pPr>
              <w:pStyle w:val="9"/>
              <w:ind w:left="119"/>
              <w:rPr>
                <w:sz w:val="18"/>
              </w:rPr>
            </w:pPr>
            <w:r>
              <w:rPr>
                <w:color w:val="010205"/>
                <w:sz w:val="18"/>
              </w:rPr>
              <w:t>-</w:t>
            </w:r>
          </w:p>
          <w:p w14:paraId="3C54EF80">
            <w:pPr>
              <w:pStyle w:val="9"/>
              <w:spacing w:before="110" w:line="372" w:lineRule="auto"/>
              <w:ind w:left="89" w:right="50" w:firstLine="45"/>
              <w:rPr>
                <w:sz w:val="18"/>
              </w:rPr>
            </w:pPr>
            <w:r>
              <w:rPr>
                <w:color w:val="010205"/>
                <w:spacing w:val="-10"/>
                <w:sz w:val="18"/>
              </w:rPr>
              <w:t>.</w:t>
            </w:r>
            <w:r>
              <w:rPr>
                <w:color w:val="010205"/>
                <w:sz w:val="18"/>
              </w:rPr>
              <w:t xml:space="preserve"> </w:t>
            </w:r>
            <w:r>
              <w:rPr>
                <w:color w:val="010205"/>
                <w:spacing w:val="-10"/>
                <w:sz w:val="18"/>
              </w:rPr>
              <w:t>1</w:t>
            </w:r>
          </w:p>
          <w:p w14:paraId="2174D652">
            <w:pPr>
              <w:pStyle w:val="9"/>
              <w:spacing w:before="2"/>
              <w:ind w:left="89"/>
              <w:rPr>
                <w:sz w:val="18"/>
              </w:rPr>
            </w:pPr>
            <w:r>
              <w:rPr>
                <w:color w:val="010205"/>
                <w:spacing w:val="-10"/>
                <w:sz w:val="18"/>
              </w:rPr>
              <w:t>2</w:t>
            </w:r>
          </w:p>
          <w:p w14:paraId="1A4ED2F2">
            <w:pPr>
              <w:pStyle w:val="9"/>
              <w:spacing w:before="110" w:line="186" w:lineRule="exact"/>
              <w:ind w:left="89"/>
              <w:rPr>
                <w:sz w:val="18"/>
              </w:rPr>
            </w:pPr>
            <w:r>
              <w:rPr>
                <w:color w:val="010205"/>
                <w:spacing w:val="-10"/>
                <w:sz w:val="18"/>
              </w:rPr>
              <w:t>0</w:t>
            </w:r>
          </w:p>
        </w:tc>
        <w:tc>
          <w:tcPr>
            <w:tcW w:w="254" w:type="dxa"/>
            <w:tcBorders>
              <w:top w:val="single" w:color="AEAEAE" w:sz="8" w:space="0"/>
              <w:left w:val="single" w:color="E0E0E0" w:sz="8" w:space="0"/>
              <w:bottom w:val="single" w:color="AEAEAE" w:sz="8" w:space="0"/>
              <w:right w:val="single" w:color="E0E0E0" w:sz="8" w:space="0"/>
            </w:tcBorders>
          </w:tcPr>
          <w:p w14:paraId="5CFF4882">
            <w:pPr>
              <w:pStyle w:val="9"/>
              <w:ind w:left="119"/>
              <w:rPr>
                <w:sz w:val="18"/>
              </w:rPr>
            </w:pPr>
            <w:r>
              <w:rPr>
                <w:color w:val="010205"/>
                <w:sz w:val="18"/>
              </w:rPr>
              <w:t>-</w:t>
            </w:r>
          </w:p>
          <w:p w14:paraId="488D7EB7">
            <w:pPr>
              <w:pStyle w:val="9"/>
              <w:spacing w:before="110" w:line="372" w:lineRule="auto"/>
              <w:ind w:left="89" w:right="45" w:firstLine="45"/>
              <w:rPr>
                <w:sz w:val="18"/>
              </w:rPr>
            </w:pPr>
            <w:r>
              <w:rPr>
                <w:color w:val="010205"/>
                <w:spacing w:val="-10"/>
                <w:sz w:val="18"/>
              </w:rPr>
              <w:t>.</w:t>
            </w:r>
            <w:r>
              <w:rPr>
                <w:color w:val="010205"/>
                <w:sz w:val="18"/>
              </w:rPr>
              <w:t xml:space="preserve"> </w:t>
            </w:r>
            <w:r>
              <w:rPr>
                <w:color w:val="010205"/>
                <w:spacing w:val="-10"/>
                <w:sz w:val="18"/>
              </w:rPr>
              <w:t>1</w:t>
            </w:r>
          </w:p>
          <w:p w14:paraId="77430400">
            <w:pPr>
              <w:pStyle w:val="9"/>
              <w:spacing w:before="2"/>
              <w:ind w:left="89"/>
              <w:rPr>
                <w:sz w:val="18"/>
              </w:rPr>
            </w:pPr>
            <w:r>
              <w:rPr>
                <w:color w:val="010205"/>
                <w:spacing w:val="-10"/>
                <w:sz w:val="18"/>
              </w:rPr>
              <w:t>2</w:t>
            </w:r>
          </w:p>
          <w:p w14:paraId="60FD65D0">
            <w:pPr>
              <w:pStyle w:val="9"/>
              <w:spacing w:before="110" w:line="186" w:lineRule="exact"/>
              <w:ind w:left="89"/>
              <w:rPr>
                <w:sz w:val="18"/>
              </w:rPr>
            </w:pPr>
            <w:r>
              <w:rPr>
                <w:color w:val="010205"/>
                <w:spacing w:val="-10"/>
                <w:sz w:val="18"/>
              </w:rPr>
              <w:t>9</w:t>
            </w:r>
          </w:p>
        </w:tc>
        <w:tc>
          <w:tcPr>
            <w:tcW w:w="259" w:type="dxa"/>
            <w:tcBorders>
              <w:top w:val="single" w:color="AEAEAE" w:sz="8" w:space="0"/>
              <w:left w:val="single" w:color="E0E0E0" w:sz="8" w:space="0"/>
              <w:bottom w:val="single" w:color="AEAEAE" w:sz="8" w:space="0"/>
              <w:right w:val="single" w:color="E0E0E0" w:sz="8" w:space="0"/>
            </w:tcBorders>
          </w:tcPr>
          <w:p w14:paraId="7437D977">
            <w:pPr>
              <w:pStyle w:val="9"/>
              <w:spacing w:line="367" w:lineRule="auto"/>
              <w:ind w:left="94" w:right="45" w:firstLine="45"/>
              <w:rPr>
                <w:sz w:val="18"/>
              </w:rPr>
            </w:pPr>
            <w:r>
              <w:rPr>
                <w:color w:val="010205"/>
                <w:spacing w:val="-10"/>
                <w:sz w:val="18"/>
              </w:rPr>
              <w:t>.</w:t>
            </w:r>
            <w:r>
              <w:rPr>
                <w:color w:val="010205"/>
                <w:sz w:val="18"/>
              </w:rPr>
              <w:t xml:space="preserve"> </w:t>
            </w:r>
            <w:r>
              <w:rPr>
                <w:color w:val="010205"/>
                <w:spacing w:val="-10"/>
                <w:sz w:val="18"/>
              </w:rPr>
              <w:t>1</w:t>
            </w:r>
          </w:p>
          <w:p w14:paraId="1D9EA291">
            <w:pPr>
              <w:pStyle w:val="9"/>
              <w:spacing w:before="5"/>
              <w:ind w:left="94"/>
              <w:rPr>
                <w:sz w:val="18"/>
              </w:rPr>
            </w:pPr>
            <w:r>
              <w:rPr>
                <w:color w:val="010205"/>
                <w:spacing w:val="-10"/>
                <w:sz w:val="18"/>
              </w:rPr>
              <w:t>5</w:t>
            </w:r>
          </w:p>
          <w:p w14:paraId="69CF63B9">
            <w:pPr>
              <w:pStyle w:val="9"/>
              <w:spacing w:before="115"/>
              <w:ind w:left="94"/>
              <w:rPr>
                <w:sz w:val="18"/>
              </w:rPr>
            </w:pPr>
            <w:r>
              <w:rPr>
                <w:color w:val="010205"/>
                <w:spacing w:val="-10"/>
                <w:sz w:val="18"/>
              </w:rPr>
              <w:t>5</w:t>
            </w:r>
          </w:p>
        </w:tc>
        <w:tc>
          <w:tcPr>
            <w:tcW w:w="259" w:type="dxa"/>
            <w:tcBorders>
              <w:top w:val="single" w:color="AEAEAE" w:sz="8" w:space="0"/>
              <w:left w:val="single" w:color="E0E0E0" w:sz="8" w:space="0"/>
              <w:bottom w:val="single" w:color="AEAEAE" w:sz="8" w:space="0"/>
              <w:right w:val="single" w:color="E0E0E0" w:sz="8" w:space="0"/>
            </w:tcBorders>
          </w:tcPr>
          <w:p w14:paraId="5431A23F">
            <w:pPr>
              <w:pStyle w:val="9"/>
              <w:ind w:left="124"/>
              <w:rPr>
                <w:sz w:val="18"/>
              </w:rPr>
            </w:pPr>
            <w:r>
              <w:rPr>
                <w:color w:val="010205"/>
                <w:sz w:val="18"/>
              </w:rPr>
              <w:t>-</w:t>
            </w:r>
          </w:p>
          <w:p w14:paraId="0F2A3643">
            <w:pPr>
              <w:pStyle w:val="9"/>
              <w:spacing w:before="110" w:line="372" w:lineRule="auto"/>
              <w:ind w:left="94" w:right="45" w:firstLine="45"/>
              <w:rPr>
                <w:sz w:val="18"/>
              </w:rPr>
            </w:pPr>
            <w:r>
              <w:rPr>
                <w:color w:val="010205"/>
                <w:spacing w:val="-10"/>
                <w:sz w:val="18"/>
              </w:rPr>
              <w:t>.</w:t>
            </w:r>
            <w:r>
              <w:rPr>
                <w:color w:val="010205"/>
                <w:sz w:val="18"/>
              </w:rPr>
              <w:t xml:space="preserve"> </w:t>
            </w:r>
            <w:r>
              <w:rPr>
                <w:color w:val="010205"/>
                <w:spacing w:val="-10"/>
                <w:sz w:val="18"/>
              </w:rPr>
              <w:t>0</w:t>
            </w:r>
          </w:p>
          <w:p w14:paraId="617066FA">
            <w:pPr>
              <w:pStyle w:val="9"/>
              <w:spacing w:before="2"/>
              <w:ind w:left="94"/>
              <w:rPr>
                <w:sz w:val="18"/>
              </w:rPr>
            </w:pPr>
            <w:r>
              <w:rPr>
                <w:color w:val="010205"/>
                <w:spacing w:val="-10"/>
                <w:sz w:val="18"/>
              </w:rPr>
              <w:t>3</w:t>
            </w:r>
          </w:p>
          <w:p w14:paraId="302B7F54">
            <w:pPr>
              <w:pStyle w:val="9"/>
              <w:spacing w:before="110" w:line="186" w:lineRule="exact"/>
              <w:ind w:left="94"/>
              <w:rPr>
                <w:sz w:val="18"/>
              </w:rPr>
            </w:pPr>
            <w:r>
              <w:rPr>
                <w:color w:val="010205"/>
                <w:spacing w:val="-10"/>
                <w:sz w:val="18"/>
              </w:rPr>
              <w:t>0</w:t>
            </w:r>
          </w:p>
        </w:tc>
        <w:tc>
          <w:tcPr>
            <w:tcW w:w="259" w:type="dxa"/>
            <w:tcBorders>
              <w:top w:val="single" w:color="AEAEAE" w:sz="8" w:space="0"/>
              <w:left w:val="single" w:color="E0E0E0" w:sz="8" w:space="0"/>
              <w:bottom w:val="single" w:color="AEAEAE" w:sz="8" w:space="0"/>
              <w:right w:val="single" w:color="E0E0E0" w:sz="8" w:space="0"/>
            </w:tcBorders>
          </w:tcPr>
          <w:p w14:paraId="0FC092AF">
            <w:pPr>
              <w:pStyle w:val="9"/>
              <w:spacing w:line="367" w:lineRule="auto"/>
              <w:ind w:left="90" w:right="49" w:firstLine="45"/>
              <w:rPr>
                <w:sz w:val="18"/>
              </w:rPr>
            </w:pPr>
            <w:r>
              <w:rPr>
                <w:color w:val="010205"/>
                <w:spacing w:val="-10"/>
                <w:sz w:val="18"/>
              </w:rPr>
              <w:t>.</w:t>
            </w:r>
            <w:r>
              <w:rPr>
                <w:color w:val="010205"/>
                <w:sz w:val="18"/>
              </w:rPr>
              <w:t xml:space="preserve"> </w:t>
            </w:r>
            <w:r>
              <w:rPr>
                <w:color w:val="010205"/>
                <w:spacing w:val="-10"/>
                <w:sz w:val="18"/>
              </w:rPr>
              <w:t>2</w:t>
            </w:r>
          </w:p>
          <w:p w14:paraId="69C7FCE4">
            <w:pPr>
              <w:pStyle w:val="9"/>
              <w:spacing w:before="5"/>
              <w:ind w:left="90"/>
              <w:rPr>
                <w:sz w:val="18"/>
              </w:rPr>
            </w:pPr>
            <w:r>
              <w:rPr>
                <w:color w:val="010205"/>
                <w:spacing w:val="-10"/>
                <w:sz w:val="18"/>
              </w:rPr>
              <w:t>2</w:t>
            </w:r>
          </w:p>
          <w:p w14:paraId="383DB54F">
            <w:pPr>
              <w:pStyle w:val="9"/>
              <w:spacing w:before="115"/>
              <w:ind w:left="90"/>
              <w:rPr>
                <w:sz w:val="18"/>
              </w:rPr>
            </w:pPr>
            <w:r>
              <w:rPr>
                <w:color w:val="010205"/>
                <w:spacing w:val="-10"/>
                <w:sz w:val="18"/>
              </w:rPr>
              <w:t>1</w:t>
            </w:r>
          </w:p>
        </w:tc>
        <w:tc>
          <w:tcPr>
            <w:tcW w:w="254" w:type="dxa"/>
            <w:tcBorders>
              <w:top w:val="single" w:color="AEAEAE" w:sz="8" w:space="0"/>
              <w:left w:val="single" w:color="E0E0E0" w:sz="8" w:space="0"/>
              <w:bottom w:val="single" w:color="AEAEAE" w:sz="8" w:space="0"/>
              <w:right w:val="single" w:color="E0E0E0" w:sz="8" w:space="0"/>
            </w:tcBorders>
          </w:tcPr>
          <w:p w14:paraId="3261628E">
            <w:pPr>
              <w:pStyle w:val="9"/>
              <w:ind w:left="120"/>
              <w:rPr>
                <w:sz w:val="18"/>
              </w:rPr>
            </w:pPr>
            <w:r>
              <w:rPr>
                <w:color w:val="010205"/>
                <w:sz w:val="18"/>
              </w:rPr>
              <w:t>-</w:t>
            </w:r>
          </w:p>
          <w:p w14:paraId="5D0EA6AB">
            <w:pPr>
              <w:pStyle w:val="9"/>
              <w:spacing w:before="110" w:line="372" w:lineRule="auto"/>
              <w:ind w:left="90" w:right="44" w:firstLine="45"/>
              <w:rPr>
                <w:sz w:val="18"/>
              </w:rPr>
            </w:pPr>
            <w:r>
              <w:rPr>
                <w:color w:val="010205"/>
                <w:spacing w:val="-10"/>
                <w:sz w:val="18"/>
              </w:rPr>
              <w:t>.</w:t>
            </w:r>
            <w:r>
              <w:rPr>
                <w:color w:val="010205"/>
                <w:sz w:val="18"/>
              </w:rPr>
              <w:t xml:space="preserve"> </w:t>
            </w:r>
            <w:r>
              <w:rPr>
                <w:color w:val="010205"/>
                <w:spacing w:val="-10"/>
                <w:sz w:val="18"/>
              </w:rPr>
              <w:t>1</w:t>
            </w:r>
          </w:p>
          <w:p w14:paraId="161CDA18">
            <w:pPr>
              <w:pStyle w:val="9"/>
              <w:spacing w:before="2"/>
              <w:ind w:left="90"/>
              <w:rPr>
                <w:sz w:val="18"/>
              </w:rPr>
            </w:pPr>
            <w:r>
              <w:rPr>
                <w:color w:val="010205"/>
                <w:spacing w:val="-10"/>
                <w:sz w:val="18"/>
              </w:rPr>
              <w:t>5</w:t>
            </w:r>
          </w:p>
          <w:p w14:paraId="6BE79ABD">
            <w:pPr>
              <w:pStyle w:val="9"/>
              <w:spacing w:before="110" w:line="186" w:lineRule="exact"/>
              <w:ind w:left="90"/>
              <w:rPr>
                <w:sz w:val="18"/>
              </w:rPr>
            </w:pPr>
            <w:r>
              <w:rPr>
                <w:color w:val="010205"/>
                <w:spacing w:val="-10"/>
                <w:sz w:val="18"/>
              </w:rPr>
              <w:t>5</w:t>
            </w:r>
          </w:p>
        </w:tc>
        <w:tc>
          <w:tcPr>
            <w:tcW w:w="259" w:type="dxa"/>
            <w:tcBorders>
              <w:top w:val="single" w:color="AEAEAE" w:sz="8" w:space="0"/>
              <w:left w:val="single" w:color="E0E0E0" w:sz="8" w:space="0"/>
              <w:bottom w:val="single" w:color="AEAEAE" w:sz="8" w:space="0"/>
              <w:right w:val="single" w:color="E0E0E0" w:sz="8" w:space="0"/>
            </w:tcBorders>
          </w:tcPr>
          <w:p w14:paraId="2F284490">
            <w:pPr>
              <w:pStyle w:val="9"/>
              <w:ind w:left="125"/>
              <w:rPr>
                <w:sz w:val="18"/>
              </w:rPr>
            </w:pPr>
            <w:r>
              <w:rPr>
                <w:color w:val="010205"/>
                <w:sz w:val="18"/>
              </w:rPr>
              <w:t>-</w:t>
            </w:r>
          </w:p>
          <w:p w14:paraId="36DB248D">
            <w:pPr>
              <w:pStyle w:val="9"/>
              <w:spacing w:before="110" w:line="372" w:lineRule="auto"/>
              <w:ind w:left="95" w:right="44" w:firstLine="45"/>
              <w:rPr>
                <w:sz w:val="18"/>
              </w:rPr>
            </w:pPr>
            <w:r>
              <w:rPr>
                <w:color w:val="010205"/>
                <w:spacing w:val="-10"/>
                <w:sz w:val="18"/>
              </w:rPr>
              <w:t>.</w:t>
            </w:r>
            <w:r>
              <w:rPr>
                <w:color w:val="010205"/>
                <w:sz w:val="18"/>
              </w:rPr>
              <w:t xml:space="preserve"> </w:t>
            </w:r>
            <w:r>
              <w:rPr>
                <w:color w:val="010205"/>
                <w:spacing w:val="-10"/>
                <w:sz w:val="18"/>
              </w:rPr>
              <w:t>1</w:t>
            </w:r>
          </w:p>
          <w:p w14:paraId="1015FFB4">
            <w:pPr>
              <w:pStyle w:val="9"/>
              <w:spacing w:before="2"/>
              <w:ind w:left="95"/>
              <w:rPr>
                <w:sz w:val="18"/>
              </w:rPr>
            </w:pPr>
            <w:r>
              <w:rPr>
                <w:color w:val="010205"/>
                <w:spacing w:val="-10"/>
                <w:sz w:val="18"/>
              </w:rPr>
              <w:t>5</w:t>
            </w:r>
          </w:p>
          <w:p w14:paraId="36FF64FF">
            <w:pPr>
              <w:pStyle w:val="9"/>
              <w:spacing w:before="110" w:line="186" w:lineRule="exact"/>
              <w:ind w:left="95"/>
              <w:rPr>
                <w:sz w:val="18"/>
              </w:rPr>
            </w:pPr>
            <w:r>
              <w:rPr>
                <w:color w:val="010205"/>
                <w:spacing w:val="-10"/>
                <w:sz w:val="18"/>
              </w:rPr>
              <w:t>5</w:t>
            </w:r>
          </w:p>
        </w:tc>
        <w:tc>
          <w:tcPr>
            <w:tcW w:w="259" w:type="dxa"/>
            <w:tcBorders>
              <w:top w:val="single" w:color="AEAEAE" w:sz="8" w:space="0"/>
              <w:left w:val="single" w:color="E0E0E0" w:sz="8" w:space="0"/>
              <w:bottom w:val="single" w:color="AEAEAE" w:sz="8" w:space="0"/>
              <w:right w:val="single" w:color="E0E0E0" w:sz="8" w:space="0"/>
            </w:tcBorders>
          </w:tcPr>
          <w:p w14:paraId="7ED264D9">
            <w:pPr>
              <w:pStyle w:val="9"/>
              <w:spacing w:line="367" w:lineRule="auto"/>
              <w:ind w:left="95" w:right="44" w:firstLine="45"/>
              <w:rPr>
                <w:sz w:val="18"/>
              </w:rPr>
            </w:pPr>
            <w:r>
              <w:rPr>
                <w:color w:val="010205"/>
                <w:spacing w:val="-10"/>
                <w:sz w:val="18"/>
              </w:rPr>
              <w:t>.</w:t>
            </w:r>
            <w:r>
              <w:rPr>
                <w:color w:val="010205"/>
                <w:sz w:val="18"/>
              </w:rPr>
              <w:t xml:space="preserve"> </w:t>
            </w:r>
            <w:r>
              <w:rPr>
                <w:color w:val="010205"/>
                <w:spacing w:val="-10"/>
                <w:sz w:val="18"/>
              </w:rPr>
              <w:t>1</w:t>
            </w:r>
          </w:p>
          <w:p w14:paraId="6873CD58">
            <w:pPr>
              <w:pStyle w:val="9"/>
              <w:spacing w:before="5"/>
              <w:ind w:left="95"/>
              <w:rPr>
                <w:sz w:val="18"/>
              </w:rPr>
            </w:pPr>
            <w:r>
              <w:rPr>
                <w:color w:val="010205"/>
                <w:spacing w:val="-10"/>
                <w:sz w:val="18"/>
              </w:rPr>
              <w:t>5</w:t>
            </w:r>
          </w:p>
          <w:p w14:paraId="3D999431">
            <w:pPr>
              <w:pStyle w:val="9"/>
              <w:spacing w:before="115"/>
              <w:ind w:left="95"/>
              <w:rPr>
                <w:sz w:val="18"/>
              </w:rPr>
            </w:pPr>
            <w:r>
              <w:rPr>
                <w:color w:val="010205"/>
                <w:spacing w:val="-10"/>
                <w:sz w:val="18"/>
              </w:rPr>
              <w:t>5</w:t>
            </w:r>
          </w:p>
        </w:tc>
        <w:tc>
          <w:tcPr>
            <w:tcW w:w="259" w:type="dxa"/>
            <w:tcBorders>
              <w:top w:val="single" w:color="AEAEAE" w:sz="8" w:space="0"/>
              <w:left w:val="single" w:color="E0E0E0" w:sz="8" w:space="0"/>
              <w:bottom w:val="single" w:color="AEAEAE" w:sz="8" w:space="0"/>
              <w:right w:val="single" w:color="E0E0E0" w:sz="8" w:space="0"/>
            </w:tcBorders>
          </w:tcPr>
          <w:p w14:paraId="47D6F2DE">
            <w:pPr>
              <w:pStyle w:val="9"/>
              <w:spacing w:line="367" w:lineRule="auto"/>
              <w:ind w:left="91" w:right="48" w:firstLine="45"/>
              <w:rPr>
                <w:sz w:val="18"/>
              </w:rPr>
            </w:pPr>
            <w:r>
              <w:rPr>
                <w:color w:val="010205"/>
                <w:spacing w:val="-10"/>
                <w:sz w:val="18"/>
              </w:rPr>
              <w:t>.</w:t>
            </w:r>
            <w:r>
              <w:rPr>
                <w:color w:val="010205"/>
                <w:sz w:val="18"/>
              </w:rPr>
              <w:t xml:space="preserve"> </w:t>
            </w:r>
            <w:r>
              <w:rPr>
                <w:color w:val="010205"/>
                <w:spacing w:val="-10"/>
                <w:sz w:val="18"/>
              </w:rPr>
              <w:t>1</w:t>
            </w:r>
          </w:p>
          <w:p w14:paraId="1C300B0A">
            <w:pPr>
              <w:pStyle w:val="9"/>
              <w:spacing w:before="5"/>
              <w:ind w:left="91"/>
              <w:rPr>
                <w:sz w:val="18"/>
              </w:rPr>
            </w:pPr>
            <w:r>
              <w:rPr>
                <w:color w:val="010205"/>
                <w:spacing w:val="-10"/>
                <w:sz w:val="18"/>
              </w:rPr>
              <w:t>5</w:t>
            </w:r>
          </w:p>
          <w:p w14:paraId="7A2430AF">
            <w:pPr>
              <w:pStyle w:val="9"/>
              <w:spacing w:before="115"/>
              <w:ind w:left="91"/>
              <w:rPr>
                <w:sz w:val="18"/>
              </w:rPr>
            </w:pPr>
            <w:r>
              <w:rPr>
                <w:color w:val="010205"/>
                <w:spacing w:val="-10"/>
                <w:sz w:val="18"/>
              </w:rPr>
              <w:t>5</w:t>
            </w:r>
          </w:p>
        </w:tc>
        <w:tc>
          <w:tcPr>
            <w:tcW w:w="254" w:type="dxa"/>
            <w:tcBorders>
              <w:top w:val="single" w:color="AEAEAE" w:sz="8" w:space="0"/>
              <w:left w:val="single" w:color="E0E0E0" w:sz="8" w:space="0"/>
              <w:bottom w:val="single" w:color="AEAEAE" w:sz="8" w:space="0"/>
              <w:right w:val="single" w:color="E0E0E0" w:sz="8" w:space="0"/>
            </w:tcBorders>
          </w:tcPr>
          <w:p w14:paraId="596C904D">
            <w:pPr>
              <w:pStyle w:val="9"/>
              <w:spacing w:line="367" w:lineRule="auto"/>
              <w:ind w:left="91" w:right="43" w:firstLine="45"/>
              <w:rPr>
                <w:sz w:val="18"/>
              </w:rPr>
            </w:pPr>
            <w:r>
              <w:rPr>
                <w:color w:val="010205"/>
                <w:spacing w:val="-10"/>
                <w:sz w:val="18"/>
              </w:rPr>
              <w:t>.</w:t>
            </w:r>
            <w:r>
              <w:rPr>
                <w:color w:val="010205"/>
                <w:sz w:val="18"/>
              </w:rPr>
              <w:t xml:space="preserve"> </w:t>
            </w:r>
            <w:r>
              <w:rPr>
                <w:color w:val="010205"/>
                <w:spacing w:val="-10"/>
                <w:sz w:val="18"/>
              </w:rPr>
              <w:t>1</w:t>
            </w:r>
          </w:p>
          <w:p w14:paraId="34E8B503">
            <w:pPr>
              <w:pStyle w:val="9"/>
              <w:spacing w:before="5"/>
              <w:ind w:left="91"/>
              <w:rPr>
                <w:sz w:val="18"/>
              </w:rPr>
            </w:pPr>
            <w:r>
              <w:rPr>
                <w:color w:val="010205"/>
                <w:spacing w:val="-10"/>
                <w:sz w:val="18"/>
              </w:rPr>
              <w:t>7</w:t>
            </w:r>
          </w:p>
          <w:p w14:paraId="5E75022A">
            <w:pPr>
              <w:pStyle w:val="9"/>
              <w:spacing w:before="115"/>
              <w:ind w:left="91"/>
              <w:rPr>
                <w:sz w:val="18"/>
              </w:rPr>
            </w:pPr>
            <w:r>
              <w:rPr>
                <w:color w:val="010205"/>
                <w:spacing w:val="-10"/>
                <w:sz w:val="18"/>
              </w:rPr>
              <w:t>4</w:t>
            </w:r>
          </w:p>
        </w:tc>
        <w:tc>
          <w:tcPr>
            <w:tcW w:w="259" w:type="dxa"/>
            <w:tcBorders>
              <w:top w:val="single" w:color="AEAEAE" w:sz="8" w:space="0"/>
              <w:left w:val="single" w:color="E0E0E0" w:sz="8" w:space="0"/>
              <w:bottom w:val="single" w:color="AEAEAE" w:sz="8" w:space="0"/>
              <w:right w:val="single" w:color="E0E0E0" w:sz="8" w:space="0"/>
            </w:tcBorders>
          </w:tcPr>
          <w:p w14:paraId="49E0E970">
            <w:pPr>
              <w:pStyle w:val="9"/>
              <w:ind w:left="126"/>
              <w:rPr>
                <w:sz w:val="18"/>
              </w:rPr>
            </w:pPr>
            <w:r>
              <w:rPr>
                <w:color w:val="010205"/>
                <w:sz w:val="18"/>
              </w:rPr>
              <w:t>-</w:t>
            </w:r>
          </w:p>
          <w:p w14:paraId="546841E8">
            <w:pPr>
              <w:pStyle w:val="9"/>
              <w:spacing w:before="110" w:line="372" w:lineRule="auto"/>
              <w:ind w:left="96" w:right="43" w:firstLine="45"/>
              <w:rPr>
                <w:sz w:val="18"/>
              </w:rPr>
            </w:pPr>
            <w:r>
              <w:rPr>
                <w:color w:val="010205"/>
                <w:spacing w:val="-10"/>
                <w:sz w:val="18"/>
              </w:rPr>
              <w:t>.</w:t>
            </w:r>
            <w:r>
              <w:rPr>
                <w:color w:val="010205"/>
                <w:sz w:val="18"/>
              </w:rPr>
              <w:t xml:space="preserve"> </w:t>
            </w:r>
            <w:r>
              <w:rPr>
                <w:color w:val="010205"/>
                <w:spacing w:val="-10"/>
                <w:sz w:val="18"/>
              </w:rPr>
              <w:t>1</w:t>
            </w:r>
          </w:p>
          <w:p w14:paraId="3EB5416A">
            <w:pPr>
              <w:pStyle w:val="9"/>
              <w:spacing w:before="2"/>
              <w:ind w:left="96"/>
              <w:rPr>
                <w:sz w:val="18"/>
              </w:rPr>
            </w:pPr>
            <w:r>
              <w:rPr>
                <w:color w:val="010205"/>
                <w:spacing w:val="-10"/>
                <w:sz w:val="18"/>
              </w:rPr>
              <w:t>4</w:t>
            </w:r>
          </w:p>
          <w:p w14:paraId="4A9B5B12">
            <w:pPr>
              <w:pStyle w:val="9"/>
              <w:spacing w:before="110" w:line="186" w:lineRule="exact"/>
              <w:ind w:left="96"/>
              <w:rPr>
                <w:sz w:val="18"/>
              </w:rPr>
            </w:pPr>
            <w:r>
              <w:rPr>
                <w:color w:val="010205"/>
                <w:spacing w:val="-10"/>
                <w:sz w:val="18"/>
              </w:rPr>
              <w:t>6</w:t>
            </w:r>
          </w:p>
        </w:tc>
        <w:tc>
          <w:tcPr>
            <w:tcW w:w="259" w:type="dxa"/>
            <w:tcBorders>
              <w:top w:val="single" w:color="AEAEAE" w:sz="8" w:space="0"/>
              <w:left w:val="single" w:color="E0E0E0" w:sz="8" w:space="0"/>
              <w:bottom w:val="single" w:color="AEAEAE" w:sz="8" w:space="0"/>
              <w:right w:val="single" w:color="E0E0E0" w:sz="8" w:space="0"/>
            </w:tcBorders>
          </w:tcPr>
          <w:p w14:paraId="45019A08">
            <w:pPr>
              <w:pStyle w:val="9"/>
              <w:ind w:left="126"/>
              <w:rPr>
                <w:sz w:val="18"/>
              </w:rPr>
            </w:pPr>
            <w:r>
              <w:rPr>
                <w:color w:val="010205"/>
                <w:sz w:val="18"/>
              </w:rPr>
              <w:t>-</w:t>
            </w:r>
          </w:p>
          <w:p w14:paraId="697EEC3C">
            <w:pPr>
              <w:pStyle w:val="9"/>
              <w:spacing w:before="110" w:line="372" w:lineRule="auto"/>
              <w:ind w:left="96" w:right="43" w:firstLine="45"/>
              <w:rPr>
                <w:sz w:val="18"/>
              </w:rPr>
            </w:pPr>
            <w:r>
              <w:rPr>
                <w:color w:val="010205"/>
                <w:spacing w:val="-10"/>
                <w:sz w:val="18"/>
              </w:rPr>
              <w:t>.</w:t>
            </w:r>
            <w:r>
              <w:rPr>
                <w:color w:val="010205"/>
                <w:sz w:val="18"/>
              </w:rPr>
              <w:t xml:space="preserve"> </w:t>
            </w:r>
            <w:r>
              <w:rPr>
                <w:color w:val="010205"/>
                <w:spacing w:val="-10"/>
                <w:sz w:val="18"/>
              </w:rPr>
              <w:t>0</w:t>
            </w:r>
          </w:p>
          <w:p w14:paraId="4539B701">
            <w:pPr>
              <w:pStyle w:val="9"/>
              <w:spacing w:before="2"/>
              <w:ind w:left="96"/>
              <w:rPr>
                <w:sz w:val="18"/>
              </w:rPr>
            </w:pPr>
            <w:r>
              <w:rPr>
                <w:color w:val="010205"/>
                <w:spacing w:val="-10"/>
                <w:sz w:val="18"/>
              </w:rPr>
              <w:t>3</w:t>
            </w:r>
          </w:p>
          <w:p w14:paraId="522E68D8">
            <w:pPr>
              <w:pStyle w:val="9"/>
              <w:spacing w:before="110" w:line="186" w:lineRule="exact"/>
              <w:ind w:left="96"/>
              <w:rPr>
                <w:sz w:val="18"/>
              </w:rPr>
            </w:pPr>
            <w:r>
              <w:rPr>
                <w:color w:val="010205"/>
                <w:spacing w:val="-10"/>
                <w:sz w:val="18"/>
              </w:rPr>
              <w:t>0</w:t>
            </w:r>
          </w:p>
        </w:tc>
        <w:tc>
          <w:tcPr>
            <w:tcW w:w="259" w:type="dxa"/>
            <w:tcBorders>
              <w:top w:val="single" w:color="AEAEAE" w:sz="8" w:space="0"/>
              <w:left w:val="single" w:color="E0E0E0" w:sz="8" w:space="0"/>
              <w:bottom w:val="single" w:color="AEAEAE" w:sz="8" w:space="0"/>
              <w:right w:val="single" w:color="E0E0E0" w:sz="8" w:space="0"/>
            </w:tcBorders>
          </w:tcPr>
          <w:p w14:paraId="59790B3F">
            <w:pPr>
              <w:pStyle w:val="9"/>
              <w:ind w:left="122"/>
              <w:rPr>
                <w:sz w:val="18"/>
              </w:rPr>
            </w:pPr>
            <w:r>
              <w:rPr>
                <w:color w:val="010205"/>
                <w:sz w:val="18"/>
              </w:rPr>
              <w:t>-</w:t>
            </w:r>
          </w:p>
          <w:p w14:paraId="13B1557E">
            <w:pPr>
              <w:pStyle w:val="9"/>
              <w:spacing w:before="110" w:line="372" w:lineRule="auto"/>
              <w:ind w:left="92" w:right="47" w:firstLine="45"/>
              <w:rPr>
                <w:sz w:val="18"/>
              </w:rPr>
            </w:pPr>
            <w:r>
              <w:rPr>
                <w:color w:val="010205"/>
                <w:spacing w:val="-10"/>
                <w:sz w:val="18"/>
              </w:rPr>
              <w:t>.</w:t>
            </w:r>
            <w:r>
              <w:rPr>
                <w:color w:val="010205"/>
                <w:sz w:val="18"/>
              </w:rPr>
              <w:t xml:space="preserve"> </w:t>
            </w:r>
            <w:r>
              <w:rPr>
                <w:color w:val="010205"/>
                <w:spacing w:val="-10"/>
                <w:sz w:val="18"/>
              </w:rPr>
              <w:t>2</w:t>
            </w:r>
          </w:p>
          <w:p w14:paraId="152981F1">
            <w:pPr>
              <w:pStyle w:val="9"/>
              <w:spacing w:before="2"/>
              <w:ind w:left="92"/>
              <w:rPr>
                <w:sz w:val="18"/>
              </w:rPr>
            </w:pPr>
            <w:r>
              <w:rPr>
                <w:color w:val="010205"/>
                <w:spacing w:val="-10"/>
                <w:sz w:val="18"/>
              </w:rPr>
              <w:t>0</w:t>
            </w:r>
          </w:p>
          <w:p w14:paraId="746AB2BE">
            <w:pPr>
              <w:pStyle w:val="9"/>
              <w:spacing w:before="110" w:line="186" w:lineRule="exact"/>
              <w:ind w:left="92"/>
              <w:rPr>
                <w:sz w:val="18"/>
              </w:rPr>
            </w:pPr>
            <w:r>
              <w:rPr>
                <w:color w:val="010205"/>
                <w:spacing w:val="-10"/>
                <w:sz w:val="18"/>
              </w:rPr>
              <w:t>8</w:t>
            </w:r>
          </w:p>
        </w:tc>
        <w:tc>
          <w:tcPr>
            <w:tcW w:w="254" w:type="dxa"/>
            <w:tcBorders>
              <w:top w:val="single" w:color="AEAEAE" w:sz="8" w:space="0"/>
              <w:left w:val="single" w:color="E0E0E0" w:sz="8" w:space="0"/>
              <w:bottom w:val="single" w:color="AEAEAE" w:sz="8" w:space="0"/>
              <w:right w:val="single" w:color="E0E0E0" w:sz="8" w:space="0"/>
            </w:tcBorders>
          </w:tcPr>
          <w:p w14:paraId="3C582C11">
            <w:pPr>
              <w:pStyle w:val="9"/>
              <w:ind w:left="122"/>
              <w:rPr>
                <w:sz w:val="18"/>
              </w:rPr>
            </w:pPr>
            <w:r>
              <w:rPr>
                <w:color w:val="010205"/>
                <w:sz w:val="18"/>
              </w:rPr>
              <w:t>-</w:t>
            </w:r>
          </w:p>
          <w:p w14:paraId="1D9F6A8F">
            <w:pPr>
              <w:pStyle w:val="9"/>
              <w:spacing w:before="110" w:line="372" w:lineRule="auto"/>
              <w:ind w:left="92" w:right="42" w:firstLine="45"/>
              <w:rPr>
                <w:sz w:val="18"/>
              </w:rPr>
            </w:pPr>
            <w:r>
              <w:rPr>
                <w:color w:val="010205"/>
                <w:spacing w:val="-10"/>
                <w:sz w:val="18"/>
              </w:rPr>
              <w:t>.</w:t>
            </w:r>
            <w:r>
              <w:rPr>
                <w:color w:val="010205"/>
                <w:sz w:val="18"/>
              </w:rPr>
              <w:t xml:space="preserve"> </w:t>
            </w:r>
            <w:r>
              <w:rPr>
                <w:color w:val="010205"/>
                <w:spacing w:val="-10"/>
                <w:sz w:val="18"/>
              </w:rPr>
              <w:t>1</w:t>
            </w:r>
          </w:p>
          <w:p w14:paraId="07C7B663">
            <w:pPr>
              <w:pStyle w:val="9"/>
              <w:spacing w:before="2"/>
              <w:ind w:left="92"/>
              <w:rPr>
                <w:sz w:val="18"/>
              </w:rPr>
            </w:pPr>
            <w:r>
              <w:rPr>
                <w:color w:val="010205"/>
                <w:spacing w:val="-10"/>
                <w:sz w:val="18"/>
              </w:rPr>
              <w:t>2</w:t>
            </w:r>
          </w:p>
          <w:p w14:paraId="13AC9D8E">
            <w:pPr>
              <w:pStyle w:val="9"/>
              <w:spacing w:before="110" w:line="186" w:lineRule="exact"/>
              <w:ind w:left="92"/>
              <w:rPr>
                <w:sz w:val="18"/>
              </w:rPr>
            </w:pPr>
            <w:r>
              <w:rPr>
                <w:color w:val="010205"/>
                <w:spacing w:val="-10"/>
                <w:sz w:val="18"/>
              </w:rPr>
              <w:t>0</w:t>
            </w:r>
          </w:p>
        </w:tc>
        <w:tc>
          <w:tcPr>
            <w:tcW w:w="259" w:type="dxa"/>
            <w:tcBorders>
              <w:top w:val="single" w:color="AEAEAE" w:sz="8" w:space="0"/>
              <w:left w:val="single" w:color="E0E0E0" w:sz="8" w:space="0"/>
              <w:bottom w:val="single" w:color="AEAEAE" w:sz="8" w:space="0"/>
              <w:right w:val="single" w:color="E0E0E0" w:sz="8" w:space="0"/>
            </w:tcBorders>
          </w:tcPr>
          <w:p w14:paraId="6024FCCB">
            <w:pPr>
              <w:pStyle w:val="9"/>
              <w:spacing w:line="367" w:lineRule="auto"/>
              <w:ind w:left="97" w:right="42" w:firstLine="45"/>
              <w:rPr>
                <w:sz w:val="18"/>
              </w:rPr>
            </w:pPr>
            <w:r>
              <w:rPr>
                <w:color w:val="010205"/>
                <w:spacing w:val="-10"/>
                <w:sz w:val="18"/>
              </w:rPr>
              <w:t>.</w:t>
            </w:r>
            <w:r>
              <w:rPr>
                <w:color w:val="010205"/>
                <w:sz w:val="18"/>
              </w:rPr>
              <w:t xml:space="preserve"> </w:t>
            </w:r>
            <w:r>
              <w:rPr>
                <w:color w:val="010205"/>
                <w:spacing w:val="-10"/>
                <w:sz w:val="18"/>
              </w:rPr>
              <w:t>2</w:t>
            </w:r>
          </w:p>
          <w:p w14:paraId="0602D808">
            <w:pPr>
              <w:pStyle w:val="9"/>
              <w:spacing w:before="5"/>
              <w:ind w:left="97"/>
              <w:rPr>
                <w:sz w:val="18"/>
              </w:rPr>
            </w:pPr>
            <w:r>
              <w:rPr>
                <w:color w:val="010205"/>
                <w:spacing w:val="-10"/>
                <w:sz w:val="18"/>
              </w:rPr>
              <w:t>0</w:t>
            </w:r>
          </w:p>
          <w:p w14:paraId="36266E0B">
            <w:pPr>
              <w:pStyle w:val="9"/>
              <w:spacing w:before="115"/>
              <w:ind w:left="97"/>
              <w:rPr>
                <w:sz w:val="18"/>
              </w:rPr>
            </w:pPr>
            <w:r>
              <w:rPr>
                <w:color w:val="010205"/>
                <w:spacing w:val="-10"/>
                <w:sz w:val="18"/>
              </w:rPr>
              <w:t>8</w:t>
            </w:r>
          </w:p>
        </w:tc>
        <w:tc>
          <w:tcPr>
            <w:tcW w:w="259" w:type="dxa"/>
            <w:tcBorders>
              <w:top w:val="single" w:color="AEAEAE" w:sz="8" w:space="0"/>
              <w:left w:val="single" w:color="E0E0E0" w:sz="8" w:space="0"/>
              <w:bottom w:val="single" w:color="AEAEAE" w:sz="8" w:space="0"/>
              <w:right w:val="single" w:color="E0E0E0" w:sz="8" w:space="0"/>
            </w:tcBorders>
          </w:tcPr>
          <w:p w14:paraId="7B586C3E">
            <w:pPr>
              <w:pStyle w:val="9"/>
              <w:spacing w:line="367" w:lineRule="auto"/>
              <w:ind w:left="97" w:right="42" w:firstLine="45"/>
              <w:rPr>
                <w:sz w:val="18"/>
              </w:rPr>
            </w:pPr>
            <w:r>
              <w:rPr>
                <w:color w:val="010205"/>
                <w:spacing w:val="-10"/>
                <w:sz w:val="18"/>
              </w:rPr>
              <w:t>.</w:t>
            </w:r>
            <w:r>
              <w:rPr>
                <w:color w:val="010205"/>
                <w:sz w:val="18"/>
              </w:rPr>
              <w:t xml:space="preserve"> </w:t>
            </w:r>
            <w:r>
              <w:rPr>
                <w:color w:val="010205"/>
                <w:spacing w:val="-10"/>
                <w:sz w:val="18"/>
              </w:rPr>
              <w:t>2</w:t>
            </w:r>
          </w:p>
          <w:p w14:paraId="0A3D74F9">
            <w:pPr>
              <w:pStyle w:val="9"/>
              <w:spacing w:before="5"/>
              <w:ind w:left="97"/>
              <w:rPr>
                <w:sz w:val="18"/>
              </w:rPr>
            </w:pPr>
            <w:r>
              <w:rPr>
                <w:color w:val="010205"/>
                <w:spacing w:val="-10"/>
                <w:sz w:val="18"/>
              </w:rPr>
              <w:t>0</w:t>
            </w:r>
          </w:p>
          <w:p w14:paraId="72BD1E0A">
            <w:pPr>
              <w:pStyle w:val="9"/>
              <w:spacing w:before="115"/>
              <w:ind w:left="97"/>
              <w:rPr>
                <w:sz w:val="18"/>
              </w:rPr>
            </w:pPr>
            <w:r>
              <w:rPr>
                <w:color w:val="010205"/>
                <w:spacing w:val="-10"/>
                <w:sz w:val="18"/>
              </w:rPr>
              <w:t>8</w:t>
            </w:r>
          </w:p>
        </w:tc>
        <w:tc>
          <w:tcPr>
            <w:tcW w:w="259" w:type="dxa"/>
            <w:tcBorders>
              <w:top w:val="single" w:color="AEAEAE" w:sz="8" w:space="0"/>
              <w:left w:val="single" w:color="E0E0E0" w:sz="8" w:space="0"/>
              <w:bottom w:val="single" w:color="AEAEAE" w:sz="8" w:space="0"/>
              <w:right w:val="single" w:color="E0E0E0" w:sz="8" w:space="0"/>
            </w:tcBorders>
          </w:tcPr>
          <w:p w14:paraId="5C365E91">
            <w:pPr>
              <w:pStyle w:val="9"/>
              <w:spacing w:line="367" w:lineRule="auto"/>
              <w:ind w:left="93" w:right="46" w:firstLine="45"/>
              <w:rPr>
                <w:sz w:val="18"/>
              </w:rPr>
            </w:pPr>
            <w:r>
              <w:rPr>
                <w:color w:val="010205"/>
                <w:spacing w:val="-10"/>
                <w:sz w:val="18"/>
              </w:rPr>
              <w:t>.</w:t>
            </w:r>
            <w:r>
              <w:rPr>
                <w:color w:val="010205"/>
                <w:sz w:val="18"/>
              </w:rPr>
              <w:t xml:space="preserve"> </w:t>
            </w:r>
            <w:r>
              <w:rPr>
                <w:color w:val="010205"/>
                <w:spacing w:val="-10"/>
                <w:sz w:val="18"/>
              </w:rPr>
              <w:t>2</w:t>
            </w:r>
          </w:p>
          <w:p w14:paraId="2CD6C11C">
            <w:pPr>
              <w:pStyle w:val="9"/>
              <w:spacing w:before="5"/>
              <w:ind w:left="93"/>
              <w:rPr>
                <w:sz w:val="18"/>
              </w:rPr>
            </w:pPr>
            <w:r>
              <w:rPr>
                <w:color w:val="010205"/>
                <w:spacing w:val="-10"/>
                <w:sz w:val="18"/>
              </w:rPr>
              <w:t>5</w:t>
            </w:r>
          </w:p>
          <w:p w14:paraId="45BB203F">
            <w:pPr>
              <w:pStyle w:val="9"/>
              <w:spacing w:before="115"/>
              <w:ind w:left="93"/>
              <w:rPr>
                <w:sz w:val="18"/>
              </w:rPr>
            </w:pPr>
            <w:r>
              <w:rPr>
                <w:color w:val="010205"/>
                <w:spacing w:val="-10"/>
                <w:sz w:val="18"/>
              </w:rPr>
              <w:t>2</w:t>
            </w:r>
          </w:p>
        </w:tc>
        <w:tc>
          <w:tcPr>
            <w:tcW w:w="254" w:type="dxa"/>
            <w:tcBorders>
              <w:top w:val="single" w:color="AEAEAE" w:sz="8" w:space="0"/>
              <w:left w:val="single" w:color="E0E0E0" w:sz="8" w:space="0"/>
              <w:bottom w:val="single" w:color="AEAEAE" w:sz="8" w:space="0"/>
              <w:right w:val="single" w:color="E0E0E0" w:sz="8" w:space="0"/>
            </w:tcBorders>
          </w:tcPr>
          <w:p w14:paraId="36D0D8E5">
            <w:pPr>
              <w:pStyle w:val="9"/>
              <w:ind w:left="123"/>
              <w:rPr>
                <w:sz w:val="18"/>
              </w:rPr>
            </w:pPr>
            <w:r>
              <w:rPr>
                <w:color w:val="010205"/>
                <w:sz w:val="18"/>
              </w:rPr>
              <w:t>-</w:t>
            </w:r>
          </w:p>
          <w:p w14:paraId="051D9207">
            <w:pPr>
              <w:pStyle w:val="9"/>
              <w:spacing w:before="110" w:line="372" w:lineRule="auto"/>
              <w:ind w:left="93" w:right="41" w:firstLine="45"/>
              <w:rPr>
                <w:sz w:val="18"/>
              </w:rPr>
            </w:pPr>
            <w:r>
              <w:rPr>
                <w:color w:val="010205"/>
                <w:spacing w:val="-10"/>
                <w:sz w:val="18"/>
              </w:rPr>
              <w:t>.</w:t>
            </w:r>
            <w:r>
              <w:rPr>
                <w:color w:val="010205"/>
                <w:sz w:val="18"/>
              </w:rPr>
              <w:t xml:space="preserve"> </w:t>
            </w:r>
            <w:r>
              <w:rPr>
                <w:color w:val="010205"/>
                <w:spacing w:val="-10"/>
                <w:sz w:val="18"/>
              </w:rPr>
              <w:t>1</w:t>
            </w:r>
          </w:p>
          <w:p w14:paraId="5A77B8EF">
            <w:pPr>
              <w:pStyle w:val="9"/>
              <w:spacing w:before="2"/>
              <w:ind w:left="93"/>
              <w:rPr>
                <w:sz w:val="18"/>
              </w:rPr>
            </w:pPr>
            <w:r>
              <w:rPr>
                <w:color w:val="010205"/>
                <w:spacing w:val="-10"/>
                <w:sz w:val="18"/>
              </w:rPr>
              <w:t>7</w:t>
            </w:r>
          </w:p>
          <w:p w14:paraId="3DFE90FA">
            <w:pPr>
              <w:pStyle w:val="9"/>
              <w:spacing w:before="110" w:line="186" w:lineRule="exact"/>
              <w:ind w:left="93"/>
              <w:rPr>
                <w:sz w:val="18"/>
              </w:rPr>
            </w:pPr>
            <w:r>
              <w:rPr>
                <w:color w:val="010205"/>
                <w:spacing w:val="-10"/>
                <w:sz w:val="18"/>
              </w:rPr>
              <w:t>4</w:t>
            </w:r>
          </w:p>
        </w:tc>
        <w:tc>
          <w:tcPr>
            <w:tcW w:w="259" w:type="dxa"/>
            <w:tcBorders>
              <w:top w:val="single" w:color="AEAEAE" w:sz="8" w:space="0"/>
              <w:left w:val="single" w:color="E0E0E0" w:sz="8" w:space="0"/>
              <w:bottom w:val="single" w:color="AEAEAE" w:sz="8" w:space="0"/>
              <w:right w:val="single" w:color="E0E0E0" w:sz="8" w:space="0"/>
            </w:tcBorders>
          </w:tcPr>
          <w:p w14:paraId="6A0C8CBA">
            <w:pPr>
              <w:pStyle w:val="9"/>
              <w:ind w:left="128"/>
              <w:rPr>
                <w:sz w:val="18"/>
              </w:rPr>
            </w:pPr>
            <w:r>
              <w:rPr>
                <w:color w:val="010205"/>
                <w:sz w:val="18"/>
              </w:rPr>
              <w:t>-</w:t>
            </w:r>
          </w:p>
          <w:p w14:paraId="7E7FA777">
            <w:pPr>
              <w:pStyle w:val="9"/>
              <w:spacing w:before="110" w:line="372" w:lineRule="auto"/>
              <w:ind w:left="98" w:right="41" w:firstLine="45"/>
              <w:rPr>
                <w:sz w:val="18"/>
              </w:rPr>
            </w:pPr>
            <w:r>
              <w:rPr>
                <w:color w:val="010205"/>
                <w:spacing w:val="-10"/>
                <w:sz w:val="18"/>
              </w:rPr>
              <w:t>.</w:t>
            </w:r>
            <w:r>
              <w:rPr>
                <w:color w:val="010205"/>
                <w:sz w:val="18"/>
              </w:rPr>
              <w:t xml:space="preserve"> </w:t>
            </w:r>
            <w:r>
              <w:rPr>
                <w:color w:val="010205"/>
                <w:spacing w:val="-10"/>
                <w:sz w:val="18"/>
              </w:rPr>
              <w:t>1</w:t>
            </w:r>
          </w:p>
          <w:p w14:paraId="02486FA7">
            <w:pPr>
              <w:pStyle w:val="9"/>
              <w:spacing w:before="2"/>
              <w:ind w:left="98"/>
              <w:rPr>
                <w:sz w:val="18"/>
              </w:rPr>
            </w:pPr>
            <w:r>
              <w:rPr>
                <w:color w:val="010205"/>
                <w:spacing w:val="-10"/>
                <w:sz w:val="18"/>
              </w:rPr>
              <w:t>6</w:t>
            </w:r>
          </w:p>
          <w:p w14:paraId="2FF0110B">
            <w:pPr>
              <w:pStyle w:val="9"/>
              <w:spacing w:before="110" w:line="186" w:lineRule="exact"/>
              <w:ind w:left="98"/>
              <w:rPr>
                <w:sz w:val="18"/>
              </w:rPr>
            </w:pPr>
            <w:r>
              <w:rPr>
                <w:color w:val="010205"/>
                <w:spacing w:val="-10"/>
                <w:sz w:val="18"/>
              </w:rPr>
              <w:t>4</w:t>
            </w:r>
          </w:p>
        </w:tc>
        <w:tc>
          <w:tcPr>
            <w:tcW w:w="259" w:type="dxa"/>
            <w:tcBorders>
              <w:top w:val="single" w:color="AEAEAE" w:sz="8" w:space="0"/>
              <w:left w:val="single" w:color="E0E0E0" w:sz="8" w:space="0"/>
              <w:bottom w:val="single" w:color="AEAEAE" w:sz="8" w:space="0"/>
              <w:right w:val="single" w:color="E0E0E0" w:sz="8" w:space="0"/>
            </w:tcBorders>
          </w:tcPr>
          <w:p w14:paraId="27CA8F64">
            <w:pPr>
              <w:pStyle w:val="9"/>
              <w:spacing w:line="367" w:lineRule="auto"/>
              <w:ind w:left="98" w:right="41" w:firstLine="45"/>
              <w:rPr>
                <w:sz w:val="18"/>
              </w:rPr>
            </w:pPr>
            <w:r>
              <w:rPr>
                <w:color w:val="010205"/>
                <w:spacing w:val="-10"/>
                <w:sz w:val="18"/>
              </w:rPr>
              <w:t>.</w:t>
            </w:r>
            <w:r>
              <w:rPr>
                <w:color w:val="010205"/>
                <w:sz w:val="18"/>
              </w:rPr>
              <w:t xml:space="preserve"> </w:t>
            </w:r>
            <w:r>
              <w:rPr>
                <w:color w:val="010205"/>
                <w:spacing w:val="-10"/>
                <w:sz w:val="18"/>
              </w:rPr>
              <w:t>2</w:t>
            </w:r>
          </w:p>
          <w:p w14:paraId="20EBC93F">
            <w:pPr>
              <w:pStyle w:val="9"/>
              <w:spacing w:before="5"/>
              <w:ind w:left="98"/>
              <w:rPr>
                <w:sz w:val="18"/>
              </w:rPr>
            </w:pPr>
            <w:r>
              <w:rPr>
                <w:color w:val="010205"/>
                <w:spacing w:val="-10"/>
                <w:sz w:val="18"/>
              </w:rPr>
              <w:t>3</w:t>
            </w:r>
          </w:p>
          <w:p w14:paraId="1094282B">
            <w:pPr>
              <w:pStyle w:val="9"/>
              <w:spacing w:before="115"/>
              <w:ind w:left="98"/>
              <w:rPr>
                <w:sz w:val="18"/>
              </w:rPr>
            </w:pPr>
            <w:r>
              <w:rPr>
                <w:color w:val="010205"/>
                <w:spacing w:val="-10"/>
                <w:sz w:val="18"/>
              </w:rPr>
              <w:t>6</w:t>
            </w:r>
          </w:p>
        </w:tc>
        <w:tc>
          <w:tcPr>
            <w:tcW w:w="249" w:type="dxa"/>
            <w:tcBorders>
              <w:top w:val="single" w:color="AEAEAE" w:sz="8" w:space="0"/>
              <w:left w:val="single" w:color="E0E0E0" w:sz="8" w:space="0"/>
              <w:bottom w:val="single" w:color="AEAEAE" w:sz="8" w:space="0"/>
              <w:right w:val="nil"/>
            </w:tcBorders>
          </w:tcPr>
          <w:p w14:paraId="1ED5A887">
            <w:pPr>
              <w:pStyle w:val="9"/>
              <w:spacing w:line="367" w:lineRule="auto"/>
              <w:ind w:left="94" w:right="45" w:firstLine="45"/>
              <w:rPr>
                <w:sz w:val="18"/>
              </w:rPr>
            </w:pPr>
            <w:r>
              <w:rPr>
                <w:color w:val="010205"/>
                <w:spacing w:val="-10"/>
                <w:sz w:val="18"/>
              </w:rPr>
              <w:t>.</w:t>
            </w:r>
            <w:r>
              <w:rPr>
                <w:color w:val="010205"/>
                <w:sz w:val="18"/>
              </w:rPr>
              <w:t xml:space="preserve"> </w:t>
            </w:r>
            <w:r>
              <w:rPr>
                <w:color w:val="010205"/>
                <w:spacing w:val="-10"/>
                <w:sz w:val="18"/>
              </w:rPr>
              <w:t>2</w:t>
            </w:r>
          </w:p>
          <w:p w14:paraId="05AF11A6">
            <w:pPr>
              <w:pStyle w:val="9"/>
              <w:spacing w:before="5"/>
              <w:ind w:left="94"/>
              <w:rPr>
                <w:sz w:val="18"/>
              </w:rPr>
            </w:pPr>
            <w:r>
              <w:rPr>
                <w:color w:val="010205"/>
                <w:spacing w:val="-10"/>
                <w:sz w:val="18"/>
              </w:rPr>
              <w:t>7</w:t>
            </w:r>
          </w:p>
          <w:p w14:paraId="2844AF2D">
            <w:pPr>
              <w:pStyle w:val="9"/>
              <w:spacing w:before="115"/>
              <w:ind w:left="94"/>
              <w:rPr>
                <w:sz w:val="18"/>
              </w:rPr>
            </w:pPr>
            <w:r>
              <w:rPr>
                <w:color w:val="010205"/>
                <w:spacing w:val="-10"/>
                <w:sz w:val="18"/>
              </w:rPr>
              <w:t>7</w:t>
            </w:r>
          </w:p>
        </w:tc>
      </w:tr>
    </w:tbl>
    <w:p w14:paraId="38B85D9A">
      <w:pPr>
        <w:pStyle w:val="9"/>
        <w:rPr>
          <w:sz w:val="18"/>
        </w:rPr>
        <w:sectPr>
          <w:pgSz w:w="11910" w:h="16840"/>
          <w:pgMar w:top="2000" w:right="566" w:bottom="280" w:left="1275" w:header="730" w:footer="0" w:gutter="0"/>
          <w:cols w:space="720" w:num="1"/>
        </w:sectPr>
      </w:pPr>
    </w:p>
    <w:p w14:paraId="13EBA002">
      <w:pPr>
        <w:pStyle w:val="6"/>
        <w:spacing w:before="25"/>
        <w:rPr>
          <w:b/>
          <w:sz w:val="20"/>
        </w:rPr>
      </w:pPr>
    </w:p>
    <w:tbl>
      <w:tblPr>
        <w:tblStyle w:val="5"/>
        <w:tblW w:w="0" w:type="auto"/>
        <w:tblInd w:w="998" w:type="dxa"/>
        <w:tblBorders>
          <w:top w:val="single" w:color="AEAEAE" w:sz="8" w:space="0"/>
          <w:left w:val="single" w:color="AEAEAE" w:sz="8" w:space="0"/>
          <w:bottom w:val="single" w:color="AEAEAE" w:sz="8" w:space="0"/>
          <w:right w:val="single" w:color="AEAEAE" w:sz="8" w:space="0"/>
          <w:insideH w:val="single" w:color="AEAEAE" w:sz="8" w:space="0"/>
          <w:insideV w:val="single" w:color="AEAEAE" w:sz="8" w:space="0"/>
        </w:tblBorders>
        <w:tblLayout w:type="fixed"/>
        <w:tblCellMar>
          <w:top w:w="0" w:type="dxa"/>
          <w:left w:w="0" w:type="dxa"/>
          <w:bottom w:w="0" w:type="dxa"/>
          <w:right w:w="0" w:type="dxa"/>
        </w:tblCellMar>
      </w:tblPr>
      <w:tblGrid>
        <w:gridCol w:w="226"/>
        <w:gridCol w:w="245"/>
        <w:gridCol w:w="259"/>
        <w:gridCol w:w="254"/>
        <w:gridCol w:w="259"/>
        <w:gridCol w:w="259"/>
        <w:gridCol w:w="254"/>
        <w:gridCol w:w="259"/>
        <w:gridCol w:w="254"/>
        <w:gridCol w:w="259"/>
        <w:gridCol w:w="259"/>
        <w:gridCol w:w="254"/>
        <w:gridCol w:w="259"/>
        <w:gridCol w:w="259"/>
        <w:gridCol w:w="259"/>
        <w:gridCol w:w="254"/>
        <w:gridCol w:w="259"/>
        <w:gridCol w:w="259"/>
        <w:gridCol w:w="259"/>
        <w:gridCol w:w="254"/>
        <w:gridCol w:w="259"/>
        <w:gridCol w:w="259"/>
        <w:gridCol w:w="259"/>
        <w:gridCol w:w="254"/>
        <w:gridCol w:w="259"/>
        <w:gridCol w:w="259"/>
        <w:gridCol w:w="259"/>
        <w:gridCol w:w="254"/>
        <w:gridCol w:w="259"/>
        <w:gridCol w:w="259"/>
        <w:gridCol w:w="249"/>
      </w:tblGrid>
      <w:tr w14:paraId="32A08EEF">
        <w:tblPrEx>
          <w:tblBorders>
            <w:top w:val="single" w:color="AEAEAE" w:sz="8" w:space="0"/>
            <w:left w:val="single" w:color="AEAEAE" w:sz="8" w:space="0"/>
            <w:bottom w:val="single" w:color="AEAEAE" w:sz="8" w:space="0"/>
            <w:right w:val="single" w:color="AEAEAE" w:sz="8" w:space="0"/>
            <w:insideH w:val="single" w:color="AEAEAE" w:sz="8" w:space="0"/>
            <w:insideV w:val="single" w:color="AEAEAE" w:sz="8" w:space="0"/>
          </w:tblBorders>
        </w:tblPrEx>
        <w:trPr>
          <w:trHeight w:val="1602" w:hRule="atLeast"/>
        </w:trPr>
        <w:tc>
          <w:tcPr>
            <w:tcW w:w="226" w:type="dxa"/>
            <w:tcBorders>
              <w:left w:val="nil"/>
              <w:right w:val="nil"/>
            </w:tcBorders>
            <w:shd w:val="clear" w:color="auto" w:fill="E0E0E0"/>
          </w:tcPr>
          <w:p w14:paraId="51663601">
            <w:pPr>
              <w:pStyle w:val="9"/>
              <w:spacing w:line="372" w:lineRule="auto"/>
              <w:ind w:left="60" w:right="55"/>
              <w:rPr>
                <w:sz w:val="18"/>
              </w:rPr>
            </w:pPr>
            <w:r>
              <w:rPr>
                <w:color w:val="264A60"/>
                <w:spacing w:val="-10"/>
                <w:sz w:val="18"/>
              </w:rPr>
              <w:t>P</w:t>
            </w:r>
            <w:r>
              <w:rPr>
                <w:color w:val="264A60"/>
                <w:sz w:val="18"/>
              </w:rPr>
              <w:t xml:space="preserve"> </w:t>
            </w:r>
            <w:r>
              <w:rPr>
                <w:color w:val="264A60"/>
                <w:spacing w:val="-10"/>
                <w:sz w:val="18"/>
              </w:rPr>
              <w:t>6</w:t>
            </w:r>
          </w:p>
        </w:tc>
        <w:tc>
          <w:tcPr>
            <w:tcW w:w="245" w:type="dxa"/>
            <w:tcBorders>
              <w:left w:val="nil"/>
              <w:right w:val="single" w:color="E0E0E0" w:sz="8" w:space="0"/>
            </w:tcBorders>
          </w:tcPr>
          <w:p w14:paraId="5932B6ED">
            <w:pPr>
              <w:pStyle w:val="9"/>
              <w:spacing w:line="372" w:lineRule="auto"/>
              <w:ind w:left="86" w:right="49" w:firstLine="45"/>
              <w:rPr>
                <w:sz w:val="18"/>
              </w:rPr>
            </w:pPr>
            <w:r>
              <w:rPr>
                <w:color w:val="010205"/>
                <w:spacing w:val="-10"/>
                <w:sz w:val="18"/>
              </w:rPr>
              <w:t>.</w:t>
            </w:r>
            <w:r>
              <w:rPr>
                <w:color w:val="010205"/>
                <w:sz w:val="18"/>
              </w:rPr>
              <w:t xml:space="preserve"> </w:t>
            </w:r>
            <w:r>
              <w:rPr>
                <w:color w:val="010205"/>
                <w:spacing w:val="-10"/>
                <w:sz w:val="18"/>
              </w:rPr>
              <w:t>0</w:t>
            </w:r>
          </w:p>
          <w:p w14:paraId="09A097E3">
            <w:pPr>
              <w:pStyle w:val="9"/>
              <w:spacing w:before="2"/>
              <w:ind w:left="86"/>
              <w:rPr>
                <w:sz w:val="18"/>
              </w:rPr>
            </w:pPr>
            <w:r>
              <w:rPr>
                <w:color w:val="010205"/>
                <w:spacing w:val="-10"/>
                <w:sz w:val="18"/>
              </w:rPr>
              <w:t>0</w:t>
            </w:r>
          </w:p>
          <w:p w14:paraId="70EFA79E">
            <w:pPr>
              <w:pStyle w:val="9"/>
              <w:spacing w:before="110"/>
              <w:ind w:left="86"/>
              <w:rPr>
                <w:sz w:val="18"/>
              </w:rPr>
            </w:pPr>
            <w:r>
              <w:rPr>
                <w:color w:val="010205"/>
                <w:spacing w:val="-10"/>
                <w:sz w:val="18"/>
              </w:rPr>
              <w:t>8</w:t>
            </w:r>
          </w:p>
        </w:tc>
        <w:tc>
          <w:tcPr>
            <w:tcW w:w="259" w:type="dxa"/>
            <w:tcBorders>
              <w:left w:val="single" w:color="E0E0E0" w:sz="8" w:space="0"/>
              <w:right w:val="single" w:color="E0E0E0" w:sz="8" w:space="0"/>
            </w:tcBorders>
          </w:tcPr>
          <w:p w14:paraId="34FE5588">
            <w:pPr>
              <w:pStyle w:val="9"/>
              <w:spacing w:line="372" w:lineRule="auto"/>
              <w:ind w:left="90" w:right="49" w:firstLine="45"/>
              <w:rPr>
                <w:sz w:val="18"/>
              </w:rPr>
            </w:pPr>
            <w:r>
              <w:rPr>
                <w:color w:val="010205"/>
                <w:spacing w:val="-10"/>
                <w:sz w:val="18"/>
              </w:rPr>
              <w:t>.</w:t>
            </w:r>
            <w:r>
              <w:rPr>
                <w:color w:val="010205"/>
                <w:sz w:val="18"/>
              </w:rPr>
              <w:t xml:space="preserve"> </w:t>
            </w:r>
            <w:r>
              <w:rPr>
                <w:color w:val="010205"/>
                <w:spacing w:val="-10"/>
                <w:sz w:val="18"/>
              </w:rPr>
              <w:t>1</w:t>
            </w:r>
          </w:p>
          <w:p w14:paraId="1C240312">
            <w:pPr>
              <w:pStyle w:val="9"/>
              <w:spacing w:before="2"/>
              <w:ind w:left="90"/>
              <w:rPr>
                <w:sz w:val="18"/>
              </w:rPr>
            </w:pPr>
            <w:r>
              <w:rPr>
                <w:color w:val="010205"/>
                <w:spacing w:val="-10"/>
                <w:sz w:val="18"/>
              </w:rPr>
              <w:t>3</w:t>
            </w:r>
          </w:p>
          <w:p w14:paraId="2C969A03">
            <w:pPr>
              <w:pStyle w:val="9"/>
              <w:spacing w:before="110"/>
              <w:ind w:left="90"/>
              <w:rPr>
                <w:sz w:val="18"/>
              </w:rPr>
            </w:pPr>
            <w:r>
              <w:rPr>
                <w:color w:val="010205"/>
                <w:spacing w:val="-10"/>
                <w:sz w:val="18"/>
              </w:rPr>
              <w:t>4</w:t>
            </w:r>
          </w:p>
        </w:tc>
        <w:tc>
          <w:tcPr>
            <w:tcW w:w="254" w:type="dxa"/>
            <w:tcBorders>
              <w:left w:val="single" w:color="E0E0E0" w:sz="8" w:space="0"/>
              <w:right w:val="single" w:color="E0E0E0" w:sz="8" w:space="0"/>
            </w:tcBorders>
          </w:tcPr>
          <w:p w14:paraId="289F4214">
            <w:pPr>
              <w:pStyle w:val="9"/>
              <w:ind w:left="116"/>
              <w:rPr>
                <w:sz w:val="18"/>
              </w:rPr>
            </w:pPr>
            <w:r>
              <w:rPr>
                <w:color w:val="010205"/>
                <w:sz w:val="18"/>
              </w:rPr>
              <w:t>-</w:t>
            </w:r>
          </w:p>
          <w:p w14:paraId="00B6BCB5">
            <w:pPr>
              <w:pStyle w:val="9"/>
              <w:spacing w:before="115" w:line="372" w:lineRule="auto"/>
              <w:ind w:left="86" w:right="48" w:firstLine="45"/>
              <w:rPr>
                <w:sz w:val="18"/>
              </w:rPr>
            </w:pPr>
            <w:r>
              <w:rPr>
                <w:color w:val="010205"/>
                <w:spacing w:val="-10"/>
                <w:sz w:val="18"/>
              </w:rPr>
              <w:t>.</w:t>
            </w:r>
            <w:r>
              <w:rPr>
                <w:color w:val="010205"/>
                <w:sz w:val="18"/>
              </w:rPr>
              <w:t xml:space="preserve"> </w:t>
            </w:r>
            <w:r>
              <w:rPr>
                <w:color w:val="010205"/>
                <w:spacing w:val="-10"/>
                <w:sz w:val="18"/>
              </w:rPr>
              <w:t>3</w:t>
            </w:r>
          </w:p>
          <w:p w14:paraId="7D720B25">
            <w:pPr>
              <w:pStyle w:val="9"/>
              <w:spacing w:before="0" w:line="204" w:lineRule="exact"/>
              <w:ind w:left="86"/>
              <w:rPr>
                <w:sz w:val="18"/>
              </w:rPr>
            </w:pPr>
            <w:r>
              <w:rPr>
                <w:color w:val="010205"/>
                <w:spacing w:val="-10"/>
                <w:sz w:val="18"/>
              </w:rPr>
              <w:t>8</w:t>
            </w:r>
          </w:p>
          <w:p w14:paraId="1B228EC5">
            <w:pPr>
              <w:pStyle w:val="9"/>
              <w:spacing w:before="115" w:line="186" w:lineRule="exact"/>
              <w:ind w:left="86"/>
              <w:rPr>
                <w:sz w:val="18"/>
              </w:rPr>
            </w:pPr>
            <w:r>
              <w:rPr>
                <w:color w:val="010205"/>
                <w:spacing w:val="-10"/>
                <w:sz w:val="18"/>
              </w:rPr>
              <w:t>1</w:t>
            </w:r>
          </w:p>
        </w:tc>
        <w:tc>
          <w:tcPr>
            <w:tcW w:w="259" w:type="dxa"/>
            <w:tcBorders>
              <w:left w:val="single" w:color="E0E0E0" w:sz="8" w:space="0"/>
              <w:right w:val="single" w:color="E0E0E0" w:sz="8" w:space="0"/>
            </w:tcBorders>
          </w:tcPr>
          <w:p w14:paraId="17CBD20B">
            <w:pPr>
              <w:pStyle w:val="9"/>
              <w:ind w:left="121"/>
              <w:rPr>
                <w:sz w:val="18"/>
              </w:rPr>
            </w:pPr>
            <w:r>
              <w:rPr>
                <w:color w:val="010205"/>
                <w:sz w:val="18"/>
              </w:rPr>
              <w:t>-</w:t>
            </w:r>
          </w:p>
          <w:p w14:paraId="0145A580">
            <w:pPr>
              <w:pStyle w:val="9"/>
              <w:spacing w:before="115" w:line="372" w:lineRule="auto"/>
              <w:ind w:left="91" w:right="48" w:firstLine="45"/>
              <w:rPr>
                <w:sz w:val="18"/>
              </w:rPr>
            </w:pPr>
            <w:r>
              <w:rPr>
                <w:color w:val="010205"/>
                <w:spacing w:val="-10"/>
                <w:sz w:val="18"/>
              </w:rPr>
              <w:t>.</w:t>
            </w:r>
            <w:r>
              <w:rPr>
                <w:color w:val="010205"/>
                <w:sz w:val="18"/>
              </w:rPr>
              <w:t xml:space="preserve"> </w:t>
            </w:r>
            <w:r>
              <w:rPr>
                <w:color w:val="010205"/>
                <w:spacing w:val="-10"/>
                <w:sz w:val="18"/>
              </w:rPr>
              <w:t>2</w:t>
            </w:r>
          </w:p>
          <w:p w14:paraId="67EAC723">
            <w:pPr>
              <w:pStyle w:val="9"/>
              <w:spacing w:before="0" w:line="204" w:lineRule="exact"/>
              <w:ind w:left="91"/>
              <w:rPr>
                <w:sz w:val="18"/>
              </w:rPr>
            </w:pPr>
            <w:r>
              <w:rPr>
                <w:color w:val="010205"/>
                <w:spacing w:val="-10"/>
                <w:sz w:val="18"/>
              </w:rPr>
              <w:t>5</w:t>
            </w:r>
          </w:p>
          <w:p w14:paraId="34E666EE">
            <w:pPr>
              <w:pStyle w:val="9"/>
              <w:spacing w:before="115" w:line="186" w:lineRule="exact"/>
              <w:ind w:left="91"/>
              <w:rPr>
                <w:sz w:val="18"/>
              </w:rPr>
            </w:pPr>
            <w:r>
              <w:rPr>
                <w:color w:val="010205"/>
                <w:spacing w:val="-10"/>
                <w:sz w:val="18"/>
              </w:rPr>
              <w:t>7</w:t>
            </w:r>
          </w:p>
        </w:tc>
        <w:tc>
          <w:tcPr>
            <w:tcW w:w="259" w:type="dxa"/>
            <w:tcBorders>
              <w:left w:val="single" w:color="E0E0E0" w:sz="8" w:space="0"/>
              <w:right w:val="single" w:color="E0E0E0" w:sz="8" w:space="0"/>
            </w:tcBorders>
          </w:tcPr>
          <w:p w14:paraId="060775E8">
            <w:pPr>
              <w:pStyle w:val="9"/>
              <w:ind w:left="121"/>
              <w:rPr>
                <w:sz w:val="18"/>
              </w:rPr>
            </w:pPr>
            <w:r>
              <w:rPr>
                <w:color w:val="010205"/>
                <w:sz w:val="18"/>
              </w:rPr>
              <w:t>-</w:t>
            </w:r>
          </w:p>
          <w:p w14:paraId="6742F6A8">
            <w:pPr>
              <w:pStyle w:val="9"/>
              <w:spacing w:before="115" w:line="372" w:lineRule="auto"/>
              <w:ind w:left="91" w:right="48" w:firstLine="45"/>
              <w:rPr>
                <w:sz w:val="18"/>
              </w:rPr>
            </w:pPr>
            <w:r>
              <w:rPr>
                <w:color w:val="010205"/>
                <w:spacing w:val="-10"/>
                <w:sz w:val="18"/>
              </w:rPr>
              <w:t>.</w:t>
            </w:r>
            <w:r>
              <w:rPr>
                <w:color w:val="010205"/>
                <w:sz w:val="18"/>
              </w:rPr>
              <w:t xml:space="preserve"> </w:t>
            </w:r>
            <w:r>
              <w:rPr>
                <w:color w:val="010205"/>
                <w:spacing w:val="-10"/>
                <w:sz w:val="18"/>
              </w:rPr>
              <w:t>0</w:t>
            </w:r>
          </w:p>
          <w:p w14:paraId="0EFD7FC6">
            <w:pPr>
              <w:pStyle w:val="9"/>
              <w:spacing w:before="0" w:line="204" w:lineRule="exact"/>
              <w:ind w:left="91"/>
              <w:rPr>
                <w:sz w:val="18"/>
              </w:rPr>
            </w:pPr>
            <w:r>
              <w:rPr>
                <w:color w:val="010205"/>
                <w:spacing w:val="-10"/>
                <w:sz w:val="18"/>
              </w:rPr>
              <w:t>9</w:t>
            </w:r>
          </w:p>
          <w:p w14:paraId="2E1B8242">
            <w:pPr>
              <w:pStyle w:val="9"/>
              <w:spacing w:before="115" w:line="186" w:lineRule="exact"/>
              <w:ind w:left="91"/>
              <w:rPr>
                <w:sz w:val="18"/>
              </w:rPr>
            </w:pPr>
            <w:r>
              <w:rPr>
                <w:color w:val="010205"/>
                <w:spacing w:val="-10"/>
                <w:sz w:val="18"/>
              </w:rPr>
              <w:t>7</w:t>
            </w:r>
          </w:p>
        </w:tc>
        <w:tc>
          <w:tcPr>
            <w:tcW w:w="254" w:type="dxa"/>
            <w:tcBorders>
              <w:left w:val="single" w:color="E0E0E0" w:sz="8" w:space="0"/>
              <w:right w:val="single" w:color="E0E0E0" w:sz="8" w:space="0"/>
            </w:tcBorders>
          </w:tcPr>
          <w:p w14:paraId="7060E1B6">
            <w:pPr>
              <w:pStyle w:val="9"/>
              <w:ind w:left="86"/>
              <w:rPr>
                <w:sz w:val="18"/>
              </w:rPr>
            </w:pPr>
            <w:r>
              <w:rPr>
                <w:color w:val="010205"/>
                <w:spacing w:val="-10"/>
                <w:sz w:val="18"/>
              </w:rPr>
              <w:t>1</w:t>
            </w:r>
          </w:p>
          <w:p w14:paraId="4FBFE4C0">
            <w:pPr>
              <w:pStyle w:val="9"/>
              <w:spacing w:before="115" w:line="372" w:lineRule="auto"/>
              <w:ind w:left="86" w:right="48" w:firstLine="45"/>
              <w:rPr>
                <w:sz w:val="18"/>
              </w:rPr>
            </w:pPr>
            <w:r>
              <w:rPr>
                <w:color w:val="010205"/>
                <w:spacing w:val="-10"/>
                <w:sz w:val="18"/>
              </w:rPr>
              <w:t>.</w:t>
            </w:r>
            <w:r>
              <w:rPr>
                <w:color w:val="010205"/>
                <w:sz w:val="18"/>
              </w:rPr>
              <w:t xml:space="preserve"> </w:t>
            </w:r>
            <w:r>
              <w:rPr>
                <w:color w:val="010205"/>
                <w:spacing w:val="-10"/>
                <w:sz w:val="18"/>
              </w:rPr>
              <w:t>0</w:t>
            </w:r>
          </w:p>
          <w:p w14:paraId="0FB7674E">
            <w:pPr>
              <w:pStyle w:val="9"/>
              <w:spacing w:before="0" w:line="204" w:lineRule="exact"/>
              <w:ind w:left="86"/>
              <w:rPr>
                <w:sz w:val="18"/>
              </w:rPr>
            </w:pPr>
            <w:r>
              <w:rPr>
                <w:color w:val="010205"/>
                <w:spacing w:val="-10"/>
                <w:sz w:val="18"/>
              </w:rPr>
              <w:t>0</w:t>
            </w:r>
          </w:p>
          <w:p w14:paraId="0A02CEBE">
            <w:pPr>
              <w:pStyle w:val="9"/>
              <w:spacing w:before="115" w:line="186" w:lineRule="exact"/>
              <w:ind w:left="86"/>
              <w:rPr>
                <w:sz w:val="18"/>
              </w:rPr>
            </w:pPr>
            <w:r>
              <w:rPr>
                <w:color w:val="010205"/>
                <w:spacing w:val="-10"/>
                <w:sz w:val="18"/>
              </w:rPr>
              <w:t>0</w:t>
            </w:r>
          </w:p>
        </w:tc>
        <w:tc>
          <w:tcPr>
            <w:tcW w:w="259" w:type="dxa"/>
            <w:tcBorders>
              <w:left w:val="single" w:color="E0E0E0" w:sz="8" w:space="0"/>
              <w:right w:val="single" w:color="E0E0E0" w:sz="8" w:space="0"/>
            </w:tcBorders>
          </w:tcPr>
          <w:p w14:paraId="28C1F35E">
            <w:pPr>
              <w:pStyle w:val="9"/>
              <w:ind w:left="122"/>
              <w:rPr>
                <w:sz w:val="18"/>
              </w:rPr>
            </w:pPr>
            <w:r>
              <w:rPr>
                <w:color w:val="010205"/>
                <w:sz w:val="18"/>
              </w:rPr>
              <w:t>-</w:t>
            </w:r>
          </w:p>
          <w:p w14:paraId="33A2144C">
            <w:pPr>
              <w:pStyle w:val="9"/>
              <w:spacing w:before="115" w:line="372" w:lineRule="auto"/>
              <w:ind w:left="92" w:right="47" w:firstLine="45"/>
              <w:rPr>
                <w:sz w:val="18"/>
              </w:rPr>
            </w:pPr>
            <w:r>
              <w:rPr>
                <w:color w:val="010205"/>
                <w:spacing w:val="-10"/>
                <w:sz w:val="18"/>
              </w:rPr>
              <w:t>.</w:t>
            </w:r>
            <w:r>
              <w:rPr>
                <w:color w:val="010205"/>
                <w:sz w:val="18"/>
              </w:rPr>
              <w:t xml:space="preserve"> </w:t>
            </w:r>
            <w:r>
              <w:rPr>
                <w:color w:val="010205"/>
                <w:spacing w:val="-10"/>
                <w:sz w:val="18"/>
              </w:rPr>
              <w:t>2</w:t>
            </w:r>
          </w:p>
          <w:p w14:paraId="6BF17575">
            <w:pPr>
              <w:pStyle w:val="9"/>
              <w:spacing w:before="0" w:line="204" w:lineRule="exact"/>
              <w:ind w:left="92"/>
              <w:rPr>
                <w:sz w:val="18"/>
              </w:rPr>
            </w:pPr>
            <w:r>
              <w:rPr>
                <w:color w:val="010205"/>
                <w:spacing w:val="-10"/>
                <w:sz w:val="18"/>
              </w:rPr>
              <w:t>0</w:t>
            </w:r>
          </w:p>
          <w:p w14:paraId="2933FF25">
            <w:pPr>
              <w:pStyle w:val="9"/>
              <w:spacing w:before="115" w:line="186" w:lineRule="exact"/>
              <w:ind w:left="92"/>
              <w:rPr>
                <w:sz w:val="18"/>
              </w:rPr>
            </w:pPr>
            <w:r>
              <w:rPr>
                <w:color w:val="010205"/>
                <w:spacing w:val="-10"/>
                <w:sz w:val="18"/>
              </w:rPr>
              <w:t>3</w:t>
            </w:r>
          </w:p>
        </w:tc>
        <w:tc>
          <w:tcPr>
            <w:tcW w:w="254" w:type="dxa"/>
            <w:tcBorders>
              <w:left w:val="single" w:color="E0E0E0" w:sz="8" w:space="0"/>
              <w:right w:val="single" w:color="E0E0E0" w:sz="8" w:space="0"/>
            </w:tcBorders>
          </w:tcPr>
          <w:p w14:paraId="4ACFE8CF">
            <w:pPr>
              <w:pStyle w:val="9"/>
              <w:spacing w:line="372" w:lineRule="auto"/>
              <w:ind w:left="87" w:right="47" w:firstLine="45"/>
              <w:rPr>
                <w:sz w:val="18"/>
              </w:rPr>
            </w:pPr>
            <w:r>
              <w:rPr>
                <w:color w:val="010205"/>
                <w:spacing w:val="-10"/>
                <w:sz w:val="18"/>
              </w:rPr>
              <w:t>.</w:t>
            </w:r>
            <w:r>
              <w:rPr>
                <w:color w:val="010205"/>
                <w:sz w:val="18"/>
              </w:rPr>
              <w:t xml:space="preserve"> </w:t>
            </w:r>
            <w:r>
              <w:rPr>
                <w:color w:val="010205"/>
                <w:spacing w:val="-10"/>
                <w:sz w:val="18"/>
              </w:rPr>
              <w:t>1</w:t>
            </w:r>
          </w:p>
          <w:p w14:paraId="25233A26">
            <w:pPr>
              <w:pStyle w:val="9"/>
              <w:spacing w:before="2"/>
              <w:ind w:left="87"/>
              <w:rPr>
                <w:sz w:val="18"/>
              </w:rPr>
            </w:pPr>
            <w:r>
              <w:rPr>
                <w:color w:val="010205"/>
                <w:spacing w:val="-10"/>
                <w:sz w:val="18"/>
              </w:rPr>
              <w:t>0</w:t>
            </w:r>
          </w:p>
          <w:p w14:paraId="537A7B53">
            <w:pPr>
              <w:pStyle w:val="9"/>
              <w:spacing w:before="110"/>
              <w:ind w:left="87"/>
              <w:rPr>
                <w:sz w:val="18"/>
              </w:rPr>
            </w:pPr>
            <w:r>
              <w:rPr>
                <w:color w:val="010205"/>
                <w:spacing w:val="-10"/>
                <w:sz w:val="18"/>
              </w:rPr>
              <w:t>7</w:t>
            </w:r>
          </w:p>
        </w:tc>
        <w:tc>
          <w:tcPr>
            <w:tcW w:w="259" w:type="dxa"/>
            <w:tcBorders>
              <w:left w:val="single" w:color="E0E0E0" w:sz="8" w:space="0"/>
              <w:right w:val="single" w:color="E0E0E0" w:sz="8" w:space="0"/>
            </w:tcBorders>
          </w:tcPr>
          <w:p w14:paraId="1CDA0FD9">
            <w:pPr>
              <w:pStyle w:val="9"/>
              <w:ind w:left="123"/>
              <w:rPr>
                <w:sz w:val="18"/>
              </w:rPr>
            </w:pPr>
            <w:r>
              <w:rPr>
                <w:color w:val="010205"/>
                <w:sz w:val="18"/>
              </w:rPr>
              <w:t>-</w:t>
            </w:r>
          </w:p>
          <w:p w14:paraId="749EB27F">
            <w:pPr>
              <w:pStyle w:val="9"/>
              <w:spacing w:before="115" w:line="372" w:lineRule="auto"/>
              <w:ind w:left="93" w:right="46" w:firstLine="45"/>
              <w:rPr>
                <w:sz w:val="18"/>
              </w:rPr>
            </w:pPr>
            <w:r>
              <w:rPr>
                <w:color w:val="010205"/>
                <w:spacing w:val="-10"/>
                <w:sz w:val="18"/>
              </w:rPr>
              <w:t>.</w:t>
            </w:r>
            <w:r>
              <w:rPr>
                <w:color w:val="010205"/>
                <w:sz w:val="18"/>
              </w:rPr>
              <w:t xml:space="preserve"> </w:t>
            </w:r>
            <w:r>
              <w:rPr>
                <w:color w:val="010205"/>
                <w:spacing w:val="-10"/>
                <w:sz w:val="18"/>
              </w:rPr>
              <w:t>0</w:t>
            </w:r>
          </w:p>
          <w:p w14:paraId="0732BAF6">
            <w:pPr>
              <w:pStyle w:val="9"/>
              <w:spacing w:before="0" w:line="204" w:lineRule="exact"/>
              <w:ind w:left="93"/>
              <w:rPr>
                <w:sz w:val="18"/>
              </w:rPr>
            </w:pPr>
            <w:r>
              <w:rPr>
                <w:color w:val="010205"/>
                <w:spacing w:val="-10"/>
                <w:sz w:val="18"/>
              </w:rPr>
              <w:t>7</w:t>
            </w:r>
          </w:p>
          <w:p w14:paraId="403B168E">
            <w:pPr>
              <w:pStyle w:val="9"/>
              <w:spacing w:before="115" w:line="186" w:lineRule="exact"/>
              <w:ind w:left="93"/>
              <w:rPr>
                <w:sz w:val="18"/>
              </w:rPr>
            </w:pPr>
            <w:r>
              <w:rPr>
                <w:color w:val="010205"/>
                <w:spacing w:val="-10"/>
                <w:sz w:val="18"/>
              </w:rPr>
              <w:t>4</w:t>
            </w:r>
          </w:p>
        </w:tc>
        <w:tc>
          <w:tcPr>
            <w:tcW w:w="259" w:type="dxa"/>
            <w:tcBorders>
              <w:left w:val="single" w:color="E0E0E0" w:sz="8" w:space="0"/>
              <w:right w:val="single" w:color="E0E0E0" w:sz="8" w:space="0"/>
            </w:tcBorders>
          </w:tcPr>
          <w:p w14:paraId="35DD1F5A">
            <w:pPr>
              <w:pStyle w:val="9"/>
              <w:ind w:left="119"/>
              <w:rPr>
                <w:sz w:val="18"/>
              </w:rPr>
            </w:pPr>
            <w:r>
              <w:rPr>
                <w:color w:val="010205"/>
                <w:sz w:val="18"/>
              </w:rPr>
              <w:t>-</w:t>
            </w:r>
          </w:p>
          <w:p w14:paraId="7F088A65">
            <w:pPr>
              <w:pStyle w:val="9"/>
              <w:spacing w:before="115" w:line="372" w:lineRule="auto"/>
              <w:ind w:left="89" w:right="50" w:firstLine="45"/>
              <w:rPr>
                <w:sz w:val="18"/>
              </w:rPr>
            </w:pPr>
            <w:r>
              <w:rPr>
                <w:color w:val="010205"/>
                <w:spacing w:val="-10"/>
                <w:sz w:val="18"/>
              </w:rPr>
              <w:t>.</w:t>
            </w:r>
            <w:r>
              <w:rPr>
                <w:color w:val="010205"/>
                <w:sz w:val="18"/>
              </w:rPr>
              <w:t xml:space="preserve"> </w:t>
            </w:r>
            <w:r>
              <w:rPr>
                <w:color w:val="010205"/>
                <w:spacing w:val="-10"/>
                <w:sz w:val="18"/>
              </w:rPr>
              <w:t>0</w:t>
            </w:r>
          </w:p>
          <w:p w14:paraId="05B24892">
            <w:pPr>
              <w:pStyle w:val="9"/>
              <w:spacing w:before="0" w:line="204" w:lineRule="exact"/>
              <w:ind w:left="89"/>
              <w:rPr>
                <w:sz w:val="18"/>
              </w:rPr>
            </w:pPr>
            <w:r>
              <w:rPr>
                <w:color w:val="010205"/>
                <w:spacing w:val="-10"/>
                <w:sz w:val="18"/>
              </w:rPr>
              <w:t>8</w:t>
            </w:r>
          </w:p>
          <w:p w14:paraId="2396B087">
            <w:pPr>
              <w:pStyle w:val="9"/>
              <w:spacing w:before="115" w:line="186" w:lineRule="exact"/>
              <w:ind w:left="89"/>
              <w:rPr>
                <w:sz w:val="18"/>
              </w:rPr>
            </w:pPr>
            <w:r>
              <w:rPr>
                <w:color w:val="010205"/>
                <w:spacing w:val="-10"/>
                <w:sz w:val="18"/>
              </w:rPr>
              <w:t>7</w:t>
            </w:r>
          </w:p>
        </w:tc>
        <w:tc>
          <w:tcPr>
            <w:tcW w:w="254" w:type="dxa"/>
            <w:tcBorders>
              <w:left w:val="single" w:color="E0E0E0" w:sz="8" w:space="0"/>
              <w:right w:val="single" w:color="E0E0E0" w:sz="8" w:space="0"/>
            </w:tcBorders>
          </w:tcPr>
          <w:p w14:paraId="66FEFA51">
            <w:pPr>
              <w:pStyle w:val="9"/>
              <w:spacing w:line="372" w:lineRule="auto"/>
              <w:ind w:left="89" w:right="45" w:firstLine="45"/>
              <w:rPr>
                <w:sz w:val="18"/>
              </w:rPr>
            </w:pPr>
            <w:r>
              <w:rPr>
                <w:color w:val="010205"/>
                <w:spacing w:val="-10"/>
                <w:sz w:val="18"/>
              </w:rPr>
              <w:t>.</w:t>
            </w:r>
            <w:r>
              <w:rPr>
                <w:color w:val="010205"/>
                <w:sz w:val="18"/>
              </w:rPr>
              <w:t xml:space="preserve"> </w:t>
            </w:r>
            <w:r>
              <w:rPr>
                <w:color w:val="010205"/>
                <w:spacing w:val="-10"/>
                <w:sz w:val="18"/>
              </w:rPr>
              <w:t>0</w:t>
            </w:r>
          </w:p>
          <w:p w14:paraId="5ED5D602">
            <w:pPr>
              <w:pStyle w:val="9"/>
              <w:spacing w:before="2"/>
              <w:ind w:left="89"/>
              <w:rPr>
                <w:sz w:val="18"/>
              </w:rPr>
            </w:pPr>
            <w:r>
              <w:rPr>
                <w:color w:val="010205"/>
                <w:spacing w:val="-10"/>
                <w:sz w:val="18"/>
              </w:rPr>
              <w:t>2</w:t>
            </w:r>
          </w:p>
          <w:p w14:paraId="4C7FE9BC">
            <w:pPr>
              <w:pStyle w:val="9"/>
              <w:spacing w:before="110"/>
              <w:ind w:left="89"/>
              <w:rPr>
                <w:sz w:val="18"/>
              </w:rPr>
            </w:pPr>
            <w:r>
              <w:rPr>
                <w:color w:val="010205"/>
                <w:spacing w:val="-10"/>
                <w:sz w:val="18"/>
              </w:rPr>
              <w:t>6</w:t>
            </w:r>
          </w:p>
        </w:tc>
        <w:tc>
          <w:tcPr>
            <w:tcW w:w="259" w:type="dxa"/>
            <w:tcBorders>
              <w:left w:val="single" w:color="E0E0E0" w:sz="8" w:space="0"/>
              <w:right w:val="single" w:color="E0E0E0" w:sz="8" w:space="0"/>
            </w:tcBorders>
          </w:tcPr>
          <w:p w14:paraId="6236B76C">
            <w:pPr>
              <w:pStyle w:val="9"/>
              <w:ind w:left="124"/>
              <w:rPr>
                <w:sz w:val="18"/>
              </w:rPr>
            </w:pPr>
            <w:r>
              <w:rPr>
                <w:color w:val="010205"/>
                <w:sz w:val="18"/>
              </w:rPr>
              <w:t>-</w:t>
            </w:r>
          </w:p>
          <w:p w14:paraId="68279A2D">
            <w:pPr>
              <w:pStyle w:val="9"/>
              <w:spacing w:before="115" w:line="372" w:lineRule="auto"/>
              <w:ind w:left="94" w:right="45" w:firstLine="45"/>
              <w:rPr>
                <w:sz w:val="18"/>
              </w:rPr>
            </w:pPr>
            <w:r>
              <w:rPr>
                <w:color w:val="010205"/>
                <w:spacing w:val="-10"/>
                <w:sz w:val="18"/>
              </w:rPr>
              <w:t>.</w:t>
            </w:r>
            <w:r>
              <w:rPr>
                <w:color w:val="010205"/>
                <w:sz w:val="18"/>
              </w:rPr>
              <w:t xml:space="preserve"> </w:t>
            </w:r>
            <w:r>
              <w:rPr>
                <w:color w:val="010205"/>
                <w:spacing w:val="-10"/>
                <w:sz w:val="18"/>
              </w:rPr>
              <w:t>2</w:t>
            </w:r>
          </w:p>
          <w:p w14:paraId="5252986C">
            <w:pPr>
              <w:pStyle w:val="9"/>
              <w:spacing w:before="0" w:line="204" w:lineRule="exact"/>
              <w:ind w:left="94"/>
              <w:rPr>
                <w:sz w:val="18"/>
              </w:rPr>
            </w:pPr>
            <w:r>
              <w:rPr>
                <w:color w:val="010205"/>
                <w:spacing w:val="-10"/>
                <w:sz w:val="18"/>
              </w:rPr>
              <w:t>0</w:t>
            </w:r>
          </w:p>
          <w:p w14:paraId="45AE4C8A">
            <w:pPr>
              <w:pStyle w:val="9"/>
              <w:spacing w:before="115" w:line="186" w:lineRule="exact"/>
              <w:ind w:left="94"/>
              <w:rPr>
                <w:sz w:val="18"/>
              </w:rPr>
            </w:pPr>
            <w:r>
              <w:rPr>
                <w:color w:val="010205"/>
                <w:spacing w:val="-10"/>
                <w:sz w:val="18"/>
              </w:rPr>
              <w:t>5</w:t>
            </w:r>
          </w:p>
        </w:tc>
        <w:tc>
          <w:tcPr>
            <w:tcW w:w="259" w:type="dxa"/>
            <w:tcBorders>
              <w:left w:val="single" w:color="E0E0E0" w:sz="8" w:space="0"/>
              <w:right w:val="single" w:color="E0E0E0" w:sz="8" w:space="0"/>
            </w:tcBorders>
          </w:tcPr>
          <w:p w14:paraId="4ABB13C9">
            <w:pPr>
              <w:pStyle w:val="9"/>
              <w:ind w:left="124"/>
              <w:rPr>
                <w:sz w:val="18"/>
              </w:rPr>
            </w:pPr>
            <w:r>
              <w:rPr>
                <w:color w:val="010205"/>
                <w:sz w:val="18"/>
              </w:rPr>
              <w:t>-</w:t>
            </w:r>
          </w:p>
          <w:p w14:paraId="05F2F511">
            <w:pPr>
              <w:pStyle w:val="9"/>
              <w:spacing w:before="115" w:line="372" w:lineRule="auto"/>
              <w:ind w:left="94" w:right="45" w:firstLine="45"/>
              <w:rPr>
                <w:sz w:val="18"/>
              </w:rPr>
            </w:pPr>
            <w:r>
              <w:rPr>
                <w:color w:val="010205"/>
                <w:spacing w:val="-10"/>
                <w:sz w:val="18"/>
              </w:rPr>
              <w:t>.</w:t>
            </w:r>
            <w:r>
              <w:rPr>
                <w:color w:val="010205"/>
                <w:sz w:val="18"/>
              </w:rPr>
              <w:t xml:space="preserve"> </w:t>
            </w:r>
            <w:r>
              <w:rPr>
                <w:color w:val="010205"/>
                <w:spacing w:val="-10"/>
                <w:sz w:val="18"/>
              </w:rPr>
              <w:t>0</w:t>
            </w:r>
          </w:p>
          <w:p w14:paraId="54B047FE">
            <w:pPr>
              <w:pStyle w:val="9"/>
              <w:spacing w:before="0" w:line="204" w:lineRule="exact"/>
              <w:ind w:left="94"/>
              <w:rPr>
                <w:sz w:val="18"/>
              </w:rPr>
            </w:pPr>
            <w:r>
              <w:rPr>
                <w:color w:val="010205"/>
                <w:spacing w:val="-10"/>
                <w:sz w:val="18"/>
              </w:rPr>
              <w:t>9</w:t>
            </w:r>
          </w:p>
          <w:p w14:paraId="09C6CBAB">
            <w:pPr>
              <w:pStyle w:val="9"/>
              <w:spacing w:before="115" w:line="186" w:lineRule="exact"/>
              <w:ind w:left="94"/>
              <w:rPr>
                <w:sz w:val="18"/>
              </w:rPr>
            </w:pPr>
            <w:r>
              <w:rPr>
                <w:color w:val="010205"/>
                <w:spacing w:val="-10"/>
                <w:sz w:val="18"/>
              </w:rPr>
              <w:t>7</w:t>
            </w:r>
          </w:p>
        </w:tc>
        <w:tc>
          <w:tcPr>
            <w:tcW w:w="259" w:type="dxa"/>
            <w:tcBorders>
              <w:left w:val="single" w:color="E0E0E0" w:sz="8" w:space="0"/>
              <w:right w:val="single" w:color="E0E0E0" w:sz="8" w:space="0"/>
            </w:tcBorders>
          </w:tcPr>
          <w:p w14:paraId="2A802448">
            <w:pPr>
              <w:pStyle w:val="9"/>
              <w:ind w:left="120"/>
              <w:rPr>
                <w:sz w:val="18"/>
              </w:rPr>
            </w:pPr>
            <w:r>
              <w:rPr>
                <w:color w:val="010205"/>
                <w:sz w:val="18"/>
              </w:rPr>
              <w:t>-</w:t>
            </w:r>
          </w:p>
          <w:p w14:paraId="10FCAABC">
            <w:pPr>
              <w:pStyle w:val="9"/>
              <w:spacing w:before="115" w:line="372" w:lineRule="auto"/>
              <w:ind w:left="90" w:right="49" w:firstLine="45"/>
              <w:rPr>
                <w:sz w:val="18"/>
              </w:rPr>
            </w:pPr>
            <w:r>
              <w:rPr>
                <w:color w:val="010205"/>
                <w:spacing w:val="-10"/>
                <w:sz w:val="18"/>
              </w:rPr>
              <w:t>.</w:t>
            </w:r>
            <w:r>
              <w:rPr>
                <w:color w:val="010205"/>
                <w:sz w:val="18"/>
              </w:rPr>
              <w:t xml:space="preserve"> </w:t>
            </w:r>
            <w:r>
              <w:rPr>
                <w:color w:val="010205"/>
                <w:spacing w:val="-10"/>
                <w:sz w:val="18"/>
              </w:rPr>
              <w:t>1</w:t>
            </w:r>
          </w:p>
          <w:p w14:paraId="482EBA33">
            <w:pPr>
              <w:pStyle w:val="9"/>
              <w:spacing w:before="0" w:line="204" w:lineRule="exact"/>
              <w:ind w:left="90"/>
              <w:rPr>
                <w:sz w:val="18"/>
              </w:rPr>
            </w:pPr>
            <w:r>
              <w:rPr>
                <w:color w:val="010205"/>
                <w:spacing w:val="-10"/>
                <w:sz w:val="18"/>
              </w:rPr>
              <w:t>5</w:t>
            </w:r>
          </w:p>
          <w:p w14:paraId="43AA1071">
            <w:pPr>
              <w:pStyle w:val="9"/>
              <w:spacing w:before="115" w:line="186" w:lineRule="exact"/>
              <w:ind w:left="90"/>
              <w:rPr>
                <w:sz w:val="18"/>
              </w:rPr>
            </w:pPr>
            <w:r>
              <w:rPr>
                <w:color w:val="010205"/>
                <w:spacing w:val="-10"/>
                <w:sz w:val="18"/>
              </w:rPr>
              <w:t>1</w:t>
            </w:r>
          </w:p>
        </w:tc>
        <w:tc>
          <w:tcPr>
            <w:tcW w:w="254" w:type="dxa"/>
            <w:tcBorders>
              <w:left w:val="single" w:color="E0E0E0" w:sz="8" w:space="0"/>
              <w:right w:val="single" w:color="E0E0E0" w:sz="8" w:space="0"/>
            </w:tcBorders>
          </w:tcPr>
          <w:p w14:paraId="6E4597B0">
            <w:pPr>
              <w:pStyle w:val="9"/>
              <w:spacing w:line="372" w:lineRule="auto"/>
              <w:ind w:left="90" w:right="44" w:firstLine="45"/>
              <w:rPr>
                <w:sz w:val="18"/>
              </w:rPr>
            </w:pPr>
            <w:r>
              <w:rPr>
                <w:color w:val="010205"/>
                <w:spacing w:val="-10"/>
                <w:sz w:val="18"/>
              </w:rPr>
              <w:t>.</w:t>
            </w:r>
            <w:r>
              <w:rPr>
                <w:color w:val="010205"/>
                <w:sz w:val="18"/>
              </w:rPr>
              <w:t xml:space="preserve"> </w:t>
            </w:r>
            <w:r>
              <w:rPr>
                <w:color w:val="010205"/>
                <w:spacing w:val="-10"/>
                <w:sz w:val="18"/>
              </w:rPr>
              <w:t>0</w:t>
            </w:r>
          </w:p>
          <w:p w14:paraId="7ED93691">
            <w:pPr>
              <w:pStyle w:val="9"/>
              <w:spacing w:before="2"/>
              <w:ind w:left="90"/>
              <w:rPr>
                <w:sz w:val="18"/>
              </w:rPr>
            </w:pPr>
            <w:r>
              <w:rPr>
                <w:color w:val="010205"/>
                <w:spacing w:val="-10"/>
                <w:sz w:val="18"/>
              </w:rPr>
              <w:t>6</w:t>
            </w:r>
          </w:p>
          <w:p w14:paraId="6E0F4DC9">
            <w:pPr>
              <w:pStyle w:val="9"/>
              <w:spacing w:before="110"/>
              <w:ind w:left="90"/>
              <w:rPr>
                <w:sz w:val="18"/>
              </w:rPr>
            </w:pPr>
            <w:r>
              <w:rPr>
                <w:color w:val="010205"/>
                <w:spacing w:val="-10"/>
                <w:sz w:val="18"/>
              </w:rPr>
              <w:t>6</w:t>
            </w:r>
          </w:p>
        </w:tc>
        <w:tc>
          <w:tcPr>
            <w:tcW w:w="259" w:type="dxa"/>
            <w:tcBorders>
              <w:left w:val="single" w:color="E0E0E0" w:sz="8" w:space="0"/>
              <w:right w:val="single" w:color="E0E0E0" w:sz="8" w:space="0"/>
            </w:tcBorders>
          </w:tcPr>
          <w:p w14:paraId="5C2814A0">
            <w:pPr>
              <w:pStyle w:val="9"/>
              <w:ind w:left="125"/>
              <w:rPr>
                <w:sz w:val="18"/>
              </w:rPr>
            </w:pPr>
            <w:r>
              <w:rPr>
                <w:color w:val="010205"/>
                <w:sz w:val="18"/>
              </w:rPr>
              <w:t>-</w:t>
            </w:r>
          </w:p>
          <w:p w14:paraId="08AC1AAA">
            <w:pPr>
              <w:pStyle w:val="9"/>
              <w:spacing w:before="115" w:line="372" w:lineRule="auto"/>
              <w:ind w:left="95" w:right="44" w:firstLine="45"/>
              <w:rPr>
                <w:sz w:val="18"/>
              </w:rPr>
            </w:pPr>
            <w:r>
              <w:rPr>
                <w:color w:val="010205"/>
                <w:spacing w:val="-10"/>
                <w:sz w:val="18"/>
              </w:rPr>
              <w:t>.</w:t>
            </w:r>
            <w:r>
              <w:rPr>
                <w:color w:val="010205"/>
                <w:sz w:val="18"/>
              </w:rPr>
              <w:t xml:space="preserve"> </w:t>
            </w:r>
            <w:r>
              <w:rPr>
                <w:color w:val="010205"/>
                <w:spacing w:val="-10"/>
                <w:sz w:val="18"/>
              </w:rPr>
              <w:t>0</w:t>
            </w:r>
          </w:p>
          <w:p w14:paraId="4D87ABBF">
            <w:pPr>
              <w:pStyle w:val="9"/>
              <w:spacing w:before="0" w:line="204" w:lineRule="exact"/>
              <w:ind w:left="95"/>
              <w:rPr>
                <w:sz w:val="18"/>
              </w:rPr>
            </w:pPr>
            <w:r>
              <w:rPr>
                <w:color w:val="010205"/>
                <w:spacing w:val="-10"/>
                <w:sz w:val="18"/>
              </w:rPr>
              <w:t>7</w:t>
            </w:r>
          </w:p>
          <w:p w14:paraId="68D49CDE">
            <w:pPr>
              <w:pStyle w:val="9"/>
              <w:spacing w:before="115" w:line="186" w:lineRule="exact"/>
              <w:ind w:left="95"/>
              <w:rPr>
                <w:sz w:val="18"/>
              </w:rPr>
            </w:pPr>
            <w:r>
              <w:rPr>
                <w:color w:val="010205"/>
                <w:spacing w:val="-10"/>
                <w:sz w:val="18"/>
              </w:rPr>
              <w:t>4</w:t>
            </w:r>
          </w:p>
        </w:tc>
        <w:tc>
          <w:tcPr>
            <w:tcW w:w="259" w:type="dxa"/>
            <w:tcBorders>
              <w:left w:val="single" w:color="E0E0E0" w:sz="8" w:space="0"/>
              <w:right w:val="single" w:color="E0E0E0" w:sz="8" w:space="0"/>
            </w:tcBorders>
          </w:tcPr>
          <w:p w14:paraId="3F92F2B9">
            <w:pPr>
              <w:pStyle w:val="9"/>
              <w:spacing w:line="372" w:lineRule="auto"/>
              <w:ind w:left="95" w:right="44" w:firstLine="45"/>
              <w:rPr>
                <w:sz w:val="18"/>
              </w:rPr>
            </w:pPr>
            <w:r>
              <w:rPr>
                <w:color w:val="010205"/>
                <w:spacing w:val="-10"/>
                <w:sz w:val="18"/>
              </w:rPr>
              <w:t>.</w:t>
            </w:r>
            <w:r>
              <w:rPr>
                <w:color w:val="010205"/>
                <w:sz w:val="18"/>
              </w:rPr>
              <w:t xml:space="preserve"> </w:t>
            </w:r>
            <w:r>
              <w:rPr>
                <w:color w:val="010205"/>
                <w:spacing w:val="-10"/>
                <w:sz w:val="18"/>
              </w:rPr>
              <w:t>0</w:t>
            </w:r>
          </w:p>
          <w:p w14:paraId="037689A3">
            <w:pPr>
              <w:pStyle w:val="9"/>
              <w:spacing w:before="2"/>
              <w:ind w:left="95"/>
              <w:rPr>
                <w:sz w:val="18"/>
              </w:rPr>
            </w:pPr>
            <w:r>
              <w:rPr>
                <w:color w:val="010205"/>
                <w:spacing w:val="-10"/>
                <w:sz w:val="18"/>
              </w:rPr>
              <w:t>7</w:t>
            </w:r>
          </w:p>
          <w:p w14:paraId="758AF14D">
            <w:pPr>
              <w:pStyle w:val="9"/>
              <w:spacing w:before="110"/>
              <w:ind w:left="95"/>
              <w:rPr>
                <w:sz w:val="18"/>
              </w:rPr>
            </w:pPr>
            <w:r>
              <w:rPr>
                <w:color w:val="010205"/>
                <w:spacing w:val="-10"/>
                <w:sz w:val="18"/>
              </w:rPr>
              <w:t>4</w:t>
            </w:r>
          </w:p>
        </w:tc>
        <w:tc>
          <w:tcPr>
            <w:tcW w:w="259" w:type="dxa"/>
            <w:tcBorders>
              <w:left w:val="single" w:color="E0E0E0" w:sz="8" w:space="0"/>
              <w:right w:val="single" w:color="E0E0E0" w:sz="8" w:space="0"/>
            </w:tcBorders>
          </w:tcPr>
          <w:p w14:paraId="6E5814ED">
            <w:pPr>
              <w:pStyle w:val="9"/>
              <w:spacing w:line="372" w:lineRule="auto"/>
              <w:ind w:left="91" w:right="48" w:firstLine="45"/>
              <w:rPr>
                <w:sz w:val="18"/>
              </w:rPr>
            </w:pPr>
            <w:r>
              <w:rPr>
                <w:color w:val="010205"/>
                <w:spacing w:val="-10"/>
                <w:sz w:val="18"/>
              </w:rPr>
              <w:t>.</w:t>
            </w:r>
            <w:r>
              <w:rPr>
                <w:color w:val="010205"/>
                <w:sz w:val="18"/>
              </w:rPr>
              <w:t xml:space="preserve"> </w:t>
            </w:r>
            <w:r>
              <w:rPr>
                <w:color w:val="010205"/>
                <w:spacing w:val="-10"/>
                <w:sz w:val="18"/>
              </w:rPr>
              <w:t>0</w:t>
            </w:r>
          </w:p>
          <w:p w14:paraId="4427AEF9">
            <w:pPr>
              <w:pStyle w:val="9"/>
              <w:spacing w:before="2"/>
              <w:ind w:left="91"/>
              <w:rPr>
                <w:sz w:val="18"/>
              </w:rPr>
            </w:pPr>
            <w:r>
              <w:rPr>
                <w:color w:val="010205"/>
                <w:spacing w:val="-10"/>
                <w:sz w:val="18"/>
              </w:rPr>
              <w:t>7</w:t>
            </w:r>
          </w:p>
          <w:p w14:paraId="41706F6F">
            <w:pPr>
              <w:pStyle w:val="9"/>
              <w:spacing w:before="110"/>
              <w:ind w:left="91"/>
              <w:rPr>
                <w:sz w:val="18"/>
              </w:rPr>
            </w:pPr>
            <w:r>
              <w:rPr>
                <w:color w:val="010205"/>
                <w:spacing w:val="-10"/>
                <w:sz w:val="18"/>
              </w:rPr>
              <w:t>4</w:t>
            </w:r>
          </w:p>
        </w:tc>
        <w:tc>
          <w:tcPr>
            <w:tcW w:w="254" w:type="dxa"/>
            <w:tcBorders>
              <w:left w:val="single" w:color="E0E0E0" w:sz="8" w:space="0"/>
              <w:right w:val="single" w:color="E0E0E0" w:sz="8" w:space="0"/>
            </w:tcBorders>
          </w:tcPr>
          <w:p w14:paraId="116FBB29">
            <w:pPr>
              <w:pStyle w:val="9"/>
              <w:spacing w:line="372" w:lineRule="auto"/>
              <w:ind w:left="91" w:right="43" w:firstLine="45"/>
              <w:rPr>
                <w:sz w:val="18"/>
              </w:rPr>
            </w:pPr>
            <w:r>
              <w:rPr>
                <w:color w:val="010205"/>
                <w:spacing w:val="-10"/>
                <w:sz w:val="18"/>
              </w:rPr>
              <w:t>.</w:t>
            </w:r>
            <w:r>
              <w:rPr>
                <w:color w:val="010205"/>
                <w:sz w:val="18"/>
              </w:rPr>
              <w:t xml:space="preserve"> </w:t>
            </w:r>
            <w:r>
              <w:rPr>
                <w:color w:val="010205"/>
                <w:spacing w:val="-10"/>
                <w:sz w:val="18"/>
              </w:rPr>
              <w:t>0</w:t>
            </w:r>
          </w:p>
          <w:p w14:paraId="066BD277">
            <w:pPr>
              <w:pStyle w:val="9"/>
              <w:spacing w:before="2"/>
              <w:ind w:left="91"/>
              <w:rPr>
                <w:sz w:val="18"/>
              </w:rPr>
            </w:pPr>
            <w:r>
              <w:rPr>
                <w:color w:val="010205"/>
                <w:spacing w:val="-10"/>
                <w:sz w:val="18"/>
              </w:rPr>
              <w:t>0</w:t>
            </w:r>
          </w:p>
          <w:p w14:paraId="7175C60A">
            <w:pPr>
              <w:pStyle w:val="9"/>
              <w:spacing w:before="110"/>
              <w:ind w:left="91"/>
              <w:rPr>
                <w:sz w:val="18"/>
              </w:rPr>
            </w:pPr>
            <w:r>
              <w:rPr>
                <w:color w:val="010205"/>
                <w:spacing w:val="-10"/>
                <w:sz w:val="18"/>
              </w:rPr>
              <w:t>0</w:t>
            </w:r>
          </w:p>
        </w:tc>
        <w:tc>
          <w:tcPr>
            <w:tcW w:w="259" w:type="dxa"/>
            <w:tcBorders>
              <w:left w:val="single" w:color="E0E0E0" w:sz="8" w:space="0"/>
              <w:right w:val="single" w:color="E0E0E0" w:sz="8" w:space="0"/>
            </w:tcBorders>
          </w:tcPr>
          <w:p w14:paraId="4E3B7148">
            <w:pPr>
              <w:pStyle w:val="9"/>
              <w:ind w:left="126"/>
              <w:rPr>
                <w:sz w:val="18"/>
              </w:rPr>
            </w:pPr>
            <w:r>
              <w:rPr>
                <w:color w:val="010205"/>
                <w:sz w:val="18"/>
              </w:rPr>
              <w:t>-</w:t>
            </w:r>
          </w:p>
          <w:p w14:paraId="5975B68A">
            <w:pPr>
              <w:pStyle w:val="9"/>
              <w:spacing w:before="115" w:line="372" w:lineRule="auto"/>
              <w:ind w:left="96" w:right="43" w:firstLine="45"/>
              <w:rPr>
                <w:sz w:val="18"/>
              </w:rPr>
            </w:pPr>
            <w:r>
              <w:rPr>
                <w:color w:val="010205"/>
                <w:spacing w:val="-10"/>
                <w:sz w:val="18"/>
              </w:rPr>
              <w:t>.</w:t>
            </w:r>
            <w:r>
              <w:rPr>
                <w:color w:val="010205"/>
                <w:sz w:val="18"/>
              </w:rPr>
              <w:t xml:space="preserve"> </w:t>
            </w:r>
            <w:r>
              <w:rPr>
                <w:color w:val="010205"/>
                <w:spacing w:val="-10"/>
                <w:sz w:val="18"/>
              </w:rPr>
              <w:t>1</w:t>
            </w:r>
          </w:p>
          <w:p w14:paraId="13E8AEBE">
            <w:pPr>
              <w:pStyle w:val="9"/>
              <w:spacing w:before="0" w:line="204" w:lineRule="exact"/>
              <w:ind w:left="96"/>
              <w:rPr>
                <w:sz w:val="18"/>
              </w:rPr>
            </w:pPr>
            <w:r>
              <w:rPr>
                <w:color w:val="010205"/>
                <w:spacing w:val="-10"/>
                <w:sz w:val="18"/>
              </w:rPr>
              <w:t>8</w:t>
            </w:r>
          </w:p>
          <w:p w14:paraId="608463FF">
            <w:pPr>
              <w:pStyle w:val="9"/>
              <w:spacing w:before="115" w:line="186" w:lineRule="exact"/>
              <w:ind w:left="96"/>
              <w:rPr>
                <w:sz w:val="18"/>
              </w:rPr>
            </w:pPr>
            <w:r>
              <w:rPr>
                <w:color w:val="010205"/>
                <w:spacing w:val="-10"/>
                <w:sz w:val="18"/>
              </w:rPr>
              <w:t>2</w:t>
            </w:r>
          </w:p>
        </w:tc>
        <w:tc>
          <w:tcPr>
            <w:tcW w:w="259" w:type="dxa"/>
            <w:tcBorders>
              <w:left w:val="single" w:color="E0E0E0" w:sz="8" w:space="0"/>
              <w:right w:val="single" w:color="E0E0E0" w:sz="8" w:space="0"/>
            </w:tcBorders>
          </w:tcPr>
          <w:p w14:paraId="51FD1796">
            <w:pPr>
              <w:pStyle w:val="9"/>
              <w:ind w:left="126"/>
              <w:rPr>
                <w:sz w:val="18"/>
              </w:rPr>
            </w:pPr>
            <w:r>
              <w:rPr>
                <w:color w:val="010205"/>
                <w:sz w:val="18"/>
              </w:rPr>
              <w:t>-</w:t>
            </w:r>
          </w:p>
          <w:p w14:paraId="757EA92F">
            <w:pPr>
              <w:pStyle w:val="9"/>
              <w:spacing w:before="115" w:line="372" w:lineRule="auto"/>
              <w:ind w:left="96" w:right="43" w:firstLine="45"/>
              <w:rPr>
                <w:sz w:val="18"/>
              </w:rPr>
            </w:pPr>
            <w:r>
              <w:rPr>
                <w:color w:val="010205"/>
                <w:spacing w:val="-10"/>
                <w:sz w:val="18"/>
              </w:rPr>
              <w:t>.</w:t>
            </w:r>
            <w:r>
              <w:rPr>
                <w:color w:val="010205"/>
                <w:sz w:val="18"/>
              </w:rPr>
              <w:t xml:space="preserve"> </w:t>
            </w:r>
            <w:r>
              <w:rPr>
                <w:color w:val="010205"/>
                <w:spacing w:val="-10"/>
                <w:sz w:val="18"/>
              </w:rPr>
              <w:t>0</w:t>
            </w:r>
          </w:p>
          <w:p w14:paraId="172D6C29">
            <w:pPr>
              <w:pStyle w:val="9"/>
              <w:spacing w:before="0" w:line="204" w:lineRule="exact"/>
              <w:ind w:left="96"/>
              <w:rPr>
                <w:sz w:val="18"/>
              </w:rPr>
            </w:pPr>
            <w:r>
              <w:rPr>
                <w:color w:val="010205"/>
                <w:spacing w:val="-10"/>
                <w:sz w:val="18"/>
              </w:rPr>
              <w:t>9</w:t>
            </w:r>
          </w:p>
          <w:p w14:paraId="449B0C94">
            <w:pPr>
              <w:pStyle w:val="9"/>
              <w:spacing w:before="115" w:line="186" w:lineRule="exact"/>
              <w:ind w:left="96"/>
              <w:rPr>
                <w:sz w:val="18"/>
              </w:rPr>
            </w:pPr>
            <w:r>
              <w:rPr>
                <w:color w:val="010205"/>
                <w:spacing w:val="-10"/>
                <w:sz w:val="18"/>
              </w:rPr>
              <w:t>7</w:t>
            </w:r>
          </w:p>
        </w:tc>
        <w:tc>
          <w:tcPr>
            <w:tcW w:w="259" w:type="dxa"/>
            <w:tcBorders>
              <w:left w:val="single" w:color="E0E0E0" w:sz="8" w:space="0"/>
              <w:right w:val="single" w:color="E0E0E0" w:sz="8" w:space="0"/>
            </w:tcBorders>
          </w:tcPr>
          <w:p w14:paraId="0B3E5FA3">
            <w:pPr>
              <w:pStyle w:val="9"/>
              <w:ind w:left="122"/>
              <w:rPr>
                <w:sz w:val="18"/>
              </w:rPr>
            </w:pPr>
            <w:r>
              <w:rPr>
                <w:color w:val="010205"/>
                <w:sz w:val="18"/>
              </w:rPr>
              <w:t>-</w:t>
            </w:r>
          </w:p>
          <w:p w14:paraId="72E7A9D5">
            <w:pPr>
              <w:pStyle w:val="9"/>
              <w:spacing w:before="115" w:line="372" w:lineRule="auto"/>
              <w:ind w:left="92" w:right="47" w:firstLine="45"/>
              <w:rPr>
                <w:sz w:val="18"/>
              </w:rPr>
            </w:pPr>
            <w:r>
              <w:rPr>
                <w:color w:val="010205"/>
                <w:spacing w:val="-10"/>
                <w:sz w:val="18"/>
              </w:rPr>
              <w:t>.</w:t>
            </w:r>
            <w:r>
              <w:rPr>
                <w:color w:val="010205"/>
                <w:sz w:val="18"/>
              </w:rPr>
              <w:t xml:space="preserve"> </w:t>
            </w:r>
            <w:r>
              <w:rPr>
                <w:color w:val="010205"/>
                <w:spacing w:val="-10"/>
                <w:sz w:val="18"/>
              </w:rPr>
              <w:t>2</w:t>
            </w:r>
          </w:p>
          <w:p w14:paraId="3C6B445E">
            <w:pPr>
              <w:pStyle w:val="9"/>
              <w:spacing w:before="0" w:line="204" w:lineRule="exact"/>
              <w:ind w:left="92"/>
              <w:rPr>
                <w:sz w:val="18"/>
              </w:rPr>
            </w:pPr>
            <w:r>
              <w:rPr>
                <w:color w:val="010205"/>
                <w:spacing w:val="-10"/>
                <w:sz w:val="18"/>
              </w:rPr>
              <w:t>4</w:t>
            </w:r>
          </w:p>
          <w:p w14:paraId="7A2AAAE1">
            <w:pPr>
              <w:pStyle w:val="9"/>
              <w:spacing w:before="115" w:line="186" w:lineRule="exact"/>
              <w:ind w:left="92"/>
              <w:rPr>
                <w:sz w:val="18"/>
              </w:rPr>
            </w:pPr>
            <w:r>
              <w:rPr>
                <w:color w:val="010205"/>
                <w:spacing w:val="-10"/>
                <w:sz w:val="18"/>
              </w:rPr>
              <w:t>0</w:t>
            </w:r>
          </w:p>
        </w:tc>
        <w:tc>
          <w:tcPr>
            <w:tcW w:w="254" w:type="dxa"/>
            <w:tcBorders>
              <w:left w:val="single" w:color="E0E0E0" w:sz="8" w:space="0"/>
              <w:right w:val="single" w:color="E0E0E0" w:sz="8" w:space="0"/>
            </w:tcBorders>
          </w:tcPr>
          <w:p w14:paraId="51EA66AF">
            <w:pPr>
              <w:pStyle w:val="9"/>
              <w:ind w:left="122"/>
              <w:rPr>
                <w:sz w:val="18"/>
              </w:rPr>
            </w:pPr>
            <w:r>
              <w:rPr>
                <w:color w:val="010205"/>
                <w:sz w:val="18"/>
              </w:rPr>
              <w:t>-</w:t>
            </w:r>
          </w:p>
          <w:p w14:paraId="2872259C">
            <w:pPr>
              <w:pStyle w:val="9"/>
              <w:spacing w:before="115" w:line="372" w:lineRule="auto"/>
              <w:ind w:left="92" w:right="42" w:firstLine="45"/>
              <w:rPr>
                <w:sz w:val="18"/>
              </w:rPr>
            </w:pPr>
            <w:r>
              <w:rPr>
                <w:color w:val="010205"/>
                <w:spacing w:val="-10"/>
                <w:sz w:val="18"/>
              </w:rPr>
              <w:t>.</w:t>
            </w:r>
            <w:r>
              <w:rPr>
                <w:color w:val="010205"/>
                <w:sz w:val="18"/>
              </w:rPr>
              <w:t xml:space="preserve"> </w:t>
            </w:r>
            <w:r>
              <w:rPr>
                <w:color w:val="010205"/>
                <w:spacing w:val="-10"/>
                <w:sz w:val="18"/>
              </w:rPr>
              <w:t>2</w:t>
            </w:r>
          </w:p>
          <w:p w14:paraId="3E19A9F0">
            <w:pPr>
              <w:pStyle w:val="9"/>
              <w:spacing w:before="0" w:line="204" w:lineRule="exact"/>
              <w:ind w:left="92"/>
              <w:rPr>
                <w:sz w:val="18"/>
              </w:rPr>
            </w:pPr>
            <w:r>
              <w:rPr>
                <w:color w:val="010205"/>
                <w:spacing w:val="-10"/>
                <w:sz w:val="18"/>
              </w:rPr>
              <w:t>3</w:t>
            </w:r>
          </w:p>
          <w:p w14:paraId="799934F9">
            <w:pPr>
              <w:pStyle w:val="9"/>
              <w:spacing w:before="115" w:line="186" w:lineRule="exact"/>
              <w:ind w:left="92"/>
              <w:rPr>
                <w:sz w:val="18"/>
              </w:rPr>
            </w:pPr>
            <w:r>
              <w:rPr>
                <w:color w:val="010205"/>
                <w:spacing w:val="-10"/>
                <w:sz w:val="18"/>
              </w:rPr>
              <w:t>5</w:t>
            </w:r>
          </w:p>
        </w:tc>
        <w:tc>
          <w:tcPr>
            <w:tcW w:w="259" w:type="dxa"/>
            <w:tcBorders>
              <w:left w:val="single" w:color="E0E0E0" w:sz="8" w:space="0"/>
              <w:right w:val="single" w:color="E0E0E0" w:sz="8" w:space="0"/>
            </w:tcBorders>
          </w:tcPr>
          <w:p w14:paraId="05923E07">
            <w:pPr>
              <w:pStyle w:val="9"/>
              <w:spacing w:line="372" w:lineRule="auto"/>
              <w:ind w:left="97" w:right="42" w:firstLine="45"/>
              <w:rPr>
                <w:sz w:val="18"/>
              </w:rPr>
            </w:pPr>
            <w:r>
              <w:rPr>
                <w:color w:val="010205"/>
                <w:spacing w:val="-10"/>
                <w:sz w:val="18"/>
              </w:rPr>
              <w:t>.</w:t>
            </w:r>
            <w:r>
              <w:rPr>
                <w:color w:val="010205"/>
                <w:sz w:val="18"/>
              </w:rPr>
              <w:t xml:space="preserve"> </w:t>
            </w:r>
            <w:r>
              <w:rPr>
                <w:color w:val="010205"/>
                <w:spacing w:val="-10"/>
                <w:sz w:val="18"/>
              </w:rPr>
              <w:t>0</w:t>
            </w:r>
          </w:p>
          <w:p w14:paraId="566258E6">
            <w:pPr>
              <w:pStyle w:val="9"/>
              <w:spacing w:before="2"/>
              <w:ind w:left="97"/>
              <w:rPr>
                <w:sz w:val="18"/>
              </w:rPr>
            </w:pPr>
            <w:r>
              <w:rPr>
                <w:color w:val="010205"/>
                <w:spacing w:val="-10"/>
                <w:sz w:val="18"/>
              </w:rPr>
              <w:t>9</w:t>
            </w:r>
          </w:p>
          <w:p w14:paraId="15F95EE7">
            <w:pPr>
              <w:pStyle w:val="9"/>
              <w:spacing w:before="110"/>
              <w:ind w:left="97"/>
              <w:rPr>
                <w:sz w:val="18"/>
              </w:rPr>
            </w:pPr>
            <w:r>
              <w:rPr>
                <w:color w:val="010205"/>
                <w:spacing w:val="-10"/>
                <w:sz w:val="18"/>
              </w:rPr>
              <w:t>9</w:t>
            </w:r>
          </w:p>
        </w:tc>
        <w:tc>
          <w:tcPr>
            <w:tcW w:w="259" w:type="dxa"/>
            <w:tcBorders>
              <w:left w:val="single" w:color="E0E0E0" w:sz="8" w:space="0"/>
              <w:right w:val="single" w:color="E0E0E0" w:sz="8" w:space="0"/>
            </w:tcBorders>
          </w:tcPr>
          <w:p w14:paraId="1ABA7440">
            <w:pPr>
              <w:pStyle w:val="9"/>
              <w:ind w:left="127"/>
              <w:rPr>
                <w:sz w:val="18"/>
              </w:rPr>
            </w:pPr>
            <w:r>
              <w:rPr>
                <w:color w:val="010205"/>
                <w:sz w:val="18"/>
              </w:rPr>
              <w:t>-</w:t>
            </w:r>
          </w:p>
          <w:p w14:paraId="7E0A74CB">
            <w:pPr>
              <w:pStyle w:val="9"/>
              <w:spacing w:before="115" w:line="372" w:lineRule="auto"/>
              <w:ind w:left="97" w:right="42" w:firstLine="45"/>
              <w:rPr>
                <w:sz w:val="18"/>
              </w:rPr>
            </w:pPr>
            <w:r>
              <w:rPr>
                <w:color w:val="010205"/>
                <w:spacing w:val="-10"/>
                <w:sz w:val="18"/>
              </w:rPr>
              <w:t>.</w:t>
            </w:r>
            <w:r>
              <w:rPr>
                <w:color w:val="010205"/>
                <w:sz w:val="18"/>
              </w:rPr>
              <w:t xml:space="preserve"> </w:t>
            </w:r>
            <w:r>
              <w:rPr>
                <w:color w:val="010205"/>
                <w:spacing w:val="-10"/>
                <w:sz w:val="18"/>
              </w:rPr>
              <w:t>0</w:t>
            </w:r>
          </w:p>
          <w:p w14:paraId="722F7CC4">
            <w:pPr>
              <w:pStyle w:val="9"/>
              <w:spacing w:before="0" w:line="204" w:lineRule="exact"/>
              <w:ind w:left="97"/>
              <w:rPr>
                <w:sz w:val="18"/>
              </w:rPr>
            </w:pPr>
            <w:r>
              <w:rPr>
                <w:color w:val="010205"/>
                <w:spacing w:val="-10"/>
                <w:sz w:val="18"/>
              </w:rPr>
              <w:t>4</w:t>
            </w:r>
          </w:p>
          <w:p w14:paraId="22D25022">
            <w:pPr>
              <w:pStyle w:val="9"/>
              <w:spacing w:before="115" w:line="186" w:lineRule="exact"/>
              <w:ind w:left="97"/>
              <w:rPr>
                <w:sz w:val="18"/>
              </w:rPr>
            </w:pPr>
            <w:r>
              <w:rPr>
                <w:color w:val="010205"/>
                <w:spacing w:val="-10"/>
                <w:sz w:val="18"/>
              </w:rPr>
              <w:t>1</w:t>
            </w:r>
          </w:p>
        </w:tc>
        <w:tc>
          <w:tcPr>
            <w:tcW w:w="259" w:type="dxa"/>
            <w:tcBorders>
              <w:left w:val="single" w:color="E0E0E0" w:sz="8" w:space="0"/>
              <w:right w:val="single" w:color="E0E0E0" w:sz="8" w:space="0"/>
            </w:tcBorders>
          </w:tcPr>
          <w:p w14:paraId="7958F599">
            <w:pPr>
              <w:pStyle w:val="9"/>
              <w:ind w:left="123"/>
              <w:rPr>
                <w:sz w:val="18"/>
              </w:rPr>
            </w:pPr>
            <w:r>
              <w:rPr>
                <w:color w:val="010205"/>
                <w:sz w:val="18"/>
              </w:rPr>
              <w:t>-</w:t>
            </w:r>
          </w:p>
          <w:p w14:paraId="64D2F933">
            <w:pPr>
              <w:pStyle w:val="9"/>
              <w:spacing w:before="115" w:line="372" w:lineRule="auto"/>
              <w:ind w:left="93" w:right="46" w:firstLine="45"/>
              <w:rPr>
                <w:sz w:val="18"/>
              </w:rPr>
            </w:pPr>
            <w:r>
              <w:rPr>
                <w:color w:val="010205"/>
                <w:spacing w:val="-10"/>
                <w:sz w:val="18"/>
              </w:rPr>
              <w:t>.</w:t>
            </w:r>
            <w:r>
              <w:rPr>
                <w:color w:val="010205"/>
                <w:sz w:val="18"/>
              </w:rPr>
              <w:t xml:space="preserve"> </w:t>
            </w:r>
            <w:r>
              <w:rPr>
                <w:color w:val="010205"/>
                <w:spacing w:val="-10"/>
                <w:sz w:val="18"/>
              </w:rPr>
              <w:t>0</w:t>
            </w:r>
          </w:p>
          <w:p w14:paraId="0CAEF4DE">
            <w:pPr>
              <w:pStyle w:val="9"/>
              <w:spacing w:before="0" w:line="204" w:lineRule="exact"/>
              <w:ind w:left="93"/>
              <w:rPr>
                <w:sz w:val="18"/>
              </w:rPr>
            </w:pPr>
            <w:r>
              <w:rPr>
                <w:color w:val="010205"/>
                <w:spacing w:val="-10"/>
                <w:sz w:val="18"/>
              </w:rPr>
              <w:t>8</w:t>
            </w:r>
          </w:p>
          <w:p w14:paraId="2EF4AC3C">
            <w:pPr>
              <w:pStyle w:val="9"/>
              <w:spacing w:before="115" w:line="186" w:lineRule="exact"/>
              <w:ind w:left="93"/>
              <w:rPr>
                <w:sz w:val="18"/>
              </w:rPr>
            </w:pPr>
            <w:r>
              <w:rPr>
                <w:color w:val="010205"/>
                <w:spacing w:val="-10"/>
                <w:sz w:val="18"/>
              </w:rPr>
              <w:t>7</w:t>
            </w:r>
          </w:p>
        </w:tc>
        <w:tc>
          <w:tcPr>
            <w:tcW w:w="254" w:type="dxa"/>
            <w:tcBorders>
              <w:left w:val="single" w:color="E0E0E0" w:sz="8" w:space="0"/>
              <w:right w:val="single" w:color="E0E0E0" w:sz="8" w:space="0"/>
            </w:tcBorders>
          </w:tcPr>
          <w:p w14:paraId="7B804D7D">
            <w:pPr>
              <w:pStyle w:val="9"/>
              <w:spacing w:line="372" w:lineRule="auto"/>
              <w:ind w:left="93" w:right="41" w:firstLine="45"/>
              <w:rPr>
                <w:sz w:val="18"/>
              </w:rPr>
            </w:pPr>
            <w:r>
              <w:rPr>
                <w:color w:val="010205"/>
                <w:spacing w:val="-10"/>
                <w:sz w:val="18"/>
              </w:rPr>
              <w:t>.</w:t>
            </w:r>
            <w:r>
              <w:rPr>
                <w:color w:val="010205"/>
                <w:sz w:val="18"/>
              </w:rPr>
              <w:t xml:space="preserve"> </w:t>
            </w:r>
            <w:r>
              <w:rPr>
                <w:color w:val="010205"/>
                <w:spacing w:val="-10"/>
                <w:sz w:val="18"/>
              </w:rPr>
              <w:t>0</w:t>
            </w:r>
          </w:p>
          <w:p w14:paraId="0429B07F">
            <w:pPr>
              <w:pStyle w:val="9"/>
              <w:spacing w:before="2"/>
              <w:ind w:left="93"/>
              <w:rPr>
                <w:sz w:val="18"/>
              </w:rPr>
            </w:pPr>
            <w:r>
              <w:rPr>
                <w:color w:val="010205"/>
                <w:spacing w:val="-10"/>
                <w:sz w:val="18"/>
              </w:rPr>
              <w:t>0</w:t>
            </w:r>
          </w:p>
          <w:p w14:paraId="4E64A3D2">
            <w:pPr>
              <w:pStyle w:val="9"/>
              <w:spacing w:before="110"/>
              <w:ind w:left="93"/>
              <w:rPr>
                <w:sz w:val="18"/>
              </w:rPr>
            </w:pPr>
            <w:r>
              <w:rPr>
                <w:color w:val="010205"/>
                <w:spacing w:val="-10"/>
                <w:sz w:val="18"/>
              </w:rPr>
              <w:t>0</w:t>
            </w:r>
          </w:p>
        </w:tc>
        <w:tc>
          <w:tcPr>
            <w:tcW w:w="259" w:type="dxa"/>
            <w:tcBorders>
              <w:left w:val="single" w:color="E0E0E0" w:sz="8" w:space="0"/>
              <w:right w:val="single" w:color="E0E0E0" w:sz="8" w:space="0"/>
            </w:tcBorders>
          </w:tcPr>
          <w:p w14:paraId="05ED8529">
            <w:pPr>
              <w:pStyle w:val="9"/>
              <w:spacing w:line="372" w:lineRule="auto"/>
              <w:ind w:left="98" w:right="41" w:firstLine="45"/>
              <w:rPr>
                <w:sz w:val="18"/>
              </w:rPr>
            </w:pPr>
            <w:r>
              <w:rPr>
                <w:color w:val="010205"/>
                <w:spacing w:val="-10"/>
                <w:sz w:val="18"/>
              </w:rPr>
              <w:t>.</w:t>
            </w:r>
            <w:r>
              <w:rPr>
                <w:color w:val="010205"/>
                <w:sz w:val="18"/>
              </w:rPr>
              <w:t xml:space="preserve"> </w:t>
            </w:r>
            <w:r>
              <w:rPr>
                <w:color w:val="010205"/>
                <w:spacing w:val="-10"/>
                <w:sz w:val="18"/>
              </w:rPr>
              <w:t>0</w:t>
            </w:r>
          </w:p>
          <w:p w14:paraId="041A2F85">
            <w:pPr>
              <w:pStyle w:val="9"/>
              <w:spacing w:before="2"/>
              <w:ind w:left="98"/>
              <w:rPr>
                <w:sz w:val="18"/>
              </w:rPr>
            </w:pPr>
            <w:r>
              <w:rPr>
                <w:color w:val="010205"/>
                <w:spacing w:val="-10"/>
                <w:sz w:val="18"/>
              </w:rPr>
              <w:t>3</w:t>
            </w:r>
          </w:p>
          <w:p w14:paraId="7B9DA893">
            <w:pPr>
              <w:pStyle w:val="9"/>
              <w:spacing w:before="110"/>
              <w:ind w:left="98"/>
              <w:rPr>
                <w:sz w:val="18"/>
              </w:rPr>
            </w:pPr>
            <w:r>
              <w:rPr>
                <w:color w:val="010205"/>
                <w:spacing w:val="-10"/>
                <w:sz w:val="18"/>
              </w:rPr>
              <w:t>3</w:t>
            </w:r>
          </w:p>
        </w:tc>
        <w:tc>
          <w:tcPr>
            <w:tcW w:w="259" w:type="dxa"/>
            <w:tcBorders>
              <w:left w:val="single" w:color="E0E0E0" w:sz="8" w:space="0"/>
              <w:right w:val="single" w:color="E0E0E0" w:sz="8" w:space="0"/>
            </w:tcBorders>
          </w:tcPr>
          <w:p w14:paraId="6A59167F">
            <w:pPr>
              <w:pStyle w:val="9"/>
              <w:ind w:left="128"/>
              <w:rPr>
                <w:sz w:val="18"/>
              </w:rPr>
            </w:pPr>
            <w:r>
              <w:rPr>
                <w:color w:val="010205"/>
                <w:sz w:val="18"/>
              </w:rPr>
              <w:t>-</w:t>
            </w:r>
          </w:p>
          <w:p w14:paraId="76C0F328">
            <w:pPr>
              <w:pStyle w:val="9"/>
              <w:spacing w:before="115" w:line="372" w:lineRule="auto"/>
              <w:ind w:left="98" w:right="41" w:firstLine="45"/>
              <w:rPr>
                <w:sz w:val="18"/>
              </w:rPr>
            </w:pPr>
            <w:r>
              <w:rPr>
                <w:color w:val="010205"/>
                <w:spacing w:val="-10"/>
                <w:sz w:val="18"/>
              </w:rPr>
              <w:t>.</w:t>
            </w:r>
            <w:r>
              <w:rPr>
                <w:color w:val="010205"/>
                <w:sz w:val="18"/>
              </w:rPr>
              <w:t xml:space="preserve"> </w:t>
            </w:r>
            <w:r>
              <w:rPr>
                <w:color w:val="010205"/>
                <w:spacing w:val="-10"/>
                <w:sz w:val="18"/>
              </w:rPr>
              <w:t>2</w:t>
            </w:r>
          </w:p>
          <w:p w14:paraId="633D2A62">
            <w:pPr>
              <w:pStyle w:val="9"/>
              <w:spacing w:before="0" w:line="204" w:lineRule="exact"/>
              <w:ind w:left="98"/>
              <w:rPr>
                <w:sz w:val="18"/>
              </w:rPr>
            </w:pPr>
            <w:r>
              <w:rPr>
                <w:color w:val="010205"/>
                <w:spacing w:val="-10"/>
                <w:sz w:val="18"/>
              </w:rPr>
              <w:t>6</w:t>
            </w:r>
          </w:p>
          <w:p w14:paraId="3C8FDE53">
            <w:pPr>
              <w:pStyle w:val="9"/>
              <w:spacing w:before="115" w:line="186" w:lineRule="exact"/>
              <w:ind w:left="98"/>
              <w:rPr>
                <w:sz w:val="18"/>
              </w:rPr>
            </w:pPr>
            <w:r>
              <w:rPr>
                <w:color w:val="010205"/>
                <w:spacing w:val="-10"/>
                <w:sz w:val="18"/>
              </w:rPr>
              <w:t>5</w:t>
            </w:r>
          </w:p>
        </w:tc>
        <w:tc>
          <w:tcPr>
            <w:tcW w:w="249" w:type="dxa"/>
            <w:tcBorders>
              <w:left w:val="single" w:color="E0E0E0" w:sz="8" w:space="0"/>
              <w:right w:val="nil"/>
            </w:tcBorders>
          </w:tcPr>
          <w:p w14:paraId="7650DF21">
            <w:pPr>
              <w:pStyle w:val="9"/>
              <w:ind w:left="124"/>
              <w:rPr>
                <w:sz w:val="18"/>
              </w:rPr>
            </w:pPr>
            <w:r>
              <w:rPr>
                <w:color w:val="010205"/>
                <w:sz w:val="18"/>
              </w:rPr>
              <w:t>-</w:t>
            </w:r>
          </w:p>
          <w:p w14:paraId="178CF20C">
            <w:pPr>
              <w:pStyle w:val="9"/>
              <w:spacing w:before="115" w:line="372" w:lineRule="auto"/>
              <w:ind w:left="94" w:right="45" w:firstLine="45"/>
              <w:rPr>
                <w:sz w:val="18"/>
              </w:rPr>
            </w:pPr>
            <w:r>
              <w:rPr>
                <w:color w:val="010205"/>
                <w:spacing w:val="-10"/>
                <w:sz w:val="18"/>
              </w:rPr>
              <w:t>.</w:t>
            </w:r>
            <w:r>
              <w:rPr>
                <w:color w:val="010205"/>
                <w:sz w:val="18"/>
              </w:rPr>
              <w:t xml:space="preserve"> </w:t>
            </w:r>
            <w:r>
              <w:rPr>
                <w:color w:val="010205"/>
                <w:spacing w:val="-10"/>
                <w:sz w:val="18"/>
              </w:rPr>
              <w:t>2</w:t>
            </w:r>
          </w:p>
          <w:p w14:paraId="152E6FFB">
            <w:pPr>
              <w:pStyle w:val="9"/>
              <w:spacing w:before="0" w:line="204" w:lineRule="exact"/>
              <w:ind w:left="94"/>
              <w:rPr>
                <w:sz w:val="18"/>
              </w:rPr>
            </w:pPr>
            <w:r>
              <w:rPr>
                <w:color w:val="010205"/>
                <w:spacing w:val="-10"/>
                <w:sz w:val="18"/>
              </w:rPr>
              <w:t>3</w:t>
            </w:r>
          </w:p>
          <w:p w14:paraId="318ABDCF">
            <w:pPr>
              <w:pStyle w:val="9"/>
              <w:spacing w:before="115" w:line="186" w:lineRule="exact"/>
              <w:ind w:left="94"/>
              <w:rPr>
                <w:sz w:val="18"/>
              </w:rPr>
            </w:pPr>
            <w:r>
              <w:rPr>
                <w:color w:val="010205"/>
                <w:spacing w:val="-10"/>
                <w:sz w:val="18"/>
              </w:rPr>
              <w:t>3</w:t>
            </w:r>
          </w:p>
        </w:tc>
      </w:tr>
      <w:tr w14:paraId="2764173B">
        <w:tblPrEx>
          <w:tblBorders>
            <w:top w:val="single" w:color="AEAEAE" w:sz="8" w:space="0"/>
            <w:left w:val="single" w:color="AEAEAE" w:sz="8" w:space="0"/>
            <w:bottom w:val="single" w:color="AEAEAE" w:sz="8" w:space="0"/>
            <w:right w:val="single" w:color="AEAEAE" w:sz="8" w:space="0"/>
            <w:insideH w:val="single" w:color="AEAEAE" w:sz="8" w:space="0"/>
            <w:insideV w:val="single" w:color="AEAEAE" w:sz="8" w:space="0"/>
          </w:tblBorders>
          <w:tblCellMar>
            <w:top w:w="0" w:type="dxa"/>
            <w:left w:w="0" w:type="dxa"/>
            <w:bottom w:w="0" w:type="dxa"/>
            <w:right w:w="0" w:type="dxa"/>
          </w:tblCellMar>
        </w:tblPrEx>
        <w:trPr>
          <w:trHeight w:val="1597" w:hRule="atLeast"/>
        </w:trPr>
        <w:tc>
          <w:tcPr>
            <w:tcW w:w="226" w:type="dxa"/>
            <w:tcBorders>
              <w:left w:val="nil"/>
              <w:right w:val="nil"/>
            </w:tcBorders>
            <w:shd w:val="clear" w:color="auto" w:fill="E0E0E0"/>
          </w:tcPr>
          <w:p w14:paraId="54982D68">
            <w:pPr>
              <w:pStyle w:val="9"/>
              <w:spacing w:line="367" w:lineRule="auto"/>
              <w:ind w:left="60" w:right="55"/>
              <w:rPr>
                <w:sz w:val="18"/>
              </w:rPr>
            </w:pPr>
            <w:r>
              <w:rPr>
                <w:color w:val="264A60"/>
                <w:spacing w:val="-10"/>
                <w:sz w:val="18"/>
              </w:rPr>
              <w:t>P</w:t>
            </w:r>
            <w:r>
              <w:rPr>
                <w:color w:val="264A60"/>
                <w:sz w:val="18"/>
              </w:rPr>
              <w:t xml:space="preserve"> </w:t>
            </w:r>
            <w:r>
              <w:rPr>
                <w:color w:val="264A60"/>
                <w:spacing w:val="-10"/>
                <w:sz w:val="18"/>
              </w:rPr>
              <w:t>7</w:t>
            </w:r>
          </w:p>
        </w:tc>
        <w:tc>
          <w:tcPr>
            <w:tcW w:w="245" w:type="dxa"/>
            <w:tcBorders>
              <w:left w:val="nil"/>
              <w:right w:val="single" w:color="E0E0E0" w:sz="8" w:space="0"/>
            </w:tcBorders>
            <w:shd w:val="clear" w:color="auto" w:fill="FFFFFF"/>
          </w:tcPr>
          <w:p w14:paraId="6D12CCAA">
            <w:pPr>
              <w:pStyle w:val="9"/>
              <w:ind w:left="116"/>
              <w:rPr>
                <w:sz w:val="18"/>
              </w:rPr>
            </w:pPr>
            <w:r>
              <w:rPr>
                <w:sz w:val="18"/>
              </w:rPr>
              <mc:AlternateContent>
                <mc:Choice Requires="wpg">
                  <w:drawing>
                    <wp:anchor distT="0" distB="0" distL="0" distR="0" simplePos="0" relativeHeight="251715584" behindDoc="1" locked="0" layoutInCell="1" allowOverlap="1">
                      <wp:simplePos x="0" y="0"/>
                      <wp:positionH relativeFrom="column">
                        <wp:posOffset>0</wp:posOffset>
                      </wp:positionH>
                      <wp:positionV relativeFrom="paragraph">
                        <wp:posOffset>-635</wp:posOffset>
                      </wp:positionV>
                      <wp:extent cx="4572000" cy="5130165"/>
                      <wp:effectExtent l="0" t="0" r="0" b="0"/>
                      <wp:wrapNone/>
                      <wp:docPr id="159" name="Group 159"/>
                      <wp:cNvGraphicFramePr/>
                      <a:graphic xmlns:a="http://schemas.openxmlformats.org/drawingml/2006/main">
                        <a:graphicData uri="http://schemas.microsoft.com/office/word/2010/wordprocessingGroup">
                          <wpg:wgp>
                            <wpg:cNvGrpSpPr/>
                            <wpg:grpSpPr>
                              <a:xfrm>
                                <a:off x="0" y="0"/>
                                <a:ext cx="4572000" cy="5130165"/>
                                <a:chOff x="0" y="0"/>
                                <a:chExt cx="4572000" cy="5130165"/>
                              </a:xfrm>
                            </wpg:grpSpPr>
                            <wps:wsp>
                              <wps:cNvPr id="160" name="Graphic 160"/>
                              <wps:cNvSpPr/>
                              <wps:spPr>
                                <a:xfrm>
                                  <a:off x="0" y="0"/>
                                  <a:ext cx="4572000" cy="5130165"/>
                                </a:xfrm>
                                <a:custGeom>
                                  <a:avLst/>
                                  <a:gdLst/>
                                  <a:ahLst/>
                                  <a:cxnLst/>
                                  <a:rect l="l" t="t" r="r" b="b"/>
                                  <a:pathLst>
                                    <a:path w="4572000" h="5130165">
                                      <a:moveTo>
                                        <a:pt x="152400" y="0"/>
                                      </a:moveTo>
                                      <a:lnTo>
                                        <a:pt x="0" y="0"/>
                                      </a:lnTo>
                                      <a:lnTo>
                                        <a:pt x="0" y="1014984"/>
                                      </a:lnTo>
                                      <a:lnTo>
                                        <a:pt x="152400" y="1014984"/>
                                      </a:lnTo>
                                      <a:lnTo>
                                        <a:pt x="152400" y="0"/>
                                      </a:lnTo>
                                      <a:close/>
                                    </a:path>
                                    <a:path w="4572000" h="5130165">
                                      <a:moveTo>
                                        <a:pt x="313944" y="0"/>
                                      </a:moveTo>
                                      <a:lnTo>
                                        <a:pt x="164592" y="0"/>
                                      </a:lnTo>
                                      <a:lnTo>
                                        <a:pt x="164592" y="1014984"/>
                                      </a:lnTo>
                                      <a:lnTo>
                                        <a:pt x="313944" y="1014984"/>
                                      </a:lnTo>
                                      <a:lnTo>
                                        <a:pt x="313944" y="0"/>
                                      </a:lnTo>
                                      <a:close/>
                                    </a:path>
                                    <a:path w="4572000" h="5130165">
                                      <a:moveTo>
                                        <a:pt x="478536" y="0"/>
                                      </a:moveTo>
                                      <a:lnTo>
                                        <a:pt x="326136" y="0"/>
                                      </a:lnTo>
                                      <a:lnTo>
                                        <a:pt x="326136" y="1014984"/>
                                      </a:lnTo>
                                      <a:lnTo>
                                        <a:pt x="478536" y="1014984"/>
                                      </a:lnTo>
                                      <a:lnTo>
                                        <a:pt x="478536" y="0"/>
                                      </a:lnTo>
                                      <a:close/>
                                    </a:path>
                                    <a:path w="4572000" h="5130165">
                                      <a:moveTo>
                                        <a:pt x="640080" y="0"/>
                                      </a:moveTo>
                                      <a:lnTo>
                                        <a:pt x="490728" y="0"/>
                                      </a:lnTo>
                                      <a:lnTo>
                                        <a:pt x="490728" y="1014984"/>
                                      </a:lnTo>
                                      <a:lnTo>
                                        <a:pt x="640080" y="1014984"/>
                                      </a:lnTo>
                                      <a:lnTo>
                                        <a:pt x="640080" y="0"/>
                                      </a:lnTo>
                                      <a:close/>
                                    </a:path>
                                    <a:path w="4572000" h="5130165">
                                      <a:moveTo>
                                        <a:pt x="804672" y="0"/>
                                      </a:moveTo>
                                      <a:lnTo>
                                        <a:pt x="655320" y="0"/>
                                      </a:lnTo>
                                      <a:lnTo>
                                        <a:pt x="655320" y="1014984"/>
                                      </a:lnTo>
                                      <a:lnTo>
                                        <a:pt x="804672" y="1014984"/>
                                      </a:lnTo>
                                      <a:lnTo>
                                        <a:pt x="804672" y="0"/>
                                      </a:lnTo>
                                      <a:close/>
                                    </a:path>
                                    <a:path w="4572000" h="5130165">
                                      <a:moveTo>
                                        <a:pt x="966216" y="0"/>
                                      </a:moveTo>
                                      <a:lnTo>
                                        <a:pt x="816864" y="0"/>
                                      </a:lnTo>
                                      <a:lnTo>
                                        <a:pt x="816864" y="1014984"/>
                                      </a:lnTo>
                                      <a:lnTo>
                                        <a:pt x="966216" y="1014984"/>
                                      </a:lnTo>
                                      <a:lnTo>
                                        <a:pt x="966216" y="0"/>
                                      </a:lnTo>
                                      <a:close/>
                                    </a:path>
                                    <a:path w="4572000" h="5130165">
                                      <a:moveTo>
                                        <a:pt x="1130808" y="0"/>
                                      </a:moveTo>
                                      <a:lnTo>
                                        <a:pt x="981456" y="0"/>
                                      </a:lnTo>
                                      <a:lnTo>
                                        <a:pt x="981456" y="1014984"/>
                                      </a:lnTo>
                                      <a:lnTo>
                                        <a:pt x="1130808" y="1014984"/>
                                      </a:lnTo>
                                      <a:lnTo>
                                        <a:pt x="1130808" y="0"/>
                                      </a:lnTo>
                                      <a:close/>
                                    </a:path>
                                    <a:path w="4572000" h="5130165">
                                      <a:moveTo>
                                        <a:pt x="1295400" y="0"/>
                                      </a:moveTo>
                                      <a:lnTo>
                                        <a:pt x="1143000" y="0"/>
                                      </a:lnTo>
                                      <a:lnTo>
                                        <a:pt x="1143000" y="1014984"/>
                                      </a:lnTo>
                                      <a:lnTo>
                                        <a:pt x="1295400" y="1014984"/>
                                      </a:lnTo>
                                      <a:lnTo>
                                        <a:pt x="1295400" y="0"/>
                                      </a:lnTo>
                                      <a:close/>
                                    </a:path>
                                    <a:path w="4572000" h="5130165">
                                      <a:moveTo>
                                        <a:pt x="1456944" y="0"/>
                                      </a:moveTo>
                                      <a:lnTo>
                                        <a:pt x="1307592" y="0"/>
                                      </a:lnTo>
                                      <a:lnTo>
                                        <a:pt x="1307592" y="1014984"/>
                                      </a:lnTo>
                                      <a:lnTo>
                                        <a:pt x="1456944" y="1014984"/>
                                      </a:lnTo>
                                      <a:lnTo>
                                        <a:pt x="1456944" y="0"/>
                                      </a:lnTo>
                                      <a:close/>
                                    </a:path>
                                    <a:path w="4572000" h="5130165">
                                      <a:moveTo>
                                        <a:pt x="1621536" y="0"/>
                                      </a:moveTo>
                                      <a:lnTo>
                                        <a:pt x="1469136" y="0"/>
                                      </a:lnTo>
                                      <a:lnTo>
                                        <a:pt x="1469136" y="1014984"/>
                                      </a:lnTo>
                                      <a:lnTo>
                                        <a:pt x="1621536" y="1014984"/>
                                      </a:lnTo>
                                      <a:lnTo>
                                        <a:pt x="1621536" y="0"/>
                                      </a:lnTo>
                                      <a:close/>
                                    </a:path>
                                    <a:path w="4572000" h="5130165">
                                      <a:moveTo>
                                        <a:pt x="1786128" y="0"/>
                                      </a:moveTo>
                                      <a:lnTo>
                                        <a:pt x="1633728" y="0"/>
                                      </a:lnTo>
                                      <a:lnTo>
                                        <a:pt x="1633728" y="1014984"/>
                                      </a:lnTo>
                                      <a:lnTo>
                                        <a:pt x="1786128" y="1014984"/>
                                      </a:lnTo>
                                      <a:lnTo>
                                        <a:pt x="1786128" y="0"/>
                                      </a:lnTo>
                                      <a:close/>
                                    </a:path>
                                    <a:path w="4572000" h="5130165">
                                      <a:moveTo>
                                        <a:pt x="1950720" y="0"/>
                                      </a:moveTo>
                                      <a:lnTo>
                                        <a:pt x="1798320" y="0"/>
                                      </a:lnTo>
                                      <a:lnTo>
                                        <a:pt x="1798320" y="1014984"/>
                                      </a:lnTo>
                                      <a:lnTo>
                                        <a:pt x="1950720" y="1014984"/>
                                      </a:lnTo>
                                      <a:lnTo>
                                        <a:pt x="1950720" y="0"/>
                                      </a:lnTo>
                                      <a:close/>
                                    </a:path>
                                    <a:path w="4572000" h="5130165">
                                      <a:moveTo>
                                        <a:pt x="2112264" y="0"/>
                                      </a:moveTo>
                                      <a:lnTo>
                                        <a:pt x="1962912" y="0"/>
                                      </a:lnTo>
                                      <a:lnTo>
                                        <a:pt x="1962912" y="1014984"/>
                                      </a:lnTo>
                                      <a:lnTo>
                                        <a:pt x="2112264" y="1014984"/>
                                      </a:lnTo>
                                      <a:lnTo>
                                        <a:pt x="2112264" y="0"/>
                                      </a:lnTo>
                                      <a:close/>
                                    </a:path>
                                    <a:path w="4572000" h="5130165">
                                      <a:moveTo>
                                        <a:pt x="2276856" y="0"/>
                                      </a:moveTo>
                                      <a:lnTo>
                                        <a:pt x="2124456" y="0"/>
                                      </a:lnTo>
                                      <a:lnTo>
                                        <a:pt x="2124456" y="1014984"/>
                                      </a:lnTo>
                                      <a:lnTo>
                                        <a:pt x="2276856" y="1014984"/>
                                      </a:lnTo>
                                      <a:lnTo>
                                        <a:pt x="2276856" y="0"/>
                                      </a:lnTo>
                                      <a:close/>
                                    </a:path>
                                    <a:path w="4572000" h="5130165">
                                      <a:moveTo>
                                        <a:pt x="2441448" y="0"/>
                                      </a:moveTo>
                                      <a:lnTo>
                                        <a:pt x="2289048" y="0"/>
                                      </a:lnTo>
                                      <a:lnTo>
                                        <a:pt x="2289048" y="1014984"/>
                                      </a:lnTo>
                                      <a:lnTo>
                                        <a:pt x="2441448" y="1014984"/>
                                      </a:lnTo>
                                      <a:lnTo>
                                        <a:pt x="2441448" y="0"/>
                                      </a:lnTo>
                                      <a:close/>
                                    </a:path>
                                    <a:path w="4572000" h="5130165">
                                      <a:moveTo>
                                        <a:pt x="2606040" y="0"/>
                                      </a:moveTo>
                                      <a:lnTo>
                                        <a:pt x="2453640" y="0"/>
                                      </a:lnTo>
                                      <a:lnTo>
                                        <a:pt x="2453640" y="1014984"/>
                                      </a:lnTo>
                                      <a:lnTo>
                                        <a:pt x="2606040" y="1014984"/>
                                      </a:lnTo>
                                      <a:lnTo>
                                        <a:pt x="2606040" y="0"/>
                                      </a:lnTo>
                                      <a:close/>
                                    </a:path>
                                    <a:path w="4572000" h="5130165">
                                      <a:moveTo>
                                        <a:pt x="2767584" y="0"/>
                                      </a:moveTo>
                                      <a:lnTo>
                                        <a:pt x="2618232" y="0"/>
                                      </a:lnTo>
                                      <a:lnTo>
                                        <a:pt x="2618232" y="1014984"/>
                                      </a:lnTo>
                                      <a:lnTo>
                                        <a:pt x="2767584" y="1014984"/>
                                      </a:lnTo>
                                      <a:lnTo>
                                        <a:pt x="2767584" y="0"/>
                                      </a:lnTo>
                                      <a:close/>
                                    </a:path>
                                    <a:path w="4572000" h="5130165">
                                      <a:moveTo>
                                        <a:pt x="2932176" y="0"/>
                                      </a:moveTo>
                                      <a:lnTo>
                                        <a:pt x="2779776" y="0"/>
                                      </a:lnTo>
                                      <a:lnTo>
                                        <a:pt x="2779776" y="1014984"/>
                                      </a:lnTo>
                                      <a:lnTo>
                                        <a:pt x="2932176" y="1014984"/>
                                      </a:lnTo>
                                      <a:lnTo>
                                        <a:pt x="2932176" y="0"/>
                                      </a:lnTo>
                                      <a:close/>
                                    </a:path>
                                    <a:path w="4572000" h="5130165">
                                      <a:moveTo>
                                        <a:pt x="3096768" y="0"/>
                                      </a:moveTo>
                                      <a:lnTo>
                                        <a:pt x="2944368" y="0"/>
                                      </a:lnTo>
                                      <a:lnTo>
                                        <a:pt x="2944368" y="1014984"/>
                                      </a:lnTo>
                                      <a:lnTo>
                                        <a:pt x="3096768" y="1014984"/>
                                      </a:lnTo>
                                      <a:lnTo>
                                        <a:pt x="3096768" y="0"/>
                                      </a:lnTo>
                                      <a:close/>
                                    </a:path>
                                    <a:path w="4572000" h="5130165">
                                      <a:moveTo>
                                        <a:pt x="3261360" y="0"/>
                                      </a:moveTo>
                                      <a:lnTo>
                                        <a:pt x="3108960" y="0"/>
                                      </a:lnTo>
                                      <a:lnTo>
                                        <a:pt x="3108960" y="1014984"/>
                                      </a:lnTo>
                                      <a:lnTo>
                                        <a:pt x="3261360" y="1014984"/>
                                      </a:lnTo>
                                      <a:lnTo>
                                        <a:pt x="3261360" y="0"/>
                                      </a:lnTo>
                                      <a:close/>
                                    </a:path>
                                    <a:path w="4572000" h="5130165">
                                      <a:moveTo>
                                        <a:pt x="3422904" y="0"/>
                                      </a:moveTo>
                                      <a:lnTo>
                                        <a:pt x="3273552" y="0"/>
                                      </a:lnTo>
                                      <a:lnTo>
                                        <a:pt x="3273552" y="1014984"/>
                                      </a:lnTo>
                                      <a:lnTo>
                                        <a:pt x="3422904" y="1014984"/>
                                      </a:lnTo>
                                      <a:lnTo>
                                        <a:pt x="3422904" y="0"/>
                                      </a:lnTo>
                                      <a:close/>
                                    </a:path>
                                    <a:path w="4572000" h="5130165">
                                      <a:moveTo>
                                        <a:pt x="3587496" y="0"/>
                                      </a:moveTo>
                                      <a:lnTo>
                                        <a:pt x="3435096" y="0"/>
                                      </a:lnTo>
                                      <a:lnTo>
                                        <a:pt x="3435096" y="1014984"/>
                                      </a:lnTo>
                                      <a:lnTo>
                                        <a:pt x="3587496" y="1014984"/>
                                      </a:lnTo>
                                      <a:lnTo>
                                        <a:pt x="3587496" y="0"/>
                                      </a:lnTo>
                                      <a:close/>
                                    </a:path>
                                    <a:path w="4572000" h="5130165">
                                      <a:moveTo>
                                        <a:pt x="3752088" y="0"/>
                                      </a:moveTo>
                                      <a:lnTo>
                                        <a:pt x="3599688" y="0"/>
                                      </a:lnTo>
                                      <a:lnTo>
                                        <a:pt x="3599688" y="1014984"/>
                                      </a:lnTo>
                                      <a:lnTo>
                                        <a:pt x="3752088" y="1014984"/>
                                      </a:lnTo>
                                      <a:lnTo>
                                        <a:pt x="3752088" y="0"/>
                                      </a:lnTo>
                                      <a:close/>
                                    </a:path>
                                    <a:path w="4572000" h="5130165">
                                      <a:moveTo>
                                        <a:pt x="3916680" y="0"/>
                                      </a:moveTo>
                                      <a:lnTo>
                                        <a:pt x="3764280" y="0"/>
                                      </a:lnTo>
                                      <a:lnTo>
                                        <a:pt x="3764280" y="1014984"/>
                                      </a:lnTo>
                                      <a:lnTo>
                                        <a:pt x="3916680" y="1014984"/>
                                      </a:lnTo>
                                      <a:lnTo>
                                        <a:pt x="3916680" y="0"/>
                                      </a:lnTo>
                                      <a:close/>
                                    </a:path>
                                    <a:path w="4572000" h="5130165">
                                      <a:moveTo>
                                        <a:pt x="4078224" y="0"/>
                                      </a:moveTo>
                                      <a:lnTo>
                                        <a:pt x="3928872" y="0"/>
                                      </a:lnTo>
                                      <a:lnTo>
                                        <a:pt x="3928872" y="1014984"/>
                                      </a:lnTo>
                                      <a:lnTo>
                                        <a:pt x="4078224" y="1014984"/>
                                      </a:lnTo>
                                      <a:lnTo>
                                        <a:pt x="4078224" y="0"/>
                                      </a:lnTo>
                                      <a:close/>
                                    </a:path>
                                    <a:path w="4572000" h="5130165">
                                      <a:moveTo>
                                        <a:pt x="4242816" y="0"/>
                                      </a:moveTo>
                                      <a:lnTo>
                                        <a:pt x="4090416" y="0"/>
                                      </a:lnTo>
                                      <a:lnTo>
                                        <a:pt x="4090416" y="1014984"/>
                                      </a:lnTo>
                                      <a:lnTo>
                                        <a:pt x="4242816" y="1014984"/>
                                      </a:lnTo>
                                      <a:lnTo>
                                        <a:pt x="4242816" y="0"/>
                                      </a:lnTo>
                                      <a:close/>
                                    </a:path>
                                    <a:path w="4572000" h="5130165">
                                      <a:moveTo>
                                        <a:pt x="4407408" y="0"/>
                                      </a:moveTo>
                                      <a:lnTo>
                                        <a:pt x="4255008" y="0"/>
                                      </a:lnTo>
                                      <a:lnTo>
                                        <a:pt x="4255008" y="1014984"/>
                                      </a:lnTo>
                                      <a:lnTo>
                                        <a:pt x="4407408" y="1014984"/>
                                      </a:lnTo>
                                      <a:lnTo>
                                        <a:pt x="4407408" y="0"/>
                                      </a:lnTo>
                                      <a:close/>
                                    </a:path>
                                    <a:path w="4572000" h="5130165">
                                      <a:moveTo>
                                        <a:pt x="4572000" y="4114800"/>
                                      </a:moveTo>
                                      <a:lnTo>
                                        <a:pt x="4419600" y="4114800"/>
                                      </a:lnTo>
                                      <a:lnTo>
                                        <a:pt x="4419600" y="5129784"/>
                                      </a:lnTo>
                                      <a:lnTo>
                                        <a:pt x="4572000" y="5129784"/>
                                      </a:lnTo>
                                      <a:lnTo>
                                        <a:pt x="4572000" y="4114800"/>
                                      </a:lnTo>
                                      <a:close/>
                                    </a:path>
                                    <a:path w="4572000" h="5130165">
                                      <a:moveTo>
                                        <a:pt x="4572000" y="3087624"/>
                                      </a:moveTo>
                                      <a:lnTo>
                                        <a:pt x="4419600" y="3087624"/>
                                      </a:lnTo>
                                      <a:lnTo>
                                        <a:pt x="4419600" y="4102608"/>
                                      </a:lnTo>
                                      <a:lnTo>
                                        <a:pt x="4572000" y="4102608"/>
                                      </a:lnTo>
                                      <a:lnTo>
                                        <a:pt x="4572000" y="3087624"/>
                                      </a:lnTo>
                                      <a:close/>
                                    </a:path>
                                    <a:path w="4572000" h="5130165">
                                      <a:moveTo>
                                        <a:pt x="4572000" y="2057400"/>
                                      </a:moveTo>
                                      <a:lnTo>
                                        <a:pt x="4419600" y="2057400"/>
                                      </a:lnTo>
                                      <a:lnTo>
                                        <a:pt x="4419600" y="3072384"/>
                                      </a:lnTo>
                                      <a:lnTo>
                                        <a:pt x="4572000" y="3072384"/>
                                      </a:lnTo>
                                      <a:lnTo>
                                        <a:pt x="4572000" y="2057400"/>
                                      </a:lnTo>
                                      <a:close/>
                                    </a:path>
                                    <a:path w="4572000" h="5130165">
                                      <a:moveTo>
                                        <a:pt x="4572000" y="1030224"/>
                                      </a:moveTo>
                                      <a:lnTo>
                                        <a:pt x="4419600" y="1030224"/>
                                      </a:lnTo>
                                      <a:lnTo>
                                        <a:pt x="4419600" y="2045208"/>
                                      </a:lnTo>
                                      <a:lnTo>
                                        <a:pt x="4572000" y="2045208"/>
                                      </a:lnTo>
                                      <a:lnTo>
                                        <a:pt x="4572000" y="1030224"/>
                                      </a:lnTo>
                                      <a:close/>
                                    </a:path>
                                    <a:path w="4572000" h="5130165">
                                      <a:moveTo>
                                        <a:pt x="4572000" y="0"/>
                                      </a:moveTo>
                                      <a:lnTo>
                                        <a:pt x="4419600" y="0"/>
                                      </a:lnTo>
                                      <a:lnTo>
                                        <a:pt x="4419600" y="1014984"/>
                                      </a:lnTo>
                                      <a:lnTo>
                                        <a:pt x="4572000" y="1014984"/>
                                      </a:lnTo>
                                      <a:lnTo>
                                        <a:pt x="4572000" y="0"/>
                                      </a:lnTo>
                                      <a:close/>
                                    </a:path>
                                  </a:pathLst>
                                </a:custGeom>
                                <a:solidFill>
                                  <a:srgbClr val="FFFFFF"/>
                                </a:solidFill>
                              </wps:spPr>
                              <wps:bodyPr wrap="square" lIns="0" tIns="0" rIns="0" bIns="0" rtlCol="0">
                                <a:noAutofit/>
                              </wps:bodyPr>
                            </wps:wsp>
                          </wpg:wgp>
                        </a:graphicData>
                      </a:graphic>
                    </wp:anchor>
                  </w:drawing>
                </mc:Choice>
                <mc:Fallback>
                  <w:pict>
                    <v:group id="_x0000_s1026" o:spid="_x0000_s1026" o:spt="203" style="position:absolute;left:0pt;margin-left:0pt;margin-top:-0.05pt;height:403.95pt;width:360pt;z-index:-251600896;mso-width-relative:page;mso-height-relative:page;" coordsize="4572000,5130165" o:gfxdata="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">
                      <o:lock v:ext="edit" aspectratio="f"/>
                      <v:shape id="Graphic 160" o:spid="_x0000_s1026" o:spt="100" style="position:absolute;left:0;top:0;height:5130165;width:4572000;" fillcolor="#FFFFFF" filled="t" stroked="f" coordsize="4572000,5130165" o:gfxdata="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ckdqP&#10;wAAAANwAAAAPAAAAAAAAAAEAIAAAACIAAABkcnMvZG93bnJldi54bWxQSwECFAAUAAAACACHTuJA&#10;My8FnjsAAAA5AAAAEAAAAAAAAAABACAAAAAPAQAAZHJzL3NoYXBleG1sLnhtbFBLBQYAAAAABgAG&#10;AFsBAAC5AwAAAAA=&#10;" path="m152400,0l0,0,0,1014984,152400,1014984,152400,0xem313944,0l164592,0,164592,1014984,313944,1014984,313944,0xem478536,0l326136,0,326136,1014984,478536,1014984,478536,0xem640080,0l490728,0,490728,1014984,640080,1014984,640080,0xem804672,0l655320,0,655320,1014984,804672,1014984,804672,0xem966216,0l816864,0,816864,1014984,966216,1014984,966216,0xem1130808,0l981456,0,981456,1014984,1130808,1014984,1130808,0xem1295400,0l1143000,0,1143000,1014984,1295400,1014984,1295400,0xem1456944,0l1307592,0,1307592,1014984,1456944,1014984,1456944,0xem1621536,0l1469136,0,1469136,1014984,1621536,1014984,1621536,0xem1786128,0l1633728,0,1633728,1014984,1786128,1014984,1786128,0xem1950720,0l1798320,0,1798320,1014984,1950720,1014984,1950720,0xem2112264,0l1962912,0,1962912,1014984,2112264,1014984,2112264,0xem2276856,0l2124456,0,2124456,1014984,2276856,1014984,2276856,0xem2441448,0l2289048,0,2289048,1014984,2441448,1014984,2441448,0xem2606040,0l2453640,0,2453640,1014984,2606040,1014984,2606040,0xem2767584,0l2618232,0,2618232,1014984,2767584,1014984,2767584,0xem2932176,0l2779776,0,2779776,1014984,2932176,1014984,2932176,0xem3096768,0l2944368,0,2944368,1014984,3096768,1014984,3096768,0xem3261360,0l3108960,0,3108960,1014984,3261360,1014984,3261360,0xem3422904,0l3273552,0,3273552,1014984,3422904,1014984,3422904,0xem3587496,0l3435096,0,3435096,1014984,3587496,1014984,3587496,0xem3752088,0l3599688,0,3599688,1014984,3752088,1014984,3752088,0xem3916680,0l3764280,0,3764280,1014984,3916680,1014984,3916680,0xem4078224,0l3928872,0,3928872,1014984,4078224,1014984,4078224,0xem4242816,0l4090416,0,4090416,1014984,4242816,1014984,4242816,0xem4407408,0l4255008,0,4255008,1014984,4407408,1014984,4407408,0xem4572000,4114800l4419600,4114800,4419600,5129784,4572000,5129784,4572000,4114800xem4572000,3087624l4419600,3087624,4419600,4102608,4572000,4102608,4572000,3087624xem4572000,2057400l4419600,2057400,4419600,3072384,4572000,3072384,4572000,2057400xem4572000,1030224l4419600,1030224,4419600,2045208,4572000,2045208,4572000,1030224xem4572000,0l4419600,0,4419600,1014984,4572000,1014984,4572000,0xe">
                        <v:fill on="t" focussize="0,0"/>
                        <v:stroke on="f"/>
                        <v:imagedata o:title=""/>
                        <o:lock v:ext="edit" aspectratio="f"/>
                        <v:textbox inset="0mm,0mm,0mm,0mm"/>
                      </v:shape>
                    </v:group>
                  </w:pict>
                </mc:Fallback>
              </mc:AlternateContent>
            </w:r>
            <w:r>
              <w:rPr>
                <w:color w:val="010205"/>
                <w:sz w:val="18"/>
              </w:rPr>
              <w:t>-</w:t>
            </w:r>
          </w:p>
          <w:p w14:paraId="05428674">
            <w:pPr>
              <w:pStyle w:val="9"/>
              <w:spacing w:before="110" w:line="372" w:lineRule="auto"/>
              <w:ind w:left="86" w:right="49" w:firstLine="45"/>
              <w:rPr>
                <w:sz w:val="18"/>
              </w:rPr>
            </w:pPr>
            <w:r>
              <w:rPr>
                <w:color w:val="010205"/>
                <w:spacing w:val="-10"/>
                <w:sz w:val="18"/>
              </w:rPr>
              <w:t>.</w:t>
            </w:r>
            <w:r>
              <w:rPr>
                <w:color w:val="010205"/>
                <w:sz w:val="18"/>
              </w:rPr>
              <w:t xml:space="preserve"> </w:t>
            </w:r>
            <w:r>
              <w:rPr>
                <w:color w:val="010205"/>
                <w:spacing w:val="-10"/>
                <w:sz w:val="18"/>
              </w:rPr>
              <w:t>0</w:t>
            </w:r>
          </w:p>
          <w:p w14:paraId="642CCACF">
            <w:pPr>
              <w:pStyle w:val="9"/>
              <w:spacing w:before="2"/>
              <w:ind w:left="86"/>
              <w:rPr>
                <w:sz w:val="18"/>
              </w:rPr>
            </w:pPr>
            <w:r>
              <w:rPr>
                <w:sz w:val="18"/>
              </w:rPr>
              <mc:AlternateContent>
                <mc:Choice Requires="wpg">
                  <w:drawing>
                    <wp:anchor distT="0" distB="0" distL="0" distR="0" simplePos="0" relativeHeight="251715584" behindDoc="1" locked="0" layoutInCell="1" allowOverlap="1">
                      <wp:simplePos x="0" y="0"/>
                      <wp:positionH relativeFrom="column">
                        <wp:posOffset>-126365</wp:posOffset>
                      </wp:positionH>
                      <wp:positionV relativeFrom="paragraph">
                        <wp:posOffset>-121285</wp:posOffset>
                      </wp:positionV>
                      <wp:extent cx="4667250" cy="4591050"/>
                      <wp:effectExtent l="0" t="0" r="0" b="0"/>
                      <wp:wrapNone/>
                      <wp:docPr id="161" name="Group 161"/>
                      <wp:cNvGraphicFramePr/>
                      <a:graphic xmlns:a="http://schemas.openxmlformats.org/drawingml/2006/main">
                        <a:graphicData uri="http://schemas.microsoft.com/office/word/2010/wordprocessingGroup">
                          <wpg:wgp>
                            <wpg:cNvGrpSpPr/>
                            <wpg:grpSpPr>
                              <a:xfrm>
                                <a:off x="0" y="0"/>
                                <a:ext cx="4667250" cy="4591050"/>
                                <a:chOff x="0" y="0"/>
                                <a:chExt cx="4667250" cy="4591050"/>
                              </a:xfrm>
                            </wpg:grpSpPr>
                            <pic:pic xmlns:pic="http://schemas.openxmlformats.org/drawingml/2006/picture">
                              <pic:nvPicPr>
                                <pic:cNvPr id="162" name="Image 162"/>
                                <pic:cNvPicPr/>
                              </pic:nvPicPr>
                              <pic:blipFill>
                                <a:blip r:embed="rId20" cstate="print"/>
                                <a:stretch>
                                  <a:fillRect/>
                                </a:stretch>
                              </pic:blipFill>
                              <pic:spPr>
                                <a:xfrm>
                                  <a:off x="0" y="0"/>
                                  <a:ext cx="4667249" cy="4591049"/>
                                </a:xfrm>
                                <a:prstGeom prst="rect">
                                  <a:avLst/>
                                </a:prstGeom>
                              </pic:spPr>
                            </pic:pic>
                          </wpg:wgp>
                        </a:graphicData>
                      </a:graphic>
                    </wp:anchor>
                  </w:drawing>
                </mc:Choice>
                <mc:Fallback>
                  <w:pict>
                    <v:group id="_x0000_s1026" o:spid="_x0000_s1026" o:spt="203" style="position:absolute;left:0pt;margin-left:-9.95pt;margin-top:-9.55pt;height:361.5pt;width:367.5pt;z-index:-251600896;mso-width-relative:page;mso-height-relative:page;" coordsize="4667250,4591050" o:gfxdata="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">
                      <o:lock v:ext="edit" aspectratio="f"/>
                      <v:shape id="Image 162" o:spid="_x0000_s1026" o:spt="75" type="#_x0000_t75" style="position:absolute;left:0;top:0;height:4591049;width:4667249;" filled="f" o:preferrelative="t" stroked="f" coordsize="21600,21600" o:gfxdata="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lMUKXrgAAADcAAAA&#10;DwAAAAAAAAABACAAAAAiAAAAZHJzL2Rvd25yZXYueG1sUEsBAhQAFAAAAAgAh07iQDMvBZ47AAAA&#10;OQAAABAAAAAAAAAAAQAgAAAABwEAAGRycy9zaGFwZXhtbC54bWxQSwUGAAAAAAYABgBbAQAAsQMA&#10;AAAA&#10;">
                        <v:fill on="f" focussize="0,0"/>
                        <v:stroke on="f"/>
                        <v:imagedata r:id="rId20" o:title=""/>
                        <o:lock v:ext="edit" aspectratio="f"/>
                      </v:shape>
                    </v:group>
                  </w:pict>
                </mc:Fallback>
              </mc:AlternateContent>
            </w:r>
            <w:r>
              <w:rPr>
                <w:color w:val="010205"/>
                <w:spacing w:val="-10"/>
                <w:sz w:val="18"/>
              </w:rPr>
              <w:t>8</w:t>
            </w:r>
          </w:p>
          <w:p w14:paraId="256D49A8">
            <w:pPr>
              <w:pStyle w:val="9"/>
              <w:spacing w:before="110" w:line="186" w:lineRule="exact"/>
              <w:ind w:left="86"/>
              <w:rPr>
                <w:sz w:val="18"/>
              </w:rPr>
            </w:pPr>
            <w:r>
              <w:rPr>
                <w:color w:val="010205"/>
                <w:spacing w:val="-10"/>
                <w:sz w:val="18"/>
              </w:rPr>
              <w:t>8</w:t>
            </w:r>
          </w:p>
        </w:tc>
        <w:tc>
          <w:tcPr>
            <w:tcW w:w="259" w:type="dxa"/>
            <w:tcBorders>
              <w:left w:val="single" w:color="E0E0E0" w:sz="8" w:space="0"/>
              <w:right w:val="single" w:color="E0E0E0" w:sz="8" w:space="0"/>
            </w:tcBorders>
            <w:shd w:val="clear" w:color="auto" w:fill="FFFFFF"/>
          </w:tcPr>
          <w:p w14:paraId="6CAF7F6E">
            <w:pPr>
              <w:pStyle w:val="9"/>
              <w:ind w:left="120"/>
              <w:rPr>
                <w:sz w:val="18"/>
              </w:rPr>
            </w:pPr>
            <w:r>
              <w:rPr>
                <w:color w:val="010205"/>
                <w:sz w:val="18"/>
              </w:rPr>
              <w:t>-</w:t>
            </w:r>
          </w:p>
          <w:p w14:paraId="23B89127">
            <w:pPr>
              <w:pStyle w:val="9"/>
              <w:spacing w:before="110" w:line="372" w:lineRule="auto"/>
              <w:ind w:left="90" w:right="49" w:firstLine="45"/>
              <w:rPr>
                <w:sz w:val="18"/>
              </w:rPr>
            </w:pPr>
            <w:r>
              <w:rPr>
                <w:color w:val="010205"/>
                <w:spacing w:val="-10"/>
                <w:sz w:val="18"/>
              </w:rPr>
              <w:t>.</w:t>
            </w:r>
            <w:r>
              <w:rPr>
                <w:color w:val="010205"/>
                <w:sz w:val="18"/>
              </w:rPr>
              <w:t xml:space="preserve"> </w:t>
            </w:r>
            <w:r>
              <w:rPr>
                <w:color w:val="010205"/>
                <w:spacing w:val="-10"/>
                <w:sz w:val="18"/>
              </w:rPr>
              <w:t>0</w:t>
            </w:r>
          </w:p>
          <w:p w14:paraId="7AA5581C">
            <w:pPr>
              <w:pStyle w:val="9"/>
              <w:spacing w:before="2"/>
              <w:ind w:left="90"/>
              <w:rPr>
                <w:sz w:val="18"/>
              </w:rPr>
            </w:pPr>
            <w:r>
              <w:rPr>
                <w:color w:val="010205"/>
                <w:spacing w:val="-10"/>
                <w:sz w:val="18"/>
              </w:rPr>
              <w:t>9</w:t>
            </w:r>
          </w:p>
          <w:p w14:paraId="34322D4C">
            <w:pPr>
              <w:pStyle w:val="9"/>
              <w:spacing w:before="110" w:line="186" w:lineRule="exact"/>
              <w:ind w:left="90"/>
              <w:rPr>
                <w:sz w:val="18"/>
              </w:rPr>
            </w:pPr>
            <w:r>
              <w:rPr>
                <w:color w:val="010205"/>
                <w:spacing w:val="-10"/>
                <w:sz w:val="18"/>
              </w:rPr>
              <w:t>9</w:t>
            </w:r>
          </w:p>
        </w:tc>
        <w:tc>
          <w:tcPr>
            <w:tcW w:w="254" w:type="dxa"/>
            <w:tcBorders>
              <w:left w:val="single" w:color="E0E0E0" w:sz="8" w:space="0"/>
              <w:right w:val="single" w:color="E0E0E0" w:sz="8" w:space="0"/>
            </w:tcBorders>
            <w:shd w:val="clear" w:color="auto" w:fill="FFFFFF"/>
          </w:tcPr>
          <w:p w14:paraId="040091A8">
            <w:pPr>
              <w:pStyle w:val="9"/>
              <w:spacing w:line="367" w:lineRule="auto"/>
              <w:ind w:left="86" w:right="48" w:firstLine="45"/>
              <w:rPr>
                <w:sz w:val="18"/>
              </w:rPr>
            </w:pPr>
            <w:r>
              <w:rPr>
                <w:color w:val="010205"/>
                <w:spacing w:val="-10"/>
                <w:sz w:val="18"/>
              </w:rPr>
              <w:t>.</w:t>
            </w:r>
            <w:r>
              <w:rPr>
                <w:color w:val="010205"/>
                <w:sz w:val="18"/>
              </w:rPr>
              <w:t xml:space="preserve"> </w:t>
            </w:r>
            <w:r>
              <w:rPr>
                <w:color w:val="010205"/>
                <w:spacing w:val="-10"/>
                <w:sz w:val="18"/>
              </w:rPr>
              <w:t>3</w:t>
            </w:r>
          </w:p>
          <w:p w14:paraId="24E093BA">
            <w:pPr>
              <w:pStyle w:val="9"/>
              <w:spacing w:before="5"/>
              <w:ind w:left="86"/>
              <w:rPr>
                <w:sz w:val="18"/>
              </w:rPr>
            </w:pPr>
            <w:r>
              <w:rPr>
                <w:color w:val="010205"/>
                <w:spacing w:val="-10"/>
                <w:sz w:val="18"/>
              </w:rPr>
              <w:t>0</w:t>
            </w:r>
          </w:p>
          <w:p w14:paraId="56901B2A">
            <w:pPr>
              <w:pStyle w:val="9"/>
              <w:spacing w:before="115"/>
              <w:ind w:left="86"/>
              <w:rPr>
                <w:sz w:val="18"/>
              </w:rPr>
            </w:pPr>
            <w:r>
              <w:rPr>
                <w:color w:val="010205"/>
                <w:spacing w:val="-10"/>
                <w:sz w:val="18"/>
              </w:rPr>
              <w:t>6</w:t>
            </w:r>
          </w:p>
        </w:tc>
        <w:tc>
          <w:tcPr>
            <w:tcW w:w="259" w:type="dxa"/>
            <w:tcBorders>
              <w:left w:val="single" w:color="E0E0E0" w:sz="8" w:space="0"/>
              <w:right w:val="single" w:color="E0E0E0" w:sz="8" w:space="0"/>
            </w:tcBorders>
            <w:shd w:val="clear" w:color="auto" w:fill="FFFFFF"/>
          </w:tcPr>
          <w:p w14:paraId="716EF6DE">
            <w:pPr>
              <w:pStyle w:val="9"/>
              <w:ind w:left="121"/>
              <w:rPr>
                <w:sz w:val="18"/>
              </w:rPr>
            </w:pPr>
            <w:r>
              <w:rPr>
                <w:color w:val="010205"/>
                <w:sz w:val="18"/>
              </w:rPr>
              <w:t>-</w:t>
            </w:r>
          </w:p>
          <w:p w14:paraId="49018FF8">
            <w:pPr>
              <w:pStyle w:val="9"/>
              <w:spacing w:before="110" w:line="372" w:lineRule="auto"/>
              <w:ind w:left="91" w:right="48" w:firstLine="45"/>
              <w:rPr>
                <w:sz w:val="18"/>
              </w:rPr>
            </w:pPr>
            <w:r>
              <w:rPr>
                <w:color w:val="010205"/>
                <w:spacing w:val="-10"/>
                <w:sz w:val="18"/>
              </w:rPr>
              <w:t>.</w:t>
            </w:r>
            <w:r>
              <w:rPr>
                <w:color w:val="010205"/>
                <w:sz w:val="18"/>
              </w:rPr>
              <w:t xml:space="preserve"> </w:t>
            </w:r>
            <w:r>
              <w:rPr>
                <w:color w:val="010205"/>
                <w:spacing w:val="-10"/>
                <w:sz w:val="18"/>
              </w:rPr>
              <w:t>1</w:t>
            </w:r>
          </w:p>
          <w:p w14:paraId="5BFCF788">
            <w:pPr>
              <w:pStyle w:val="9"/>
              <w:spacing w:before="2"/>
              <w:ind w:left="91"/>
              <w:rPr>
                <w:sz w:val="18"/>
              </w:rPr>
            </w:pPr>
            <w:r>
              <w:rPr>
                <w:color w:val="010205"/>
                <w:spacing w:val="-10"/>
                <w:sz w:val="18"/>
              </w:rPr>
              <w:t>6</w:t>
            </w:r>
          </w:p>
          <w:p w14:paraId="12B0FF77">
            <w:pPr>
              <w:pStyle w:val="9"/>
              <w:spacing w:before="110" w:line="186" w:lineRule="exact"/>
              <w:ind w:left="91"/>
              <w:rPr>
                <w:sz w:val="18"/>
              </w:rPr>
            </w:pPr>
            <w:r>
              <w:rPr>
                <w:color w:val="010205"/>
                <w:spacing w:val="-10"/>
                <w:sz w:val="18"/>
              </w:rPr>
              <w:t>9</w:t>
            </w:r>
          </w:p>
        </w:tc>
        <w:tc>
          <w:tcPr>
            <w:tcW w:w="259" w:type="dxa"/>
            <w:tcBorders>
              <w:left w:val="single" w:color="E0E0E0" w:sz="8" w:space="0"/>
              <w:right w:val="single" w:color="E0E0E0" w:sz="8" w:space="0"/>
            </w:tcBorders>
            <w:shd w:val="clear" w:color="auto" w:fill="FFFFFF"/>
          </w:tcPr>
          <w:p w14:paraId="2B4530A7">
            <w:pPr>
              <w:pStyle w:val="9"/>
              <w:ind w:left="121"/>
              <w:rPr>
                <w:sz w:val="18"/>
              </w:rPr>
            </w:pPr>
            <w:r>
              <w:rPr>
                <w:color w:val="010205"/>
                <w:sz w:val="18"/>
              </w:rPr>
              <w:t>-</w:t>
            </w:r>
          </w:p>
          <w:p w14:paraId="186847E5">
            <w:pPr>
              <w:pStyle w:val="9"/>
              <w:spacing w:before="110" w:line="372" w:lineRule="auto"/>
              <w:ind w:left="91" w:right="48" w:firstLine="45"/>
              <w:rPr>
                <w:sz w:val="18"/>
              </w:rPr>
            </w:pPr>
            <w:r>
              <w:rPr>
                <w:color w:val="010205"/>
                <w:spacing w:val="-10"/>
                <w:sz w:val="18"/>
              </w:rPr>
              <w:t>.</w:t>
            </w:r>
            <w:r>
              <w:rPr>
                <w:color w:val="010205"/>
                <w:sz w:val="18"/>
              </w:rPr>
              <w:t xml:space="preserve"> </w:t>
            </w:r>
            <w:r>
              <w:rPr>
                <w:color w:val="010205"/>
                <w:spacing w:val="-10"/>
                <w:sz w:val="18"/>
              </w:rPr>
              <w:t>0</w:t>
            </w:r>
          </w:p>
          <w:p w14:paraId="739ACBC5">
            <w:pPr>
              <w:pStyle w:val="9"/>
              <w:spacing w:before="2"/>
              <w:ind w:left="91"/>
              <w:rPr>
                <w:sz w:val="18"/>
              </w:rPr>
            </w:pPr>
            <w:r>
              <w:rPr>
                <w:color w:val="010205"/>
                <w:spacing w:val="-10"/>
                <w:sz w:val="18"/>
              </w:rPr>
              <w:t>6</w:t>
            </w:r>
          </w:p>
          <w:p w14:paraId="14882B85">
            <w:pPr>
              <w:pStyle w:val="9"/>
              <w:spacing w:before="110" w:line="186" w:lineRule="exact"/>
              <w:ind w:left="91"/>
              <w:rPr>
                <w:sz w:val="18"/>
              </w:rPr>
            </w:pPr>
            <w:r>
              <w:rPr>
                <w:color w:val="010205"/>
                <w:spacing w:val="-10"/>
                <w:sz w:val="18"/>
              </w:rPr>
              <w:t>4</w:t>
            </w:r>
          </w:p>
        </w:tc>
        <w:tc>
          <w:tcPr>
            <w:tcW w:w="254" w:type="dxa"/>
            <w:tcBorders>
              <w:left w:val="single" w:color="E0E0E0" w:sz="8" w:space="0"/>
              <w:right w:val="single" w:color="E0E0E0" w:sz="8" w:space="0"/>
            </w:tcBorders>
            <w:shd w:val="clear" w:color="auto" w:fill="FFFFFF"/>
          </w:tcPr>
          <w:p w14:paraId="46FA56F9">
            <w:pPr>
              <w:pStyle w:val="9"/>
              <w:ind w:left="117"/>
              <w:rPr>
                <w:sz w:val="18"/>
              </w:rPr>
            </w:pPr>
            <w:r>
              <w:rPr>
                <w:color w:val="010205"/>
                <w:sz w:val="18"/>
              </w:rPr>
              <w:t>-</w:t>
            </w:r>
          </w:p>
          <w:p w14:paraId="0CE75724">
            <w:pPr>
              <w:pStyle w:val="9"/>
              <w:spacing w:before="110" w:line="372" w:lineRule="auto"/>
              <w:ind w:left="86" w:right="48" w:firstLine="45"/>
              <w:rPr>
                <w:sz w:val="18"/>
              </w:rPr>
            </w:pPr>
            <w:r>
              <w:rPr>
                <w:color w:val="010205"/>
                <w:spacing w:val="-10"/>
                <w:sz w:val="18"/>
              </w:rPr>
              <w:t>.</w:t>
            </w:r>
            <w:r>
              <w:rPr>
                <w:color w:val="010205"/>
                <w:sz w:val="18"/>
              </w:rPr>
              <w:t xml:space="preserve"> </w:t>
            </w:r>
            <w:r>
              <w:rPr>
                <w:color w:val="010205"/>
                <w:spacing w:val="-10"/>
                <w:sz w:val="18"/>
              </w:rPr>
              <w:t>2</w:t>
            </w:r>
          </w:p>
          <w:p w14:paraId="2206BAE6">
            <w:pPr>
              <w:pStyle w:val="9"/>
              <w:spacing w:before="2"/>
              <w:ind w:left="86"/>
              <w:rPr>
                <w:sz w:val="18"/>
              </w:rPr>
            </w:pPr>
            <w:r>
              <w:rPr>
                <w:color w:val="010205"/>
                <w:spacing w:val="-10"/>
                <w:sz w:val="18"/>
              </w:rPr>
              <w:t>0</w:t>
            </w:r>
          </w:p>
          <w:p w14:paraId="773CD395">
            <w:pPr>
              <w:pStyle w:val="9"/>
              <w:spacing w:before="110" w:line="186" w:lineRule="exact"/>
              <w:ind w:left="86"/>
              <w:rPr>
                <w:sz w:val="18"/>
              </w:rPr>
            </w:pPr>
            <w:r>
              <w:rPr>
                <w:color w:val="010205"/>
                <w:spacing w:val="-10"/>
                <w:sz w:val="18"/>
              </w:rPr>
              <w:t>3</w:t>
            </w:r>
          </w:p>
        </w:tc>
        <w:tc>
          <w:tcPr>
            <w:tcW w:w="259" w:type="dxa"/>
            <w:tcBorders>
              <w:left w:val="single" w:color="E0E0E0" w:sz="8" w:space="0"/>
              <w:right w:val="single" w:color="E0E0E0" w:sz="8" w:space="0"/>
            </w:tcBorders>
            <w:shd w:val="clear" w:color="auto" w:fill="FFFFFF"/>
          </w:tcPr>
          <w:p w14:paraId="738DE6A6">
            <w:pPr>
              <w:pStyle w:val="9"/>
              <w:ind w:left="92"/>
              <w:rPr>
                <w:sz w:val="18"/>
              </w:rPr>
            </w:pPr>
            <w:r>
              <w:rPr>
                <w:color w:val="010205"/>
                <w:spacing w:val="-10"/>
                <w:sz w:val="18"/>
              </w:rPr>
              <w:t>1</w:t>
            </w:r>
          </w:p>
          <w:p w14:paraId="25D66152">
            <w:pPr>
              <w:pStyle w:val="9"/>
              <w:spacing w:before="110" w:line="372" w:lineRule="auto"/>
              <w:ind w:left="92" w:right="47" w:firstLine="45"/>
              <w:rPr>
                <w:sz w:val="18"/>
              </w:rPr>
            </w:pPr>
            <w:r>
              <w:rPr>
                <w:color w:val="010205"/>
                <w:spacing w:val="-10"/>
                <w:sz w:val="18"/>
              </w:rPr>
              <w:t>.</w:t>
            </w:r>
            <w:r>
              <w:rPr>
                <w:color w:val="010205"/>
                <w:sz w:val="18"/>
              </w:rPr>
              <w:t xml:space="preserve"> </w:t>
            </w:r>
            <w:r>
              <w:rPr>
                <w:color w:val="010205"/>
                <w:spacing w:val="-10"/>
                <w:sz w:val="18"/>
              </w:rPr>
              <w:t>0</w:t>
            </w:r>
          </w:p>
          <w:p w14:paraId="2C6059BC">
            <w:pPr>
              <w:pStyle w:val="9"/>
              <w:spacing w:before="2"/>
              <w:ind w:left="92"/>
              <w:rPr>
                <w:sz w:val="18"/>
              </w:rPr>
            </w:pPr>
            <w:r>
              <w:rPr>
                <w:color w:val="010205"/>
                <w:spacing w:val="-10"/>
                <w:sz w:val="18"/>
              </w:rPr>
              <w:t>0</w:t>
            </w:r>
          </w:p>
          <w:p w14:paraId="075F5E10">
            <w:pPr>
              <w:pStyle w:val="9"/>
              <w:spacing w:before="110" w:line="186" w:lineRule="exact"/>
              <w:ind w:left="92"/>
              <w:rPr>
                <w:sz w:val="18"/>
              </w:rPr>
            </w:pPr>
            <w:r>
              <w:rPr>
                <w:color w:val="010205"/>
                <w:spacing w:val="-10"/>
                <w:sz w:val="18"/>
              </w:rPr>
              <w:t>0</w:t>
            </w:r>
          </w:p>
        </w:tc>
        <w:tc>
          <w:tcPr>
            <w:tcW w:w="254" w:type="dxa"/>
            <w:tcBorders>
              <w:left w:val="single" w:color="E0E0E0" w:sz="8" w:space="0"/>
              <w:right w:val="single" w:color="E0E0E0" w:sz="8" w:space="0"/>
            </w:tcBorders>
            <w:shd w:val="clear" w:color="auto" w:fill="FFFFFF"/>
          </w:tcPr>
          <w:p w14:paraId="70A83A57">
            <w:pPr>
              <w:pStyle w:val="9"/>
              <w:ind w:left="117"/>
              <w:rPr>
                <w:sz w:val="18"/>
              </w:rPr>
            </w:pPr>
            <w:r>
              <w:rPr>
                <w:color w:val="010205"/>
                <w:sz w:val="18"/>
              </w:rPr>
              <w:t>-</w:t>
            </w:r>
          </w:p>
          <w:p w14:paraId="00D31418">
            <w:pPr>
              <w:pStyle w:val="9"/>
              <w:spacing w:before="110" w:line="372" w:lineRule="auto"/>
              <w:ind w:left="87" w:right="47" w:firstLine="45"/>
              <w:rPr>
                <w:sz w:val="18"/>
              </w:rPr>
            </w:pPr>
            <w:r>
              <w:rPr>
                <w:color w:val="010205"/>
                <w:spacing w:val="-10"/>
                <w:sz w:val="18"/>
              </w:rPr>
              <w:t>.</w:t>
            </w:r>
            <w:r>
              <w:rPr>
                <w:color w:val="010205"/>
                <w:sz w:val="18"/>
              </w:rPr>
              <w:t xml:space="preserve"> </w:t>
            </w:r>
            <w:r>
              <w:rPr>
                <w:color w:val="010205"/>
                <w:spacing w:val="-10"/>
                <w:sz w:val="18"/>
              </w:rPr>
              <w:t>1</w:t>
            </w:r>
          </w:p>
          <w:p w14:paraId="3CB69331">
            <w:pPr>
              <w:pStyle w:val="9"/>
              <w:spacing w:before="2"/>
              <w:ind w:left="87"/>
              <w:rPr>
                <w:sz w:val="18"/>
              </w:rPr>
            </w:pPr>
            <w:r>
              <w:rPr>
                <w:color w:val="010205"/>
                <w:spacing w:val="-10"/>
                <w:sz w:val="18"/>
              </w:rPr>
              <w:t>6</w:t>
            </w:r>
          </w:p>
          <w:p w14:paraId="43399AAA">
            <w:pPr>
              <w:pStyle w:val="9"/>
              <w:spacing w:before="110" w:line="186" w:lineRule="exact"/>
              <w:ind w:left="87"/>
              <w:rPr>
                <w:sz w:val="18"/>
              </w:rPr>
            </w:pPr>
            <w:r>
              <w:rPr>
                <w:color w:val="010205"/>
                <w:spacing w:val="-10"/>
                <w:sz w:val="18"/>
              </w:rPr>
              <w:t>9</w:t>
            </w:r>
          </w:p>
        </w:tc>
        <w:tc>
          <w:tcPr>
            <w:tcW w:w="259" w:type="dxa"/>
            <w:tcBorders>
              <w:left w:val="single" w:color="E0E0E0" w:sz="8" w:space="0"/>
              <w:right w:val="single" w:color="E0E0E0" w:sz="8" w:space="0"/>
            </w:tcBorders>
            <w:shd w:val="clear" w:color="auto" w:fill="FFFFFF"/>
          </w:tcPr>
          <w:p w14:paraId="13EF453A">
            <w:pPr>
              <w:pStyle w:val="9"/>
              <w:ind w:left="123"/>
              <w:rPr>
                <w:sz w:val="18"/>
              </w:rPr>
            </w:pPr>
            <w:r>
              <w:rPr>
                <w:color w:val="010205"/>
                <w:sz w:val="18"/>
              </w:rPr>
              <w:t>-</w:t>
            </w:r>
          </w:p>
          <w:p w14:paraId="5D3F70E6">
            <w:pPr>
              <w:pStyle w:val="9"/>
              <w:spacing w:before="110" w:line="372" w:lineRule="auto"/>
              <w:ind w:left="93" w:right="46" w:firstLine="45"/>
              <w:rPr>
                <w:sz w:val="18"/>
              </w:rPr>
            </w:pPr>
            <w:r>
              <w:rPr>
                <w:color w:val="010205"/>
                <w:spacing w:val="-10"/>
                <w:sz w:val="18"/>
              </w:rPr>
              <w:t>.</w:t>
            </w:r>
            <w:r>
              <w:rPr>
                <w:color w:val="010205"/>
                <w:sz w:val="18"/>
              </w:rPr>
              <w:t xml:space="preserve"> </w:t>
            </w:r>
            <w:r>
              <w:rPr>
                <w:color w:val="010205"/>
                <w:spacing w:val="-10"/>
                <w:sz w:val="18"/>
              </w:rPr>
              <w:t>1</w:t>
            </w:r>
          </w:p>
          <w:p w14:paraId="65DB158C">
            <w:pPr>
              <w:pStyle w:val="9"/>
              <w:spacing w:before="2"/>
              <w:ind w:left="93"/>
              <w:rPr>
                <w:sz w:val="18"/>
              </w:rPr>
            </w:pPr>
            <w:r>
              <w:rPr>
                <w:color w:val="010205"/>
                <w:spacing w:val="-10"/>
                <w:sz w:val="18"/>
              </w:rPr>
              <w:t>4</w:t>
            </w:r>
          </w:p>
          <w:p w14:paraId="20D68E94">
            <w:pPr>
              <w:pStyle w:val="9"/>
              <w:spacing w:before="110" w:line="186" w:lineRule="exact"/>
              <w:ind w:left="93"/>
              <w:rPr>
                <w:sz w:val="18"/>
              </w:rPr>
            </w:pPr>
            <w:r>
              <w:rPr>
                <w:color w:val="010205"/>
                <w:spacing w:val="-10"/>
                <w:sz w:val="18"/>
              </w:rPr>
              <w:t>1</w:t>
            </w:r>
          </w:p>
        </w:tc>
        <w:tc>
          <w:tcPr>
            <w:tcW w:w="259" w:type="dxa"/>
            <w:tcBorders>
              <w:left w:val="single" w:color="E0E0E0" w:sz="8" w:space="0"/>
              <w:right w:val="single" w:color="E0E0E0" w:sz="8" w:space="0"/>
            </w:tcBorders>
            <w:shd w:val="clear" w:color="auto" w:fill="FFFFFF"/>
          </w:tcPr>
          <w:p w14:paraId="62287AC3">
            <w:pPr>
              <w:pStyle w:val="9"/>
              <w:ind w:left="119"/>
              <w:rPr>
                <w:sz w:val="18"/>
              </w:rPr>
            </w:pPr>
            <w:r>
              <w:rPr>
                <w:color w:val="010205"/>
                <w:sz w:val="18"/>
              </w:rPr>
              <w:t>-</w:t>
            </w:r>
          </w:p>
          <w:p w14:paraId="45FA711E">
            <w:pPr>
              <w:pStyle w:val="9"/>
              <w:spacing w:before="110" w:line="372" w:lineRule="auto"/>
              <w:ind w:left="89" w:right="50" w:firstLine="45"/>
              <w:rPr>
                <w:sz w:val="18"/>
              </w:rPr>
            </w:pPr>
            <w:r>
              <w:rPr>
                <w:color w:val="010205"/>
                <w:spacing w:val="-10"/>
                <w:sz w:val="18"/>
              </w:rPr>
              <w:t>.</w:t>
            </w:r>
            <w:r>
              <w:rPr>
                <w:color w:val="010205"/>
                <w:sz w:val="18"/>
              </w:rPr>
              <w:t xml:space="preserve"> </w:t>
            </w:r>
            <w:r>
              <w:rPr>
                <w:color w:val="010205"/>
                <w:spacing w:val="-10"/>
                <w:sz w:val="18"/>
              </w:rPr>
              <w:t>2</w:t>
            </w:r>
          </w:p>
          <w:p w14:paraId="33D2636A">
            <w:pPr>
              <w:pStyle w:val="9"/>
              <w:spacing w:before="2"/>
              <w:ind w:left="89"/>
              <w:rPr>
                <w:sz w:val="18"/>
              </w:rPr>
            </w:pPr>
            <w:r>
              <w:rPr>
                <w:color w:val="010205"/>
                <w:spacing w:val="-10"/>
                <w:sz w:val="18"/>
              </w:rPr>
              <w:t>5</w:t>
            </w:r>
          </w:p>
          <w:p w14:paraId="293CB958">
            <w:pPr>
              <w:pStyle w:val="9"/>
              <w:spacing w:before="110" w:line="186" w:lineRule="exact"/>
              <w:ind w:left="89"/>
              <w:rPr>
                <w:sz w:val="18"/>
              </w:rPr>
            </w:pPr>
            <w:r>
              <w:rPr>
                <w:color w:val="010205"/>
                <w:spacing w:val="-10"/>
                <w:sz w:val="18"/>
              </w:rPr>
              <w:t>3</w:t>
            </w:r>
          </w:p>
        </w:tc>
        <w:tc>
          <w:tcPr>
            <w:tcW w:w="254" w:type="dxa"/>
            <w:tcBorders>
              <w:left w:val="single" w:color="E0E0E0" w:sz="8" w:space="0"/>
              <w:right w:val="single" w:color="E0E0E0" w:sz="8" w:space="0"/>
            </w:tcBorders>
            <w:shd w:val="clear" w:color="auto" w:fill="FFFFFF"/>
          </w:tcPr>
          <w:p w14:paraId="199F24A9">
            <w:pPr>
              <w:pStyle w:val="9"/>
              <w:ind w:left="119"/>
              <w:rPr>
                <w:sz w:val="18"/>
              </w:rPr>
            </w:pPr>
            <w:r>
              <w:rPr>
                <w:color w:val="010205"/>
                <w:sz w:val="18"/>
              </w:rPr>
              <w:t>-</w:t>
            </w:r>
          </w:p>
          <w:p w14:paraId="094E2A02">
            <w:pPr>
              <w:pStyle w:val="9"/>
              <w:spacing w:before="110" w:line="372" w:lineRule="auto"/>
              <w:ind w:left="89" w:right="45" w:firstLine="45"/>
              <w:rPr>
                <w:sz w:val="18"/>
              </w:rPr>
            </w:pPr>
            <w:r>
              <w:rPr>
                <w:color w:val="010205"/>
                <w:spacing w:val="-10"/>
                <w:sz w:val="18"/>
              </w:rPr>
              <w:t>.</w:t>
            </w:r>
            <w:r>
              <w:rPr>
                <w:color w:val="010205"/>
                <w:sz w:val="18"/>
              </w:rPr>
              <w:t xml:space="preserve"> </w:t>
            </w:r>
            <w:r>
              <w:rPr>
                <w:color w:val="010205"/>
                <w:spacing w:val="-10"/>
                <w:sz w:val="18"/>
              </w:rPr>
              <w:t>2</w:t>
            </w:r>
          </w:p>
          <w:p w14:paraId="16AE5490">
            <w:pPr>
              <w:pStyle w:val="9"/>
              <w:spacing w:before="2"/>
              <w:ind w:left="89"/>
              <w:rPr>
                <w:sz w:val="18"/>
              </w:rPr>
            </w:pPr>
            <w:r>
              <w:rPr>
                <w:color w:val="010205"/>
                <w:spacing w:val="-10"/>
                <w:sz w:val="18"/>
              </w:rPr>
              <w:t>7</w:t>
            </w:r>
          </w:p>
          <w:p w14:paraId="38EED6E1">
            <w:pPr>
              <w:pStyle w:val="9"/>
              <w:spacing w:before="110" w:line="186" w:lineRule="exact"/>
              <w:ind w:left="89"/>
              <w:rPr>
                <w:sz w:val="18"/>
              </w:rPr>
            </w:pPr>
            <w:r>
              <w:rPr>
                <w:color w:val="010205"/>
                <w:spacing w:val="-10"/>
                <w:sz w:val="18"/>
              </w:rPr>
              <w:t>0</w:t>
            </w:r>
          </w:p>
        </w:tc>
        <w:tc>
          <w:tcPr>
            <w:tcW w:w="259" w:type="dxa"/>
            <w:tcBorders>
              <w:left w:val="single" w:color="E0E0E0" w:sz="8" w:space="0"/>
              <w:right w:val="single" w:color="E0E0E0" w:sz="8" w:space="0"/>
            </w:tcBorders>
            <w:shd w:val="clear" w:color="auto" w:fill="FFFFFF"/>
          </w:tcPr>
          <w:p w14:paraId="3DB642EA">
            <w:pPr>
              <w:pStyle w:val="9"/>
              <w:ind w:left="124"/>
              <w:rPr>
                <w:sz w:val="18"/>
              </w:rPr>
            </w:pPr>
            <w:r>
              <w:rPr>
                <w:color w:val="010205"/>
                <w:sz w:val="18"/>
              </w:rPr>
              <w:t>-</w:t>
            </w:r>
          </w:p>
          <w:p w14:paraId="1431E84C">
            <w:pPr>
              <w:pStyle w:val="9"/>
              <w:spacing w:before="110" w:line="372" w:lineRule="auto"/>
              <w:ind w:left="94" w:right="45" w:firstLine="45"/>
              <w:rPr>
                <w:sz w:val="18"/>
              </w:rPr>
            </w:pPr>
            <w:r>
              <w:rPr>
                <w:color w:val="010205"/>
                <w:spacing w:val="-10"/>
                <w:sz w:val="18"/>
              </w:rPr>
              <w:t>.</w:t>
            </w:r>
            <w:r>
              <w:rPr>
                <w:color w:val="010205"/>
                <w:sz w:val="18"/>
              </w:rPr>
              <w:t xml:space="preserve"> </w:t>
            </w:r>
            <w:r>
              <w:rPr>
                <w:color w:val="010205"/>
                <w:spacing w:val="-10"/>
                <w:sz w:val="18"/>
              </w:rPr>
              <w:t>0</w:t>
            </w:r>
          </w:p>
          <w:p w14:paraId="59A9648E">
            <w:pPr>
              <w:pStyle w:val="9"/>
              <w:spacing w:before="2"/>
              <w:ind w:left="94"/>
              <w:rPr>
                <w:sz w:val="18"/>
              </w:rPr>
            </w:pPr>
            <w:r>
              <w:rPr>
                <w:color w:val="010205"/>
                <w:spacing w:val="-10"/>
                <w:sz w:val="18"/>
              </w:rPr>
              <w:t>4</w:t>
            </w:r>
          </w:p>
          <w:p w14:paraId="52837739">
            <w:pPr>
              <w:pStyle w:val="9"/>
              <w:spacing w:before="110" w:line="186" w:lineRule="exact"/>
              <w:ind w:left="94"/>
              <w:rPr>
                <w:sz w:val="18"/>
              </w:rPr>
            </w:pPr>
            <w:r>
              <w:rPr>
                <w:color w:val="010205"/>
                <w:spacing w:val="-10"/>
                <w:sz w:val="18"/>
              </w:rPr>
              <w:t>3</w:t>
            </w:r>
          </w:p>
        </w:tc>
        <w:tc>
          <w:tcPr>
            <w:tcW w:w="259" w:type="dxa"/>
            <w:tcBorders>
              <w:left w:val="single" w:color="E0E0E0" w:sz="8" w:space="0"/>
              <w:right w:val="single" w:color="E0E0E0" w:sz="8" w:space="0"/>
            </w:tcBorders>
            <w:shd w:val="clear" w:color="auto" w:fill="FFFFFF"/>
          </w:tcPr>
          <w:p w14:paraId="1881A52B">
            <w:pPr>
              <w:pStyle w:val="9"/>
              <w:ind w:left="124"/>
              <w:rPr>
                <w:sz w:val="18"/>
              </w:rPr>
            </w:pPr>
            <w:r>
              <w:rPr>
                <w:color w:val="010205"/>
                <w:sz w:val="18"/>
              </w:rPr>
              <w:t>-</w:t>
            </w:r>
          </w:p>
          <w:p w14:paraId="40AA25D5">
            <w:pPr>
              <w:pStyle w:val="9"/>
              <w:spacing w:before="110" w:line="372" w:lineRule="auto"/>
              <w:ind w:left="94" w:right="45" w:firstLine="45"/>
              <w:rPr>
                <w:sz w:val="18"/>
              </w:rPr>
            </w:pPr>
            <w:r>
              <w:rPr>
                <w:color w:val="010205"/>
                <w:spacing w:val="-10"/>
                <w:sz w:val="18"/>
              </w:rPr>
              <w:t>.</w:t>
            </w:r>
            <w:r>
              <w:rPr>
                <w:color w:val="010205"/>
                <w:sz w:val="18"/>
              </w:rPr>
              <w:t xml:space="preserve"> </w:t>
            </w:r>
            <w:r>
              <w:rPr>
                <w:color w:val="010205"/>
                <w:spacing w:val="-10"/>
                <w:sz w:val="18"/>
              </w:rPr>
              <w:t>0</w:t>
            </w:r>
          </w:p>
          <w:p w14:paraId="5A7A3398">
            <w:pPr>
              <w:pStyle w:val="9"/>
              <w:spacing w:before="2"/>
              <w:ind w:left="94"/>
              <w:rPr>
                <w:sz w:val="18"/>
              </w:rPr>
            </w:pPr>
            <w:r>
              <w:rPr>
                <w:color w:val="010205"/>
                <w:spacing w:val="-10"/>
                <w:sz w:val="18"/>
              </w:rPr>
              <w:t>6</w:t>
            </w:r>
          </w:p>
          <w:p w14:paraId="1D1A388B">
            <w:pPr>
              <w:pStyle w:val="9"/>
              <w:spacing w:before="110" w:line="186" w:lineRule="exact"/>
              <w:ind w:left="94"/>
              <w:rPr>
                <w:sz w:val="18"/>
              </w:rPr>
            </w:pPr>
            <w:r>
              <w:rPr>
                <w:color w:val="010205"/>
                <w:spacing w:val="-10"/>
                <w:sz w:val="18"/>
              </w:rPr>
              <w:t>4</w:t>
            </w:r>
          </w:p>
        </w:tc>
        <w:tc>
          <w:tcPr>
            <w:tcW w:w="259" w:type="dxa"/>
            <w:tcBorders>
              <w:left w:val="single" w:color="E0E0E0" w:sz="8" w:space="0"/>
              <w:right w:val="single" w:color="E0E0E0" w:sz="8" w:space="0"/>
            </w:tcBorders>
            <w:shd w:val="clear" w:color="auto" w:fill="FFFFFF"/>
          </w:tcPr>
          <w:p w14:paraId="11F7FCAC">
            <w:pPr>
              <w:pStyle w:val="9"/>
              <w:ind w:left="120"/>
              <w:rPr>
                <w:sz w:val="18"/>
              </w:rPr>
            </w:pPr>
            <w:r>
              <w:rPr>
                <w:color w:val="010205"/>
                <w:sz w:val="18"/>
              </w:rPr>
              <w:t>-</w:t>
            </w:r>
          </w:p>
          <w:p w14:paraId="71A51398">
            <w:pPr>
              <w:pStyle w:val="9"/>
              <w:spacing w:before="110" w:line="372" w:lineRule="auto"/>
              <w:ind w:left="90" w:right="49" w:firstLine="45"/>
              <w:rPr>
                <w:sz w:val="18"/>
              </w:rPr>
            </w:pPr>
            <w:r>
              <w:rPr>
                <w:color w:val="010205"/>
                <w:spacing w:val="-10"/>
                <w:sz w:val="18"/>
              </w:rPr>
              <w:t>.</w:t>
            </w:r>
            <w:r>
              <w:rPr>
                <w:color w:val="010205"/>
                <w:sz w:val="18"/>
              </w:rPr>
              <w:t xml:space="preserve"> </w:t>
            </w:r>
            <w:r>
              <w:rPr>
                <w:color w:val="010205"/>
                <w:spacing w:val="-10"/>
                <w:sz w:val="18"/>
              </w:rPr>
              <w:t>0</w:t>
            </w:r>
          </w:p>
          <w:p w14:paraId="64EDA880">
            <w:pPr>
              <w:pStyle w:val="9"/>
              <w:spacing w:before="2"/>
              <w:ind w:left="90"/>
              <w:rPr>
                <w:sz w:val="18"/>
              </w:rPr>
            </w:pPr>
            <w:r>
              <w:rPr>
                <w:color w:val="010205"/>
                <w:spacing w:val="-10"/>
                <w:sz w:val="18"/>
              </w:rPr>
              <w:t>9</w:t>
            </w:r>
          </w:p>
          <w:p w14:paraId="0C662120">
            <w:pPr>
              <w:pStyle w:val="9"/>
              <w:spacing w:before="110" w:line="186" w:lineRule="exact"/>
              <w:ind w:left="90"/>
              <w:rPr>
                <w:sz w:val="18"/>
              </w:rPr>
            </w:pPr>
            <w:r>
              <w:rPr>
                <w:color w:val="010205"/>
                <w:spacing w:val="-10"/>
                <w:sz w:val="18"/>
              </w:rPr>
              <w:t>9</w:t>
            </w:r>
          </w:p>
        </w:tc>
        <w:tc>
          <w:tcPr>
            <w:tcW w:w="254" w:type="dxa"/>
            <w:tcBorders>
              <w:left w:val="single" w:color="E0E0E0" w:sz="8" w:space="0"/>
              <w:right w:val="single" w:color="E0E0E0" w:sz="8" w:space="0"/>
            </w:tcBorders>
            <w:shd w:val="clear" w:color="auto" w:fill="FFFFFF"/>
          </w:tcPr>
          <w:p w14:paraId="45118E4F">
            <w:pPr>
              <w:pStyle w:val="9"/>
              <w:spacing w:line="367" w:lineRule="auto"/>
              <w:ind w:left="90" w:right="44" w:firstLine="45"/>
              <w:rPr>
                <w:sz w:val="18"/>
              </w:rPr>
            </w:pPr>
            <w:r>
              <w:rPr>
                <w:color w:val="010205"/>
                <w:spacing w:val="-10"/>
                <w:sz w:val="18"/>
              </w:rPr>
              <w:t>.</w:t>
            </w:r>
            <w:r>
              <w:rPr>
                <w:color w:val="010205"/>
                <w:sz w:val="18"/>
              </w:rPr>
              <w:t xml:space="preserve"> </w:t>
            </w:r>
            <w:r>
              <w:rPr>
                <w:color w:val="010205"/>
                <w:spacing w:val="-10"/>
                <w:sz w:val="18"/>
              </w:rPr>
              <w:t>0</w:t>
            </w:r>
          </w:p>
          <w:p w14:paraId="4D8D43B1">
            <w:pPr>
              <w:pStyle w:val="9"/>
              <w:spacing w:before="5"/>
              <w:ind w:left="90"/>
              <w:rPr>
                <w:sz w:val="18"/>
              </w:rPr>
            </w:pPr>
            <w:r>
              <w:rPr>
                <w:color w:val="010205"/>
                <w:spacing w:val="-10"/>
                <w:sz w:val="18"/>
              </w:rPr>
              <w:t>4</w:t>
            </w:r>
          </w:p>
          <w:p w14:paraId="3F6AB2B8">
            <w:pPr>
              <w:pStyle w:val="9"/>
              <w:spacing w:before="115"/>
              <w:ind w:left="90"/>
              <w:rPr>
                <w:sz w:val="18"/>
              </w:rPr>
            </w:pPr>
            <w:r>
              <w:rPr>
                <w:color w:val="010205"/>
                <w:spacing w:val="-10"/>
                <w:sz w:val="18"/>
              </w:rPr>
              <w:t>3</w:t>
            </w:r>
          </w:p>
        </w:tc>
        <w:tc>
          <w:tcPr>
            <w:tcW w:w="259" w:type="dxa"/>
            <w:tcBorders>
              <w:left w:val="single" w:color="E0E0E0" w:sz="8" w:space="0"/>
              <w:right w:val="single" w:color="E0E0E0" w:sz="8" w:space="0"/>
            </w:tcBorders>
            <w:shd w:val="clear" w:color="auto" w:fill="FFFFFF"/>
          </w:tcPr>
          <w:p w14:paraId="7B571960">
            <w:pPr>
              <w:pStyle w:val="9"/>
              <w:spacing w:line="367" w:lineRule="auto"/>
              <w:ind w:left="95" w:right="44" w:firstLine="45"/>
              <w:rPr>
                <w:sz w:val="18"/>
              </w:rPr>
            </w:pPr>
            <w:r>
              <w:rPr>
                <w:color w:val="010205"/>
                <w:spacing w:val="-10"/>
                <w:sz w:val="18"/>
              </w:rPr>
              <w:t>.</w:t>
            </w:r>
            <w:r>
              <w:rPr>
                <w:color w:val="010205"/>
                <w:sz w:val="18"/>
              </w:rPr>
              <w:t xml:space="preserve"> </w:t>
            </w:r>
            <w:r>
              <w:rPr>
                <w:color w:val="010205"/>
                <w:spacing w:val="-10"/>
                <w:sz w:val="18"/>
              </w:rPr>
              <w:t>2</w:t>
            </w:r>
          </w:p>
          <w:p w14:paraId="57758497">
            <w:pPr>
              <w:pStyle w:val="9"/>
              <w:spacing w:before="5"/>
              <w:ind w:left="95"/>
              <w:rPr>
                <w:sz w:val="18"/>
              </w:rPr>
            </w:pPr>
            <w:r>
              <w:rPr>
                <w:color w:val="010205"/>
                <w:spacing w:val="-10"/>
                <w:sz w:val="18"/>
              </w:rPr>
              <w:t>2</w:t>
            </w:r>
          </w:p>
          <w:p w14:paraId="526C737D">
            <w:pPr>
              <w:pStyle w:val="9"/>
              <w:spacing w:before="115"/>
              <w:ind w:left="95"/>
              <w:rPr>
                <w:sz w:val="18"/>
              </w:rPr>
            </w:pPr>
            <w:r>
              <w:rPr>
                <w:color w:val="010205"/>
                <w:spacing w:val="-10"/>
                <w:sz w:val="18"/>
              </w:rPr>
              <w:t>7</w:t>
            </w:r>
          </w:p>
        </w:tc>
        <w:tc>
          <w:tcPr>
            <w:tcW w:w="259" w:type="dxa"/>
            <w:tcBorders>
              <w:left w:val="single" w:color="E0E0E0" w:sz="8" w:space="0"/>
              <w:right w:val="single" w:color="E0E0E0" w:sz="8" w:space="0"/>
            </w:tcBorders>
            <w:shd w:val="clear" w:color="auto" w:fill="FFFFFF"/>
          </w:tcPr>
          <w:p w14:paraId="25976C10">
            <w:pPr>
              <w:pStyle w:val="9"/>
              <w:spacing w:line="367" w:lineRule="auto"/>
              <w:ind w:left="95" w:right="44" w:firstLine="45"/>
              <w:rPr>
                <w:sz w:val="18"/>
              </w:rPr>
            </w:pPr>
            <w:r>
              <w:rPr>
                <w:color w:val="010205"/>
                <w:spacing w:val="-10"/>
                <w:sz w:val="18"/>
              </w:rPr>
              <w:t>.</w:t>
            </w:r>
            <w:r>
              <w:rPr>
                <w:color w:val="010205"/>
                <w:sz w:val="18"/>
              </w:rPr>
              <w:t xml:space="preserve"> </w:t>
            </w:r>
            <w:r>
              <w:rPr>
                <w:color w:val="010205"/>
                <w:spacing w:val="-10"/>
                <w:sz w:val="18"/>
              </w:rPr>
              <w:t>1</w:t>
            </w:r>
          </w:p>
          <w:p w14:paraId="3D1959A2">
            <w:pPr>
              <w:pStyle w:val="9"/>
              <w:spacing w:before="5"/>
              <w:ind w:left="95"/>
              <w:rPr>
                <w:sz w:val="18"/>
              </w:rPr>
            </w:pPr>
            <w:r>
              <w:rPr>
                <w:color w:val="010205"/>
                <w:spacing w:val="-10"/>
                <w:sz w:val="18"/>
              </w:rPr>
              <w:t>4</w:t>
            </w:r>
          </w:p>
          <w:p w14:paraId="1090820F">
            <w:pPr>
              <w:pStyle w:val="9"/>
              <w:spacing w:before="115"/>
              <w:ind w:left="95"/>
              <w:rPr>
                <w:sz w:val="18"/>
              </w:rPr>
            </w:pPr>
            <w:r>
              <w:rPr>
                <w:color w:val="010205"/>
                <w:spacing w:val="-10"/>
                <w:sz w:val="18"/>
              </w:rPr>
              <w:t>1</w:t>
            </w:r>
          </w:p>
        </w:tc>
        <w:tc>
          <w:tcPr>
            <w:tcW w:w="259" w:type="dxa"/>
            <w:tcBorders>
              <w:left w:val="single" w:color="E0E0E0" w:sz="8" w:space="0"/>
              <w:right w:val="single" w:color="E0E0E0" w:sz="8" w:space="0"/>
            </w:tcBorders>
            <w:shd w:val="clear" w:color="auto" w:fill="FFFFFF"/>
          </w:tcPr>
          <w:p w14:paraId="12DA23A3">
            <w:pPr>
              <w:pStyle w:val="9"/>
              <w:ind w:left="121"/>
              <w:rPr>
                <w:sz w:val="18"/>
              </w:rPr>
            </w:pPr>
            <w:r>
              <w:rPr>
                <w:color w:val="010205"/>
                <w:sz w:val="18"/>
              </w:rPr>
              <w:t>-</w:t>
            </w:r>
          </w:p>
          <w:p w14:paraId="5595E1CE">
            <w:pPr>
              <w:pStyle w:val="9"/>
              <w:spacing w:before="110" w:line="372" w:lineRule="auto"/>
              <w:ind w:left="91" w:right="48" w:firstLine="45"/>
              <w:rPr>
                <w:sz w:val="18"/>
              </w:rPr>
            </w:pPr>
            <w:r>
              <w:rPr>
                <w:color w:val="010205"/>
                <w:spacing w:val="-10"/>
                <w:sz w:val="18"/>
              </w:rPr>
              <w:t>.</w:t>
            </w:r>
            <w:r>
              <w:rPr>
                <w:color w:val="010205"/>
                <w:sz w:val="18"/>
              </w:rPr>
              <w:t xml:space="preserve"> </w:t>
            </w:r>
            <w:r>
              <w:rPr>
                <w:color w:val="010205"/>
                <w:spacing w:val="-10"/>
                <w:sz w:val="18"/>
              </w:rPr>
              <w:t>4</w:t>
            </w:r>
          </w:p>
          <w:p w14:paraId="72048183">
            <w:pPr>
              <w:pStyle w:val="9"/>
              <w:spacing w:before="2"/>
              <w:ind w:left="91"/>
              <w:rPr>
                <w:sz w:val="18"/>
              </w:rPr>
            </w:pPr>
            <w:r>
              <w:rPr>
                <w:color w:val="010205"/>
                <w:spacing w:val="-10"/>
                <w:sz w:val="18"/>
              </w:rPr>
              <w:t>1</w:t>
            </w:r>
          </w:p>
          <w:p w14:paraId="31E96B16">
            <w:pPr>
              <w:pStyle w:val="9"/>
              <w:spacing w:before="110" w:line="186" w:lineRule="exact"/>
              <w:ind w:left="91"/>
              <w:rPr>
                <w:sz w:val="18"/>
              </w:rPr>
            </w:pPr>
            <w:r>
              <w:rPr>
                <w:color w:val="010205"/>
                <w:spacing w:val="-10"/>
                <w:sz w:val="18"/>
              </w:rPr>
              <w:t>1</w:t>
            </w:r>
          </w:p>
        </w:tc>
        <w:tc>
          <w:tcPr>
            <w:tcW w:w="254" w:type="dxa"/>
            <w:tcBorders>
              <w:left w:val="single" w:color="E0E0E0" w:sz="8" w:space="0"/>
              <w:right w:val="single" w:color="E0E0E0" w:sz="8" w:space="0"/>
            </w:tcBorders>
            <w:shd w:val="clear" w:color="auto" w:fill="FFFFFF"/>
          </w:tcPr>
          <w:p w14:paraId="62BE056E">
            <w:pPr>
              <w:pStyle w:val="9"/>
              <w:spacing w:line="367" w:lineRule="auto"/>
              <w:ind w:left="91" w:right="43" w:firstLine="45"/>
              <w:rPr>
                <w:sz w:val="18"/>
              </w:rPr>
            </w:pPr>
            <w:r>
              <w:rPr>
                <w:color w:val="010205"/>
                <w:spacing w:val="-10"/>
                <w:sz w:val="18"/>
              </w:rPr>
              <w:t>.</w:t>
            </w:r>
            <w:r>
              <w:rPr>
                <w:color w:val="010205"/>
                <w:sz w:val="18"/>
              </w:rPr>
              <w:t xml:space="preserve"> </w:t>
            </w:r>
            <w:r>
              <w:rPr>
                <w:color w:val="010205"/>
                <w:spacing w:val="-10"/>
                <w:sz w:val="18"/>
              </w:rPr>
              <w:t>3</w:t>
            </w:r>
          </w:p>
          <w:p w14:paraId="2EE33004">
            <w:pPr>
              <w:pStyle w:val="9"/>
              <w:spacing w:before="5"/>
              <w:ind w:left="91"/>
              <w:rPr>
                <w:sz w:val="18"/>
              </w:rPr>
            </w:pPr>
            <w:r>
              <w:rPr>
                <w:color w:val="010205"/>
                <w:spacing w:val="-10"/>
                <w:sz w:val="18"/>
              </w:rPr>
              <w:t>6</w:t>
            </w:r>
          </w:p>
          <w:p w14:paraId="5CB5E83C">
            <w:pPr>
              <w:pStyle w:val="9"/>
              <w:spacing w:before="115"/>
              <w:ind w:left="91"/>
              <w:rPr>
                <w:sz w:val="18"/>
              </w:rPr>
            </w:pPr>
            <w:r>
              <w:rPr>
                <w:color w:val="010205"/>
                <w:spacing w:val="-10"/>
                <w:sz w:val="18"/>
              </w:rPr>
              <w:t>5</w:t>
            </w:r>
          </w:p>
        </w:tc>
        <w:tc>
          <w:tcPr>
            <w:tcW w:w="259" w:type="dxa"/>
            <w:tcBorders>
              <w:left w:val="single" w:color="E0E0E0" w:sz="8" w:space="0"/>
              <w:right w:val="single" w:color="E0E0E0" w:sz="8" w:space="0"/>
            </w:tcBorders>
            <w:shd w:val="clear" w:color="auto" w:fill="FFFFFF"/>
          </w:tcPr>
          <w:p w14:paraId="499B3D62">
            <w:pPr>
              <w:pStyle w:val="9"/>
              <w:spacing w:line="367" w:lineRule="auto"/>
              <w:ind w:left="96" w:right="43" w:firstLine="45"/>
              <w:rPr>
                <w:sz w:val="18"/>
              </w:rPr>
            </w:pPr>
            <w:r>
              <w:rPr>
                <w:color w:val="010205"/>
                <w:spacing w:val="-10"/>
                <w:sz w:val="18"/>
              </w:rPr>
              <w:t>.</w:t>
            </w:r>
            <w:r>
              <w:rPr>
                <w:color w:val="010205"/>
                <w:sz w:val="18"/>
              </w:rPr>
              <w:t xml:space="preserve"> </w:t>
            </w:r>
            <w:r>
              <w:rPr>
                <w:color w:val="010205"/>
                <w:spacing w:val="-10"/>
                <w:sz w:val="18"/>
              </w:rPr>
              <w:t>2</w:t>
            </w:r>
          </w:p>
          <w:p w14:paraId="638EAE8B">
            <w:pPr>
              <w:pStyle w:val="9"/>
              <w:spacing w:before="5"/>
              <w:ind w:left="96"/>
              <w:rPr>
                <w:sz w:val="18"/>
              </w:rPr>
            </w:pPr>
            <w:r>
              <w:rPr>
                <w:color w:val="010205"/>
                <w:spacing w:val="-10"/>
                <w:sz w:val="18"/>
              </w:rPr>
              <w:t>5</w:t>
            </w:r>
          </w:p>
          <w:p w14:paraId="73CAF172">
            <w:pPr>
              <w:pStyle w:val="9"/>
              <w:spacing w:before="115"/>
              <w:ind w:left="96"/>
              <w:rPr>
                <w:sz w:val="18"/>
              </w:rPr>
            </w:pPr>
            <w:r>
              <w:rPr>
                <w:color w:val="010205"/>
                <w:spacing w:val="-10"/>
                <w:sz w:val="18"/>
              </w:rPr>
              <w:t>1</w:t>
            </w:r>
          </w:p>
        </w:tc>
        <w:tc>
          <w:tcPr>
            <w:tcW w:w="259" w:type="dxa"/>
            <w:tcBorders>
              <w:left w:val="single" w:color="E0E0E0" w:sz="8" w:space="0"/>
              <w:right w:val="single" w:color="E0E0E0" w:sz="8" w:space="0"/>
            </w:tcBorders>
            <w:shd w:val="clear" w:color="auto" w:fill="FFFFFF"/>
          </w:tcPr>
          <w:p w14:paraId="4B9D9248">
            <w:pPr>
              <w:pStyle w:val="9"/>
              <w:ind w:left="126"/>
              <w:rPr>
                <w:sz w:val="18"/>
              </w:rPr>
            </w:pPr>
            <w:r>
              <w:rPr>
                <w:color w:val="010205"/>
                <w:sz w:val="18"/>
              </w:rPr>
              <w:t>-</w:t>
            </w:r>
          </w:p>
          <w:p w14:paraId="7701B556">
            <w:pPr>
              <w:pStyle w:val="9"/>
              <w:spacing w:before="110" w:line="372" w:lineRule="auto"/>
              <w:ind w:left="96" w:right="43" w:firstLine="45"/>
              <w:rPr>
                <w:sz w:val="18"/>
              </w:rPr>
            </w:pPr>
            <w:r>
              <w:rPr>
                <w:color w:val="010205"/>
                <w:spacing w:val="-10"/>
                <w:sz w:val="18"/>
              </w:rPr>
              <w:t>.</w:t>
            </w:r>
            <w:r>
              <w:rPr>
                <w:color w:val="010205"/>
                <w:sz w:val="18"/>
              </w:rPr>
              <w:t xml:space="preserve"> </w:t>
            </w:r>
            <w:r>
              <w:rPr>
                <w:color w:val="010205"/>
                <w:spacing w:val="-10"/>
                <w:sz w:val="18"/>
              </w:rPr>
              <w:t>0</w:t>
            </w:r>
          </w:p>
          <w:p w14:paraId="179694A3">
            <w:pPr>
              <w:pStyle w:val="9"/>
              <w:spacing w:before="2"/>
              <w:ind w:left="96"/>
              <w:rPr>
                <w:sz w:val="18"/>
              </w:rPr>
            </w:pPr>
            <w:r>
              <w:rPr>
                <w:color w:val="010205"/>
                <w:spacing w:val="-10"/>
                <w:sz w:val="18"/>
              </w:rPr>
              <w:t>6</w:t>
            </w:r>
          </w:p>
          <w:p w14:paraId="06D0F661">
            <w:pPr>
              <w:pStyle w:val="9"/>
              <w:spacing w:before="110" w:line="186" w:lineRule="exact"/>
              <w:ind w:left="96"/>
              <w:rPr>
                <w:sz w:val="18"/>
              </w:rPr>
            </w:pPr>
            <w:r>
              <w:rPr>
                <w:color w:val="010205"/>
                <w:spacing w:val="-10"/>
                <w:sz w:val="18"/>
              </w:rPr>
              <w:t>4</w:t>
            </w:r>
          </w:p>
        </w:tc>
        <w:tc>
          <w:tcPr>
            <w:tcW w:w="259" w:type="dxa"/>
            <w:tcBorders>
              <w:left w:val="single" w:color="E0E0E0" w:sz="8" w:space="0"/>
              <w:right w:val="single" w:color="E0E0E0" w:sz="8" w:space="0"/>
            </w:tcBorders>
            <w:shd w:val="clear" w:color="auto" w:fill="FFFFFF"/>
          </w:tcPr>
          <w:p w14:paraId="19888D74">
            <w:pPr>
              <w:pStyle w:val="9"/>
              <w:spacing w:line="367" w:lineRule="auto"/>
              <w:ind w:left="92" w:right="47" w:firstLine="45"/>
              <w:rPr>
                <w:sz w:val="18"/>
              </w:rPr>
            </w:pPr>
            <w:r>
              <w:rPr>
                <w:color w:val="010205"/>
                <w:spacing w:val="-10"/>
                <w:sz w:val="18"/>
              </w:rPr>
              <w:t>.</w:t>
            </w:r>
            <w:r>
              <w:rPr>
                <w:color w:val="010205"/>
                <w:sz w:val="18"/>
              </w:rPr>
              <w:t xml:space="preserve"> </w:t>
            </w:r>
            <w:r>
              <w:rPr>
                <w:color w:val="010205"/>
                <w:spacing w:val="-10"/>
                <w:sz w:val="18"/>
              </w:rPr>
              <w:t>1</w:t>
            </w:r>
          </w:p>
          <w:p w14:paraId="26A7670B">
            <w:pPr>
              <w:pStyle w:val="9"/>
              <w:spacing w:before="5"/>
              <w:ind w:left="92"/>
              <w:rPr>
                <w:sz w:val="18"/>
              </w:rPr>
            </w:pPr>
            <w:r>
              <w:rPr>
                <w:color w:val="010205"/>
                <w:spacing w:val="-10"/>
                <w:sz w:val="18"/>
              </w:rPr>
              <w:t>2</w:t>
            </w:r>
          </w:p>
          <w:p w14:paraId="7F28EAE8">
            <w:pPr>
              <w:pStyle w:val="9"/>
              <w:spacing w:before="115"/>
              <w:ind w:left="92"/>
              <w:rPr>
                <w:sz w:val="18"/>
              </w:rPr>
            </w:pPr>
            <w:r>
              <w:rPr>
                <w:color w:val="010205"/>
                <w:spacing w:val="-10"/>
                <w:sz w:val="18"/>
              </w:rPr>
              <w:t>0</w:t>
            </w:r>
          </w:p>
        </w:tc>
        <w:tc>
          <w:tcPr>
            <w:tcW w:w="254" w:type="dxa"/>
            <w:tcBorders>
              <w:left w:val="single" w:color="E0E0E0" w:sz="8" w:space="0"/>
              <w:right w:val="single" w:color="E0E0E0" w:sz="8" w:space="0"/>
            </w:tcBorders>
            <w:shd w:val="clear" w:color="auto" w:fill="FFFFFF"/>
          </w:tcPr>
          <w:p w14:paraId="5FC8C548">
            <w:pPr>
              <w:pStyle w:val="9"/>
              <w:spacing w:line="367" w:lineRule="auto"/>
              <w:ind w:left="92" w:right="42" w:firstLine="45"/>
              <w:rPr>
                <w:sz w:val="18"/>
              </w:rPr>
            </w:pPr>
            <w:r>
              <w:rPr>
                <w:color w:val="010205"/>
                <w:spacing w:val="-10"/>
                <w:sz w:val="18"/>
              </w:rPr>
              <w:t>.</w:t>
            </w:r>
            <w:r>
              <w:rPr>
                <w:color w:val="010205"/>
                <w:sz w:val="18"/>
              </w:rPr>
              <w:t xml:space="preserve"> </w:t>
            </w:r>
            <w:r>
              <w:rPr>
                <w:color w:val="010205"/>
                <w:spacing w:val="-10"/>
                <w:sz w:val="18"/>
              </w:rPr>
              <w:t>1</w:t>
            </w:r>
          </w:p>
          <w:p w14:paraId="344556DD">
            <w:pPr>
              <w:pStyle w:val="9"/>
              <w:spacing w:before="5"/>
              <w:ind w:left="92"/>
              <w:rPr>
                <w:sz w:val="18"/>
              </w:rPr>
            </w:pPr>
            <w:r>
              <w:rPr>
                <w:color w:val="010205"/>
                <w:spacing w:val="-10"/>
                <w:sz w:val="18"/>
              </w:rPr>
              <w:t>3</w:t>
            </w:r>
          </w:p>
          <w:p w14:paraId="632231DA">
            <w:pPr>
              <w:pStyle w:val="9"/>
              <w:spacing w:before="115"/>
              <w:ind w:left="92"/>
              <w:rPr>
                <w:sz w:val="18"/>
              </w:rPr>
            </w:pPr>
            <w:r>
              <w:rPr>
                <w:color w:val="010205"/>
                <w:spacing w:val="-10"/>
                <w:sz w:val="18"/>
              </w:rPr>
              <w:t>8</w:t>
            </w:r>
          </w:p>
        </w:tc>
        <w:tc>
          <w:tcPr>
            <w:tcW w:w="259" w:type="dxa"/>
            <w:tcBorders>
              <w:left w:val="single" w:color="E0E0E0" w:sz="8" w:space="0"/>
              <w:right w:val="single" w:color="E0E0E0" w:sz="8" w:space="0"/>
            </w:tcBorders>
            <w:shd w:val="clear" w:color="auto" w:fill="FFFFFF"/>
          </w:tcPr>
          <w:p w14:paraId="31DF62AB">
            <w:pPr>
              <w:pStyle w:val="9"/>
              <w:ind w:left="127"/>
              <w:rPr>
                <w:sz w:val="18"/>
              </w:rPr>
            </w:pPr>
            <w:r>
              <w:rPr>
                <w:color w:val="010205"/>
                <w:sz w:val="18"/>
              </w:rPr>
              <w:t>-</w:t>
            </w:r>
          </w:p>
          <w:p w14:paraId="61D9183B">
            <w:pPr>
              <w:pStyle w:val="9"/>
              <w:spacing w:before="110" w:line="372" w:lineRule="auto"/>
              <w:ind w:left="97" w:right="42" w:firstLine="45"/>
              <w:rPr>
                <w:sz w:val="18"/>
              </w:rPr>
            </w:pPr>
            <w:r>
              <w:rPr>
                <w:color w:val="010205"/>
                <w:spacing w:val="-10"/>
                <w:sz w:val="18"/>
              </w:rPr>
              <w:t>.</w:t>
            </w:r>
            <w:r>
              <w:rPr>
                <w:color w:val="010205"/>
                <w:sz w:val="18"/>
              </w:rPr>
              <w:t xml:space="preserve"> </w:t>
            </w:r>
            <w:r>
              <w:rPr>
                <w:color w:val="010205"/>
                <w:spacing w:val="-10"/>
                <w:sz w:val="18"/>
              </w:rPr>
              <w:t>3</w:t>
            </w:r>
          </w:p>
          <w:p w14:paraId="60836EAA">
            <w:pPr>
              <w:pStyle w:val="9"/>
              <w:spacing w:before="2"/>
              <w:ind w:left="97"/>
              <w:rPr>
                <w:sz w:val="18"/>
              </w:rPr>
            </w:pPr>
            <w:r>
              <w:rPr>
                <w:color w:val="010205"/>
                <w:spacing w:val="-10"/>
                <w:sz w:val="18"/>
              </w:rPr>
              <w:t>0</w:t>
            </w:r>
          </w:p>
          <w:p w14:paraId="2D396ACB">
            <w:pPr>
              <w:pStyle w:val="9"/>
              <w:spacing w:before="110" w:line="186" w:lineRule="exact"/>
              <w:ind w:left="97"/>
              <w:rPr>
                <w:sz w:val="18"/>
              </w:rPr>
            </w:pPr>
            <w:r>
              <w:rPr>
                <w:color w:val="010205"/>
                <w:spacing w:val="-10"/>
                <w:sz w:val="18"/>
              </w:rPr>
              <w:t>6</w:t>
            </w:r>
          </w:p>
        </w:tc>
        <w:tc>
          <w:tcPr>
            <w:tcW w:w="259" w:type="dxa"/>
            <w:tcBorders>
              <w:left w:val="single" w:color="E0E0E0" w:sz="8" w:space="0"/>
              <w:right w:val="single" w:color="E0E0E0" w:sz="8" w:space="0"/>
            </w:tcBorders>
            <w:shd w:val="clear" w:color="auto" w:fill="FFFFFF"/>
          </w:tcPr>
          <w:p w14:paraId="0EC2AAF7">
            <w:pPr>
              <w:pStyle w:val="9"/>
              <w:spacing w:line="367" w:lineRule="auto"/>
              <w:ind w:left="97" w:right="42" w:firstLine="45"/>
              <w:rPr>
                <w:sz w:val="18"/>
              </w:rPr>
            </w:pPr>
            <w:r>
              <w:rPr>
                <w:color w:val="010205"/>
                <w:spacing w:val="-10"/>
                <w:sz w:val="18"/>
              </w:rPr>
              <w:t>.</w:t>
            </w:r>
            <w:r>
              <w:rPr>
                <w:color w:val="010205"/>
                <w:sz w:val="18"/>
              </w:rPr>
              <w:t xml:space="preserve"> </w:t>
            </w:r>
            <w:r>
              <w:rPr>
                <w:color w:val="010205"/>
                <w:spacing w:val="-10"/>
                <w:sz w:val="18"/>
              </w:rPr>
              <w:t>0</w:t>
            </w:r>
          </w:p>
          <w:p w14:paraId="5D258891">
            <w:pPr>
              <w:pStyle w:val="9"/>
              <w:spacing w:before="5"/>
              <w:ind w:left="97"/>
              <w:rPr>
                <w:sz w:val="18"/>
              </w:rPr>
            </w:pPr>
            <w:r>
              <w:rPr>
                <w:color w:val="010205"/>
                <w:spacing w:val="-10"/>
                <w:sz w:val="18"/>
              </w:rPr>
              <w:t>6</w:t>
            </w:r>
          </w:p>
          <w:p w14:paraId="03F4FD6B">
            <w:pPr>
              <w:pStyle w:val="9"/>
              <w:spacing w:before="115"/>
              <w:ind w:left="97"/>
              <w:rPr>
                <w:sz w:val="18"/>
              </w:rPr>
            </w:pPr>
            <w:r>
              <w:rPr>
                <w:color w:val="010205"/>
                <w:spacing w:val="-10"/>
                <w:sz w:val="18"/>
              </w:rPr>
              <w:t>5</w:t>
            </w:r>
          </w:p>
        </w:tc>
        <w:tc>
          <w:tcPr>
            <w:tcW w:w="259" w:type="dxa"/>
            <w:tcBorders>
              <w:left w:val="single" w:color="E0E0E0" w:sz="8" w:space="0"/>
              <w:right w:val="single" w:color="E0E0E0" w:sz="8" w:space="0"/>
            </w:tcBorders>
            <w:shd w:val="clear" w:color="auto" w:fill="FFFFFF"/>
          </w:tcPr>
          <w:p w14:paraId="68AAA412">
            <w:pPr>
              <w:pStyle w:val="9"/>
              <w:ind w:left="123"/>
              <w:rPr>
                <w:sz w:val="18"/>
              </w:rPr>
            </w:pPr>
            <w:r>
              <w:rPr>
                <w:color w:val="010205"/>
                <w:sz w:val="18"/>
              </w:rPr>
              <w:t>-</w:t>
            </w:r>
          </w:p>
          <w:p w14:paraId="75653B33">
            <w:pPr>
              <w:pStyle w:val="9"/>
              <w:spacing w:before="110" w:line="372" w:lineRule="auto"/>
              <w:ind w:left="93" w:right="46" w:firstLine="45"/>
              <w:rPr>
                <w:sz w:val="18"/>
              </w:rPr>
            </w:pPr>
            <w:r>
              <w:rPr>
                <w:color w:val="010205"/>
                <w:spacing w:val="-10"/>
                <w:sz w:val="18"/>
              </w:rPr>
              <w:t>.</w:t>
            </w:r>
            <w:r>
              <w:rPr>
                <w:color w:val="010205"/>
                <w:sz w:val="18"/>
              </w:rPr>
              <w:t xml:space="preserve"> </w:t>
            </w:r>
            <w:r>
              <w:rPr>
                <w:color w:val="010205"/>
                <w:spacing w:val="-10"/>
                <w:sz w:val="18"/>
              </w:rPr>
              <w:t>2</w:t>
            </w:r>
          </w:p>
          <w:p w14:paraId="479D0C9C">
            <w:pPr>
              <w:pStyle w:val="9"/>
              <w:spacing w:before="2"/>
              <w:ind w:left="93"/>
              <w:rPr>
                <w:sz w:val="18"/>
              </w:rPr>
            </w:pPr>
            <w:r>
              <w:rPr>
                <w:color w:val="010205"/>
                <w:spacing w:val="-10"/>
                <w:sz w:val="18"/>
              </w:rPr>
              <w:t>5</w:t>
            </w:r>
          </w:p>
          <w:p w14:paraId="6EF9AAE4">
            <w:pPr>
              <w:pStyle w:val="9"/>
              <w:spacing w:before="110" w:line="186" w:lineRule="exact"/>
              <w:ind w:left="93"/>
              <w:rPr>
                <w:sz w:val="18"/>
              </w:rPr>
            </w:pPr>
            <w:r>
              <w:rPr>
                <w:color w:val="010205"/>
                <w:spacing w:val="-10"/>
                <w:sz w:val="18"/>
              </w:rPr>
              <w:t>3</w:t>
            </w:r>
          </w:p>
        </w:tc>
        <w:tc>
          <w:tcPr>
            <w:tcW w:w="254" w:type="dxa"/>
            <w:tcBorders>
              <w:left w:val="single" w:color="E0E0E0" w:sz="8" w:space="0"/>
              <w:right w:val="single" w:color="E0E0E0" w:sz="8" w:space="0"/>
            </w:tcBorders>
            <w:shd w:val="clear" w:color="auto" w:fill="FFFFFF"/>
          </w:tcPr>
          <w:p w14:paraId="7B1DCE15">
            <w:pPr>
              <w:pStyle w:val="9"/>
              <w:spacing w:line="367" w:lineRule="auto"/>
              <w:ind w:left="93" w:right="41" w:firstLine="45"/>
              <w:rPr>
                <w:sz w:val="18"/>
              </w:rPr>
            </w:pPr>
            <w:r>
              <w:rPr>
                <w:color w:val="010205"/>
                <w:spacing w:val="-10"/>
                <w:sz w:val="18"/>
              </w:rPr>
              <w:t>.</w:t>
            </w:r>
            <w:r>
              <w:rPr>
                <w:color w:val="010205"/>
                <w:sz w:val="18"/>
              </w:rPr>
              <w:t xml:space="preserve"> </w:t>
            </w:r>
            <w:r>
              <w:rPr>
                <w:color w:val="010205"/>
                <w:spacing w:val="-10"/>
                <w:sz w:val="18"/>
              </w:rPr>
              <w:t>1</w:t>
            </w:r>
          </w:p>
          <w:p w14:paraId="4177F324">
            <w:pPr>
              <w:pStyle w:val="9"/>
              <w:spacing w:before="5"/>
              <w:ind w:left="93"/>
              <w:rPr>
                <w:sz w:val="18"/>
              </w:rPr>
            </w:pPr>
            <w:r>
              <w:rPr>
                <w:color w:val="010205"/>
                <w:spacing w:val="-10"/>
                <w:sz w:val="18"/>
              </w:rPr>
              <w:t>8</w:t>
            </w:r>
          </w:p>
          <w:p w14:paraId="31B77B21">
            <w:pPr>
              <w:pStyle w:val="9"/>
              <w:spacing w:before="115"/>
              <w:ind w:left="93"/>
              <w:rPr>
                <w:sz w:val="18"/>
              </w:rPr>
            </w:pPr>
            <w:r>
              <w:rPr>
                <w:color w:val="010205"/>
                <w:spacing w:val="-10"/>
                <w:sz w:val="18"/>
              </w:rPr>
              <w:t>3</w:t>
            </w:r>
          </w:p>
        </w:tc>
        <w:tc>
          <w:tcPr>
            <w:tcW w:w="259" w:type="dxa"/>
            <w:tcBorders>
              <w:left w:val="single" w:color="E0E0E0" w:sz="8" w:space="0"/>
              <w:right w:val="single" w:color="E0E0E0" w:sz="8" w:space="0"/>
            </w:tcBorders>
            <w:shd w:val="clear" w:color="auto" w:fill="FFFFFF"/>
          </w:tcPr>
          <w:p w14:paraId="66FB6CAA">
            <w:pPr>
              <w:pStyle w:val="9"/>
              <w:spacing w:line="367" w:lineRule="auto"/>
              <w:ind w:left="98" w:right="41" w:firstLine="45"/>
              <w:rPr>
                <w:sz w:val="18"/>
              </w:rPr>
            </w:pPr>
            <w:r>
              <w:rPr>
                <w:color w:val="010205"/>
                <w:spacing w:val="-10"/>
                <w:sz w:val="18"/>
              </w:rPr>
              <w:t>.</w:t>
            </w:r>
            <w:r>
              <w:rPr>
                <w:color w:val="010205"/>
                <w:sz w:val="18"/>
              </w:rPr>
              <w:t xml:space="preserve"> </w:t>
            </w:r>
            <w:r>
              <w:rPr>
                <w:color w:val="010205"/>
                <w:spacing w:val="-10"/>
                <w:sz w:val="18"/>
              </w:rPr>
              <w:t>0</w:t>
            </w:r>
          </w:p>
          <w:p w14:paraId="5684A121">
            <w:pPr>
              <w:pStyle w:val="9"/>
              <w:spacing w:before="5"/>
              <w:ind w:left="98"/>
              <w:rPr>
                <w:sz w:val="18"/>
              </w:rPr>
            </w:pPr>
            <w:r>
              <w:rPr>
                <w:color w:val="010205"/>
                <w:spacing w:val="-10"/>
                <w:sz w:val="18"/>
              </w:rPr>
              <w:t>2</w:t>
            </w:r>
          </w:p>
          <w:p w14:paraId="392653FE">
            <w:pPr>
              <w:pStyle w:val="9"/>
              <w:spacing w:before="115"/>
              <w:ind w:left="98"/>
              <w:rPr>
                <w:sz w:val="18"/>
              </w:rPr>
            </w:pPr>
            <w:r>
              <w:rPr>
                <w:color w:val="010205"/>
                <w:spacing w:val="-10"/>
                <w:sz w:val="18"/>
              </w:rPr>
              <w:t>2</w:t>
            </w:r>
          </w:p>
        </w:tc>
        <w:tc>
          <w:tcPr>
            <w:tcW w:w="259" w:type="dxa"/>
            <w:tcBorders>
              <w:left w:val="single" w:color="E0E0E0" w:sz="8" w:space="0"/>
              <w:right w:val="single" w:color="E0E0E0" w:sz="8" w:space="0"/>
            </w:tcBorders>
          </w:tcPr>
          <w:p w14:paraId="0E710B6C">
            <w:pPr>
              <w:pStyle w:val="9"/>
              <w:ind w:left="128"/>
              <w:rPr>
                <w:sz w:val="18"/>
              </w:rPr>
            </w:pPr>
            <w:r>
              <w:rPr>
                <w:color w:val="010205"/>
                <w:sz w:val="18"/>
              </w:rPr>
              <w:t>-</w:t>
            </w:r>
          </w:p>
          <w:p w14:paraId="21CFE10A">
            <w:pPr>
              <w:pStyle w:val="9"/>
              <w:spacing w:before="110" w:line="372" w:lineRule="auto"/>
              <w:ind w:left="98" w:right="41" w:firstLine="45"/>
              <w:rPr>
                <w:sz w:val="18"/>
              </w:rPr>
            </w:pPr>
            <w:r>
              <w:rPr>
                <w:color w:val="010205"/>
                <w:spacing w:val="-10"/>
                <w:sz w:val="18"/>
              </w:rPr>
              <w:t>.</w:t>
            </w:r>
            <w:r>
              <w:rPr>
                <w:color w:val="010205"/>
                <w:sz w:val="18"/>
              </w:rPr>
              <w:t xml:space="preserve"> </w:t>
            </w:r>
            <w:r>
              <w:rPr>
                <w:color w:val="010205"/>
                <w:spacing w:val="-10"/>
                <w:sz w:val="18"/>
              </w:rPr>
              <w:t>2</w:t>
            </w:r>
          </w:p>
          <w:p w14:paraId="3EF8F5F4">
            <w:pPr>
              <w:pStyle w:val="9"/>
              <w:spacing w:before="2"/>
              <w:ind w:left="98"/>
              <w:rPr>
                <w:sz w:val="18"/>
              </w:rPr>
            </w:pPr>
            <w:r>
              <w:rPr>
                <w:color w:val="010205"/>
                <w:spacing w:val="-10"/>
                <w:sz w:val="18"/>
              </w:rPr>
              <w:t>7</w:t>
            </w:r>
          </w:p>
          <w:p w14:paraId="700069C1">
            <w:pPr>
              <w:pStyle w:val="9"/>
              <w:spacing w:before="110" w:line="186" w:lineRule="exact"/>
              <w:ind w:left="98"/>
              <w:rPr>
                <w:sz w:val="18"/>
              </w:rPr>
            </w:pPr>
            <w:r>
              <w:rPr>
                <w:color w:val="010205"/>
                <w:spacing w:val="-10"/>
                <w:sz w:val="18"/>
              </w:rPr>
              <w:t>0</w:t>
            </w:r>
          </w:p>
        </w:tc>
        <w:tc>
          <w:tcPr>
            <w:tcW w:w="249" w:type="dxa"/>
            <w:tcBorders>
              <w:left w:val="single" w:color="E0E0E0" w:sz="8" w:space="0"/>
              <w:right w:val="nil"/>
            </w:tcBorders>
          </w:tcPr>
          <w:p w14:paraId="5AE60254">
            <w:pPr>
              <w:pStyle w:val="9"/>
              <w:ind w:left="124"/>
              <w:rPr>
                <w:sz w:val="18"/>
              </w:rPr>
            </w:pPr>
            <w:r>
              <w:rPr>
                <w:color w:val="010205"/>
                <w:sz w:val="18"/>
              </w:rPr>
              <w:t>-</w:t>
            </w:r>
          </w:p>
          <w:p w14:paraId="44F43C0A">
            <w:pPr>
              <w:pStyle w:val="9"/>
              <w:spacing w:before="110" w:line="372" w:lineRule="auto"/>
              <w:ind w:left="94" w:right="45" w:firstLine="45"/>
              <w:rPr>
                <w:sz w:val="18"/>
              </w:rPr>
            </w:pPr>
            <w:r>
              <w:rPr>
                <w:color w:val="010205"/>
                <w:spacing w:val="-10"/>
                <w:sz w:val="18"/>
              </w:rPr>
              <w:t>.</w:t>
            </w:r>
            <w:r>
              <w:rPr>
                <w:color w:val="010205"/>
                <w:sz w:val="18"/>
              </w:rPr>
              <w:t xml:space="preserve"> </w:t>
            </w:r>
            <w:r>
              <w:rPr>
                <w:color w:val="010205"/>
                <w:spacing w:val="-10"/>
                <w:sz w:val="18"/>
              </w:rPr>
              <w:t>0</w:t>
            </w:r>
          </w:p>
          <w:p w14:paraId="68B01835">
            <w:pPr>
              <w:pStyle w:val="9"/>
              <w:spacing w:before="2"/>
              <w:ind w:left="94"/>
              <w:rPr>
                <w:sz w:val="18"/>
              </w:rPr>
            </w:pPr>
            <w:r>
              <w:rPr>
                <w:color w:val="010205"/>
                <w:spacing w:val="-10"/>
                <w:sz w:val="18"/>
              </w:rPr>
              <w:t>4</w:t>
            </w:r>
          </w:p>
          <w:p w14:paraId="469D9B85">
            <w:pPr>
              <w:pStyle w:val="9"/>
              <w:spacing w:before="110" w:line="186" w:lineRule="exact"/>
              <w:ind w:left="94"/>
              <w:rPr>
                <w:sz w:val="18"/>
              </w:rPr>
            </w:pPr>
            <w:r>
              <w:rPr>
                <w:color w:val="010205"/>
                <w:spacing w:val="-10"/>
                <w:sz w:val="18"/>
              </w:rPr>
              <w:t>2</w:t>
            </w:r>
          </w:p>
        </w:tc>
      </w:tr>
      <w:tr w14:paraId="0B703278">
        <w:tblPrEx>
          <w:tblBorders>
            <w:top w:val="single" w:color="AEAEAE" w:sz="8" w:space="0"/>
            <w:left w:val="single" w:color="AEAEAE" w:sz="8" w:space="0"/>
            <w:bottom w:val="single" w:color="AEAEAE" w:sz="8" w:space="0"/>
            <w:right w:val="single" w:color="AEAEAE" w:sz="8" w:space="0"/>
            <w:insideH w:val="single" w:color="AEAEAE" w:sz="8" w:space="0"/>
            <w:insideV w:val="single" w:color="AEAEAE" w:sz="8" w:space="0"/>
          </w:tblBorders>
          <w:tblCellMar>
            <w:top w:w="0" w:type="dxa"/>
            <w:left w:w="0" w:type="dxa"/>
            <w:bottom w:w="0" w:type="dxa"/>
            <w:right w:w="0" w:type="dxa"/>
          </w:tblCellMar>
        </w:tblPrEx>
        <w:trPr>
          <w:trHeight w:val="1602" w:hRule="atLeast"/>
        </w:trPr>
        <w:tc>
          <w:tcPr>
            <w:tcW w:w="226" w:type="dxa"/>
            <w:tcBorders>
              <w:left w:val="nil"/>
              <w:right w:val="nil"/>
            </w:tcBorders>
            <w:shd w:val="clear" w:color="auto" w:fill="E0E0E0"/>
          </w:tcPr>
          <w:p w14:paraId="45DC0B13">
            <w:pPr>
              <w:pStyle w:val="9"/>
              <w:spacing w:line="372" w:lineRule="auto"/>
              <w:ind w:left="60" w:right="55"/>
              <w:rPr>
                <w:sz w:val="18"/>
              </w:rPr>
            </w:pPr>
            <w:r>
              <w:rPr>
                <w:color w:val="264A60"/>
                <w:spacing w:val="-10"/>
                <w:sz w:val="18"/>
              </w:rPr>
              <w:t>P</w:t>
            </w:r>
            <w:r>
              <w:rPr>
                <w:color w:val="264A60"/>
                <w:sz w:val="18"/>
              </w:rPr>
              <w:t xml:space="preserve"> </w:t>
            </w:r>
            <w:r>
              <w:rPr>
                <w:color w:val="264A60"/>
                <w:spacing w:val="-10"/>
                <w:sz w:val="18"/>
              </w:rPr>
              <w:t>8</w:t>
            </w:r>
          </w:p>
        </w:tc>
        <w:tc>
          <w:tcPr>
            <w:tcW w:w="245" w:type="dxa"/>
            <w:tcBorders>
              <w:left w:val="nil"/>
              <w:right w:val="single" w:color="E0E0E0" w:sz="8" w:space="0"/>
            </w:tcBorders>
            <w:shd w:val="clear" w:color="auto" w:fill="FFFFFF"/>
          </w:tcPr>
          <w:p w14:paraId="25A1AD2C">
            <w:pPr>
              <w:pStyle w:val="9"/>
              <w:ind w:left="116"/>
              <w:rPr>
                <w:sz w:val="18"/>
              </w:rPr>
            </w:pPr>
            <w:r>
              <w:rPr>
                <w:color w:val="010205"/>
                <w:sz w:val="18"/>
              </w:rPr>
              <w:t>-</w:t>
            </w:r>
          </w:p>
          <w:p w14:paraId="467D3F96">
            <w:pPr>
              <w:pStyle w:val="9"/>
              <w:spacing w:before="115" w:line="372" w:lineRule="auto"/>
              <w:ind w:left="86" w:right="49" w:firstLine="45"/>
              <w:rPr>
                <w:sz w:val="18"/>
              </w:rPr>
            </w:pPr>
            <w:r>
              <w:rPr>
                <w:color w:val="010205"/>
                <w:spacing w:val="-10"/>
                <w:sz w:val="18"/>
              </w:rPr>
              <w:t>.</w:t>
            </w:r>
            <w:r>
              <w:rPr>
                <w:color w:val="010205"/>
                <w:sz w:val="18"/>
              </w:rPr>
              <w:t xml:space="preserve"> </w:t>
            </w:r>
            <w:r>
              <w:rPr>
                <w:color w:val="010205"/>
                <w:spacing w:val="-10"/>
                <w:sz w:val="18"/>
              </w:rPr>
              <w:t>1</w:t>
            </w:r>
          </w:p>
          <w:p w14:paraId="4DFD25B9">
            <w:pPr>
              <w:pStyle w:val="9"/>
              <w:spacing w:before="0" w:line="204" w:lineRule="exact"/>
              <w:ind w:left="86"/>
              <w:rPr>
                <w:sz w:val="18"/>
              </w:rPr>
            </w:pPr>
            <w:r>
              <w:rPr>
                <w:color w:val="010205"/>
                <w:spacing w:val="-10"/>
                <w:sz w:val="18"/>
              </w:rPr>
              <w:t>1</w:t>
            </w:r>
          </w:p>
          <w:p w14:paraId="039D07F2">
            <w:pPr>
              <w:pStyle w:val="9"/>
              <w:spacing w:before="115" w:line="186" w:lineRule="exact"/>
              <w:ind w:left="86"/>
              <w:rPr>
                <w:sz w:val="18"/>
              </w:rPr>
            </w:pPr>
            <w:r>
              <w:rPr>
                <w:color w:val="010205"/>
                <w:spacing w:val="-10"/>
                <w:sz w:val="18"/>
              </w:rPr>
              <w:t>2</w:t>
            </w:r>
          </w:p>
        </w:tc>
        <w:tc>
          <w:tcPr>
            <w:tcW w:w="259" w:type="dxa"/>
            <w:tcBorders>
              <w:left w:val="single" w:color="E0E0E0" w:sz="8" w:space="0"/>
              <w:right w:val="single" w:color="E0E0E0" w:sz="8" w:space="0"/>
            </w:tcBorders>
            <w:shd w:val="clear" w:color="auto" w:fill="FFFFFF"/>
          </w:tcPr>
          <w:p w14:paraId="3A468B4F">
            <w:pPr>
              <w:pStyle w:val="9"/>
              <w:ind w:left="120"/>
              <w:rPr>
                <w:sz w:val="18"/>
              </w:rPr>
            </w:pPr>
            <w:r>
              <w:rPr>
                <w:color w:val="010205"/>
                <w:sz w:val="18"/>
              </w:rPr>
              <w:t>-</w:t>
            </w:r>
          </w:p>
          <w:p w14:paraId="3F5B189C">
            <w:pPr>
              <w:pStyle w:val="9"/>
              <w:spacing w:before="115" w:line="372" w:lineRule="auto"/>
              <w:ind w:left="90" w:right="49" w:firstLine="45"/>
              <w:rPr>
                <w:sz w:val="18"/>
              </w:rPr>
            </w:pPr>
            <w:r>
              <w:rPr>
                <w:color w:val="010205"/>
                <w:spacing w:val="-10"/>
                <w:sz w:val="18"/>
              </w:rPr>
              <w:t>.</w:t>
            </w:r>
            <w:r>
              <w:rPr>
                <w:color w:val="010205"/>
                <w:sz w:val="18"/>
              </w:rPr>
              <w:t xml:space="preserve"> </w:t>
            </w:r>
            <w:r>
              <w:rPr>
                <w:color w:val="010205"/>
                <w:spacing w:val="-10"/>
                <w:sz w:val="18"/>
              </w:rPr>
              <w:t>0</w:t>
            </w:r>
          </w:p>
          <w:p w14:paraId="24CBFA61">
            <w:pPr>
              <w:pStyle w:val="9"/>
              <w:spacing w:before="0" w:line="204" w:lineRule="exact"/>
              <w:ind w:left="90"/>
              <w:rPr>
                <w:sz w:val="18"/>
              </w:rPr>
            </w:pPr>
            <w:r>
              <w:rPr>
                <w:color w:val="010205"/>
                <w:spacing w:val="-10"/>
                <w:sz w:val="18"/>
              </w:rPr>
              <w:t>4</w:t>
            </w:r>
          </w:p>
          <w:p w14:paraId="40512FAF">
            <w:pPr>
              <w:pStyle w:val="9"/>
              <w:spacing w:before="115" w:line="186" w:lineRule="exact"/>
              <w:ind w:left="90"/>
              <w:rPr>
                <w:sz w:val="18"/>
              </w:rPr>
            </w:pPr>
            <w:r>
              <w:rPr>
                <w:color w:val="010205"/>
                <w:spacing w:val="-10"/>
                <w:sz w:val="18"/>
              </w:rPr>
              <w:t>7</w:t>
            </w:r>
          </w:p>
        </w:tc>
        <w:tc>
          <w:tcPr>
            <w:tcW w:w="254" w:type="dxa"/>
            <w:tcBorders>
              <w:left w:val="single" w:color="E0E0E0" w:sz="8" w:space="0"/>
              <w:right w:val="single" w:color="E0E0E0" w:sz="8" w:space="0"/>
            </w:tcBorders>
            <w:shd w:val="clear" w:color="auto" w:fill="FFFFFF"/>
          </w:tcPr>
          <w:p w14:paraId="059F1B41">
            <w:pPr>
              <w:pStyle w:val="9"/>
              <w:ind w:left="116"/>
              <w:rPr>
                <w:sz w:val="18"/>
              </w:rPr>
            </w:pPr>
            <w:r>
              <w:rPr>
                <w:color w:val="010205"/>
                <w:sz w:val="18"/>
              </w:rPr>
              <w:t>-</w:t>
            </w:r>
          </w:p>
          <w:p w14:paraId="43E53573">
            <w:pPr>
              <w:pStyle w:val="9"/>
              <w:spacing w:before="115" w:line="372" w:lineRule="auto"/>
              <w:ind w:left="86" w:right="48" w:firstLine="45"/>
              <w:rPr>
                <w:sz w:val="18"/>
              </w:rPr>
            </w:pPr>
            <w:r>
              <w:rPr>
                <w:color w:val="010205"/>
                <w:spacing w:val="-10"/>
                <w:sz w:val="18"/>
              </w:rPr>
              <w:t>.</w:t>
            </w:r>
            <w:r>
              <w:rPr>
                <w:color w:val="010205"/>
                <w:sz w:val="18"/>
              </w:rPr>
              <w:t xml:space="preserve"> </w:t>
            </w:r>
            <w:r>
              <w:rPr>
                <w:color w:val="010205"/>
                <w:spacing w:val="-10"/>
                <w:sz w:val="18"/>
              </w:rPr>
              <w:t>0</w:t>
            </w:r>
          </w:p>
          <w:p w14:paraId="4B405664">
            <w:pPr>
              <w:pStyle w:val="9"/>
              <w:spacing w:before="0" w:line="204" w:lineRule="exact"/>
              <w:ind w:left="86"/>
              <w:rPr>
                <w:sz w:val="18"/>
              </w:rPr>
            </w:pPr>
            <w:r>
              <w:rPr>
                <w:color w:val="010205"/>
                <w:spacing w:val="-10"/>
                <w:sz w:val="18"/>
              </w:rPr>
              <w:t>8</w:t>
            </w:r>
          </w:p>
          <w:p w14:paraId="7E3F1D74">
            <w:pPr>
              <w:pStyle w:val="9"/>
              <w:spacing w:before="115" w:line="186" w:lineRule="exact"/>
              <w:ind w:left="86"/>
              <w:rPr>
                <w:sz w:val="18"/>
              </w:rPr>
            </w:pPr>
            <w:r>
              <w:rPr>
                <w:color w:val="010205"/>
                <w:spacing w:val="-10"/>
                <w:sz w:val="18"/>
              </w:rPr>
              <w:t>3</w:t>
            </w:r>
          </w:p>
        </w:tc>
        <w:tc>
          <w:tcPr>
            <w:tcW w:w="259" w:type="dxa"/>
            <w:tcBorders>
              <w:left w:val="single" w:color="E0E0E0" w:sz="8" w:space="0"/>
              <w:right w:val="single" w:color="E0E0E0" w:sz="8" w:space="0"/>
            </w:tcBorders>
            <w:shd w:val="clear" w:color="auto" w:fill="FFFFFF"/>
          </w:tcPr>
          <w:p w14:paraId="5659F741">
            <w:pPr>
              <w:pStyle w:val="9"/>
              <w:spacing w:line="372" w:lineRule="auto"/>
              <w:ind w:left="91" w:right="48" w:firstLine="45"/>
              <w:rPr>
                <w:sz w:val="18"/>
              </w:rPr>
            </w:pPr>
            <w:r>
              <w:rPr>
                <w:color w:val="010205"/>
                <w:spacing w:val="-10"/>
                <w:sz w:val="18"/>
              </w:rPr>
              <w:t>.</w:t>
            </w:r>
            <w:r>
              <w:rPr>
                <w:color w:val="010205"/>
                <w:sz w:val="18"/>
              </w:rPr>
              <w:t xml:space="preserve"> </w:t>
            </w:r>
            <w:r>
              <w:rPr>
                <w:color w:val="010205"/>
                <w:spacing w:val="-10"/>
                <w:sz w:val="18"/>
              </w:rPr>
              <w:t>5</w:t>
            </w:r>
          </w:p>
          <w:p w14:paraId="546F6C3A">
            <w:pPr>
              <w:pStyle w:val="9"/>
              <w:spacing w:before="2"/>
              <w:ind w:left="91"/>
              <w:rPr>
                <w:sz w:val="18"/>
              </w:rPr>
            </w:pPr>
            <w:r>
              <w:rPr>
                <w:color w:val="010205"/>
                <w:spacing w:val="-10"/>
                <w:sz w:val="18"/>
              </w:rPr>
              <w:t>9</w:t>
            </w:r>
          </w:p>
          <w:p w14:paraId="5197D153">
            <w:pPr>
              <w:pStyle w:val="9"/>
              <w:spacing w:before="110"/>
              <w:ind w:left="91"/>
              <w:rPr>
                <w:sz w:val="18"/>
              </w:rPr>
            </w:pPr>
            <w:r>
              <w:rPr>
                <w:color w:val="010205"/>
                <w:spacing w:val="-10"/>
                <w:sz w:val="18"/>
              </w:rPr>
              <w:t>5</w:t>
            </w:r>
          </w:p>
        </w:tc>
        <w:tc>
          <w:tcPr>
            <w:tcW w:w="259" w:type="dxa"/>
            <w:tcBorders>
              <w:left w:val="single" w:color="E0E0E0" w:sz="8" w:space="0"/>
              <w:right w:val="single" w:color="E0E0E0" w:sz="8" w:space="0"/>
            </w:tcBorders>
            <w:shd w:val="clear" w:color="auto" w:fill="FFFFFF"/>
          </w:tcPr>
          <w:p w14:paraId="48463857">
            <w:pPr>
              <w:pStyle w:val="9"/>
              <w:spacing w:line="372" w:lineRule="auto"/>
              <w:ind w:left="91" w:right="48" w:firstLine="45"/>
              <w:rPr>
                <w:sz w:val="18"/>
              </w:rPr>
            </w:pPr>
            <w:r>
              <w:rPr>
                <w:color w:val="010205"/>
                <w:spacing w:val="-10"/>
                <w:sz w:val="18"/>
              </w:rPr>
              <w:t>.</w:t>
            </w:r>
            <w:r>
              <w:rPr>
                <w:color w:val="010205"/>
                <w:sz w:val="18"/>
              </w:rPr>
              <w:t xml:space="preserve"> </w:t>
            </w:r>
            <w:r>
              <w:rPr>
                <w:color w:val="010205"/>
                <w:spacing w:val="-10"/>
                <w:sz w:val="18"/>
              </w:rPr>
              <w:t>3</w:t>
            </w:r>
          </w:p>
          <w:p w14:paraId="48EC3D9E">
            <w:pPr>
              <w:pStyle w:val="9"/>
              <w:spacing w:before="2"/>
              <w:ind w:left="91"/>
              <w:rPr>
                <w:sz w:val="18"/>
              </w:rPr>
            </w:pPr>
            <w:r>
              <w:rPr>
                <w:color w:val="010205"/>
                <w:spacing w:val="-10"/>
                <w:sz w:val="18"/>
              </w:rPr>
              <w:t>7</w:t>
            </w:r>
          </w:p>
          <w:p w14:paraId="2A04B256">
            <w:pPr>
              <w:pStyle w:val="9"/>
              <w:spacing w:before="110"/>
              <w:ind w:left="91"/>
              <w:rPr>
                <w:sz w:val="18"/>
              </w:rPr>
            </w:pPr>
            <w:r>
              <w:rPr>
                <w:color w:val="010205"/>
                <w:spacing w:val="-10"/>
                <w:sz w:val="18"/>
              </w:rPr>
              <w:t>6</w:t>
            </w:r>
          </w:p>
        </w:tc>
        <w:tc>
          <w:tcPr>
            <w:tcW w:w="254" w:type="dxa"/>
            <w:tcBorders>
              <w:left w:val="single" w:color="E0E0E0" w:sz="8" w:space="0"/>
              <w:right w:val="single" w:color="E0E0E0" w:sz="8" w:space="0"/>
            </w:tcBorders>
            <w:shd w:val="clear" w:color="auto" w:fill="FFFFFF"/>
          </w:tcPr>
          <w:p w14:paraId="113A6237">
            <w:pPr>
              <w:pStyle w:val="9"/>
              <w:spacing w:line="372" w:lineRule="auto"/>
              <w:ind w:left="86" w:right="48" w:firstLine="45"/>
              <w:rPr>
                <w:sz w:val="18"/>
              </w:rPr>
            </w:pPr>
            <w:r>
              <w:rPr>
                <w:color w:val="010205"/>
                <w:spacing w:val="-10"/>
                <w:sz w:val="18"/>
              </w:rPr>
              <w:t>.</w:t>
            </w:r>
            <w:r>
              <w:rPr>
                <w:color w:val="010205"/>
                <w:sz w:val="18"/>
              </w:rPr>
              <w:t xml:space="preserve"> </w:t>
            </w:r>
            <w:r>
              <w:rPr>
                <w:color w:val="010205"/>
                <w:spacing w:val="-10"/>
                <w:sz w:val="18"/>
              </w:rPr>
              <w:t>1</w:t>
            </w:r>
          </w:p>
          <w:p w14:paraId="07D68AB6">
            <w:pPr>
              <w:pStyle w:val="9"/>
              <w:spacing w:before="2"/>
              <w:ind w:left="86"/>
              <w:rPr>
                <w:sz w:val="18"/>
              </w:rPr>
            </w:pPr>
            <w:r>
              <w:rPr>
                <w:color w:val="010205"/>
                <w:spacing w:val="-10"/>
                <w:sz w:val="18"/>
              </w:rPr>
              <w:t>0</w:t>
            </w:r>
          </w:p>
          <w:p w14:paraId="4C941A78">
            <w:pPr>
              <w:pStyle w:val="9"/>
              <w:spacing w:before="110"/>
              <w:ind w:left="86"/>
              <w:rPr>
                <w:sz w:val="18"/>
              </w:rPr>
            </w:pPr>
            <w:r>
              <w:rPr>
                <w:color w:val="010205"/>
                <w:spacing w:val="-10"/>
                <w:sz w:val="18"/>
              </w:rPr>
              <w:t>7</w:t>
            </w:r>
          </w:p>
        </w:tc>
        <w:tc>
          <w:tcPr>
            <w:tcW w:w="259" w:type="dxa"/>
            <w:tcBorders>
              <w:left w:val="single" w:color="E0E0E0" w:sz="8" w:space="0"/>
              <w:right w:val="single" w:color="E0E0E0" w:sz="8" w:space="0"/>
            </w:tcBorders>
            <w:shd w:val="clear" w:color="auto" w:fill="FFFFFF"/>
          </w:tcPr>
          <w:p w14:paraId="68C849D4">
            <w:pPr>
              <w:pStyle w:val="9"/>
              <w:ind w:left="122"/>
              <w:rPr>
                <w:sz w:val="18"/>
              </w:rPr>
            </w:pPr>
            <w:r>
              <w:rPr>
                <w:color w:val="010205"/>
                <w:sz w:val="18"/>
              </w:rPr>
              <w:t>-</w:t>
            </w:r>
          </w:p>
          <w:p w14:paraId="66C53ADB">
            <w:pPr>
              <w:pStyle w:val="9"/>
              <w:spacing w:before="115" w:line="372" w:lineRule="auto"/>
              <w:ind w:left="92" w:right="47" w:firstLine="45"/>
              <w:rPr>
                <w:sz w:val="18"/>
              </w:rPr>
            </w:pPr>
            <w:r>
              <w:rPr>
                <w:color w:val="010205"/>
                <w:spacing w:val="-10"/>
                <w:sz w:val="18"/>
              </w:rPr>
              <w:t>.</w:t>
            </w:r>
            <w:r>
              <w:rPr>
                <w:color w:val="010205"/>
                <w:sz w:val="18"/>
              </w:rPr>
              <w:t xml:space="preserve"> </w:t>
            </w:r>
            <w:r>
              <w:rPr>
                <w:color w:val="010205"/>
                <w:spacing w:val="-10"/>
                <w:sz w:val="18"/>
              </w:rPr>
              <w:t>1</w:t>
            </w:r>
          </w:p>
          <w:p w14:paraId="376FD287">
            <w:pPr>
              <w:pStyle w:val="9"/>
              <w:spacing w:before="0" w:line="204" w:lineRule="exact"/>
              <w:ind w:left="92"/>
              <w:rPr>
                <w:sz w:val="18"/>
              </w:rPr>
            </w:pPr>
            <w:r>
              <w:rPr>
                <w:color w:val="010205"/>
                <w:spacing w:val="-10"/>
                <w:sz w:val="18"/>
              </w:rPr>
              <w:t>6</w:t>
            </w:r>
          </w:p>
          <w:p w14:paraId="57EC5F41">
            <w:pPr>
              <w:pStyle w:val="9"/>
              <w:spacing w:before="115" w:line="186" w:lineRule="exact"/>
              <w:ind w:left="92"/>
              <w:rPr>
                <w:sz w:val="18"/>
              </w:rPr>
            </w:pPr>
            <w:r>
              <w:rPr>
                <w:color w:val="010205"/>
                <w:spacing w:val="-10"/>
                <w:sz w:val="18"/>
              </w:rPr>
              <w:t>9</w:t>
            </w:r>
          </w:p>
        </w:tc>
        <w:tc>
          <w:tcPr>
            <w:tcW w:w="254" w:type="dxa"/>
            <w:tcBorders>
              <w:left w:val="single" w:color="E0E0E0" w:sz="8" w:space="0"/>
              <w:right w:val="single" w:color="E0E0E0" w:sz="8" w:space="0"/>
            </w:tcBorders>
            <w:shd w:val="clear" w:color="auto" w:fill="FFFFFF"/>
          </w:tcPr>
          <w:p w14:paraId="220F3521">
            <w:pPr>
              <w:pStyle w:val="9"/>
              <w:ind w:left="87"/>
              <w:rPr>
                <w:sz w:val="18"/>
              </w:rPr>
            </w:pPr>
            <w:r>
              <w:rPr>
                <w:color w:val="010205"/>
                <w:spacing w:val="-10"/>
                <w:sz w:val="18"/>
              </w:rPr>
              <w:t>1</w:t>
            </w:r>
          </w:p>
          <w:p w14:paraId="3C75F7C6">
            <w:pPr>
              <w:pStyle w:val="9"/>
              <w:spacing w:before="115" w:line="372" w:lineRule="auto"/>
              <w:ind w:left="87" w:right="47" w:firstLine="45"/>
              <w:rPr>
                <w:sz w:val="18"/>
              </w:rPr>
            </w:pPr>
            <w:r>
              <w:rPr>
                <w:color w:val="010205"/>
                <w:spacing w:val="-10"/>
                <w:sz w:val="18"/>
              </w:rPr>
              <w:t>.</w:t>
            </w:r>
            <w:r>
              <w:rPr>
                <w:color w:val="010205"/>
                <w:sz w:val="18"/>
              </w:rPr>
              <w:t xml:space="preserve"> </w:t>
            </w:r>
            <w:r>
              <w:rPr>
                <w:color w:val="010205"/>
                <w:spacing w:val="-10"/>
                <w:sz w:val="18"/>
              </w:rPr>
              <w:t>0</w:t>
            </w:r>
          </w:p>
          <w:p w14:paraId="14AF3708">
            <w:pPr>
              <w:pStyle w:val="9"/>
              <w:spacing w:before="0" w:line="204" w:lineRule="exact"/>
              <w:ind w:left="87"/>
              <w:rPr>
                <w:sz w:val="18"/>
              </w:rPr>
            </w:pPr>
            <w:r>
              <w:rPr>
                <w:color w:val="010205"/>
                <w:spacing w:val="-10"/>
                <w:sz w:val="18"/>
              </w:rPr>
              <w:t>0</w:t>
            </w:r>
          </w:p>
          <w:p w14:paraId="20DEE80E">
            <w:pPr>
              <w:pStyle w:val="9"/>
              <w:spacing w:before="115" w:line="186" w:lineRule="exact"/>
              <w:ind w:left="87"/>
              <w:rPr>
                <w:sz w:val="18"/>
              </w:rPr>
            </w:pPr>
            <w:r>
              <w:rPr>
                <w:color w:val="010205"/>
                <w:spacing w:val="-10"/>
                <w:sz w:val="18"/>
              </w:rPr>
              <w:t>0</w:t>
            </w:r>
          </w:p>
        </w:tc>
        <w:tc>
          <w:tcPr>
            <w:tcW w:w="259" w:type="dxa"/>
            <w:tcBorders>
              <w:left w:val="single" w:color="E0E0E0" w:sz="8" w:space="0"/>
              <w:right w:val="single" w:color="E0E0E0" w:sz="8" w:space="0"/>
            </w:tcBorders>
            <w:shd w:val="clear" w:color="auto" w:fill="FFFFFF"/>
          </w:tcPr>
          <w:p w14:paraId="227912C4">
            <w:pPr>
              <w:pStyle w:val="9"/>
              <w:spacing w:line="372" w:lineRule="auto"/>
              <w:ind w:left="93" w:right="46" w:firstLine="45"/>
              <w:rPr>
                <w:sz w:val="18"/>
              </w:rPr>
            </w:pPr>
            <w:r>
              <w:rPr>
                <w:color w:val="010205"/>
                <w:spacing w:val="-10"/>
                <w:sz w:val="18"/>
              </w:rPr>
              <w:t>.</w:t>
            </w:r>
            <w:r>
              <w:rPr>
                <w:color w:val="010205"/>
                <w:sz w:val="18"/>
              </w:rPr>
              <w:t xml:space="preserve"> </w:t>
            </w:r>
            <w:r>
              <w:rPr>
                <w:color w:val="010205"/>
                <w:spacing w:val="-10"/>
                <w:sz w:val="18"/>
              </w:rPr>
              <w:t>3</w:t>
            </w:r>
          </w:p>
          <w:p w14:paraId="19D1AD17">
            <w:pPr>
              <w:pStyle w:val="9"/>
              <w:spacing w:before="2"/>
              <w:ind w:left="93"/>
              <w:rPr>
                <w:sz w:val="18"/>
              </w:rPr>
            </w:pPr>
            <w:r>
              <w:rPr>
                <w:color w:val="010205"/>
                <w:spacing w:val="-10"/>
                <w:sz w:val="18"/>
              </w:rPr>
              <w:t>6</w:t>
            </w:r>
          </w:p>
          <w:p w14:paraId="1BEA1490">
            <w:pPr>
              <w:pStyle w:val="9"/>
              <w:spacing w:before="110"/>
              <w:ind w:left="93"/>
              <w:rPr>
                <w:sz w:val="18"/>
              </w:rPr>
            </w:pPr>
            <w:r>
              <w:rPr>
                <w:color w:val="010205"/>
                <w:spacing w:val="-10"/>
                <w:sz w:val="18"/>
              </w:rPr>
              <w:t>6</w:t>
            </w:r>
          </w:p>
        </w:tc>
        <w:tc>
          <w:tcPr>
            <w:tcW w:w="259" w:type="dxa"/>
            <w:tcBorders>
              <w:left w:val="single" w:color="E0E0E0" w:sz="8" w:space="0"/>
              <w:right w:val="single" w:color="E0E0E0" w:sz="8" w:space="0"/>
            </w:tcBorders>
            <w:shd w:val="clear" w:color="auto" w:fill="FFFFFF"/>
          </w:tcPr>
          <w:p w14:paraId="7E239D8B">
            <w:pPr>
              <w:pStyle w:val="9"/>
              <w:ind w:left="119"/>
              <w:rPr>
                <w:sz w:val="18"/>
              </w:rPr>
            </w:pPr>
            <w:r>
              <w:rPr>
                <w:color w:val="010205"/>
                <w:sz w:val="18"/>
              </w:rPr>
              <w:t>-</w:t>
            </w:r>
          </w:p>
          <w:p w14:paraId="375FD768">
            <w:pPr>
              <w:pStyle w:val="9"/>
              <w:spacing w:before="115" w:line="372" w:lineRule="auto"/>
              <w:ind w:left="89" w:right="50" w:firstLine="45"/>
              <w:rPr>
                <w:sz w:val="18"/>
              </w:rPr>
            </w:pPr>
            <w:r>
              <w:rPr>
                <w:color w:val="010205"/>
                <w:spacing w:val="-10"/>
                <w:sz w:val="18"/>
              </w:rPr>
              <w:t>.</w:t>
            </w:r>
            <w:r>
              <w:rPr>
                <w:color w:val="010205"/>
                <w:sz w:val="18"/>
              </w:rPr>
              <w:t xml:space="preserve"> </w:t>
            </w:r>
            <w:r>
              <w:rPr>
                <w:color w:val="010205"/>
                <w:spacing w:val="-10"/>
                <w:sz w:val="18"/>
              </w:rPr>
              <w:t>1</w:t>
            </w:r>
          </w:p>
          <w:p w14:paraId="72D778A2">
            <w:pPr>
              <w:pStyle w:val="9"/>
              <w:spacing w:before="0" w:line="204" w:lineRule="exact"/>
              <w:ind w:left="89"/>
              <w:rPr>
                <w:sz w:val="18"/>
              </w:rPr>
            </w:pPr>
            <w:r>
              <w:rPr>
                <w:color w:val="010205"/>
                <w:spacing w:val="-10"/>
                <w:sz w:val="18"/>
              </w:rPr>
              <w:t>5</w:t>
            </w:r>
          </w:p>
          <w:p w14:paraId="4F3BE679">
            <w:pPr>
              <w:pStyle w:val="9"/>
              <w:spacing w:before="115" w:line="186" w:lineRule="exact"/>
              <w:ind w:left="89"/>
              <w:rPr>
                <w:sz w:val="18"/>
              </w:rPr>
            </w:pPr>
            <w:r>
              <w:rPr>
                <w:color w:val="010205"/>
                <w:spacing w:val="-10"/>
                <w:sz w:val="18"/>
              </w:rPr>
              <w:t>5</w:t>
            </w:r>
          </w:p>
        </w:tc>
        <w:tc>
          <w:tcPr>
            <w:tcW w:w="254" w:type="dxa"/>
            <w:tcBorders>
              <w:left w:val="single" w:color="E0E0E0" w:sz="8" w:space="0"/>
              <w:right w:val="single" w:color="E0E0E0" w:sz="8" w:space="0"/>
            </w:tcBorders>
            <w:shd w:val="clear" w:color="auto" w:fill="FFFFFF"/>
          </w:tcPr>
          <w:p w14:paraId="4805811B">
            <w:pPr>
              <w:pStyle w:val="9"/>
              <w:spacing w:line="372" w:lineRule="auto"/>
              <w:ind w:left="89" w:right="45" w:firstLine="45"/>
              <w:rPr>
                <w:sz w:val="18"/>
              </w:rPr>
            </w:pPr>
            <w:r>
              <w:rPr>
                <w:color w:val="010205"/>
                <w:spacing w:val="-10"/>
                <w:sz w:val="18"/>
              </w:rPr>
              <w:t>.</w:t>
            </w:r>
            <w:r>
              <w:rPr>
                <w:color w:val="010205"/>
                <w:sz w:val="18"/>
              </w:rPr>
              <w:t xml:space="preserve"> </w:t>
            </w:r>
            <w:r>
              <w:rPr>
                <w:color w:val="010205"/>
                <w:spacing w:val="-10"/>
                <w:sz w:val="18"/>
              </w:rPr>
              <w:t>1</w:t>
            </w:r>
          </w:p>
          <w:p w14:paraId="1636B7C9">
            <w:pPr>
              <w:pStyle w:val="9"/>
              <w:spacing w:before="2"/>
              <w:ind w:left="89"/>
              <w:rPr>
                <w:sz w:val="18"/>
              </w:rPr>
            </w:pPr>
            <w:r>
              <w:rPr>
                <w:color w:val="010205"/>
                <w:spacing w:val="-10"/>
                <w:sz w:val="18"/>
              </w:rPr>
              <w:t>4</w:t>
            </w:r>
          </w:p>
          <w:p w14:paraId="4C355EBA">
            <w:pPr>
              <w:pStyle w:val="9"/>
              <w:spacing w:before="110"/>
              <w:ind w:left="89"/>
              <w:rPr>
                <w:sz w:val="18"/>
              </w:rPr>
            </w:pPr>
            <w:r>
              <w:rPr>
                <w:color w:val="010205"/>
                <w:spacing w:val="-10"/>
                <w:sz w:val="18"/>
              </w:rPr>
              <w:t>2</w:t>
            </w:r>
          </w:p>
        </w:tc>
        <w:tc>
          <w:tcPr>
            <w:tcW w:w="259" w:type="dxa"/>
            <w:tcBorders>
              <w:left w:val="single" w:color="E0E0E0" w:sz="8" w:space="0"/>
              <w:right w:val="single" w:color="E0E0E0" w:sz="8" w:space="0"/>
            </w:tcBorders>
            <w:shd w:val="clear" w:color="auto" w:fill="FFFFFF"/>
          </w:tcPr>
          <w:p w14:paraId="367FF511">
            <w:pPr>
              <w:pStyle w:val="9"/>
              <w:spacing w:line="372" w:lineRule="auto"/>
              <w:ind w:left="94" w:right="45" w:firstLine="45"/>
              <w:rPr>
                <w:sz w:val="18"/>
              </w:rPr>
            </w:pPr>
            <w:r>
              <w:rPr>
                <w:color w:val="010205"/>
                <w:spacing w:val="-10"/>
                <w:sz w:val="18"/>
              </w:rPr>
              <w:t>.</w:t>
            </w:r>
            <w:r>
              <w:rPr>
                <w:color w:val="010205"/>
                <w:sz w:val="18"/>
              </w:rPr>
              <w:t xml:space="preserve"> </w:t>
            </w:r>
            <w:r>
              <w:rPr>
                <w:color w:val="010205"/>
                <w:spacing w:val="-10"/>
                <w:sz w:val="18"/>
              </w:rPr>
              <w:t>1</w:t>
            </w:r>
          </w:p>
          <w:p w14:paraId="65E94B70">
            <w:pPr>
              <w:pStyle w:val="9"/>
              <w:spacing w:before="2"/>
              <w:ind w:left="94"/>
              <w:rPr>
                <w:sz w:val="18"/>
              </w:rPr>
            </w:pPr>
            <w:r>
              <w:rPr>
                <w:color w:val="010205"/>
                <w:spacing w:val="-10"/>
                <w:sz w:val="18"/>
              </w:rPr>
              <w:t>0</w:t>
            </w:r>
          </w:p>
          <w:p w14:paraId="420005B8">
            <w:pPr>
              <w:pStyle w:val="9"/>
              <w:spacing w:before="110"/>
              <w:ind w:left="94"/>
              <w:rPr>
                <w:sz w:val="18"/>
              </w:rPr>
            </w:pPr>
            <w:r>
              <w:rPr>
                <w:color w:val="010205"/>
                <w:spacing w:val="-10"/>
                <w:sz w:val="18"/>
              </w:rPr>
              <w:t>1</w:t>
            </w:r>
          </w:p>
        </w:tc>
        <w:tc>
          <w:tcPr>
            <w:tcW w:w="259" w:type="dxa"/>
            <w:tcBorders>
              <w:left w:val="single" w:color="E0E0E0" w:sz="8" w:space="0"/>
              <w:right w:val="single" w:color="E0E0E0" w:sz="8" w:space="0"/>
            </w:tcBorders>
            <w:shd w:val="clear" w:color="auto" w:fill="FFFFFF"/>
          </w:tcPr>
          <w:p w14:paraId="15E82B41">
            <w:pPr>
              <w:pStyle w:val="9"/>
              <w:spacing w:line="372" w:lineRule="auto"/>
              <w:ind w:left="94" w:right="45" w:firstLine="45"/>
              <w:rPr>
                <w:sz w:val="18"/>
              </w:rPr>
            </w:pPr>
            <w:r>
              <w:rPr>
                <w:color w:val="010205"/>
                <w:spacing w:val="-10"/>
                <w:sz w:val="18"/>
              </w:rPr>
              <w:t>.</w:t>
            </w:r>
            <w:r>
              <w:rPr>
                <w:color w:val="010205"/>
                <w:sz w:val="18"/>
              </w:rPr>
              <w:t xml:space="preserve"> </w:t>
            </w:r>
            <w:r>
              <w:rPr>
                <w:color w:val="010205"/>
                <w:spacing w:val="-10"/>
                <w:sz w:val="18"/>
              </w:rPr>
              <w:t>3</w:t>
            </w:r>
          </w:p>
          <w:p w14:paraId="06D01410">
            <w:pPr>
              <w:pStyle w:val="9"/>
              <w:spacing w:before="2"/>
              <w:ind w:left="94"/>
              <w:rPr>
                <w:sz w:val="18"/>
              </w:rPr>
            </w:pPr>
            <w:r>
              <w:rPr>
                <w:color w:val="010205"/>
                <w:spacing w:val="-10"/>
                <w:sz w:val="18"/>
              </w:rPr>
              <w:t>7</w:t>
            </w:r>
          </w:p>
          <w:p w14:paraId="779E6D2C">
            <w:pPr>
              <w:pStyle w:val="9"/>
              <w:spacing w:before="110"/>
              <w:ind w:left="94"/>
              <w:rPr>
                <w:sz w:val="18"/>
              </w:rPr>
            </w:pPr>
            <w:r>
              <w:rPr>
                <w:color w:val="010205"/>
                <w:spacing w:val="-10"/>
                <w:sz w:val="18"/>
              </w:rPr>
              <w:t>6</w:t>
            </w:r>
          </w:p>
        </w:tc>
        <w:tc>
          <w:tcPr>
            <w:tcW w:w="259" w:type="dxa"/>
            <w:tcBorders>
              <w:left w:val="single" w:color="E0E0E0" w:sz="8" w:space="0"/>
              <w:right w:val="single" w:color="E0E0E0" w:sz="8" w:space="0"/>
            </w:tcBorders>
            <w:shd w:val="clear" w:color="auto" w:fill="FFFFFF"/>
          </w:tcPr>
          <w:p w14:paraId="13CF1624">
            <w:pPr>
              <w:pStyle w:val="9"/>
              <w:spacing w:line="372" w:lineRule="auto"/>
              <w:ind w:left="90" w:right="49" w:firstLine="45"/>
              <w:rPr>
                <w:sz w:val="18"/>
              </w:rPr>
            </w:pPr>
            <w:r>
              <w:rPr>
                <w:color w:val="010205"/>
                <w:spacing w:val="-10"/>
                <w:sz w:val="18"/>
              </w:rPr>
              <w:t>.</w:t>
            </w:r>
            <w:r>
              <w:rPr>
                <w:color w:val="010205"/>
                <w:sz w:val="18"/>
              </w:rPr>
              <w:t xml:space="preserve"> </w:t>
            </w:r>
            <w:r>
              <w:rPr>
                <w:color w:val="010205"/>
                <w:spacing w:val="-10"/>
                <w:sz w:val="18"/>
              </w:rPr>
              <w:t>2</w:t>
            </w:r>
          </w:p>
          <w:p w14:paraId="0A911EF3">
            <w:pPr>
              <w:pStyle w:val="9"/>
              <w:spacing w:before="2"/>
              <w:ind w:left="90"/>
              <w:rPr>
                <w:sz w:val="18"/>
              </w:rPr>
            </w:pPr>
            <w:r>
              <w:rPr>
                <w:color w:val="010205"/>
                <w:spacing w:val="-10"/>
                <w:sz w:val="18"/>
              </w:rPr>
              <w:t>7</w:t>
            </w:r>
          </w:p>
          <w:p w14:paraId="7C5D08C5">
            <w:pPr>
              <w:pStyle w:val="9"/>
              <w:spacing w:before="110"/>
              <w:ind w:left="90"/>
              <w:rPr>
                <w:sz w:val="18"/>
              </w:rPr>
            </w:pPr>
            <w:r>
              <w:rPr>
                <w:color w:val="010205"/>
                <w:spacing w:val="-10"/>
                <w:sz w:val="18"/>
              </w:rPr>
              <w:t>1</w:t>
            </w:r>
          </w:p>
        </w:tc>
        <w:tc>
          <w:tcPr>
            <w:tcW w:w="254" w:type="dxa"/>
            <w:tcBorders>
              <w:left w:val="single" w:color="E0E0E0" w:sz="8" w:space="0"/>
              <w:right w:val="single" w:color="E0E0E0" w:sz="8" w:space="0"/>
            </w:tcBorders>
            <w:shd w:val="clear" w:color="auto" w:fill="FFFFFF"/>
          </w:tcPr>
          <w:p w14:paraId="18266C20">
            <w:pPr>
              <w:pStyle w:val="9"/>
              <w:ind w:left="120"/>
              <w:rPr>
                <w:sz w:val="18"/>
              </w:rPr>
            </w:pPr>
            <w:r>
              <w:rPr>
                <w:color w:val="010205"/>
                <w:sz w:val="18"/>
              </w:rPr>
              <w:t>-</w:t>
            </w:r>
          </w:p>
          <w:p w14:paraId="150EB329">
            <w:pPr>
              <w:pStyle w:val="9"/>
              <w:spacing w:before="115" w:line="372" w:lineRule="auto"/>
              <w:ind w:left="90" w:right="44" w:firstLine="45"/>
              <w:rPr>
                <w:sz w:val="18"/>
              </w:rPr>
            </w:pPr>
            <w:r>
              <w:rPr>
                <w:color w:val="010205"/>
                <w:spacing w:val="-10"/>
                <w:sz w:val="18"/>
              </w:rPr>
              <w:t>.</w:t>
            </w:r>
            <w:r>
              <w:rPr>
                <w:color w:val="010205"/>
                <w:sz w:val="18"/>
              </w:rPr>
              <w:t xml:space="preserve"> </w:t>
            </w:r>
            <w:r>
              <w:rPr>
                <w:color w:val="010205"/>
                <w:spacing w:val="-10"/>
                <w:sz w:val="18"/>
              </w:rPr>
              <w:t>2</w:t>
            </w:r>
          </w:p>
          <w:p w14:paraId="6FFBF3D3">
            <w:pPr>
              <w:pStyle w:val="9"/>
              <w:spacing w:before="0" w:line="204" w:lineRule="exact"/>
              <w:ind w:left="90"/>
              <w:rPr>
                <w:sz w:val="18"/>
              </w:rPr>
            </w:pPr>
            <w:r>
              <w:rPr>
                <w:color w:val="010205"/>
                <w:spacing w:val="-10"/>
                <w:sz w:val="18"/>
              </w:rPr>
              <w:t>5</w:t>
            </w:r>
          </w:p>
          <w:p w14:paraId="2FC5CDE1">
            <w:pPr>
              <w:pStyle w:val="9"/>
              <w:spacing w:before="115" w:line="186" w:lineRule="exact"/>
              <w:ind w:left="90"/>
              <w:rPr>
                <w:sz w:val="18"/>
              </w:rPr>
            </w:pPr>
            <w:r>
              <w:rPr>
                <w:color w:val="010205"/>
                <w:spacing w:val="-10"/>
                <w:sz w:val="18"/>
              </w:rPr>
              <w:t>6</w:t>
            </w:r>
          </w:p>
        </w:tc>
        <w:tc>
          <w:tcPr>
            <w:tcW w:w="259" w:type="dxa"/>
            <w:tcBorders>
              <w:left w:val="single" w:color="E0E0E0" w:sz="8" w:space="0"/>
              <w:right w:val="single" w:color="E0E0E0" w:sz="8" w:space="0"/>
            </w:tcBorders>
            <w:shd w:val="clear" w:color="auto" w:fill="FFFFFF"/>
          </w:tcPr>
          <w:p w14:paraId="5277FDB0">
            <w:pPr>
              <w:pStyle w:val="9"/>
              <w:spacing w:line="372" w:lineRule="auto"/>
              <w:ind w:left="95" w:right="44" w:firstLine="45"/>
              <w:rPr>
                <w:sz w:val="18"/>
              </w:rPr>
            </w:pPr>
            <w:r>
              <w:rPr>
                <w:color w:val="010205"/>
                <w:spacing w:val="-10"/>
                <w:sz w:val="18"/>
              </w:rPr>
              <w:t>.</w:t>
            </w:r>
            <w:r>
              <w:rPr>
                <w:color w:val="010205"/>
                <w:sz w:val="18"/>
              </w:rPr>
              <w:t xml:space="preserve"> </w:t>
            </w:r>
            <w:r>
              <w:rPr>
                <w:color w:val="010205"/>
                <w:spacing w:val="-10"/>
                <w:sz w:val="18"/>
              </w:rPr>
              <w:t>2</w:t>
            </w:r>
          </w:p>
          <w:p w14:paraId="604C37AE">
            <w:pPr>
              <w:pStyle w:val="9"/>
              <w:spacing w:before="2"/>
              <w:ind w:left="95"/>
              <w:rPr>
                <w:sz w:val="18"/>
              </w:rPr>
            </w:pPr>
            <w:r>
              <w:rPr>
                <w:color w:val="010205"/>
                <w:spacing w:val="-10"/>
                <w:sz w:val="18"/>
              </w:rPr>
              <w:t>1</w:t>
            </w:r>
          </w:p>
          <w:p w14:paraId="6700F9E1">
            <w:pPr>
              <w:pStyle w:val="9"/>
              <w:spacing w:before="110"/>
              <w:ind w:left="95"/>
              <w:rPr>
                <w:sz w:val="18"/>
              </w:rPr>
            </w:pPr>
            <w:r>
              <w:rPr>
                <w:color w:val="010205"/>
                <w:spacing w:val="-10"/>
                <w:sz w:val="18"/>
              </w:rPr>
              <w:t>0</w:t>
            </w:r>
          </w:p>
        </w:tc>
        <w:tc>
          <w:tcPr>
            <w:tcW w:w="259" w:type="dxa"/>
            <w:tcBorders>
              <w:left w:val="single" w:color="E0E0E0" w:sz="8" w:space="0"/>
              <w:right w:val="single" w:color="E0E0E0" w:sz="8" w:space="0"/>
            </w:tcBorders>
            <w:shd w:val="clear" w:color="auto" w:fill="FFFFFF"/>
          </w:tcPr>
          <w:p w14:paraId="2B7F2D9E">
            <w:pPr>
              <w:pStyle w:val="9"/>
              <w:ind w:left="125"/>
              <w:rPr>
                <w:sz w:val="18"/>
              </w:rPr>
            </w:pPr>
            <w:r>
              <w:rPr>
                <w:color w:val="010205"/>
                <w:sz w:val="18"/>
              </w:rPr>
              <w:t>-</w:t>
            </w:r>
          </w:p>
          <w:p w14:paraId="4905CA0F">
            <w:pPr>
              <w:pStyle w:val="9"/>
              <w:spacing w:before="115" w:line="372" w:lineRule="auto"/>
              <w:ind w:left="95" w:right="44" w:firstLine="45"/>
              <w:rPr>
                <w:sz w:val="18"/>
              </w:rPr>
            </w:pPr>
            <w:r>
              <w:rPr>
                <w:color w:val="010205"/>
                <w:spacing w:val="-10"/>
                <w:sz w:val="18"/>
              </w:rPr>
              <w:t>.</w:t>
            </w:r>
            <w:r>
              <w:rPr>
                <w:color w:val="010205"/>
                <w:sz w:val="18"/>
              </w:rPr>
              <w:t xml:space="preserve"> </w:t>
            </w:r>
            <w:r>
              <w:rPr>
                <w:color w:val="010205"/>
                <w:spacing w:val="-10"/>
                <w:sz w:val="18"/>
              </w:rPr>
              <w:t>2</w:t>
            </w:r>
          </w:p>
          <w:p w14:paraId="7E257C1C">
            <w:pPr>
              <w:pStyle w:val="9"/>
              <w:spacing w:before="0" w:line="204" w:lineRule="exact"/>
              <w:ind w:left="95"/>
              <w:rPr>
                <w:sz w:val="18"/>
              </w:rPr>
            </w:pPr>
            <w:r>
              <w:rPr>
                <w:color w:val="010205"/>
                <w:spacing w:val="-10"/>
                <w:sz w:val="18"/>
              </w:rPr>
              <w:t>1</w:t>
            </w:r>
          </w:p>
          <w:p w14:paraId="7F173621">
            <w:pPr>
              <w:pStyle w:val="9"/>
              <w:spacing w:before="115" w:line="186" w:lineRule="exact"/>
              <w:ind w:left="95"/>
              <w:rPr>
                <w:sz w:val="18"/>
              </w:rPr>
            </w:pPr>
            <w:r>
              <w:rPr>
                <w:color w:val="010205"/>
                <w:spacing w:val="-10"/>
                <w:sz w:val="18"/>
              </w:rPr>
              <w:t>0</w:t>
            </w:r>
          </w:p>
        </w:tc>
        <w:tc>
          <w:tcPr>
            <w:tcW w:w="259" w:type="dxa"/>
            <w:tcBorders>
              <w:left w:val="single" w:color="E0E0E0" w:sz="8" w:space="0"/>
              <w:right w:val="single" w:color="E0E0E0" w:sz="8" w:space="0"/>
            </w:tcBorders>
            <w:shd w:val="clear" w:color="auto" w:fill="FFFFFF"/>
          </w:tcPr>
          <w:p w14:paraId="388488D9">
            <w:pPr>
              <w:pStyle w:val="9"/>
              <w:spacing w:line="372" w:lineRule="auto"/>
              <w:ind w:left="91" w:right="48" w:firstLine="45"/>
              <w:rPr>
                <w:sz w:val="18"/>
              </w:rPr>
            </w:pPr>
            <w:r>
              <w:rPr>
                <w:color w:val="010205"/>
                <w:spacing w:val="-10"/>
                <w:sz w:val="18"/>
              </w:rPr>
              <w:t>.</w:t>
            </w:r>
            <w:r>
              <w:rPr>
                <w:color w:val="010205"/>
                <w:sz w:val="18"/>
              </w:rPr>
              <w:t xml:space="preserve"> </w:t>
            </w:r>
            <w:r>
              <w:rPr>
                <w:color w:val="010205"/>
                <w:spacing w:val="-10"/>
                <w:sz w:val="18"/>
              </w:rPr>
              <w:t>4</w:t>
            </w:r>
          </w:p>
          <w:p w14:paraId="4F82C639">
            <w:pPr>
              <w:pStyle w:val="9"/>
              <w:spacing w:before="2"/>
              <w:ind w:left="91"/>
              <w:rPr>
                <w:sz w:val="18"/>
              </w:rPr>
            </w:pPr>
            <w:r>
              <w:rPr>
                <w:color w:val="010205"/>
                <w:spacing w:val="-10"/>
                <w:sz w:val="18"/>
              </w:rPr>
              <w:t>1</w:t>
            </w:r>
          </w:p>
          <w:p w14:paraId="66FB46EE">
            <w:pPr>
              <w:pStyle w:val="9"/>
              <w:spacing w:before="110"/>
              <w:ind w:left="91"/>
              <w:rPr>
                <w:sz w:val="18"/>
              </w:rPr>
            </w:pPr>
            <w:r>
              <w:rPr>
                <w:color w:val="010205"/>
                <w:spacing w:val="-10"/>
                <w:sz w:val="18"/>
              </w:rPr>
              <w:t>1</w:t>
            </w:r>
          </w:p>
        </w:tc>
        <w:tc>
          <w:tcPr>
            <w:tcW w:w="254" w:type="dxa"/>
            <w:tcBorders>
              <w:left w:val="single" w:color="E0E0E0" w:sz="8" w:space="0"/>
              <w:right w:val="single" w:color="E0E0E0" w:sz="8" w:space="0"/>
            </w:tcBorders>
            <w:shd w:val="clear" w:color="auto" w:fill="FFFFFF"/>
          </w:tcPr>
          <w:p w14:paraId="50DD0A93">
            <w:pPr>
              <w:pStyle w:val="9"/>
              <w:ind w:left="121"/>
              <w:rPr>
                <w:sz w:val="18"/>
              </w:rPr>
            </w:pPr>
            <w:r>
              <w:rPr>
                <w:color w:val="010205"/>
                <w:sz w:val="18"/>
              </w:rPr>
              <w:t>-</w:t>
            </w:r>
          </w:p>
          <w:p w14:paraId="4AEB9BBE">
            <w:pPr>
              <w:pStyle w:val="9"/>
              <w:spacing w:before="115" w:line="372" w:lineRule="auto"/>
              <w:ind w:left="91" w:right="43" w:firstLine="45"/>
              <w:rPr>
                <w:sz w:val="18"/>
              </w:rPr>
            </w:pPr>
            <w:r>
              <w:rPr>
                <w:color w:val="010205"/>
                <w:spacing w:val="-10"/>
                <w:sz w:val="18"/>
              </w:rPr>
              <w:t>.</w:t>
            </w:r>
            <w:r>
              <w:rPr>
                <w:color w:val="010205"/>
                <w:sz w:val="18"/>
              </w:rPr>
              <w:t xml:space="preserve"> </w:t>
            </w:r>
            <w:r>
              <w:rPr>
                <w:color w:val="010205"/>
                <w:spacing w:val="-10"/>
                <w:sz w:val="18"/>
              </w:rPr>
              <w:t>3</w:t>
            </w:r>
          </w:p>
          <w:p w14:paraId="4BC2A8E8">
            <w:pPr>
              <w:pStyle w:val="9"/>
              <w:spacing w:before="0" w:line="204" w:lineRule="exact"/>
              <w:ind w:left="91"/>
              <w:rPr>
                <w:sz w:val="18"/>
              </w:rPr>
            </w:pPr>
            <w:r>
              <w:rPr>
                <w:color w:val="010205"/>
                <w:spacing w:val="-10"/>
                <w:sz w:val="18"/>
              </w:rPr>
              <w:t>0</w:t>
            </w:r>
          </w:p>
          <w:p w14:paraId="05D6A0CE">
            <w:pPr>
              <w:pStyle w:val="9"/>
              <w:spacing w:before="115" w:line="186" w:lineRule="exact"/>
              <w:ind w:left="91"/>
              <w:rPr>
                <w:sz w:val="18"/>
              </w:rPr>
            </w:pPr>
            <w:r>
              <w:rPr>
                <w:color w:val="010205"/>
                <w:spacing w:val="-10"/>
                <w:sz w:val="18"/>
              </w:rPr>
              <w:t>9</w:t>
            </w:r>
          </w:p>
        </w:tc>
        <w:tc>
          <w:tcPr>
            <w:tcW w:w="259" w:type="dxa"/>
            <w:tcBorders>
              <w:left w:val="single" w:color="E0E0E0" w:sz="8" w:space="0"/>
              <w:right w:val="single" w:color="E0E0E0" w:sz="8" w:space="0"/>
            </w:tcBorders>
            <w:shd w:val="clear" w:color="auto" w:fill="FFFFFF"/>
          </w:tcPr>
          <w:p w14:paraId="15E3AE1E">
            <w:pPr>
              <w:pStyle w:val="9"/>
              <w:ind w:left="126"/>
              <w:rPr>
                <w:sz w:val="18"/>
              </w:rPr>
            </w:pPr>
            <w:r>
              <w:rPr>
                <w:color w:val="010205"/>
                <w:sz w:val="18"/>
              </w:rPr>
              <w:t>-</w:t>
            </w:r>
          </w:p>
          <w:p w14:paraId="5A9B7FFA">
            <w:pPr>
              <w:pStyle w:val="9"/>
              <w:spacing w:before="115" w:line="372" w:lineRule="auto"/>
              <w:ind w:left="96" w:right="43" w:firstLine="45"/>
              <w:rPr>
                <w:sz w:val="18"/>
              </w:rPr>
            </w:pPr>
            <w:r>
              <w:rPr>
                <w:color w:val="010205"/>
                <w:spacing w:val="-10"/>
                <w:sz w:val="18"/>
              </w:rPr>
              <w:t>.</w:t>
            </w:r>
            <w:r>
              <w:rPr>
                <w:color w:val="010205"/>
                <w:sz w:val="18"/>
              </w:rPr>
              <w:t xml:space="preserve"> </w:t>
            </w:r>
            <w:r>
              <w:rPr>
                <w:color w:val="010205"/>
                <w:spacing w:val="-10"/>
                <w:sz w:val="18"/>
              </w:rPr>
              <w:t>3</w:t>
            </w:r>
          </w:p>
          <w:p w14:paraId="1A8973D0">
            <w:pPr>
              <w:pStyle w:val="9"/>
              <w:spacing w:before="0" w:line="204" w:lineRule="exact"/>
              <w:ind w:left="96"/>
              <w:rPr>
                <w:sz w:val="18"/>
              </w:rPr>
            </w:pPr>
            <w:r>
              <w:rPr>
                <w:color w:val="010205"/>
                <w:spacing w:val="-10"/>
                <w:sz w:val="18"/>
              </w:rPr>
              <w:t>8</w:t>
            </w:r>
          </w:p>
          <w:p w14:paraId="262CABCF">
            <w:pPr>
              <w:pStyle w:val="9"/>
              <w:spacing w:before="115" w:line="186" w:lineRule="exact"/>
              <w:ind w:left="96"/>
              <w:rPr>
                <w:sz w:val="18"/>
              </w:rPr>
            </w:pPr>
            <w:r>
              <w:rPr>
                <w:color w:val="010205"/>
                <w:spacing w:val="-10"/>
                <w:sz w:val="18"/>
              </w:rPr>
              <w:t>7</w:t>
            </w:r>
          </w:p>
        </w:tc>
        <w:tc>
          <w:tcPr>
            <w:tcW w:w="259" w:type="dxa"/>
            <w:tcBorders>
              <w:left w:val="single" w:color="E0E0E0" w:sz="8" w:space="0"/>
              <w:right w:val="single" w:color="E0E0E0" w:sz="8" w:space="0"/>
            </w:tcBorders>
            <w:shd w:val="clear" w:color="auto" w:fill="FFFFFF"/>
          </w:tcPr>
          <w:p w14:paraId="1AC7F559">
            <w:pPr>
              <w:pStyle w:val="9"/>
              <w:spacing w:line="372" w:lineRule="auto"/>
              <w:ind w:left="96" w:right="43" w:firstLine="45"/>
              <w:rPr>
                <w:sz w:val="18"/>
              </w:rPr>
            </w:pPr>
            <w:r>
              <w:rPr>
                <w:color w:val="010205"/>
                <w:spacing w:val="-10"/>
                <w:sz w:val="18"/>
              </w:rPr>
              <w:t>.</w:t>
            </w:r>
            <w:r>
              <w:rPr>
                <w:color w:val="010205"/>
                <w:sz w:val="18"/>
              </w:rPr>
              <w:t xml:space="preserve"> </w:t>
            </w:r>
            <w:r>
              <w:rPr>
                <w:color w:val="010205"/>
                <w:spacing w:val="-10"/>
                <w:sz w:val="18"/>
              </w:rPr>
              <w:t>3</w:t>
            </w:r>
          </w:p>
          <w:p w14:paraId="041C264F">
            <w:pPr>
              <w:pStyle w:val="9"/>
              <w:spacing w:before="2"/>
              <w:ind w:left="96"/>
              <w:rPr>
                <w:sz w:val="18"/>
              </w:rPr>
            </w:pPr>
            <w:r>
              <w:rPr>
                <w:color w:val="010205"/>
                <w:spacing w:val="-10"/>
                <w:sz w:val="18"/>
              </w:rPr>
              <w:t>7</w:t>
            </w:r>
          </w:p>
          <w:p w14:paraId="46F66969">
            <w:pPr>
              <w:pStyle w:val="9"/>
              <w:spacing w:before="110"/>
              <w:ind w:left="96"/>
              <w:rPr>
                <w:sz w:val="18"/>
              </w:rPr>
            </w:pPr>
            <w:r>
              <w:rPr>
                <w:color w:val="010205"/>
                <w:spacing w:val="-10"/>
                <w:sz w:val="18"/>
              </w:rPr>
              <w:t>6</w:t>
            </w:r>
          </w:p>
        </w:tc>
        <w:tc>
          <w:tcPr>
            <w:tcW w:w="259" w:type="dxa"/>
            <w:tcBorders>
              <w:left w:val="single" w:color="E0E0E0" w:sz="8" w:space="0"/>
              <w:right w:val="single" w:color="E0E0E0" w:sz="8" w:space="0"/>
            </w:tcBorders>
            <w:shd w:val="clear" w:color="auto" w:fill="FFFFFF"/>
          </w:tcPr>
          <w:p w14:paraId="7636AA46">
            <w:pPr>
              <w:pStyle w:val="9"/>
              <w:spacing w:line="372" w:lineRule="auto"/>
              <w:ind w:left="92" w:right="47" w:firstLine="45"/>
              <w:rPr>
                <w:sz w:val="18"/>
              </w:rPr>
            </w:pPr>
            <w:r>
              <w:rPr>
                <w:color w:val="010205"/>
                <w:spacing w:val="-10"/>
                <w:sz w:val="18"/>
              </w:rPr>
              <w:t>.</w:t>
            </w:r>
            <w:r>
              <w:rPr>
                <w:color w:val="010205"/>
                <w:sz w:val="18"/>
              </w:rPr>
              <w:t xml:space="preserve"> </w:t>
            </w:r>
            <w:r>
              <w:rPr>
                <w:color w:val="010205"/>
                <w:spacing w:val="-10"/>
                <w:sz w:val="18"/>
              </w:rPr>
              <w:t>0</w:t>
            </w:r>
          </w:p>
          <w:p w14:paraId="2A2F240F">
            <w:pPr>
              <w:pStyle w:val="9"/>
              <w:spacing w:before="2"/>
              <w:ind w:left="92"/>
              <w:rPr>
                <w:sz w:val="18"/>
              </w:rPr>
            </w:pPr>
            <w:r>
              <w:rPr>
                <w:color w:val="010205"/>
                <w:spacing w:val="-10"/>
                <w:sz w:val="18"/>
              </w:rPr>
              <w:t>7</w:t>
            </w:r>
          </w:p>
          <w:p w14:paraId="6D872B30">
            <w:pPr>
              <w:pStyle w:val="9"/>
              <w:spacing w:before="110"/>
              <w:ind w:left="92"/>
              <w:rPr>
                <w:sz w:val="18"/>
              </w:rPr>
            </w:pPr>
            <w:r>
              <w:rPr>
                <w:color w:val="010205"/>
                <w:spacing w:val="-10"/>
                <w:sz w:val="18"/>
              </w:rPr>
              <w:t>4</w:t>
            </w:r>
          </w:p>
        </w:tc>
        <w:tc>
          <w:tcPr>
            <w:tcW w:w="254" w:type="dxa"/>
            <w:tcBorders>
              <w:left w:val="single" w:color="E0E0E0" w:sz="8" w:space="0"/>
              <w:right w:val="single" w:color="E0E0E0" w:sz="8" w:space="0"/>
            </w:tcBorders>
            <w:shd w:val="clear" w:color="auto" w:fill="FFFFFF"/>
          </w:tcPr>
          <w:p w14:paraId="7590C52C">
            <w:pPr>
              <w:pStyle w:val="9"/>
              <w:spacing w:line="372" w:lineRule="auto"/>
              <w:ind w:left="92" w:right="42" w:firstLine="45"/>
              <w:rPr>
                <w:sz w:val="18"/>
              </w:rPr>
            </w:pPr>
            <w:r>
              <w:rPr>
                <w:color w:val="010205"/>
                <w:spacing w:val="-10"/>
                <w:sz w:val="18"/>
              </w:rPr>
              <w:t>.</w:t>
            </w:r>
            <w:r>
              <w:rPr>
                <w:color w:val="010205"/>
                <w:sz w:val="18"/>
              </w:rPr>
              <w:t xml:space="preserve"> </w:t>
            </w:r>
            <w:r>
              <w:rPr>
                <w:color w:val="010205"/>
                <w:spacing w:val="-10"/>
                <w:sz w:val="18"/>
              </w:rPr>
              <w:t>1</w:t>
            </w:r>
          </w:p>
          <w:p w14:paraId="4DE92930">
            <w:pPr>
              <w:pStyle w:val="9"/>
              <w:spacing w:before="2"/>
              <w:ind w:left="92"/>
              <w:rPr>
                <w:sz w:val="18"/>
              </w:rPr>
            </w:pPr>
            <w:r>
              <w:rPr>
                <w:color w:val="010205"/>
                <w:spacing w:val="-10"/>
                <w:sz w:val="18"/>
              </w:rPr>
              <w:t>7</w:t>
            </w:r>
          </w:p>
          <w:p w14:paraId="04DDE830">
            <w:pPr>
              <w:pStyle w:val="9"/>
              <w:spacing w:before="110"/>
              <w:ind w:left="92"/>
              <w:rPr>
                <w:sz w:val="18"/>
              </w:rPr>
            </w:pPr>
            <w:r>
              <w:rPr>
                <w:color w:val="010205"/>
                <w:spacing w:val="-10"/>
                <w:sz w:val="18"/>
              </w:rPr>
              <w:t>5</w:t>
            </w:r>
          </w:p>
        </w:tc>
        <w:tc>
          <w:tcPr>
            <w:tcW w:w="259" w:type="dxa"/>
            <w:tcBorders>
              <w:left w:val="single" w:color="E0E0E0" w:sz="8" w:space="0"/>
              <w:right w:val="single" w:color="E0E0E0" w:sz="8" w:space="0"/>
            </w:tcBorders>
            <w:shd w:val="clear" w:color="auto" w:fill="FFFFFF"/>
          </w:tcPr>
          <w:p w14:paraId="5021336E">
            <w:pPr>
              <w:pStyle w:val="9"/>
              <w:ind w:left="127"/>
              <w:rPr>
                <w:sz w:val="18"/>
              </w:rPr>
            </w:pPr>
            <w:r>
              <w:rPr>
                <w:color w:val="010205"/>
                <w:sz w:val="18"/>
              </w:rPr>
              <w:t>-</w:t>
            </w:r>
          </w:p>
          <w:p w14:paraId="24BEF36E">
            <w:pPr>
              <w:pStyle w:val="9"/>
              <w:spacing w:before="115" w:line="372" w:lineRule="auto"/>
              <w:ind w:left="97" w:right="42" w:firstLine="45"/>
              <w:rPr>
                <w:sz w:val="18"/>
              </w:rPr>
            </w:pPr>
            <w:r>
              <w:rPr>
                <w:color w:val="010205"/>
                <w:spacing w:val="-10"/>
                <w:sz w:val="18"/>
              </w:rPr>
              <w:t>.</w:t>
            </w:r>
            <w:r>
              <w:rPr>
                <w:color w:val="010205"/>
                <w:sz w:val="18"/>
              </w:rPr>
              <w:t xml:space="preserve"> </w:t>
            </w:r>
            <w:r>
              <w:rPr>
                <w:color w:val="010205"/>
                <w:spacing w:val="-10"/>
                <w:sz w:val="18"/>
              </w:rPr>
              <w:t>0</w:t>
            </w:r>
          </w:p>
          <w:p w14:paraId="4C8D8F16">
            <w:pPr>
              <w:pStyle w:val="9"/>
              <w:spacing w:before="0" w:line="204" w:lineRule="exact"/>
              <w:ind w:left="97"/>
              <w:rPr>
                <w:sz w:val="18"/>
              </w:rPr>
            </w:pPr>
            <w:r>
              <w:rPr>
                <w:color w:val="010205"/>
                <w:spacing w:val="-10"/>
                <w:sz w:val="18"/>
              </w:rPr>
              <w:t>7</w:t>
            </w:r>
          </w:p>
          <w:p w14:paraId="6DB72DCF">
            <w:pPr>
              <w:pStyle w:val="9"/>
              <w:spacing w:before="115" w:line="186" w:lineRule="exact"/>
              <w:ind w:left="97"/>
              <w:rPr>
                <w:sz w:val="18"/>
              </w:rPr>
            </w:pPr>
            <w:r>
              <w:rPr>
                <w:color w:val="010205"/>
                <w:spacing w:val="-10"/>
                <w:sz w:val="18"/>
              </w:rPr>
              <w:t>4</w:t>
            </w:r>
          </w:p>
        </w:tc>
        <w:tc>
          <w:tcPr>
            <w:tcW w:w="259" w:type="dxa"/>
            <w:tcBorders>
              <w:left w:val="single" w:color="E0E0E0" w:sz="8" w:space="0"/>
              <w:right w:val="single" w:color="E0E0E0" w:sz="8" w:space="0"/>
            </w:tcBorders>
            <w:shd w:val="clear" w:color="auto" w:fill="FFFFFF"/>
          </w:tcPr>
          <w:p w14:paraId="276550D7">
            <w:pPr>
              <w:pStyle w:val="9"/>
              <w:ind w:left="127"/>
              <w:rPr>
                <w:sz w:val="18"/>
              </w:rPr>
            </w:pPr>
            <w:r>
              <w:rPr>
                <w:color w:val="010205"/>
                <w:sz w:val="18"/>
              </w:rPr>
              <w:t>-</w:t>
            </w:r>
          </w:p>
          <w:p w14:paraId="74DB1EA5">
            <w:pPr>
              <w:pStyle w:val="9"/>
              <w:spacing w:before="115" w:line="372" w:lineRule="auto"/>
              <w:ind w:left="97" w:right="42" w:firstLine="45"/>
              <w:rPr>
                <w:sz w:val="18"/>
              </w:rPr>
            </w:pPr>
            <w:r>
              <w:rPr>
                <w:color w:val="010205"/>
                <w:spacing w:val="-10"/>
                <w:sz w:val="18"/>
              </w:rPr>
              <w:t>.</w:t>
            </w:r>
            <w:r>
              <w:rPr>
                <w:color w:val="010205"/>
                <w:sz w:val="18"/>
              </w:rPr>
              <w:t xml:space="preserve"> </w:t>
            </w:r>
            <w:r>
              <w:rPr>
                <w:color w:val="010205"/>
                <w:spacing w:val="-10"/>
                <w:sz w:val="18"/>
              </w:rPr>
              <w:t>2</w:t>
            </w:r>
          </w:p>
          <w:p w14:paraId="15339847">
            <w:pPr>
              <w:pStyle w:val="9"/>
              <w:spacing w:before="0" w:line="204" w:lineRule="exact"/>
              <w:ind w:left="97"/>
              <w:rPr>
                <w:sz w:val="18"/>
              </w:rPr>
            </w:pPr>
            <w:r>
              <w:rPr>
                <w:color w:val="010205"/>
                <w:spacing w:val="-10"/>
                <w:sz w:val="18"/>
              </w:rPr>
              <w:t>3</w:t>
            </w:r>
          </w:p>
          <w:p w14:paraId="7765AAD7">
            <w:pPr>
              <w:pStyle w:val="9"/>
              <w:spacing w:before="115" w:line="186" w:lineRule="exact"/>
              <w:ind w:left="97"/>
              <w:rPr>
                <w:sz w:val="18"/>
              </w:rPr>
            </w:pPr>
            <w:r>
              <w:rPr>
                <w:color w:val="010205"/>
                <w:spacing w:val="-10"/>
                <w:sz w:val="18"/>
              </w:rPr>
              <w:t>1</w:t>
            </w:r>
          </w:p>
        </w:tc>
        <w:tc>
          <w:tcPr>
            <w:tcW w:w="259" w:type="dxa"/>
            <w:tcBorders>
              <w:left w:val="single" w:color="E0E0E0" w:sz="8" w:space="0"/>
              <w:right w:val="single" w:color="E0E0E0" w:sz="8" w:space="0"/>
            </w:tcBorders>
            <w:shd w:val="clear" w:color="auto" w:fill="FFFFFF"/>
          </w:tcPr>
          <w:p w14:paraId="1257EC26">
            <w:pPr>
              <w:pStyle w:val="9"/>
              <w:spacing w:line="372" w:lineRule="auto"/>
              <w:ind w:left="93" w:right="46" w:firstLine="45"/>
              <w:rPr>
                <w:sz w:val="18"/>
              </w:rPr>
            </w:pPr>
            <w:r>
              <w:rPr>
                <w:color w:val="010205"/>
                <w:spacing w:val="-10"/>
                <w:sz w:val="18"/>
              </w:rPr>
              <w:t>.</w:t>
            </w:r>
            <w:r>
              <w:rPr>
                <w:color w:val="010205"/>
                <w:sz w:val="18"/>
              </w:rPr>
              <w:t xml:space="preserve"> </w:t>
            </w:r>
            <w:r>
              <w:rPr>
                <w:color w:val="010205"/>
                <w:spacing w:val="-10"/>
                <w:sz w:val="18"/>
              </w:rPr>
              <w:t>5</w:t>
            </w:r>
          </w:p>
          <w:p w14:paraId="520B32F6">
            <w:pPr>
              <w:pStyle w:val="9"/>
              <w:spacing w:before="2"/>
              <w:ind w:left="93"/>
              <w:rPr>
                <w:sz w:val="18"/>
              </w:rPr>
            </w:pPr>
            <w:r>
              <w:rPr>
                <w:color w:val="010205"/>
                <w:spacing w:val="-10"/>
                <w:sz w:val="18"/>
              </w:rPr>
              <w:t>0</w:t>
            </w:r>
          </w:p>
          <w:p w14:paraId="12AEFA4F">
            <w:pPr>
              <w:pStyle w:val="9"/>
              <w:spacing w:before="110"/>
              <w:ind w:left="93"/>
              <w:rPr>
                <w:sz w:val="18"/>
              </w:rPr>
            </w:pPr>
            <w:r>
              <w:rPr>
                <w:color w:val="010205"/>
                <w:spacing w:val="-10"/>
                <w:sz w:val="18"/>
              </w:rPr>
              <w:t>4</w:t>
            </w:r>
          </w:p>
        </w:tc>
        <w:tc>
          <w:tcPr>
            <w:tcW w:w="254" w:type="dxa"/>
            <w:tcBorders>
              <w:left w:val="single" w:color="E0E0E0" w:sz="8" w:space="0"/>
              <w:right w:val="single" w:color="E0E0E0" w:sz="8" w:space="0"/>
            </w:tcBorders>
            <w:shd w:val="clear" w:color="auto" w:fill="FFFFFF"/>
          </w:tcPr>
          <w:p w14:paraId="5DC5749A">
            <w:pPr>
              <w:pStyle w:val="9"/>
              <w:ind w:left="123"/>
              <w:rPr>
                <w:sz w:val="18"/>
              </w:rPr>
            </w:pPr>
            <w:r>
              <w:rPr>
                <w:color w:val="010205"/>
                <w:sz w:val="18"/>
              </w:rPr>
              <w:t>-</w:t>
            </w:r>
          </w:p>
          <w:p w14:paraId="7B1711DB">
            <w:pPr>
              <w:pStyle w:val="9"/>
              <w:spacing w:before="115" w:line="372" w:lineRule="auto"/>
              <w:ind w:left="93" w:right="41" w:firstLine="45"/>
              <w:rPr>
                <w:sz w:val="18"/>
              </w:rPr>
            </w:pPr>
            <w:r>
              <w:rPr>
                <w:color w:val="010205"/>
                <w:spacing w:val="-10"/>
                <w:sz w:val="18"/>
              </w:rPr>
              <w:t>.</w:t>
            </w:r>
            <w:r>
              <w:rPr>
                <w:color w:val="010205"/>
                <w:sz w:val="18"/>
              </w:rPr>
              <w:t xml:space="preserve"> </w:t>
            </w:r>
            <w:r>
              <w:rPr>
                <w:color w:val="010205"/>
                <w:spacing w:val="-10"/>
                <w:sz w:val="18"/>
              </w:rPr>
              <w:t>4</w:t>
            </w:r>
          </w:p>
          <w:p w14:paraId="3F14FD90">
            <w:pPr>
              <w:pStyle w:val="9"/>
              <w:spacing w:before="0" w:line="204" w:lineRule="exact"/>
              <w:ind w:left="93"/>
              <w:rPr>
                <w:sz w:val="18"/>
              </w:rPr>
            </w:pPr>
            <w:r>
              <w:rPr>
                <w:color w:val="010205"/>
                <w:spacing w:val="-10"/>
                <w:sz w:val="18"/>
              </w:rPr>
              <w:t>6</w:t>
            </w:r>
          </w:p>
          <w:p w14:paraId="235052A8">
            <w:pPr>
              <w:pStyle w:val="9"/>
              <w:spacing w:before="115" w:line="186" w:lineRule="exact"/>
              <w:ind w:left="93"/>
              <w:rPr>
                <w:sz w:val="18"/>
              </w:rPr>
            </w:pPr>
            <w:r>
              <w:rPr>
                <w:color w:val="010205"/>
                <w:spacing w:val="-10"/>
                <w:sz w:val="18"/>
              </w:rPr>
              <w:t>3</w:t>
            </w:r>
          </w:p>
        </w:tc>
        <w:tc>
          <w:tcPr>
            <w:tcW w:w="259" w:type="dxa"/>
            <w:tcBorders>
              <w:left w:val="single" w:color="E0E0E0" w:sz="8" w:space="0"/>
              <w:right w:val="single" w:color="E0E0E0" w:sz="8" w:space="0"/>
            </w:tcBorders>
          </w:tcPr>
          <w:p w14:paraId="5B7FCC99">
            <w:pPr>
              <w:pStyle w:val="9"/>
              <w:spacing w:line="372" w:lineRule="auto"/>
              <w:ind w:left="98" w:right="41" w:firstLine="45"/>
              <w:rPr>
                <w:sz w:val="18"/>
              </w:rPr>
            </w:pPr>
            <w:r>
              <w:rPr>
                <w:color w:val="010205"/>
                <w:spacing w:val="-10"/>
                <w:sz w:val="18"/>
              </w:rPr>
              <w:t>.</w:t>
            </w:r>
            <w:r>
              <w:rPr>
                <w:color w:val="010205"/>
                <w:sz w:val="18"/>
              </w:rPr>
              <w:t xml:space="preserve"> </w:t>
            </w:r>
            <w:r>
              <w:rPr>
                <w:color w:val="010205"/>
                <w:spacing w:val="-10"/>
                <w:sz w:val="18"/>
              </w:rPr>
              <w:t>0</w:t>
            </w:r>
          </w:p>
          <w:p w14:paraId="50D8F40E">
            <w:pPr>
              <w:pStyle w:val="9"/>
              <w:spacing w:before="2"/>
              <w:ind w:left="98"/>
              <w:rPr>
                <w:sz w:val="18"/>
              </w:rPr>
            </w:pPr>
            <w:r>
              <w:rPr>
                <w:color w:val="010205"/>
                <w:spacing w:val="-10"/>
                <w:sz w:val="18"/>
              </w:rPr>
              <w:t>2</w:t>
            </w:r>
          </w:p>
          <w:p w14:paraId="2E179B33">
            <w:pPr>
              <w:pStyle w:val="9"/>
              <w:spacing w:before="110"/>
              <w:ind w:left="98"/>
              <w:rPr>
                <w:sz w:val="18"/>
              </w:rPr>
            </w:pPr>
            <w:r>
              <w:rPr>
                <w:color w:val="010205"/>
                <w:spacing w:val="-10"/>
                <w:sz w:val="18"/>
              </w:rPr>
              <w:t>7</w:t>
            </w:r>
          </w:p>
        </w:tc>
        <w:tc>
          <w:tcPr>
            <w:tcW w:w="259" w:type="dxa"/>
            <w:tcBorders>
              <w:left w:val="single" w:color="E0E0E0" w:sz="8" w:space="0"/>
              <w:right w:val="single" w:color="E0E0E0" w:sz="8" w:space="0"/>
            </w:tcBorders>
          </w:tcPr>
          <w:p w14:paraId="5AA9AC66">
            <w:pPr>
              <w:pStyle w:val="9"/>
              <w:spacing w:line="372" w:lineRule="auto"/>
              <w:ind w:left="98" w:right="41" w:firstLine="45"/>
              <w:rPr>
                <w:sz w:val="18"/>
              </w:rPr>
            </w:pPr>
            <w:r>
              <w:rPr>
                <w:color w:val="010205"/>
                <w:spacing w:val="-10"/>
                <w:sz w:val="18"/>
              </w:rPr>
              <w:t>.</w:t>
            </w:r>
            <w:r>
              <w:rPr>
                <w:color w:val="010205"/>
                <w:sz w:val="18"/>
              </w:rPr>
              <w:t xml:space="preserve"> </w:t>
            </w:r>
            <w:r>
              <w:rPr>
                <w:color w:val="010205"/>
                <w:spacing w:val="-10"/>
                <w:sz w:val="18"/>
              </w:rPr>
              <w:t>3</w:t>
            </w:r>
          </w:p>
          <w:p w14:paraId="3A4799B9">
            <w:pPr>
              <w:pStyle w:val="9"/>
              <w:spacing w:before="2"/>
              <w:ind w:left="98"/>
              <w:rPr>
                <w:sz w:val="18"/>
              </w:rPr>
            </w:pPr>
            <w:r>
              <w:rPr>
                <w:color w:val="010205"/>
                <w:spacing w:val="-10"/>
                <w:sz w:val="18"/>
              </w:rPr>
              <w:t>0</w:t>
            </w:r>
          </w:p>
          <w:p w14:paraId="67E131C9">
            <w:pPr>
              <w:pStyle w:val="9"/>
              <w:spacing w:before="110"/>
              <w:ind w:left="98"/>
              <w:rPr>
                <w:sz w:val="18"/>
              </w:rPr>
            </w:pPr>
            <w:r>
              <w:rPr>
                <w:color w:val="010205"/>
                <w:spacing w:val="-10"/>
                <w:sz w:val="18"/>
              </w:rPr>
              <w:t>4</w:t>
            </w:r>
          </w:p>
        </w:tc>
        <w:tc>
          <w:tcPr>
            <w:tcW w:w="249" w:type="dxa"/>
            <w:tcBorders>
              <w:left w:val="single" w:color="E0E0E0" w:sz="8" w:space="0"/>
              <w:right w:val="nil"/>
            </w:tcBorders>
          </w:tcPr>
          <w:p w14:paraId="453FD538">
            <w:pPr>
              <w:pStyle w:val="9"/>
              <w:spacing w:line="372" w:lineRule="auto"/>
              <w:ind w:left="94" w:right="45" w:firstLine="45"/>
              <w:rPr>
                <w:sz w:val="18"/>
              </w:rPr>
            </w:pPr>
            <w:r>
              <w:rPr>
                <w:color w:val="010205"/>
                <w:spacing w:val="-10"/>
                <w:sz w:val="18"/>
              </w:rPr>
              <w:t>.</w:t>
            </w:r>
            <w:r>
              <w:rPr>
                <w:color w:val="010205"/>
                <w:sz w:val="18"/>
              </w:rPr>
              <w:t xml:space="preserve"> </w:t>
            </w:r>
            <w:r>
              <w:rPr>
                <w:color w:val="010205"/>
                <w:spacing w:val="-10"/>
                <w:sz w:val="18"/>
              </w:rPr>
              <w:t>4</w:t>
            </w:r>
          </w:p>
          <w:p w14:paraId="3CE3A015">
            <w:pPr>
              <w:pStyle w:val="9"/>
              <w:spacing w:before="2"/>
              <w:ind w:left="94"/>
              <w:rPr>
                <w:sz w:val="18"/>
              </w:rPr>
            </w:pPr>
            <w:r>
              <w:rPr>
                <w:color w:val="010205"/>
                <w:spacing w:val="-10"/>
                <w:sz w:val="18"/>
              </w:rPr>
              <w:t>3</w:t>
            </w:r>
          </w:p>
          <w:p w14:paraId="03811E33">
            <w:pPr>
              <w:pStyle w:val="9"/>
              <w:spacing w:before="110"/>
              <w:ind w:left="94"/>
              <w:rPr>
                <w:sz w:val="18"/>
              </w:rPr>
            </w:pPr>
            <w:r>
              <w:rPr>
                <w:color w:val="010205"/>
                <w:spacing w:val="-10"/>
                <w:sz w:val="18"/>
              </w:rPr>
              <w:t>7</w:t>
            </w:r>
          </w:p>
        </w:tc>
      </w:tr>
      <w:tr w14:paraId="36C1E9B4">
        <w:tblPrEx>
          <w:tblBorders>
            <w:top w:val="single" w:color="AEAEAE" w:sz="8" w:space="0"/>
            <w:left w:val="single" w:color="AEAEAE" w:sz="8" w:space="0"/>
            <w:bottom w:val="single" w:color="AEAEAE" w:sz="8" w:space="0"/>
            <w:right w:val="single" w:color="AEAEAE" w:sz="8" w:space="0"/>
            <w:insideH w:val="single" w:color="AEAEAE" w:sz="8" w:space="0"/>
            <w:insideV w:val="single" w:color="AEAEAE" w:sz="8" w:space="0"/>
          </w:tblBorders>
          <w:tblCellMar>
            <w:top w:w="0" w:type="dxa"/>
            <w:left w:w="0" w:type="dxa"/>
            <w:bottom w:w="0" w:type="dxa"/>
            <w:right w:w="0" w:type="dxa"/>
          </w:tblCellMar>
        </w:tblPrEx>
        <w:trPr>
          <w:trHeight w:val="1597" w:hRule="atLeast"/>
        </w:trPr>
        <w:tc>
          <w:tcPr>
            <w:tcW w:w="226" w:type="dxa"/>
            <w:tcBorders>
              <w:left w:val="nil"/>
              <w:right w:val="nil"/>
            </w:tcBorders>
            <w:shd w:val="clear" w:color="auto" w:fill="E0E0E0"/>
          </w:tcPr>
          <w:p w14:paraId="6A4CD1F3">
            <w:pPr>
              <w:pStyle w:val="9"/>
              <w:spacing w:line="367" w:lineRule="auto"/>
              <w:ind w:left="60" w:right="55"/>
              <w:rPr>
                <w:sz w:val="18"/>
              </w:rPr>
            </w:pPr>
            <w:r>
              <w:rPr>
                <w:color w:val="264A60"/>
                <w:spacing w:val="-10"/>
                <w:sz w:val="18"/>
              </w:rPr>
              <w:t>P</w:t>
            </w:r>
            <w:r>
              <w:rPr>
                <w:color w:val="264A60"/>
                <w:sz w:val="18"/>
              </w:rPr>
              <w:t xml:space="preserve"> </w:t>
            </w:r>
            <w:r>
              <w:rPr>
                <w:color w:val="264A60"/>
                <w:spacing w:val="-10"/>
                <w:sz w:val="18"/>
              </w:rPr>
              <w:t>9</w:t>
            </w:r>
          </w:p>
        </w:tc>
        <w:tc>
          <w:tcPr>
            <w:tcW w:w="245" w:type="dxa"/>
            <w:tcBorders>
              <w:left w:val="nil"/>
              <w:right w:val="single" w:color="E0E0E0" w:sz="8" w:space="0"/>
            </w:tcBorders>
            <w:shd w:val="clear" w:color="auto" w:fill="FFFFFF"/>
          </w:tcPr>
          <w:p w14:paraId="201F4580">
            <w:pPr>
              <w:pStyle w:val="9"/>
              <w:ind w:left="116"/>
              <w:rPr>
                <w:sz w:val="18"/>
              </w:rPr>
            </w:pPr>
            <w:r>
              <w:rPr>
                <w:color w:val="010205"/>
                <w:sz w:val="18"/>
              </w:rPr>
              <w:t>-</w:t>
            </w:r>
          </w:p>
          <w:p w14:paraId="6AB9FA64">
            <w:pPr>
              <w:pStyle w:val="9"/>
              <w:spacing w:before="110" w:line="372" w:lineRule="auto"/>
              <w:ind w:left="86" w:right="49" w:firstLine="45"/>
              <w:rPr>
                <w:sz w:val="18"/>
              </w:rPr>
            </w:pPr>
            <w:r>
              <w:rPr>
                <w:color w:val="010205"/>
                <w:spacing w:val="-10"/>
                <w:sz w:val="18"/>
              </w:rPr>
              <w:t>.</w:t>
            </w:r>
            <w:r>
              <w:rPr>
                <w:color w:val="010205"/>
                <w:sz w:val="18"/>
              </w:rPr>
              <w:t xml:space="preserve"> </w:t>
            </w:r>
            <w:r>
              <w:rPr>
                <w:color w:val="010205"/>
                <w:spacing w:val="-10"/>
                <w:sz w:val="18"/>
              </w:rPr>
              <w:t>0</w:t>
            </w:r>
          </w:p>
          <w:p w14:paraId="7BC7C5B0">
            <w:pPr>
              <w:pStyle w:val="9"/>
              <w:spacing w:before="2"/>
              <w:ind w:left="86"/>
              <w:rPr>
                <w:sz w:val="18"/>
              </w:rPr>
            </w:pPr>
            <w:r>
              <w:rPr>
                <w:color w:val="010205"/>
                <w:spacing w:val="-10"/>
                <w:sz w:val="18"/>
              </w:rPr>
              <w:t>3</w:t>
            </w:r>
          </w:p>
          <w:p w14:paraId="39F7D857">
            <w:pPr>
              <w:pStyle w:val="9"/>
              <w:spacing w:before="110" w:line="186" w:lineRule="exact"/>
              <w:ind w:left="86"/>
              <w:rPr>
                <w:sz w:val="18"/>
              </w:rPr>
            </w:pPr>
            <w:r>
              <w:rPr>
                <w:color w:val="010205"/>
                <w:spacing w:val="-10"/>
                <w:sz w:val="18"/>
              </w:rPr>
              <w:t>2</w:t>
            </w:r>
          </w:p>
        </w:tc>
        <w:tc>
          <w:tcPr>
            <w:tcW w:w="259" w:type="dxa"/>
            <w:tcBorders>
              <w:left w:val="single" w:color="E0E0E0" w:sz="8" w:space="0"/>
              <w:right w:val="single" w:color="E0E0E0" w:sz="8" w:space="0"/>
            </w:tcBorders>
            <w:shd w:val="clear" w:color="auto" w:fill="FFFFFF"/>
          </w:tcPr>
          <w:p w14:paraId="74334E8E">
            <w:pPr>
              <w:pStyle w:val="9"/>
              <w:ind w:left="120"/>
              <w:rPr>
                <w:sz w:val="18"/>
              </w:rPr>
            </w:pPr>
            <w:r>
              <w:rPr>
                <w:color w:val="010205"/>
                <w:sz w:val="18"/>
              </w:rPr>
              <w:t>-</w:t>
            </w:r>
          </w:p>
          <w:p w14:paraId="6F598C54">
            <w:pPr>
              <w:pStyle w:val="9"/>
              <w:spacing w:before="110" w:line="372" w:lineRule="auto"/>
              <w:ind w:left="90" w:right="49" w:firstLine="45"/>
              <w:rPr>
                <w:sz w:val="18"/>
              </w:rPr>
            </w:pPr>
            <w:r>
              <w:rPr>
                <w:color w:val="010205"/>
                <w:spacing w:val="-10"/>
                <w:sz w:val="18"/>
              </w:rPr>
              <w:t>.</w:t>
            </w:r>
            <w:r>
              <w:rPr>
                <w:color w:val="010205"/>
                <w:sz w:val="18"/>
              </w:rPr>
              <w:t xml:space="preserve"> </w:t>
            </w:r>
            <w:r>
              <w:rPr>
                <w:color w:val="010205"/>
                <w:spacing w:val="-10"/>
                <w:sz w:val="18"/>
              </w:rPr>
              <w:t>2</w:t>
            </w:r>
          </w:p>
          <w:p w14:paraId="59695E56">
            <w:pPr>
              <w:pStyle w:val="9"/>
              <w:spacing w:before="2"/>
              <w:ind w:left="90"/>
              <w:rPr>
                <w:sz w:val="18"/>
              </w:rPr>
            </w:pPr>
            <w:r>
              <w:rPr>
                <w:color w:val="010205"/>
                <w:spacing w:val="-10"/>
                <w:sz w:val="18"/>
              </w:rPr>
              <w:t>1</w:t>
            </w:r>
          </w:p>
          <w:p w14:paraId="3A54F1C5">
            <w:pPr>
              <w:pStyle w:val="9"/>
              <w:spacing w:before="110" w:line="186" w:lineRule="exact"/>
              <w:ind w:left="90"/>
              <w:rPr>
                <w:sz w:val="18"/>
              </w:rPr>
            </w:pPr>
            <w:r>
              <w:rPr>
                <w:color w:val="010205"/>
                <w:spacing w:val="-10"/>
                <w:sz w:val="18"/>
              </w:rPr>
              <w:t>2</w:t>
            </w:r>
          </w:p>
        </w:tc>
        <w:tc>
          <w:tcPr>
            <w:tcW w:w="254" w:type="dxa"/>
            <w:tcBorders>
              <w:left w:val="single" w:color="E0E0E0" w:sz="8" w:space="0"/>
              <w:right w:val="single" w:color="E0E0E0" w:sz="8" w:space="0"/>
            </w:tcBorders>
            <w:shd w:val="clear" w:color="auto" w:fill="FFFFFF"/>
          </w:tcPr>
          <w:p w14:paraId="67CBD4F3">
            <w:pPr>
              <w:pStyle w:val="9"/>
              <w:ind w:left="116"/>
              <w:rPr>
                <w:sz w:val="18"/>
              </w:rPr>
            </w:pPr>
            <w:r>
              <w:rPr>
                <w:color w:val="010205"/>
                <w:sz w:val="18"/>
              </w:rPr>
              <w:t>-</w:t>
            </w:r>
          </w:p>
          <w:p w14:paraId="11B56BEF">
            <w:pPr>
              <w:pStyle w:val="9"/>
              <w:spacing w:before="110" w:line="372" w:lineRule="auto"/>
              <w:ind w:left="86" w:right="48" w:firstLine="45"/>
              <w:rPr>
                <w:sz w:val="18"/>
              </w:rPr>
            </w:pPr>
            <w:r>
              <w:rPr>
                <w:color w:val="010205"/>
                <w:spacing w:val="-10"/>
                <w:sz w:val="18"/>
              </w:rPr>
              <w:t>.</w:t>
            </w:r>
            <w:r>
              <w:rPr>
                <w:color w:val="010205"/>
                <w:sz w:val="18"/>
              </w:rPr>
              <w:t xml:space="preserve"> </w:t>
            </w:r>
            <w:r>
              <w:rPr>
                <w:color w:val="010205"/>
                <w:spacing w:val="-10"/>
                <w:sz w:val="18"/>
              </w:rPr>
              <w:t>0</w:t>
            </w:r>
          </w:p>
          <w:p w14:paraId="77FA7AC0">
            <w:pPr>
              <w:pStyle w:val="9"/>
              <w:spacing w:before="2"/>
              <w:ind w:left="86"/>
              <w:rPr>
                <w:sz w:val="18"/>
              </w:rPr>
            </w:pPr>
            <w:r>
              <w:rPr>
                <w:color w:val="010205"/>
                <w:spacing w:val="-10"/>
                <w:sz w:val="18"/>
              </w:rPr>
              <w:t>9</w:t>
            </w:r>
          </w:p>
          <w:p w14:paraId="5F440A2A">
            <w:pPr>
              <w:pStyle w:val="9"/>
              <w:spacing w:before="110" w:line="186" w:lineRule="exact"/>
              <w:ind w:left="86"/>
              <w:rPr>
                <w:sz w:val="18"/>
              </w:rPr>
            </w:pPr>
            <w:r>
              <w:rPr>
                <w:color w:val="010205"/>
                <w:spacing w:val="-10"/>
                <w:sz w:val="18"/>
              </w:rPr>
              <w:t>9</w:t>
            </w:r>
          </w:p>
        </w:tc>
        <w:tc>
          <w:tcPr>
            <w:tcW w:w="259" w:type="dxa"/>
            <w:tcBorders>
              <w:left w:val="single" w:color="E0E0E0" w:sz="8" w:space="0"/>
              <w:right w:val="single" w:color="E0E0E0" w:sz="8" w:space="0"/>
            </w:tcBorders>
            <w:shd w:val="clear" w:color="auto" w:fill="FFFFFF"/>
          </w:tcPr>
          <w:p w14:paraId="5046D52F">
            <w:pPr>
              <w:pStyle w:val="9"/>
              <w:spacing w:line="367" w:lineRule="auto"/>
              <w:ind w:left="91" w:right="48" w:firstLine="45"/>
              <w:rPr>
                <w:sz w:val="18"/>
              </w:rPr>
            </w:pPr>
            <w:r>
              <w:rPr>
                <w:color w:val="010205"/>
                <w:spacing w:val="-10"/>
                <w:sz w:val="18"/>
              </w:rPr>
              <w:t>.</w:t>
            </w:r>
            <w:r>
              <w:rPr>
                <w:color w:val="010205"/>
                <w:sz w:val="18"/>
              </w:rPr>
              <w:t xml:space="preserve"> </w:t>
            </w:r>
            <w:r>
              <w:rPr>
                <w:color w:val="010205"/>
                <w:spacing w:val="-10"/>
                <w:sz w:val="18"/>
              </w:rPr>
              <w:t>2</w:t>
            </w:r>
          </w:p>
          <w:p w14:paraId="486D4371">
            <w:pPr>
              <w:pStyle w:val="9"/>
              <w:spacing w:before="5"/>
              <w:ind w:left="91"/>
              <w:rPr>
                <w:sz w:val="18"/>
              </w:rPr>
            </w:pPr>
            <w:r>
              <w:rPr>
                <w:color w:val="010205"/>
                <w:spacing w:val="-10"/>
                <w:sz w:val="18"/>
              </w:rPr>
              <w:t>1</w:t>
            </w:r>
          </w:p>
          <w:p w14:paraId="22C117F3">
            <w:pPr>
              <w:pStyle w:val="9"/>
              <w:spacing w:before="115"/>
              <w:ind w:left="91"/>
              <w:rPr>
                <w:sz w:val="18"/>
              </w:rPr>
            </w:pPr>
            <w:r>
              <w:rPr>
                <w:color w:val="010205"/>
                <w:spacing w:val="-10"/>
                <w:sz w:val="18"/>
              </w:rPr>
              <w:t>0</w:t>
            </w:r>
          </w:p>
        </w:tc>
        <w:tc>
          <w:tcPr>
            <w:tcW w:w="259" w:type="dxa"/>
            <w:tcBorders>
              <w:left w:val="single" w:color="E0E0E0" w:sz="8" w:space="0"/>
              <w:right w:val="single" w:color="E0E0E0" w:sz="8" w:space="0"/>
            </w:tcBorders>
            <w:shd w:val="clear" w:color="auto" w:fill="FFFFFF"/>
          </w:tcPr>
          <w:p w14:paraId="64C08D35">
            <w:pPr>
              <w:pStyle w:val="9"/>
              <w:spacing w:line="367" w:lineRule="auto"/>
              <w:ind w:left="91" w:right="48" w:firstLine="45"/>
              <w:rPr>
                <w:sz w:val="18"/>
              </w:rPr>
            </w:pPr>
            <w:r>
              <w:rPr>
                <w:color w:val="010205"/>
                <w:spacing w:val="-10"/>
                <w:sz w:val="18"/>
              </w:rPr>
              <w:t>.</w:t>
            </w:r>
            <w:r>
              <w:rPr>
                <w:color w:val="010205"/>
                <w:sz w:val="18"/>
              </w:rPr>
              <w:t xml:space="preserve"> </w:t>
            </w:r>
            <w:r>
              <w:rPr>
                <w:color w:val="010205"/>
                <w:spacing w:val="-10"/>
                <w:sz w:val="18"/>
              </w:rPr>
              <w:t>1</w:t>
            </w:r>
          </w:p>
          <w:p w14:paraId="49F6127B">
            <w:pPr>
              <w:pStyle w:val="9"/>
              <w:spacing w:before="5"/>
              <w:ind w:left="91"/>
              <w:rPr>
                <w:sz w:val="18"/>
              </w:rPr>
            </w:pPr>
            <w:r>
              <w:rPr>
                <w:color w:val="010205"/>
                <w:spacing w:val="-10"/>
                <w:sz w:val="18"/>
              </w:rPr>
              <w:t>9</w:t>
            </w:r>
          </w:p>
          <w:p w14:paraId="002FC590">
            <w:pPr>
              <w:pStyle w:val="9"/>
              <w:spacing w:before="115"/>
              <w:ind w:left="91"/>
              <w:rPr>
                <w:sz w:val="18"/>
              </w:rPr>
            </w:pPr>
            <w:r>
              <w:rPr>
                <w:color w:val="010205"/>
                <w:spacing w:val="-10"/>
                <w:sz w:val="18"/>
              </w:rPr>
              <w:t>6</w:t>
            </w:r>
          </w:p>
        </w:tc>
        <w:tc>
          <w:tcPr>
            <w:tcW w:w="254" w:type="dxa"/>
            <w:tcBorders>
              <w:left w:val="single" w:color="E0E0E0" w:sz="8" w:space="0"/>
              <w:right w:val="single" w:color="E0E0E0" w:sz="8" w:space="0"/>
            </w:tcBorders>
            <w:shd w:val="clear" w:color="auto" w:fill="FFFFFF"/>
          </w:tcPr>
          <w:p w14:paraId="43BAE6BA">
            <w:pPr>
              <w:pStyle w:val="9"/>
              <w:ind w:left="117"/>
              <w:rPr>
                <w:sz w:val="18"/>
              </w:rPr>
            </w:pPr>
            <w:r>
              <w:rPr>
                <w:color w:val="010205"/>
                <w:sz w:val="18"/>
              </w:rPr>
              <w:t>-</w:t>
            </w:r>
          </w:p>
          <w:p w14:paraId="74323700">
            <w:pPr>
              <w:pStyle w:val="9"/>
              <w:spacing w:before="110" w:line="372" w:lineRule="auto"/>
              <w:ind w:left="86" w:right="48" w:firstLine="45"/>
              <w:rPr>
                <w:sz w:val="18"/>
              </w:rPr>
            </w:pPr>
            <w:r>
              <w:rPr>
                <w:color w:val="010205"/>
                <w:spacing w:val="-10"/>
                <w:sz w:val="18"/>
              </w:rPr>
              <w:t>.</w:t>
            </w:r>
            <w:r>
              <w:rPr>
                <w:color w:val="010205"/>
                <w:sz w:val="18"/>
              </w:rPr>
              <w:t xml:space="preserve"> </w:t>
            </w:r>
            <w:r>
              <w:rPr>
                <w:color w:val="010205"/>
                <w:spacing w:val="-10"/>
                <w:sz w:val="18"/>
              </w:rPr>
              <w:t>0</w:t>
            </w:r>
          </w:p>
          <w:p w14:paraId="4574E386">
            <w:pPr>
              <w:pStyle w:val="9"/>
              <w:spacing w:before="2"/>
              <w:ind w:left="86"/>
              <w:rPr>
                <w:sz w:val="18"/>
              </w:rPr>
            </w:pPr>
            <w:r>
              <w:rPr>
                <w:color w:val="010205"/>
                <w:spacing w:val="-10"/>
                <w:sz w:val="18"/>
              </w:rPr>
              <w:t>7</w:t>
            </w:r>
          </w:p>
          <w:p w14:paraId="30497481">
            <w:pPr>
              <w:pStyle w:val="9"/>
              <w:spacing w:before="110" w:line="186" w:lineRule="exact"/>
              <w:ind w:left="86"/>
              <w:rPr>
                <w:sz w:val="18"/>
              </w:rPr>
            </w:pPr>
            <w:r>
              <w:rPr>
                <w:color w:val="010205"/>
                <w:spacing w:val="-10"/>
                <w:sz w:val="18"/>
              </w:rPr>
              <w:t>4</w:t>
            </w:r>
          </w:p>
        </w:tc>
        <w:tc>
          <w:tcPr>
            <w:tcW w:w="259" w:type="dxa"/>
            <w:tcBorders>
              <w:left w:val="single" w:color="E0E0E0" w:sz="8" w:space="0"/>
              <w:right w:val="single" w:color="E0E0E0" w:sz="8" w:space="0"/>
            </w:tcBorders>
            <w:shd w:val="clear" w:color="auto" w:fill="FFFFFF"/>
          </w:tcPr>
          <w:p w14:paraId="0D075720">
            <w:pPr>
              <w:pStyle w:val="9"/>
              <w:ind w:left="122"/>
              <w:rPr>
                <w:sz w:val="18"/>
              </w:rPr>
            </w:pPr>
            <w:r>
              <w:rPr>
                <w:color w:val="010205"/>
                <w:sz w:val="18"/>
              </w:rPr>
              <w:t>-</w:t>
            </w:r>
          </w:p>
          <w:p w14:paraId="6DA62D6E">
            <w:pPr>
              <w:pStyle w:val="9"/>
              <w:spacing w:before="110" w:line="372" w:lineRule="auto"/>
              <w:ind w:left="92" w:right="47" w:firstLine="45"/>
              <w:rPr>
                <w:sz w:val="18"/>
              </w:rPr>
            </w:pPr>
            <w:r>
              <w:rPr>
                <w:color w:val="010205"/>
                <w:spacing w:val="-10"/>
                <w:sz w:val="18"/>
              </w:rPr>
              <w:t>.</w:t>
            </w:r>
            <w:r>
              <w:rPr>
                <w:color w:val="010205"/>
                <w:sz w:val="18"/>
              </w:rPr>
              <w:t xml:space="preserve"> </w:t>
            </w:r>
            <w:r>
              <w:rPr>
                <w:color w:val="010205"/>
                <w:spacing w:val="-10"/>
                <w:sz w:val="18"/>
              </w:rPr>
              <w:t>1</w:t>
            </w:r>
          </w:p>
          <w:p w14:paraId="1B29C7C1">
            <w:pPr>
              <w:pStyle w:val="9"/>
              <w:spacing w:before="2"/>
              <w:ind w:left="92"/>
              <w:rPr>
                <w:sz w:val="18"/>
              </w:rPr>
            </w:pPr>
            <w:r>
              <w:rPr>
                <w:color w:val="010205"/>
                <w:spacing w:val="-10"/>
                <w:sz w:val="18"/>
              </w:rPr>
              <w:t>4</w:t>
            </w:r>
          </w:p>
          <w:p w14:paraId="2CE0F515">
            <w:pPr>
              <w:pStyle w:val="9"/>
              <w:spacing w:before="110" w:line="186" w:lineRule="exact"/>
              <w:ind w:left="92"/>
              <w:rPr>
                <w:sz w:val="18"/>
              </w:rPr>
            </w:pPr>
            <w:r>
              <w:rPr>
                <w:color w:val="010205"/>
                <w:spacing w:val="-10"/>
                <w:sz w:val="18"/>
              </w:rPr>
              <w:t>1</w:t>
            </w:r>
          </w:p>
        </w:tc>
        <w:tc>
          <w:tcPr>
            <w:tcW w:w="254" w:type="dxa"/>
            <w:tcBorders>
              <w:left w:val="single" w:color="E0E0E0" w:sz="8" w:space="0"/>
              <w:right w:val="single" w:color="E0E0E0" w:sz="8" w:space="0"/>
            </w:tcBorders>
            <w:shd w:val="clear" w:color="auto" w:fill="FFFFFF"/>
          </w:tcPr>
          <w:p w14:paraId="4D26E26C">
            <w:pPr>
              <w:pStyle w:val="9"/>
              <w:spacing w:line="367" w:lineRule="auto"/>
              <w:ind w:left="87" w:right="47" w:firstLine="45"/>
              <w:rPr>
                <w:sz w:val="18"/>
              </w:rPr>
            </w:pPr>
            <w:r>
              <w:rPr>
                <w:color w:val="010205"/>
                <w:spacing w:val="-10"/>
                <w:sz w:val="18"/>
              </w:rPr>
              <w:t>.</w:t>
            </w:r>
            <w:r>
              <w:rPr>
                <w:color w:val="010205"/>
                <w:sz w:val="18"/>
              </w:rPr>
              <w:t xml:space="preserve"> </w:t>
            </w:r>
            <w:r>
              <w:rPr>
                <w:color w:val="010205"/>
                <w:spacing w:val="-10"/>
                <w:sz w:val="18"/>
              </w:rPr>
              <w:t>3</w:t>
            </w:r>
          </w:p>
          <w:p w14:paraId="67C92120">
            <w:pPr>
              <w:pStyle w:val="9"/>
              <w:spacing w:before="5"/>
              <w:ind w:left="87"/>
              <w:rPr>
                <w:sz w:val="18"/>
              </w:rPr>
            </w:pPr>
            <w:r>
              <w:rPr>
                <w:color w:val="010205"/>
                <w:spacing w:val="-10"/>
                <w:sz w:val="18"/>
              </w:rPr>
              <w:t>6</w:t>
            </w:r>
          </w:p>
          <w:p w14:paraId="2A08A4F0">
            <w:pPr>
              <w:pStyle w:val="9"/>
              <w:spacing w:before="115"/>
              <w:ind w:left="87"/>
              <w:rPr>
                <w:sz w:val="18"/>
              </w:rPr>
            </w:pPr>
            <w:r>
              <w:rPr>
                <w:color w:val="010205"/>
                <w:spacing w:val="-10"/>
                <w:sz w:val="18"/>
              </w:rPr>
              <w:t>6</w:t>
            </w:r>
          </w:p>
        </w:tc>
        <w:tc>
          <w:tcPr>
            <w:tcW w:w="259" w:type="dxa"/>
            <w:tcBorders>
              <w:left w:val="single" w:color="E0E0E0" w:sz="8" w:space="0"/>
              <w:right w:val="single" w:color="E0E0E0" w:sz="8" w:space="0"/>
            </w:tcBorders>
            <w:shd w:val="clear" w:color="auto" w:fill="FFFFFF"/>
          </w:tcPr>
          <w:p w14:paraId="28AC5CA3">
            <w:pPr>
              <w:pStyle w:val="9"/>
              <w:ind w:left="93"/>
              <w:rPr>
                <w:sz w:val="18"/>
              </w:rPr>
            </w:pPr>
            <w:r>
              <w:rPr>
                <w:color w:val="010205"/>
                <w:spacing w:val="-10"/>
                <w:sz w:val="18"/>
              </w:rPr>
              <w:t>1</w:t>
            </w:r>
          </w:p>
          <w:p w14:paraId="776A9DB2">
            <w:pPr>
              <w:pStyle w:val="9"/>
              <w:spacing w:before="110" w:line="372" w:lineRule="auto"/>
              <w:ind w:left="93" w:right="46" w:firstLine="45"/>
              <w:rPr>
                <w:sz w:val="18"/>
              </w:rPr>
            </w:pPr>
            <w:r>
              <w:rPr>
                <w:color w:val="010205"/>
                <w:spacing w:val="-10"/>
                <w:sz w:val="18"/>
              </w:rPr>
              <w:t>.</w:t>
            </w:r>
            <w:r>
              <w:rPr>
                <w:color w:val="010205"/>
                <w:sz w:val="18"/>
              </w:rPr>
              <w:t xml:space="preserve"> </w:t>
            </w:r>
            <w:r>
              <w:rPr>
                <w:color w:val="010205"/>
                <w:spacing w:val="-10"/>
                <w:sz w:val="18"/>
              </w:rPr>
              <w:t>0</w:t>
            </w:r>
          </w:p>
          <w:p w14:paraId="5030B69D">
            <w:pPr>
              <w:pStyle w:val="9"/>
              <w:spacing w:before="2"/>
              <w:ind w:left="93"/>
              <w:rPr>
                <w:sz w:val="18"/>
              </w:rPr>
            </w:pPr>
            <w:r>
              <w:rPr>
                <w:color w:val="010205"/>
                <w:spacing w:val="-10"/>
                <w:sz w:val="18"/>
              </w:rPr>
              <w:t>0</w:t>
            </w:r>
          </w:p>
          <w:p w14:paraId="77DA9619">
            <w:pPr>
              <w:pStyle w:val="9"/>
              <w:spacing w:before="110" w:line="186" w:lineRule="exact"/>
              <w:ind w:left="93"/>
              <w:rPr>
                <w:sz w:val="18"/>
              </w:rPr>
            </w:pPr>
            <w:r>
              <w:rPr>
                <w:color w:val="010205"/>
                <w:spacing w:val="-10"/>
                <w:sz w:val="18"/>
              </w:rPr>
              <w:t>0</w:t>
            </w:r>
          </w:p>
        </w:tc>
        <w:tc>
          <w:tcPr>
            <w:tcW w:w="259" w:type="dxa"/>
            <w:tcBorders>
              <w:left w:val="single" w:color="E0E0E0" w:sz="8" w:space="0"/>
              <w:right w:val="single" w:color="E0E0E0" w:sz="8" w:space="0"/>
            </w:tcBorders>
            <w:shd w:val="clear" w:color="auto" w:fill="FFFFFF"/>
          </w:tcPr>
          <w:p w14:paraId="17BD40F5">
            <w:pPr>
              <w:pStyle w:val="9"/>
              <w:ind w:left="119"/>
              <w:rPr>
                <w:sz w:val="18"/>
              </w:rPr>
            </w:pPr>
            <w:r>
              <w:rPr>
                <w:color w:val="010205"/>
                <w:sz w:val="18"/>
              </w:rPr>
              <w:t>-</w:t>
            </w:r>
          </w:p>
          <w:p w14:paraId="5271C4DB">
            <w:pPr>
              <w:pStyle w:val="9"/>
              <w:spacing w:before="110" w:line="372" w:lineRule="auto"/>
              <w:ind w:left="89" w:right="50" w:firstLine="45"/>
              <w:rPr>
                <w:sz w:val="18"/>
              </w:rPr>
            </w:pPr>
            <w:r>
              <w:rPr>
                <w:color w:val="010205"/>
                <w:spacing w:val="-10"/>
                <w:sz w:val="18"/>
              </w:rPr>
              <w:t>.</w:t>
            </w:r>
            <w:r>
              <w:rPr>
                <w:color w:val="010205"/>
                <w:sz w:val="18"/>
              </w:rPr>
              <w:t xml:space="preserve"> </w:t>
            </w:r>
            <w:r>
              <w:rPr>
                <w:color w:val="010205"/>
                <w:spacing w:val="-10"/>
                <w:sz w:val="18"/>
              </w:rPr>
              <w:t>1</w:t>
            </w:r>
          </w:p>
          <w:p w14:paraId="7199D4D4">
            <w:pPr>
              <w:pStyle w:val="9"/>
              <w:spacing w:before="2"/>
              <w:ind w:left="89"/>
              <w:rPr>
                <w:sz w:val="18"/>
              </w:rPr>
            </w:pPr>
            <w:r>
              <w:rPr>
                <w:color w:val="010205"/>
                <w:spacing w:val="-10"/>
                <w:sz w:val="18"/>
              </w:rPr>
              <w:t>0</w:t>
            </w:r>
          </w:p>
          <w:p w14:paraId="3586CFF6">
            <w:pPr>
              <w:pStyle w:val="9"/>
              <w:spacing w:before="110" w:line="186" w:lineRule="exact"/>
              <w:ind w:left="89"/>
              <w:rPr>
                <w:sz w:val="18"/>
              </w:rPr>
            </w:pPr>
            <w:r>
              <w:rPr>
                <w:color w:val="010205"/>
                <w:spacing w:val="-10"/>
                <w:sz w:val="18"/>
              </w:rPr>
              <w:t>8</w:t>
            </w:r>
          </w:p>
        </w:tc>
        <w:tc>
          <w:tcPr>
            <w:tcW w:w="254" w:type="dxa"/>
            <w:tcBorders>
              <w:left w:val="single" w:color="E0E0E0" w:sz="8" w:space="0"/>
              <w:right w:val="single" w:color="E0E0E0" w:sz="8" w:space="0"/>
            </w:tcBorders>
            <w:shd w:val="clear" w:color="auto" w:fill="FFFFFF"/>
          </w:tcPr>
          <w:p w14:paraId="0FE4EF74">
            <w:pPr>
              <w:pStyle w:val="9"/>
              <w:ind w:left="119"/>
              <w:rPr>
                <w:sz w:val="18"/>
              </w:rPr>
            </w:pPr>
            <w:r>
              <w:rPr>
                <w:color w:val="010205"/>
                <w:sz w:val="18"/>
              </w:rPr>
              <w:t>-</w:t>
            </w:r>
          </w:p>
          <w:p w14:paraId="5CC2FBDF">
            <w:pPr>
              <w:pStyle w:val="9"/>
              <w:spacing w:before="110" w:line="372" w:lineRule="auto"/>
              <w:ind w:left="89" w:right="45" w:firstLine="45"/>
              <w:rPr>
                <w:sz w:val="18"/>
              </w:rPr>
            </w:pPr>
            <w:r>
              <w:rPr>
                <w:color w:val="010205"/>
                <w:spacing w:val="-10"/>
                <w:sz w:val="18"/>
              </w:rPr>
              <w:t>.</w:t>
            </w:r>
            <w:r>
              <w:rPr>
                <w:color w:val="010205"/>
                <w:sz w:val="18"/>
              </w:rPr>
              <w:t xml:space="preserve"> </w:t>
            </w:r>
            <w:r>
              <w:rPr>
                <w:color w:val="010205"/>
                <w:spacing w:val="-10"/>
                <w:sz w:val="18"/>
              </w:rPr>
              <w:t>0</w:t>
            </w:r>
          </w:p>
          <w:p w14:paraId="3F4585D5">
            <w:pPr>
              <w:pStyle w:val="9"/>
              <w:spacing w:before="2"/>
              <w:ind w:left="89"/>
              <w:rPr>
                <w:sz w:val="18"/>
              </w:rPr>
            </w:pPr>
            <w:r>
              <w:rPr>
                <w:color w:val="010205"/>
                <w:spacing w:val="-10"/>
                <w:sz w:val="18"/>
              </w:rPr>
              <w:t>3</w:t>
            </w:r>
          </w:p>
          <w:p w14:paraId="692C24D4">
            <w:pPr>
              <w:pStyle w:val="9"/>
              <w:spacing w:before="110" w:line="186" w:lineRule="exact"/>
              <w:ind w:left="89"/>
              <w:rPr>
                <w:sz w:val="18"/>
              </w:rPr>
            </w:pPr>
            <w:r>
              <w:rPr>
                <w:color w:val="010205"/>
                <w:spacing w:val="-10"/>
                <w:sz w:val="18"/>
              </w:rPr>
              <w:t>6</w:t>
            </w:r>
          </w:p>
        </w:tc>
        <w:tc>
          <w:tcPr>
            <w:tcW w:w="259" w:type="dxa"/>
            <w:tcBorders>
              <w:left w:val="single" w:color="E0E0E0" w:sz="8" w:space="0"/>
              <w:right w:val="single" w:color="E0E0E0" w:sz="8" w:space="0"/>
            </w:tcBorders>
            <w:shd w:val="clear" w:color="auto" w:fill="FFFFFF"/>
          </w:tcPr>
          <w:p w14:paraId="5D8DBACC">
            <w:pPr>
              <w:pStyle w:val="9"/>
              <w:ind w:left="124"/>
              <w:rPr>
                <w:sz w:val="18"/>
              </w:rPr>
            </w:pPr>
            <w:r>
              <w:rPr>
                <w:color w:val="010205"/>
                <w:sz w:val="18"/>
              </w:rPr>
              <w:t>-</w:t>
            </w:r>
          </w:p>
          <w:p w14:paraId="2143FF86">
            <w:pPr>
              <w:pStyle w:val="9"/>
              <w:spacing w:before="110" w:line="372" w:lineRule="auto"/>
              <w:ind w:left="94" w:right="45" w:firstLine="45"/>
              <w:rPr>
                <w:sz w:val="18"/>
              </w:rPr>
            </w:pPr>
            <w:r>
              <w:rPr>
                <w:color w:val="010205"/>
                <w:spacing w:val="-10"/>
                <w:sz w:val="18"/>
              </w:rPr>
              <w:t>.</w:t>
            </w:r>
            <w:r>
              <w:rPr>
                <w:color w:val="010205"/>
                <w:sz w:val="18"/>
              </w:rPr>
              <w:t xml:space="preserve"> </w:t>
            </w:r>
            <w:r>
              <w:rPr>
                <w:color w:val="010205"/>
                <w:spacing w:val="-10"/>
                <w:sz w:val="18"/>
              </w:rPr>
              <w:t>0</w:t>
            </w:r>
          </w:p>
          <w:p w14:paraId="48AE823C">
            <w:pPr>
              <w:pStyle w:val="9"/>
              <w:spacing w:before="2"/>
              <w:ind w:left="94"/>
              <w:rPr>
                <w:sz w:val="18"/>
              </w:rPr>
            </w:pPr>
            <w:r>
              <w:rPr>
                <w:color w:val="010205"/>
                <w:spacing w:val="-10"/>
                <w:sz w:val="18"/>
              </w:rPr>
              <w:t>4</w:t>
            </w:r>
          </w:p>
          <w:p w14:paraId="69C7075E">
            <w:pPr>
              <w:pStyle w:val="9"/>
              <w:spacing w:before="110" w:line="186" w:lineRule="exact"/>
              <w:ind w:left="94"/>
              <w:rPr>
                <w:sz w:val="18"/>
              </w:rPr>
            </w:pPr>
            <w:r>
              <w:rPr>
                <w:color w:val="010205"/>
                <w:spacing w:val="-10"/>
                <w:sz w:val="18"/>
              </w:rPr>
              <w:t>6</w:t>
            </w:r>
          </w:p>
        </w:tc>
        <w:tc>
          <w:tcPr>
            <w:tcW w:w="259" w:type="dxa"/>
            <w:tcBorders>
              <w:left w:val="single" w:color="E0E0E0" w:sz="8" w:space="0"/>
              <w:right w:val="single" w:color="E0E0E0" w:sz="8" w:space="0"/>
            </w:tcBorders>
            <w:shd w:val="clear" w:color="auto" w:fill="FFFFFF"/>
          </w:tcPr>
          <w:p w14:paraId="13729D9B">
            <w:pPr>
              <w:pStyle w:val="9"/>
              <w:spacing w:line="367" w:lineRule="auto"/>
              <w:ind w:left="94" w:right="45" w:firstLine="45"/>
              <w:rPr>
                <w:sz w:val="18"/>
              </w:rPr>
            </w:pPr>
            <w:r>
              <w:rPr>
                <w:color w:val="010205"/>
                <w:spacing w:val="-10"/>
                <w:sz w:val="18"/>
              </w:rPr>
              <w:t>.</w:t>
            </w:r>
            <w:r>
              <w:rPr>
                <w:color w:val="010205"/>
                <w:sz w:val="18"/>
              </w:rPr>
              <w:t xml:space="preserve"> </w:t>
            </w:r>
            <w:r>
              <w:rPr>
                <w:color w:val="010205"/>
                <w:spacing w:val="-10"/>
                <w:sz w:val="18"/>
              </w:rPr>
              <w:t>1</w:t>
            </w:r>
          </w:p>
          <w:p w14:paraId="2F1511D6">
            <w:pPr>
              <w:pStyle w:val="9"/>
              <w:spacing w:before="5"/>
              <w:ind w:left="94"/>
              <w:rPr>
                <w:sz w:val="18"/>
              </w:rPr>
            </w:pPr>
            <w:r>
              <w:rPr>
                <w:color w:val="010205"/>
                <w:spacing w:val="-10"/>
                <w:sz w:val="18"/>
              </w:rPr>
              <w:t>9</w:t>
            </w:r>
          </w:p>
          <w:p w14:paraId="565A0001">
            <w:pPr>
              <w:pStyle w:val="9"/>
              <w:spacing w:before="115"/>
              <w:ind w:left="94"/>
              <w:rPr>
                <w:sz w:val="18"/>
              </w:rPr>
            </w:pPr>
            <w:r>
              <w:rPr>
                <w:color w:val="010205"/>
                <w:spacing w:val="-10"/>
                <w:sz w:val="18"/>
              </w:rPr>
              <w:t>6</w:t>
            </w:r>
          </w:p>
        </w:tc>
        <w:tc>
          <w:tcPr>
            <w:tcW w:w="259" w:type="dxa"/>
            <w:tcBorders>
              <w:left w:val="single" w:color="E0E0E0" w:sz="8" w:space="0"/>
              <w:right w:val="single" w:color="E0E0E0" w:sz="8" w:space="0"/>
            </w:tcBorders>
            <w:shd w:val="clear" w:color="auto" w:fill="FFFFFF"/>
          </w:tcPr>
          <w:p w14:paraId="55BF0838">
            <w:pPr>
              <w:pStyle w:val="9"/>
              <w:ind w:left="120"/>
              <w:rPr>
                <w:sz w:val="18"/>
              </w:rPr>
            </w:pPr>
            <w:r>
              <w:rPr>
                <w:color w:val="010205"/>
                <w:sz w:val="18"/>
              </w:rPr>
              <w:t>-</w:t>
            </w:r>
          </w:p>
          <w:p w14:paraId="1CAB2EBA">
            <w:pPr>
              <w:pStyle w:val="9"/>
              <w:spacing w:before="110" w:line="372" w:lineRule="auto"/>
              <w:ind w:left="90" w:right="49" w:firstLine="45"/>
              <w:rPr>
                <w:sz w:val="18"/>
              </w:rPr>
            </w:pPr>
            <w:r>
              <w:rPr>
                <w:color w:val="010205"/>
                <w:spacing w:val="-10"/>
                <w:sz w:val="18"/>
              </w:rPr>
              <w:t>.</w:t>
            </w:r>
            <w:r>
              <w:rPr>
                <w:color w:val="010205"/>
                <w:sz w:val="18"/>
              </w:rPr>
              <w:t xml:space="preserve"> </w:t>
            </w:r>
            <w:r>
              <w:rPr>
                <w:color w:val="010205"/>
                <w:spacing w:val="-10"/>
                <w:sz w:val="18"/>
              </w:rPr>
              <w:t>0</w:t>
            </w:r>
          </w:p>
          <w:p w14:paraId="6E2C5C00">
            <w:pPr>
              <w:pStyle w:val="9"/>
              <w:spacing w:before="2"/>
              <w:ind w:left="90"/>
              <w:rPr>
                <w:sz w:val="18"/>
              </w:rPr>
            </w:pPr>
            <w:r>
              <w:rPr>
                <w:color w:val="010205"/>
                <w:spacing w:val="-10"/>
                <w:sz w:val="18"/>
              </w:rPr>
              <w:t>9</w:t>
            </w:r>
          </w:p>
          <w:p w14:paraId="36D26250">
            <w:pPr>
              <w:pStyle w:val="9"/>
              <w:spacing w:before="110" w:line="186" w:lineRule="exact"/>
              <w:ind w:left="90"/>
              <w:rPr>
                <w:sz w:val="18"/>
              </w:rPr>
            </w:pPr>
            <w:r>
              <w:rPr>
                <w:color w:val="010205"/>
                <w:spacing w:val="-10"/>
                <w:sz w:val="18"/>
              </w:rPr>
              <w:t>0</w:t>
            </w:r>
          </w:p>
        </w:tc>
        <w:tc>
          <w:tcPr>
            <w:tcW w:w="254" w:type="dxa"/>
            <w:tcBorders>
              <w:left w:val="single" w:color="E0E0E0" w:sz="8" w:space="0"/>
              <w:right w:val="single" w:color="E0E0E0" w:sz="8" w:space="0"/>
            </w:tcBorders>
            <w:shd w:val="clear" w:color="auto" w:fill="FFFFFF"/>
          </w:tcPr>
          <w:p w14:paraId="401269B5">
            <w:pPr>
              <w:pStyle w:val="9"/>
              <w:ind w:left="120"/>
              <w:rPr>
                <w:sz w:val="18"/>
              </w:rPr>
            </w:pPr>
            <w:r>
              <w:rPr>
                <w:color w:val="010205"/>
                <w:sz w:val="18"/>
              </w:rPr>
              <w:t>-</w:t>
            </w:r>
          </w:p>
          <w:p w14:paraId="1D6E2C02">
            <w:pPr>
              <w:pStyle w:val="9"/>
              <w:spacing w:before="110" w:line="372" w:lineRule="auto"/>
              <w:ind w:left="90" w:right="44" w:firstLine="45"/>
              <w:rPr>
                <w:sz w:val="18"/>
              </w:rPr>
            </w:pPr>
            <w:r>
              <w:rPr>
                <w:color w:val="010205"/>
                <w:spacing w:val="-10"/>
                <w:sz w:val="18"/>
              </w:rPr>
              <w:t>.</w:t>
            </w:r>
            <w:r>
              <w:rPr>
                <w:color w:val="010205"/>
                <w:sz w:val="18"/>
              </w:rPr>
              <w:t xml:space="preserve"> </w:t>
            </w:r>
            <w:r>
              <w:rPr>
                <w:color w:val="010205"/>
                <w:spacing w:val="-10"/>
                <w:sz w:val="18"/>
              </w:rPr>
              <w:t>0</w:t>
            </w:r>
          </w:p>
          <w:p w14:paraId="269B07BE">
            <w:pPr>
              <w:pStyle w:val="9"/>
              <w:spacing w:before="2"/>
              <w:ind w:left="90"/>
              <w:rPr>
                <w:sz w:val="18"/>
              </w:rPr>
            </w:pPr>
            <w:r>
              <w:rPr>
                <w:color w:val="010205"/>
                <w:spacing w:val="-10"/>
                <w:sz w:val="18"/>
              </w:rPr>
              <w:t>7</w:t>
            </w:r>
          </w:p>
          <w:p w14:paraId="2484D4A6">
            <w:pPr>
              <w:pStyle w:val="9"/>
              <w:spacing w:before="110" w:line="186" w:lineRule="exact"/>
              <w:ind w:left="90"/>
              <w:rPr>
                <w:sz w:val="18"/>
              </w:rPr>
            </w:pPr>
            <w:r>
              <w:rPr>
                <w:color w:val="010205"/>
                <w:spacing w:val="-10"/>
                <w:sz w:val="18"/>
              </w:rPr>
              <w:t>4</w:t>
            </w:r>
          </w:p>
        </w:tc>
        <w:tc>
          <w:tcPr>
            <w:tcW w:w="259" w:type="dxa"/>
            <w:tcBorders>
              <w:left w:val="single" w:color="E0E0E0" w:sz="8" w:space="0"/>
              <w:right w:val="single" w:color="E0E0E0" w:sz="8" w:space="0"/>
            </w:tcBorders>
            <w:shd w:val="clear" w:color="auto" w:fill="FFFFFF"/>
          </w:tcPr>
          <w:p w14:paraId="16DEA8DE">
            <w:pPr>
              <w:pStyle w:val="9"/>
              <w:spacing w:line="367" w:lineRule="auto"/>
              <w:ind w:left="95" w:right="44" w:firstLine="45"/>
              <w:rPr>
                <w:sz w:val="18"/>
              </w:rPr>
            </w:pPr>
            <w:r>
              <w:rPr>
                <w:color w:val="010205"/>
                <w:spacing w:val="-10"/>
                <w:sz w:val="18"/>
              </w:rPr>
              <w:t>.</w:t>
            </w:r>
            <w:r>
              <w:rPr>
                <w:color w:val="010205"/>
                <w:sz w:val="18"/>
              </w:rPr>
              <w:t xml:space="preserve"> </w:t>
            </w:r>
            <w:r>
              <w:rPr>
                <w:color w:val="010205"/>
                <w:spacing w:val="-10"/>
                <w:sz w:val="18"/>
              </w:rPr>
              <w:t>0</w:t>
            </w:r>
          </w:p>
          <w:p w14:paraId="770107D7">
            <w:pPr>
              <w:pStyle w:val="9"/>
              <w:spacing w:before="5"/>
              <w:ind w:left="95"/>
              <w:rPr>
                <w:sz w:val="18"/>
              </w:rPr>
            </w:pPr>
            <w:r>
              <w:rPr>
                <w:color w:val="010205"/>
                <w:spacing w:val="-10"/>
                <w:sz w:val="18"/>
              </w:rPr>
              <w:t>4</w:t>
            </w:r>
          </w:p>
          <w:p w14:paraId="7D96AFF9">
            <w:pPr>
              <w:pStyle w:val="9"/>
              <w:spacing w:before="115"/>
              <w:ind w:left="95"/>
              <w:rPr>
                <w:sz w:val="18"/>
              </w:rPr>
            </w:pPr>
            <w:r>
              <w:rPr>
                <w:color w:val="010205"/>
                <w:spacing w:val="-10"/>
                <w:sz w:val="18"/>
              </w:rPr>
              <w:t>6</w:t>
            </w:r>
          </w:p>
        </w:tc>
        <w:tc>
          <w:tcPr>
            <w:tcW w:w="259" w:type="dxa"/>
            <w:tcBorders>
              <w:left w:val="single" w:color="E0E0E0" w:sz="8" w:space="0"/>
              <w:right w:val="single" w:color="E0E0E0" w:sz="8" w:space="0"/>
            </w:tcBorders>
            <w:shd w:val="clear" w:color="auto" w:fill="FFFFFF"/>
          </w:tcPr>
          <w:p w14:paraId="18E9E0D1">
            <w:pPr>
              <w:pStyle w:val="9"/>
              <w:ind w:left="125"/>
              <w:rPr>
                <w:sz w:val="18"/>
              </w:rPr>
            </w:pPr>
            <w:r>
              <w:rPr>
                <w:color w:val="010205"/>
                <w:sz w:val="18"/>
              </w:rPr>
              <w:t>-</w:t>
            </w:r>
          </w:p>
          <w:p w14:paraId="5F62610E">
            <w:pPr>
              <w:pStyle w:val="9"/>
              <w:spacing w:before="110" w:line="372" w:lineRule="auto"/>
              <w:ind w:left="95" w:right="44" w:firstLine="45"/>
              <w:rPr>
                <w:sz w:val="18"/>
              </w:rPr>
            </w:pPr>
            <w:r>
              <w:rPr>
                <w:color w:val="010205"/>
                <w:spacing w:val="-10"/>
                <w:sz w:val="18"/>
              </w:rPr>
              <w:t>.</w:t>
            </w:r>
            <w:r>
              <w:rPr>
                <w:color w:val="010205"/>
                <w:sz w:val="18"/>
              </w:rPr>
              <w:t xml:space="preserve"> </w:t>
            </w:r>
            <w:r>
              <w:rPr>
                <w:color w:val="010205"/>
                <w:spacing w:val="-10"/>
                <w:sz w:val="18"/>
              </w:rPr>
              <w:t>0</w:t>
            </w:r>
          </w:p>
          <w:p w14:paraId="5C323997">
            <w:pPr>
              <w:pStyle w:val="9"/>
              <w:spacing w:before="2"/>
              <w:ind w:left="95"/>
              <w:rPr>
                <w:sz w:val="18"/>
              </w:rPr>
            </w:pPr>
            <w:r>
              <w:rPr>
                <w:color w:val="010205"/>
                <w:spacing w:val="-10"/>
                <w:sz w:val="18"/>
              </w:rPr>
              <w:t>4</w:t>
            </w:r>
          </w:p>
          <w:p w14:paraId="0DD83817">
            <w:pPr>
              <w:pStyle w:val="9"/>
              <w:spacing w:before="110" w:line="186" w:lineRule="exact"/>
              <w:ind w:left="95"/>
              <w:rPr>
                <w:sz w:val="18"/>
              </w:rPr>
            </w:pPr>
            <w:r>
              <w:rPr>
                <w:color w:val="010205"/>
                <w:spacing w:val="-10"/>
                <w:sz w:val="18"/>
              </w:rPr>
              <w:t>6</w:t>
            </w:r>
          </w:p>
        </w:tc>
        <w:tc>
          <w:tcPr>
            <w:tcW w:w="259" w:type="dxa"/>
            <w:tcBorders>
              <w:left w:val="single" w:color="E0E0E0" w:sz="8" w:space="0"/>
              <w:right w:val="single" w:color="E0E0E0" w:sz="8" w:space="0"/>
            </w:tcBorders>
            <w:shd w:val="clear" w:color="auto" w:fill="FFFFFF"/>
          </w:tcPr>
          <w:p w14:paraId="3AEC82DA">
            <w:pPr>
              <w:pStyle w:val="9"/>
              <w:spacing w:line="367" w:lineRule="auto"/>
              <w:ind w:left="91" w:right="48" w:firstLine="45"/>
              <w:rPr>
                <w:sz w:val="18"/>
              </w:rPr>
            </w:pPr>
            <w:r>
              <w:rPr>
                <w:color w:val="010205"/>
                <w:spacing w:val="-10"/>
                <w:sz w:val="18"/>
              </w:rPr>
              <w:t>.</w:t>
            </w:r>
            <w:r>
              <w:rPr>
                <w:color w:val="010205"/>
                <w:sz w:val="18"/>
              </w:rPr>
              <w:t xml:space="preserve"> </w:t>
            </w:r>
            <w:r>
              <w:rPr>
                <w:color w:val="010205"/>
                <w:spacing w:val="-10"/>
                <w:sz w:val="18"/>
              </w:rPr>
              <w:t>5</w:t>
            </w:r>
          </w:p>
          <w:p w14:paraId="1E64BD63">
            <w:pPr>
              <w:pStyle w:val="9"/>
              <w:spacing w:before="5"/>
              <w:ind w:left="91"/>
              <w:rPr>
                <w:sz w:val="18"/>
              </w:rPr>
            </w:pPr>
            <w:r>
              <w:rPr>
                <w:color w:val="010205"/>
                <w:spacing w:val="-10"/>
                <w:sz w:val="18"/>
              </w:rPr>
              <w:t>5</w:t>
            </w:r>
          </w:p>
          <w:p w14:paraId="19C250CA">
            <w:pPr>
              <w:pStyle w:val="9"/>
              <w:spacing w:before="115"/>
              <w:ind w:left="91"/>
              <w:rPr>
                <w:sz w:val="18"/>
              </w:rPr>
            </w:pPr>
            <w:r>
              <w:rPr>
                <w:color w:val="010205"/>
                <w:spacing w:val="-10"/>
                <w:sz w:val="18"/>
              </w:rPr>
              <w:t>1</w:t>
            </w:r>
          </w:p>
        </w:tc>
        <w:tc>
          <w:tcPr>
            <w:tcW w:w="254" w:type="dxa"/>
            <w:tcBorders>
              <w:left w:val="single" w:color="E0E0E0" w:sz="8" w:space="0"/>
              <w:right w:val="single" w:color="E0E0E0" w:sz="8" w:space="0"/>
            </w:tcBorders>
            <w:shd w:val="clear" w:color="auto" w:fill="FFFFFF"/>
          </w:tcPr>
          <w:p w14:paraId="4EA21658">
            <w:pPr>
              <w:pStyle w:val="9"/>
              <w:ind w:left="121"/>
              <w:rPr>
                <w:sz w:val="18"/>
              </w:rPr>
            </w:pPr>
            <w:r>
              <w:rPr>
                <w:color w:val="010205"/>
                <w:sz w:val="18"/>
              </w:rPr>
              <w:t>-</w:t>
            </w:r>
          </w:p>
          <w:p w14:paraId="3B401A51">
            <w:pPr>
              <w:pStyle w:val="9"/>
              <w:spacing w:before="110" w:line="372" w:lineRule="auto"/>
              <w:ind w:left="91" w:right="43" w:firstLine="45"/>
              <w:rPr>
                <w:sz w:val="18"/>
              </w:rPr>
            </w:pPr>
            <w:r>
              <w:rPr>
                <w:color w:val="010205"/>
                <w:spacing w:val="-10"/>
                <w:sz w:val="18"/>
              </w:rPr>
              <w:t>.</w:t>
            </w:r>
            <w:r>
              <w:rPr>
                <w:color w:val="010205"/>
                <w:sz w:val="18"/>
              </w:rPr>
              <w:t xml:space="preserve"> </w:t>
            </w:r>
            <w:r>
              <w:rPr>
                <w:color w:val="010205"/>
                <w:spacing w:val="-10"/>
                <w:sz w:val="18"/>
              </w:rPr>
              <w:t>4</w:t>
            </w:r>
          </w:p>
          <w:p w14:paraId="253E61EE">
            <w:pPr>
              <w:pStyle w:val="9"/>
              <w:spacing w:before="2"/>
              <w:ind w:left="91"/>
              <w:rPr>
                <w:sz w:val="18"/>
              </w:rPr>
            </w:pPr>
            <w:r>
              <w:rPr>
                <w:color w:val="010205"/>
                <w:spacing w:val="-10"/>
                <w:sz w:val="18"/>
              </w:rPr>
              <w:t>1</w:t>
            </w:r>
          </w:p>
          <w:p w14:paraId="653FAC65">
            <w:pPr>
              <w:pStyle w:val="9"/>
              <w:spacing w:before="110" w:line="186" w:lineRule="exact"/>
              <w:ind w:left="91"/>
              <w:rPr>
                <w:sz w:val="18"/>
              </w:rPr>
            </w:pPr>
            <w:r>
              <w:rPr>
                <w:color w:val="010205"/>
                <w:spacing w:val="-10"/>
                <w:sz w:val="18"/>
              </w:rPr>
              <w:t>5</w:t>
            </w:r>
          </w:p>
        </w:tc>
        <w:tc>
          <w:tcPr>
            <w:tcW w:w="259" w:type="dxa"/>
            <w:tcBorders>
              <w:left w:val="single" w:color="E0E0E0" w:sz="8" w:space="0"/>
              <w:right w:val="single" w:color="E0E0E0" w:sz="8" w:space="0"/>
            </w:tcBorders>
            <w:shd w:val="clear" w:color="auto" w:fill="FFFFFF"/>
          </w:tcPr>
          <w:p w14:paraId="56C57CBA">
            <w:pPr>
              <w:pStyle w:val="9"/>
              <w:spacing w:line="367" w:lineRule="auto"/>
              <w:ind w:left="96" w:right="43" w:firstLine="45"/>
              <w:rPr>
                <w:sz w:val="18"/>
              </w:rPr>
            </w:pPr>
            <w:r>
              <w:rPr>
                <w:color w:val="010205"/>
                <w:spacing w:val="-10"/>
                <w:sz w:val="18"/>
              </w:rPr>
              <w:t>.</w:t>
            </w:r>
            <w:r>
              <w:rPr>
                <w:color w:val="010205"/>
                <w:sz w:val="18"/>
              </w:rPr>
              <w:t xml:space="preserve"> </w:t>
            </w:r>
            <w:r>
              <w:rPr>
                <w:color w:val="010205"/>
                <w:spacing w:val="-10"/>
                <w:sz w:val="18"/>
              </w:rPr>
              <w:t>2</w:t>
            </w:r>
          </w:p>
          <w:p w14:paraId="714EC3D5">
            <w:pPr>
              <w:pStyle w:val="9"/>
              <w:spacing w:before="5"/>
              <w:ind w:left="96"/>
              <w:rPr>
                <w:sz w:val="18"/>
              </w:rPr>
            </w:pPr>
            <w:r>
              <w:rPr>
                <w:color w:val="010205"/>
                <w:spacing w:val="-10"/>
                <w:sz w:val="18"/>
              </w:rPr>
              <w:t>1</w:t>
            </w:r>
          </w:p>
          <w:p w14:paraId="75BBC187">
            <w:pPr>
              <w:pStyle w:val="9"/>
              <w:spacing w:before="115"/>
              <w:ind w:left="96"/>
              <w:rPr>
                <w:sz w:val="18"/>
              </w:rPr>
            </w:pPr>
            <w:r>
              <w:rPr>
                <w:color w:val="010205"/>
                <w:spacing w:val="-10"/>
                <w:sz w:val="18"/>
              </w:rPr>
              <w:t>9</w:t>
            </w:r>
          </w:p>
        </w:tc>
        <w:tc>
          <w:tcPr>
            <w:tcW w:w="259" w:type="dxa"/>
            <w:tcBorders>
              <w:left w:val="single" w:color="E0E0E0" w:sz="8" w:space="0"/>
              <w:right w:val="single" w:color="E0E0E0" w:sz="8" w:space="0"/>
            </w:tcBorders>
            <w:shd w:val="clear" w:color="auto" w:fill="FFFFFF"/>
          </w:tcPr>
          <w:p w14:paraId="3EFC61B0">
            <w:pPr>
              <w:pStyle w:val="9"/>
              <w:spacing w:line="367" w:lineRule="auto"/>
              <w:ind w:left="96" w:right="43" w:firstLine="45"/>
              <w:rPr>
                <w:sz w:val="18"/>
              </w:rPr>
            </w:pPr>
            <w:r>
              <w:rPr>
                <w:color w:val="010205"/>
                <w:spacing w:val="-10"/>
                <w:sz w:val="18"/>
              </w:rPr>
              <w:t>.</w:t>
            </w:r>
            <w:r>
              <w:rPr>
                <w:color w:val="010205"/>
                <w:sz w:val="18"/>
              </w:rPr>
              <w:t xml:space="preserve"> </w:t>
            </w:r>
            <w:r>
              <w:rPr>
                <w:color w:val="010205"/>
                <w:spacing w:val="-10"/>
                <w:sz w:val="18"/>
              </w:rPr>
              <w:t>1</w:t>
            </w:r>
          </w:p>
          <w:p w14:paraId="733C6A56">
            <w:pPr>
              <w:pStyle w:val="9"/>
              <w:spacing w:before="5"/>
              <w:ind w:left="96"/>
              <w:rPr>
                <w:sz w:val="18"/>
              </w:rPr>
            </w:pPr>
            <w:r>
              <w:rPr>
                <w:color w:val="010205"/>
                <w:spacing w:val="-10"/>
                <w:sz w:val="18"/>
              </w:rPr>
              <w:t>9</w:t>
            </w:r>
          </w:p>
          <w:p w14:paraId="6FC8576E">
            <w:pPr>
              <w:pStyle w:val="9"/>
              <w:spacing w:before="115"/>
              <w:ind w:left="96"/>
              <w:rPr>
                <w:sz w:val="18"/>
              </w:rPr>
            </w:pPr>
            <w:r>
              <w:rPr>
                <w:color w:val="010205"/>
                <w:spacing w:val="-10"/>
                <w:sz w:val="18"/>
              </w:rPr>
              <w:t>6</w:t>
            </w:r>
          </w:p>
        </w:tc>
        <w:tc>
          <w:tcPr>
            <w:tcW w:w="259" w:type="dxa"/>
            <w:tcBorders>
              <w:left w:val="single" w:color="E0E0E0" w:sz="8" w:space="0"/>
              <w:right w:val="single" w:color="E0E0E0" w:sz="8" w:space="0"/>
            </w:tcBorders>
            <w:shd w:val="clear" w:color="auto" w:fill="FFFFFF"/>
          </w:tcPr>
          <w:p w14:paraId="73CF1044">
            <w:pPr>
              <w:pStyle w:val="9"/>
              <w:spacing w:line="367" w:lineRule="auto"/>
              <w:ind w:left="92" w:right="47" w:firstLine="45"/>
              <w:rPr>
                <w:sz w:val="18"/>
              </w:rPr>
            </w:pPr>
            <w:r>
              <w:rPr>
                <w:color w:val="010205"/>
                <w:spacing w:val="-10"/>
                <w:sz w:val="18"/>
              </w:rPr>
              <w:t>.</w:t>
            </w:r>
            <w:r>
              <w:rPr>
                <w:color w:val="010205"/>
                <w:sz w:val="18"/>
              </w:rPr>
              <w:t xml:space="preserve"> </w:t>
            </w:r>
            <w:r>
              <w:rPr>
                <w:color w:val="010205"/>
                <w:spacing w:val="-10"/>
                <w:sz w:val="18"/>
              </w:rPr>
              <w:t>0</w:t>
            </w:r>
          </w:p>
          <w:p w14:paraId="69B003E6">
            <w:pPr>
              <w:pStyle w:val="9"/>
              <w:spacing w:before="5"/>
              <w:ind w:left="92"/>
              <w:rPr>
                <w:sz w:val="18"/>
              </w:rPr>
            </w:pPr>
            <w:r>
              <w:rPr>
                <w:color w:val="010205"/>
                <w:spacing w:val="-10"/>
                <w:sz w:val="18"/>
              </w:rPr>
              <w:t>2</w:t>
            </w:r>
          </w:p>
          <w:p w14:paraId="209290DB">
            <w:pPr>
              <w:pStyle w:val="9"/>
              <w:spacing w:before="115"/>
              <w:ind w:left="92"/>
              <w:rPr>
                <w:sz w:val="18"/>
              </w:rPr>
            </w:pPr>
            <w:r>
              <w:rPr>
                <w:color w:val="010205"/>
                <w:spacing w:val="-10"/>
                <w:sz w:val="18"/>
              </w:rPr>
              <w:t>1</w:t>
            </w:r>
          </w:p>
        </w:tc>
        <w:tc>
          <w:tcPr>
            <w:tcW w:w="254" w:type="dxa"/>
            <w:tcBorders>
              <w:left w:val="single" w:color="E0E0E0" w:sz="8" w:space="0"/>
              <w:right w:val="single" w:color="E0E0E0" w:sz="8" w:space="0"/>
            </w:tcBorders>
            <w:shd w:val="clear" w:color="auto" w:fill="FFFFFF"/>
          </w:tcPr>
          <w:p w14:paraId="31CBF687">
            <w:pPr>
              <w:pStyle w:val="9"/>
              <w:ind w:left="122"/>
              <w:rPr>
                <w:sz w:val="18"/>
              </w:rPr>
            </w:pPr>
            <w:r>
              <w:rPr>
                <w:color w:val="010205"/>
                <w:sz w:val="18"/>
              </w:rPr>
              <w:t>-</w:t>
            </w:r>
          </w:p>
          <w:p w14:paraId="78BD7221">
            <w:pPr>
              <w:pStyle w:val="9"/>
              <w:spacing w:before="110" w:line="372" w:lineRule="auto"/>
              <w:ind w:left="92" w:right="42" w:firstLine="45"/>
              <w:rPr>
                <w:sz w:val="18"/>
              </w:rPr>
            </w:pPr>
            <w:r>
              <w:rPr>
                <w:color w:val="010205"/>
                <w:spacing w:val="-10"/>
                <w:sz w:val="18"/>
              </w:rPr>
              <w:t>.</w:t>
            </w:r>
            <w:r>
              <w:rPr>
                <w:color w:val="010205"/>
                <w:sz w:val="18"/>
              </w:rPr>
              <w:t xml:space="preserve"> </w:t>
            </w:r>
            <w:r>
              <w:rPr>
                <w:color w:val="010205"/>
                <w:spacing w:val="-10"/>
                <w:sz w:val="18"/>
              </w:rPr>
              <w:t>2</w:t>
            </w:r>
          </w:p>
          <w:p w14:paraId="16D05B12">
            <w:pPr>
              <w:pStyle w:val="9"/>
              <w:spacing w:before="2"/>
              <w:ind w:left="92"/>
              <w:rPr>
                <w:sz w:val="18"/>
              </w:rPr>
            </w:pPr>
            <w:r>
              <w:rPr>
                <w:color w:val="010205"/>
                <w:spacing w:val="-10"/>
                <w:sz w:val="18"/>
              </w:rPr>
              <w:t>3</w:t>
            </w:r>
          </w:p>
          <w:p w14:paraId="52427769">
            <w:pPr>
              <w:pStyle w:val="9"/>
              <w:spacing w:before="110" w:line="186" w:lineRule="exact"/>
              <w:ind w:left="92"/>
              <w:rPr>
                <w:sz w:val="18"/>
              </w:rPr>
            </w:pPr>
            <w:r>
              <w:rPr>
                <w:color w:val="010205"/>
                <w:spacing w:val="-10"/>
                <w:sz w:val="18"/>
              </w:rPr>
              <w:t>5</w:t>
            </w:r>
          </w:p>
        </w:tc>
        <w:tc>
          <w:tcPr>
            <w:tcW w:w="259" w:type="dxa"/>
            <w:tcBorders>
              <w:left w:val="single" w:color="E0E0E0" w:sz="8" w:space="0"/>
              <w:right w:val="single" w:color="E0E0E0" w:sz="8" w:space="0"/>
            </w:tcBorders>
            <w:shd w:val="clear" w:color="auto" w:fill="FFFFFF"/>
          </w:tcPr>
          <w:p w14:paraId="5AEBE7FC">
            <w:pPr>
              <w:pStyle w:val="9"/>
              <w:spacing w:line="367" w:lineRule="auto"/>
              <w:ind w:left="97" w:right="42" w:firstLine="45"/>
              <w:rPr>
                <w:sz w:val="18"/>
              </w:rPr>
            </w:pPr>
            <w:r>
              <w:rPr>
                <w:color w:val="010205"/>
                <w:spacing w:val="-10"/>
                <w:sz w:val="18"/>
              </w:rPr>
              <w:t>.</w:t>
            </w:r>
            <w:r>
              <w:rPr>
                <w:color w:val="010205"/>
                <w:sz w:val="18"/>
              </w:rPr>
              <w:t xml:space="preserve"> </w:t>
            </w:r>
            <w:r>
              <w:rPr>
                <w:color w:val="010205"/>
                <w:spacing w:val="-10"/>
                <w:sz w:val="18"/>
              </w:rPr>
              <w:t>0</w:t>
            </w:r>
          </w:p>
          <w:p w14:paraId="272F9D84">
            <w:pPr>
              <w:pStyle w:val="9"/>
              <w:spacing w:before="5"/>
              <w:ind w:left="97"/>
              <w:rPr>
                <w:sz w:val="18"/>
              </w:rPr>
            </w:pPr>
            <w:r>
              <w:rPr>
                <w:color w:val="010205"/>
                <w:spacing w:val="-10"/>
                <w:sz w:val="18"/>
              </w:rPr>
              <w:t>9</w:t>
            </w:r>
          </w:p>
          <w:p w14:paraId="68BAAB2A">
            <w:pPr>
              <w:pStyle w:val="9"/>
              <w:spacing w:before="115"/>
              <w:ind w:left="97"/>
              <w:rPr>
                <w:sz w:val="18"/>
              </w:rPr>
            </w:pPr>
            <w:r>
              <w:rPr>
                <w:color w:val="010205"/>
                <w:spacing w:val="-10"/>
                <w:sz w:val="18"/>
              </w:rPr>
              <w:t>9</w:t>
            </w:r>
          </w:p>
        </w:tc>
        <w:tc>
          <w:tcPr>
            <w:tcW w:w="259" w:type="dxa"/>
            <w:tcBorders>
              <w:left w:val="single" w:color="E0E0E0" w:sz="8" w:space="0"/>
              <w:right w:val="single" w:color="E0E0E0" w:sz="8" w:space="0"/>
            </w:tcBorders>
            <w:shd w:val="clear" w:color="auto" w:fill="FFFFFF"/>
          </w:tcPr>
          <w:p w14:paraId="5C455EC5">
            <w:pPr>
              <w:pStyle w:val="9"/>
              <w:ind w:left="127"/>
              <w:rPr>
                <w:sz w:val="18"/>
              </w:rPr>
            </w:pPr>
            <w:r>
              <w:rPr>
                <w:color w:val="010205"/>
                <w:sz w:val="18"/>
              </w:rPr>
              <w:t>-</w:t>
            </w:r>
          </w:p>
          <w:p w14:paraId="6C5196B6">
            <w:pPr>
              <w:pStyle w:val="9"/>
              <w:spacing w:before="110" w:line="372" w:lineRule="auto"/>
              <w:ind w:left="97" w:right="42" w:firstLine="45"/>
              <w:rPr>
                <w:sz w:val="18"/>
              </w:rPr>
            </w:pPr>
            <w:r>
              <w:rPr>
                <w:color w:val="010205"/>
                <w:spacing w:val="-10"/>
                <w:sz w:val="18"/>
              </w:rPr>
              <w:t>.</w:t>
            </w:r>
            <w:r>
              <w:rPr>
                <w:color w:val="010205"/>
                <w:sz w:val="18"/>
              </w:rPr>
              <w:t xml:space="preserve"> </w:t>
            </w:r>
            <w:r>
              <w:rPr>
                <w:color w:val="010205"/>
                <w:spacing w:val="-10"/>
                <w:sz w:val="18"/>
              </w:rPr>
              <w:t>1</w:t>
            </w:r>
          </w:p>
          <w:p w14:paraId="110FBA95">
            <w:pPr>
              <w:pStyle w:val="9"/>
              <w:spacing w:before="2"/>
              <w:ind w:left="97"/>
              <w:rPr>
                <w:sz w:val="18"/>
              </w:rPr>
            </w:pPr>
            <w:r>
              <w:rPr>
                <w:color w:val="010205"/>
                <w:spacing w:val="-10"/>
                <w:sz w:val="18"/>
              </w:rPr>
              <w:t>4</w:t>
            </w:r>
          </w:p>
          <w:p w14:paraId="2375A05A">
            <w:pPr>
              <w:pStyle w:val="9"/>
              <w:spacing w:before="110" w:line="186" w:lineRule="exact"/>
              <w:ind w:left="97"/>
              <w:rPr>
                <w:sz w:val="18"/>
              </w:rPr>
            </w:pPr>
            <w:r>
              <w:rPr>
                <w:color w:val="010205"/>
                <w:spacing w:val="-10"/>
                <w:sz w:val="18"/>
              </w:rPr>
              <w:t>2</w:t>
            </w:r>
          </w:p>
        </w:tc>
        <w:tc>
          <w:tcPr>
            <w:tcW w:w="259" w:type="dxa"/>
            <w:tcBorders>
              <w:left w:val="single" w:color="E0E0E0" w:sz="8" w:space="0"/>
              <w:right w:val="single" w:color="E0E0E0" w:sz="8" w:space="0"/>
            </w:tcBorders>
            <w:shd w:val="clear" w:color="auto" w:fill="FFFFFF"/>
          </w:tcPr>
          <w:p w14:paraId="72955557">
            <w:pPr>
              <w:pStyle w:val="9"/>
              <w:spacing w:line="367" w:lineRule="auto"/>
              <w:ind w:left="93" w:right="46" w:firstLine="45"/>
              <w:rPr>
                <w:sz w:val="18"/>
              </w:rPr>
            </w:pPr>
            <w:r>
              <w:rPr>
                <w:color w:val="010205"/>
                <w:spacing w:val="-10"/>
                <w:sz w:val="18"/>
              </w:rPr>
              <w:t>.</w:t>
            </w:r>
            <w:r>
              <w:rPr>
                <w:color w:val="010205"/>
                <w:sz w:val="18"/>
              </w:rPr>
              <w:t xml:space="preserve"> </w:t>
            </w:r>
            <w:r>
              <w:rPr>
                <w:color w:val="010205"/>
                <w:spacing w:val="-10"/>
                <w:sz w:val="18"/>
              </w:rPr>
              <w:t>1</w:t>
            </w:r>
          </w:p>
          <w:p w14:paraId="65F7D0BB">
            <w:pPr>
              <w:pStyle w:val="9"/>
              <w:spacing w:before="5"/>
              <w:ind w:left="93"/>
              <w:rPr>
                <w:sz w:val="18"/>
              </w:rPr>
            </w:pPr>
            <w:r>
              <w:rPr>
                <w:color w:val="010205"/>
                <w:spacing w:val="-10"/>
                <w:sz w:val="18"/>
              </w:rPr>
              <w:t>4</w:t>
            </w:r>
          </w:p>
          <w:p w14:paraId="6F0F85F3">
            <w:pPr>
              <w:pStyle w:val="9"/>
              <w:spacing w:before="115"/>
              <w:ind w:left="93"/>
              <w:rPr>
                <w:sz w:val="18"/>
              </w:rPr>
            </w:pPr>
            <w:r>
              <w:rPr>
                <w:color w:val="010205"/>
                <w:spacing w:val="-10"/>
                <w:sz w:val="18"/>
              </w:rPr>
              <w:t>5</w:t>
            </w:r>
          </w:p>
        </w:tc>
        <w:tc>
          <w:tcPr>
            <w:tcW w:w="254" w:type="dxa"/>
            <w:tcBorders>
              <w:left w:val="single" w:color="E0E0E0" w:sz="8" w:space="0"/>
              <w:right w:val="single" w:color="E0E0E0" w:sz="8" w:space="0"/>
            </w:tcBorders>
            <w:shd w:val="clear" w:color="auto" w:fill="FFFFFF"/>
          </w:tcPr>
          <w:p w14:paraId="4192AA52">
            <w:pPr>
              <w:pStyle w:val="9"/>
              <w:ind w:left="123"/>
              <w:rPr>
                <w:sz w:val="18"/>
              </w:rPr>
            </w:pPr>
            <w:r>
              <w:rPr>
                <w:color w:val="010205"/>
                <w:sz w:val="18"/>
              </w:rPr>
              <w:t>-</w:t>
            </w:r>
          </w:p>
          <w:p w14:paraId="329CED1F">
            <w:pPr>
              <w:pStyle w:val="9"/>
              <w:spacing w:before="110" w:line="372" w:lineRule="auto"/>
              <w:ind w:left="93" w:right="41" w:firstLine="45"/>
              <w:rPr>
                <w:sz w:val="18"/>
              </w:rPr>
            </w:pPr>
            <w:r>
              <w:rPr>
                <w:color w:val="010205"/>
                <w:spacing w:val="-10"/>
                <w:sz w:val="18"/>
              </w:rPr>
              <w:t>.</w:t>
            </w:r>
            <w:r>
              <w:rPr>
                <w:color w:val="010205"/>
                <w:sz w:val="18"/>
              </w:rPr>
              <w:t xml:space="preserve"> </w:t>
            </w:r>
            <w:r>
              <w:rPr>
                <w:color w:val="010205"/>
                <w:spacing w:val="-10"/>
                <w:sz w:val="18"/>
              </w:rPr>
              <w:t>5</w:t>
            </w:r>
          </w:p>
          <w:p w14:paraId="4941963A">
            <w:pPr>
              <w:pStyle w:val="9"/>
              <w:spacing w:before="2"/>
              <w:ind w:left="93"/>
              <w:rPr>
                <w:sz w:val="18"/>
              </w:rPr>
            </w:pPr>
            <w:r>
              <w:rPr>
                <w:color w:val="010205"/>
                <w:spacing w:val="-10"/>
                <w:sz w:val="18"/>
              </w:rPr>
              <w:t>3</w:t>
            </w:r>
          </w:p>
          <w:p w14:paraId="742D1259">
            <w:pPr>
              <w:pStyle w:val="9"/>
              <w:spacing w:before="110" w:line="186" w:lineRule="exact"/>
              <w:ind w:left="93"/>
              <w:rPr>
                <w:sz w:val="18"/>
              </w:rPr>
            </w:pPr>
            <w:r>
              <w:rPr>
                <w:color w:val="010205"/>
                <w:spacing w:val="-10"/>
                <w:sz w:val="18"/>
              </w:rPr>
              <w:t>3</w:t>
            </w:r>
          </w:p>
        </w:tc>
        <w:tc>
          <w:tcPr>
            <w:tcW w:w="259" w:type="dxa"/>
            <w:tcBorders>
              <w:left w:val="single" w:color="E0E0E0" w:sz="8" w:space="0"/>
              <w:right w:val="single" w:color="E0E0E0" w:sz="8" w:space="0"/>
            </w:tcBorders>
          </w:tcPr>
          <w:p w14:paraId="0025D407">
            <w:pPr>
              <w:pStyle w:val="9"/>
              <w:spacing w:line="367" w:lineRule="auto"/>
              <w:ind w:left="98" w:right="41" w:firstLine="45"/>
              <w:rPr>
                <w:sz w:val="18"/>
              </w:rPr>
            </w:pPr>
            <w:r>
              <w:rPr>
                <w:color w:val="010205"/>
                <w:spacing w:val="-10"/>
                <w:sz w:val="18"/>
              </w:rPr>
              <w:t>.</w:t>
            </w:r>
            <w:r>
              <w:rPr>
                <w:color w:val="010205"/>
                <w:sz w:val="18"/>
              </w:rPr>
              <w:t xml:space="preserve"> </w:t>
            </w:r>
            <w:r>
              <w:rPr>
                <w:color w:val="010205"/>
                <w:spacing w:val="-10"/>
                <w:sz w:val="18"/>
              </w:rPr>
              <w:t>1</w:t>
            </w:r>
          </w:p>
          <w:p w14:paraId="4643AF0A">
            <w:pPr>
              <w:pStyle w:val="9"/>
              <w:spacing w:before="5"/>
              <w:ind w:left="98"/>
              <w:rPr>
                <w:sz w:val="18"/>
              </w:rPr>
            </w:pPr>
            <w:r>
              <w:rPr>
                <w:color w:val="010205"/>
                <w:spacing w:val="-10"/>
                <w:sz w:val="18"/>
              </w:rPr>
              <w:t>1</w:t>
            </w:r>
          </w:p>
          <w:p w14:paraId="2D9EE9B4">
            <w:pPr>
              <w:pStyle w:val="9"/>
              <w:spacing w:before="115"/>
              <w:ind w:left="98"/>
              <w:rPr>
                <w:sz w:val="18"/>
              </w:rPr>
            </w:pPr>
            <w:r>
              <w:rPr>
                <w:color w:val="010205"/>
                <w:spacing w:val="-10"/>
                <w:sz w:val="18"/>
              </w:rPr>
              <w:t>2</w:t>
            </w:r>
          </w:p>
        </w:tc>
        <w:tc>
          <w:tcPr>
            <w:tcW w:w="259" w:type="dxa"/>
            <w:tcBorders>
              <w:left w:val="single" w:color="E0E0E0" w:sz="8" w:space="0"/>
              <w:right w:val="single" w:color="E0E0E0" w:sz="8" w:space="0"/>
            </w:tcBorders>
          </w:tcPr>
          <w:p w14:paraId="447862CD">
            <w:pPr>
              <w:pStyle w:val="9"/>
              <w:spacing w:line="367" w:lineRule="auto"/>
              <w:ind w:left="98" w:right="41" w:firstLine="45"/>
              <w:rPr>
                <w:sz w:val="18"/>
              </w:rPr>
            </w:pPr>
            <w:r>
              <w:rPr>
                <w:color w:val="010205"/>
                <w:spacing w:val="-10"/>
                <w:sz w:val="18"/>
              </w:rPr>
              <w:t>.</w:t>
            </w:r>
            <w:r>
              <w:rPr>
                <w:color w:val="010205"/>
                <w:sz w:val="18"/>
              </w:rPr>
              <w:t xml:space="preserve"> </w:t>
            </w:r>
            <w:r>
              <w:rPr>
                <w:color w:val="010205"/>
                <w:spacing w:val="-10"/>
                <w:sz w:val="18"/>
              </w:rPr>
              <w:t>2</w:t>
            </w:r>
          </w:p>
          <w:p w14:paraId="59732617">
            <w:pPr>
              <w:pStyle w:val="9"/>
              <w:spacing w:before="5"/>
              <w:ind w:left="98"/>
              <w:rPr>
                <w:sz w:val="18"/>
              </w:rPr>
            </w:pPr>
            <w:r>
              <w:rPr>
                <w:color w:val="010205"/>
                <w:spacing w:val="-10"/>
                <w:sz w:val="18"/>
              </w:rPr>
              <w:t>1</w:t>
            </w:r>
          </w:p>
          <w:p w14:paraId="31893578">
            <w:pPr>
              <w:pStyle w:val="9"/>
              <w:spacing w:before="115"/>
              <w:ind w:left="98"/>
              <w:rPr>
                <w:sz w:val="18"/>
              </w:rPr>
            </w:pPr>
            <w:r>
              <w:rPr>
                <w:color w:val="010205"/>
                <w:spacing w:val="-10"/>
                <w:sz w:val="18"/>
              </w:rPr>
              <w:t>1</w:t>
            </w:r>
          </w:p>
        </w:tc>
        <w:tc>
          <w:tcPr>
            <w:tcW w:w="249" w:type="dxa"/>
            <w:tcBorders>
              <w:left w:val="single" w:color="E0E0E0" w:sz="8" w:space="0"/>
              <w:right w:val="nil"/>
            </w:tcBorders>
          </w:tcPr>
          <w:p w14:paraId="77D512C2">
            <w:pPr>
              <w:pStyle w:val="9"/>
              <w:spacing w:line="367" w:lineRule="auto"/>
              <w:ind w:left="94" w:right="45" w:firstLine="45"/>
              <w:rPr>
                <w:sz w:val="18"/>
              </w:rPr>
            </w:pPr>
            <w:r>
              <w:rPr>
                <w:color w:val="010205"/>
                <w:spacing w:val="-10"/>
                <w:sz w:val="18"/>
              </w:rPr>
              <w:t>.</w:t>
            </w:r>
            <w:r>
              <w:rPr>
                <w:color w:val="010205"/>
                <w:sz w:val="18"/>
              </w:rPr>
              <w:t xml:space="preserve"> </w:t>
            </w:r>
            <w:r>
              <w:rPr>
                <w:color w:val="010205"/>
                <w:spacing w:val="-10"/>
                <w:sz w:val="18"/>
              </w:rPr>
              <w:t>2</w:t>
            </w:r>
          </w:p>
          <w:p w14:paraId="443D9855">
            <w:pPr>
              <w:pStyle w:val="9"/>
              <w:spacing w:before="5"/>
              <w:ind w:left="94"/>
              <w:rPr>
                <w:sz w:val="18"/>
              </w:rPr>
            </w:pPr>
            <w:r>
              <w:rPr>
                <w:color w:val="010205"/>
                <w:spacing w:val="-10"/>
                <w:sz w:val="18"/>
              </w:rPr>
              <w:t>0</w:t>
            </w:r>
          </w:p>
          <w:p w14:paraId="0A09D876">
            <w:pPr>
              <w:pStyle w:val="9"/>
              <w:spacing w:before="115"/>
              <w:ind w:left="94"/>
              <w:rPr>
                <w:sz w:val="18"/>
              </w:rPr>
            </w:pPr>
            <w:r>
              <w:rPr>
                <w:color w:val="010205"/>
                <w:spacing w:val="-10"/>
                <w:sz w:val="18"/>
              </w:rPr>
              <w:t>2</w:t>
            </w:r>
          </w:p>
        </w:tc>
      </w:tr>
      <w:tr w14:paraId="39DE11F6">
        <w:tblPrEx>
          <w:tblBorders>
            <w:top w:val="single" w:color="AEAEAE" w:sz="8" w:space="0"/>
            <w:left w:val="single" w:color="AEAEAE" w:sz="8" w:space="0"/>
            <w:bottom w:val="single" w:color="AEAEAE" w:sz="8" w:space="0"/>
            <w:right w:val="single" w:color="AEAEAE" w:sz="8" w:space="0"/>
            <w:insideH w:val="single" w:color="AEAEAE" w:sz="8" w:space="0"/>
            <w:insideV w:val="single" w:color="AEAEAE" w:sz="8" w:space="0"/>
          </w:tblBorders>
          <w:tblCellMar>
            <w:top w:w="0" w:type="dxa"/>
            <w:left w:w="0" w:type="dxa"/>
            <w:bottom w:w="0" w:type="dxa"/>
            <w:right w:w="0" w:type="dxa"/>
          </w:tblCellMar>
        </w:tblPrEx>
        <w:trPr>
          <w:trHeight w:val="1602" w:hRule="atLeast"/>
        </w:trPr>
        <w:tc>
          <w:tcPr>
            <w:tcW w:w="226" w:type="dxa"/>
            <w:tcBorders>
              <w:left w:val="nil"/>
              <w:right w:val="nil"/>
            </w:tcBorders>
            <w:shd w:val="clear" w:color="auto" w:fill="E0E0E0"/>
          </w:tcPr>
          <w:p w14:paraId="482F7921">
            <w:pPr>
              <w:pStyle w:val="9"/>
              <w:spacing w:line="372" w:lineRule="auto"/>
              <w:ind w:left="60" w:right="55"/>
              <w:rPr>
                <w:sz w:val="18"/>
              </w:rPr>
            </w:pPr>
            <w:r>
              <w:rPr>
                <w:color w:val="264A60"/>
                <w:spacing w:val="-10"/>
                <w:sz w:val="18"/>
              </w:rPr>
              <w:t>P</w:t>
            </w:r>
            <w:r>
              <w:rPr>
                <w:color w:val="264A60"/>
                <w:sz w:val="18"/>
              </w:rPr>
              <w:t xml:space="preserve"> </w:t>
            </w:r>
            <w:r>
              <w:rPr>
                <w:color w:val="264A60"/>
                <w:spacing w:val="-10"/>
                <w:sz w:val="18"/>
              </w:rPr>
              <w:t>1</w:t>
            </w:r>
          </w:p>
          <w:p w14:paraId="6046BF8D">
            <w:pPr>
              <w:pStyle w:val="9"/>
              <w:spacing w:before="2"/>
              <w:ind w:left="60"/>
              <w:rPr>
                <w:sz w:val="18"/>
              </w:rPr>
            </w:pPr>
            <w:r>
              <w:rPr>
                <w:color w:val="264A60"/>
                <w:spacing w:val="-10"/>
                <w:sz w:val="18"/>
              </w:rPr>
              <w:t>0</w:t>
            </w:r>
          </w:p>
        </w:tc>
        <w:tc>
          <w:tcPr>
            <w:tcW w:w="245" w:type="dxa"/>
            <w:tcBorders>
              <w:left w:val="nil"/>
              <w:right w:val="single" w:color="E0E0E0" w:sz="8" w:space="0"/>
            </w:tcBorders>
            <w:shd w:val="clear" w:color="auto" w:fill="FFFFFF"/>
          </w:tcPr>
          <w:p w14:paraId="152F78E4">
            <w:pPr>
              <w:pStyle w:val="9"/>
              <w:spacing w:line="372" w:lineRule="auto"/>
              <w:ind w:left="86" w:right="49" w:firstLine="45"/>
              <w:rPr>
                <w:sz w:val="18"/>
              </w:rPr>
            </w:pPr>
            <w:r>
              <w:rPr>
                <w:color w:val="010205"/>
                <w:spacing w:val="-10"/>
                <w:sz w:val="18"/>
              </w:rPr>
              <w:t>.</w:t>
            </w:r>
            <w:r>
              <w:rPr>
                <w:color w:val="010205"/>
                <w:sz w:val="18"/>
              </w:rPr>
              <w:t xml:space="preserve"> </w:t>
            </w:r>
            <w:r>
              <w:rPr>
                <w:color w:val="010205"/>
                <w:spacing w:val="-10"/>
                <w:sz w:val="18"/>
              </w:rPr>
              <w:t>2</w:t>
            </w:r>
          </w:p>
          <w:p w14:paraId="593D6F2F">
            <w:pPr>
              <w:pStyle w:val="9"/>
              <w:spacing w:before="2"/>
              <w:ind w:left="86"/>
              <w:rPr>
                <w:sz w:val="18"/>
              </w:rPr>
            </w:pPr>
            <w:r>
              <w:rPr>
                <w:color w:val="010205"/>
                <w:spacing w:val="-10"/>
                <w:sz w:val="18"/>
              </w:rPr>
              <w:t>8</w:t>
            </w:r>
          </w:p>
          <w:p w14:paraId="24DF4C4C">
            <w:pPr>
              <w:pStyle w:val="9"/>
              <w:spacing w:before="110"/>
              <w:ind w:left="86"/>
              <w:rPr>
                <w:sz w:val="18"/>
              </w:rPr>
            </w:pPr>
            <w:r>
              <w:rPr>
                <w:color w:val="010205"/>
                <w:spacing w:val="-10"/>
                <w:sz w:val="18"/>
              </w:rPr>
              <w:t>5</w:t>
            </w:r>
          </w:p>
        </w:tc>
        <w:tc>
          <w:tcPr>
            <w:tcW w:w="259" w:type="dxa"/>
            <w:tcBorders>
              <w:left w:val="single" w:color="E0E0E0" w:sz="8" w:space="0"/>
              <w:right w:val="single" w:color="E0E0E0" w:sz="8" w:space="0"/>
            </w:tcBorders>
            <w:shd w:val="clear" w:color="auto" w:fill="FFFFFF"/>
          </w:tcPr>
          <w:p w14:paraId="257EBA81">
            <w:pPr>
              <w:pStyle w:val="9"/>
              <w:ind w:left="120"/>
              <w:rPr>
                <w:sz w:val="18"/>
              </w:rPr>
            </w:pPr>
            <w:r>
              <w:rPr>
                <w:color w:val="010205"/>
                <w:sz w:val="18"/>
              </w:rPr>
              <w:t>-</w:t>
            </w:r>
          </w:p>
          <w:p w14:paraId="09C5B7DD">
            <w:pPr>
              <w:pStyle w:val="9"/>
              <w:spacing w:before="115" w:line="372" w:lineRule="auto"/>
              <w:ind w:left="90" w:right="49" w:firstLine="45"/>
              <w:rPr>
                <w:sz w:val="18"/>
              </w:rPr>
            </w:pPr>
            <w:r>
              <w:rPr>
                <w:color w:val="010205"/>
                <w:spacing w:val="-10"/>
                <w:sz w:val="18"/>
              </w:rPr>
              <w:t>.</w:t>
            </w:r>
            <w:r>
              <w:rPr>
                <w:color w:val="010205"/>
                <w:sz w:val="18"/>
              </w:rPr>
              <w:t xml:space="preserve"> </w:t>
            </w:r>
            <w:r>
              <w:rPr>
                <w:color w:val="010205"/>
                <w:spacing w:val="-10"/>
                <w:sz w:val="18"/>
              </w:rPr>
              <w:t>0</w:t>
            </w:r>
          </w:p>
          <w:p w14:paraId="012B5A54">
            <w:pPr>
              <w:pStyle w:val="9"/>
              <w:spacing w:before="0" w:line="204" w:lineRule="exact"/>
              <w:ind w:left="90"/>
              <w:rPr>
                <w:sz w:val="18"/>
              </w:rPr>
            </w:pPr>
            <w:r>
              <w:rPr>
                <w:color w:val="010205"/>
                <w:spacing w:val="-10"/>
                <w:sz w:val="18"/>
              </w:rPr>
              <w:t>2</w:t>
            </w:r>
          </w:p>
          <w:p w14:paraId="7734EF1A">
            <w:pPr>
              <w:pStyle w:val="9"/>
              <w:spacing w:before="115" w:line="186" w:lineRule="exact"/>
              <w:ind w:left="90"/>
              <w:rPr>
                <w:sz w:val="18"/>
              </w:rPr>
            </w:pPr>
            <w:r>
              <w:rPr>
                <w:color w:val="010205"/>
                <w:spacing w:val="-10"/>
                <w:sz w:val="18"/>
              </w:rPr>
              <w:t>7</w:t>
            </w:r>
          </w:p>
        </w:tc>
        <w:tc>
          <w:tcPr>
            <w:tcW w:w="254" w:type="dxa"/>
            <w:tcBorders>
              <w:left w:val="single" w:color="E0E0E0" w:sz="8" w:space="0"/>
              <w:right w:val="single" w:color="E0E0E0" w:sz="8" w:space="0"/>
            </w:tcBorders>
            <w:shd w:val="clear" w:color="auto" w:fill="FFFFFF"/>
          </w:tcPr>
          <w:p w14:paraId="44C5A731">
            <w:pPr>
              <w:pStyle w:val="9"/>
              <w:spacing w:line="372" w:lineRule="auto"/>
              <w:ind w:left="86" w:right="48" w:firstLine="45"/>
              <w:rPr>
                <w:sz w:val="18"/>
              </w:rPr>
            </w:pPr>
            <w:r>
              <w:rPr>
                <w:color w:val="010205"/>
                <w:spacing w:val="-10"/>
                <w:sz w:val="18"/>
              </w:rPr>
              <w:t>.</w:t>
            </w:r>
            <w:r>
              <w:rPr>
                <w:color w:val="010205"/>
                <w:sz w:val="18"/>
              </w:rPr>
              <w:t xml:space="preserve"> </w:t>
            </w:r>
            <w:r>
              <w:rPr>
                <w:color w:val="010205"/>
                <w:spacing w:val="-10"/>
                <w:sz w:val="18"/>
              </w:rPr>
              <w:t>0</w:t>
            </w:r>
          </w:p>
          <w:p w14:paraId="6DABD3A5">
            <w:pPr>
              <w:pStyle w:val="9"/>
              <w:spacing w:before="2"/>
              <w:ind w:left="86"/>
              <w:rPr>
                <w:sz w:val="18"/>
              </w:rPr>
            </w:pPr>
            <w:r>
              <w:rPr>
                <w:color w:val="010205"/>
                <w:spacing w:val="-10"/>
                <w:sz w:val="18"/>
              </w:rPr>
              <w:t>6</w:t>
            </w:r>
          </w:p>
          <w:p w14:paraId="73E360C4">
            <w:pPr>
              <w:pStyle w:val="9"/>
              <w:spacing w:before="110"/>
              <w:ind w:left="86"/>
              <w:rPr>
                <w:sz w:val="18"/>
              </w:rPr>
            </w:pPr>
            <w:r>
              <w:rPr>
                <w:color w:val="010205"/>
                <w:spacing w:val="-10"/>
                <w:sz w:val="18"/>
              </w:rPr>
              <w:t>8</w:t>
            </w:r>
          </w:p>
        </w:tc>
        <w:tc>
          <w:tcPr>
            <w:tcW w:w="259" w:type="dxa"/>
            <w:tcBorders>
              <w:left w:val="single" w:color="E0E0E0" w:sz="8" w:space="0"/>
              <w:right w:val="single" w:color="E0E0E0" w:sz="8" w:space="0"/>
            </w:tcBorders>
            <w:shd w:val="clear" w:color="auto" w:fill="FFFFFF"/>
          </w:tcPr>
          <w:p w14:paraId="75043AE8">
            <w:pPr>
              <w:pStyle w:val="9"/>
              <w:ind w:left="121"/>
              <w:rPr>
                <w:sz w:val="18"/>
              </w:rPr>
            </w:pPr>
            <w:r>
              <w:rPr>
                <w:color w:val="010205"/>
                <w:sz w:val="18"/>
              </w:rPr>
              <w:t>-</w:t>
            </w:r>
          </w:p>
          <w:p w14:paraId="3E54D24A">
            <w:pPr>
              <w:pStyle w:val="9"/>
              <w:spacing w:before="115" w:line="372" w:lineRule="auto"/>
              <w:ind w:left="91" w:right="48" w:firstLine="45"/>
              <w:rPr>
                <w:sz w:val="18"/>
              </w:rPr>
            </w:pPr>
            <w:r>
              <w:rPr>
                <w:color w:val="010205"/>
                <w:spacing w:val="-10"/>
                <w:sz w:val="18"/>
              </w:rPr>
              <w:t>.</w:t>
            </w:r>
            <w:r>
              <w:rPr>
                <w:color w:val="010205"/>
                <w:sz w:val="18"/>
              </w:rPr>
              <w:t xml:space="preserve"> </w:t>
            </w:r>
            <w:r>
              <w:rPr>
                <w:color w:val="010205"/>
                <w:spacing w:val="-10"/>
                <w:sz w:val="18"/>
              </w:rPr>
              <w:t>1</w:t>
            </w:r>
          </w:p>
          <w:p w14:paraId="57142C09">
            <w:pPr>
              <w:pStyle w:val="9"/>
              <w:spacing w:before="0" w:line="204" w:lineRule="exact"/>
              <w:ind w:left="91"/>
              <w:rPr>
                <w:sz w:val="18"/>
              </w:rPr>
            </w:pPr>
            <w:r>
              <w:rPr>
                <w:color w:val="010205"/>
                <w:spacing w:val="-10"/>
                <w:sz w:val="18"/>
              </w:rPr>
              <w:t>5</w:t>
            </w:r>
          </w:p>
          <w:p w14:paraId="3BEA363A">
            <w:pPr>
              <w:pStyle w:val="9"/>
              <w:spacing w:before="115" w:line="186" w:lineRule="exact"/>
              <w:ind w:left="91"/>
              <w:rPr>
                <w:sz w:val="18"/>
              </w:rPr>
            </w:pPr>
            <w:r>
              <w:rPr>
                <w:color w:val="010205"/>
                <w:spacing w:val="-10"/>
                <w:sz w:val="18"/>
              </w:rPr>
              <w:t>5</w:t>
            </w:r>
          </w:p>
        </w:tc>
        <w:tc>
          <w:tcPr>
            <w:tcW w:w="259" w:type="dxa"/>
            <w:tcBorders>
              <w:left w:val="single" w:color="E0E0E0" w:sz="8" w:space="0"/>
              <w:right w:val="single" w:color="E0E0E0" w:sz="8" w:space="0"/>
            </w:tcBorders>
            <w:shd w:val="clear" w:color="auto" w:fill="FFFFFF"/>
          </w:tcPr>
          <w:p w14:paraId="232F2A8F">
            <w:pPr>
              <w:pStyle w:val="9"/>
              <w:ind w:left="121"/>
              <w:rPr>
                <w:sz w:val="18"/>
              </w:rPr>
            </w:pPr>
            <w:r>
              <w:rPr>
                <w:color w:val="010205"/>
                <w:sz w:val="18"/>
              </w:rPr>
              <w:t>-</w:t>
            </w:r>
          </w:p>
          <w:p w14:paraId="63808178">
            <w:pPr>
              <w:pStyle w:val="9"/>
              <w:spacing w:before="115" w:line="372" w:lineRule="auto"/>
              <w:ind w:left="91" w:right="48" w:firstLine="45"/>
              <w:rPr>
                <w:sz w:val="18"/>
              </w:rPr>
            </w:pPr>
            <w:r>
              <w:rPr>
                <w:color w:val="010205"/>
                <w:spacing w:val="-10"/>
                <w:sz w:val="18"/>
              </w:rPr>
              <w:t>.</w:t>
            </w:r>
            <w:r>
              <w:rPr>
                <w:color w:val="010205"/>
                <w:sz w:val="18"/>
              </w:rPr>
              <w:t xml:space="preserve"> </w:t>
            </w:r>
            <w:r>
              <w:rPr>
                <w:color w:val="010205"/>
                <w:spacing w:val="-10"/>
                <w:sz w:val="18"/>
              </w:rPr>
              <w:t>1</w:t>
            </w:r>
          </w:p>
          <w:p w14:paraId="53F3CA69">
            <w:pPr>
              <w:pStyle w:val="9"/>
              <w:spacing w:before="0" w:line="204" w:lineRule="exact"/>
              <w:ind w:left="91"/>
              <w:rPr>
                <w:sz w:val="18"/>
              </w:rPr>
            </w:pPr>
            <w:r>
              <w:rPr>
                <w:color w:val="010205"/>
                <w:spacing w:val="-10"/>
                <w:sz w:val="18"/>
              </w:rPr>
              <w:t>2</w:t>
            </w:r>
          </w:p>
          <w:p w14:paraId="4AA8F49D">
            <w:pPr>
              <w:pStyle w:val="9"/>
              <w:spacing w:before="115" w:line="186" w:lineRule="exact"/>
              <w:ind w:left="91"/>
              <w:rPr>
                <w:sz w:val="18"/>
              </w:rPr>
            </w:pPr>
            <w:r>
              <w:rPr>
                <w:color w:val="010205"/>
                <w:spacing w:val="-10"/>
                <w:sz w:val="18"/>
              </w:rPr>
              <w:t>0</w:t>
            </w:r>
          </w:p>
        </w:tc>
        <w:tc>
          <w:tcPr>
            <w:tcW w:w="254" w:type="dxa"/>
            <w:tcBorders>
              <w:left w:val="single" w:color="E0E0E0" w:sz="8" w:space="0"/>
              <w:right w:val="single" w:color="E0E0E0" w:sz="8" w:space="0"/>
            </w:tcBorders>
            <w:shd w:val="clear" w:color="auto" w:fill="FFFFFF"/>
          </w:tcPr>
          <w:p w14:paraId="4EBCF60A">
            <w:pPr>
              <w:pStyle w:val="9"/>
              <w:ind w:left="117"/>
              <w:rPr>
                <w:sz w:val="18"/>
              </w:rPr>
            </w:pPr>
            <w:r>
              <w:rPr>
                <w:color w:val="010205"/>
                <w:sz w:val="18"/>
              </w:rPr>
              <w:t>-</w:t>
            </w:r>
          </w:p>
          <w:p w14:paraId="4237B0A7">
            <w:pPr>
              <w:pStyle w:val="9"/>
              <w:spacing w:before="115" w:line="372" w:lineRule="auto"/>
              <w:ind w:left="86" w:right="48" w:firstLine="45"/>
              <w:rPr>
                <w:sz w:val="18"/>
              </w:rPr>
            </w:pPr>
            <w:r>
              <w:rPr>
                <w:color w:val="010205"/>
                <w:spacing w:val="-10"/>
                <w:sz w:val="18"/>
              </w:rPr>
              <w:t>.</w:t>
            </w:r>
            <w:r>
              <w:rPr>
                <w:color w:val="010205"/>
                <w:sz w:val="18"/>
              </w:rPr>
              <w:t xml:space="preserve"> </w:t>
            </w:r>
            <w:r>
              <w:rPr>
                <w:color w:val="010205"/>
                <w:spacing w:val="-10"/>
                <w:sz w:val="18"/>
              </w:rPr>
              <w:t>0</w:t>
            </w:r>
          </w:p>
          <w:p w14:paraId="6D80DA65">
            <w:pPr>
              <w:pStyle w:val="9"/>
              <w:spacing w:before="0" w:line="204" w:lineRule="exact"/>
              <w:ind w:left="86"/>
              <w:rPr>
                <w:sz w:val="18"/>
              </w:rPr>
            </w:pPr>
            <w:r>
              <w:rPr>
                <w:color w:val="010205"/>
                <w:spacing w:val="-10"/>
                <w:sz w:val="18"/>
              </w:rPr>
              <w:t>8</w:t>
            </w:r>
          </w:p>
          <w:p w14:paraId="03474BD5">
            <w:pPr>
              <w:pStyle w:val="9"/>
              <w:spacing w:before="115" w:line="186" w:lineRule="exact"/>
              <w:ind w:left="86"/>
              <w:rPr>
                <w:sz w:val="18"/>
              </w:rPr>
            </w:pPr>
            <w:r>
              <w:rPr>
                <w:color w:val="010205"/>
                <w:spacing w:val="-10"/>
                <w:sz w:val="18"/>
              </w:rPr>
              <w:t>7</w:t>
            </w:r>
          </w:p>
        </w:tc>
        <w:tc>
          <w:tcPr>
            <w:tcW w:w="259" w:type="dxa"/>
            <w:tcBorders>
              <w:left w:val="single" w:color="E0E0E0" w:sz="8" w:space="0"/>
              <w:right w:val="single" w:color="E0E0E0" w:sz="8" w:space="0"/>
            </w:tcBorders>
            <w:shd w:val="clear" w:color="auto" w:fill="FFFFFF"/>
          </w:tcPr>
          <w:p w14:paraId="6134D6A9">
            <w:pPr>
              <w:pStyle w:val="9"/>
              <w:ind w:left="122"/>
              <w:rPr>
                <w:sz w:val="18"/>
              </w:rPr>
            </w:pPr>
            <w:r>
              <w:rPr>
                <w:color w:val="010205"/>
                <w:sz w:val="18"/>
              </w:rPr>
              <w:t>-</w:t>
            </w:r>
          </w:p>
          <w:p w14:paraId="431BF8A6">
            <w:pPr>
              <w:pStyle w:val="9"/>
              <w:spacing w:before="115" w:line="372" w:lineRule="auto"/>
              <w:ind w:left="92" w:right="47" w:firstLine="45"/>
              <w:rPr>
                <w:sz w:val="18"/>
              </w:rPr>
            </w:pPr>
            <w:r>
              <w:rPr>
                <w:color w:val="010205"/>
                <w:spacing w:val="-10"/>
                <w:sz w:val="18"/>
              </w:rPr>
              <w:t>.</w:t>
            </w:r>
            <w:r>
              <w:rPr>
                <w:color w:val="010205"/>
                <w:sz w:val="18"/>
              </w:rPr>
              <w:t xml:space="preserve"> </w:t>
            </w:r>
            <w:r>
              <w:rPr>
                <w:color w:val="010205"/>
                <w:spacing w:val="-10"/>
                <w:sz w:val="18"/>
              </w:rPr>
              <w:t>2</w:t>
            </w:r>
          </w:p>
          <w:p w14:paraId="231ECE53">
            <w:pPr>
              <w:pStyle w:val="9"/>
              <w:spacing w:before="0" w:line="204" w:lineRule="exact"/>
              <w:ind w:left="92"/>
              <w:rPr>
                <w:sz w:val="18"/>
              </w:rPr>
            </w:pPr>
            <w:r>
              <w:rPr>
                <w:color w:val="010205"/>
                <w:spacing w:val="-10"/>
                <w:sz w:val="18"/>
              </w:rPr>
              <w:t>5</w:t>
            </w:r>
          </w:p>
          <w:p w14:paraId="6FDE0DB5">
            <w:pPr>
              <w:pStyle w:val="9"/>
              <w:spacing w:before="115" w:line="186" w:lineRule="exact"/>
              <w:ind w:left="92"/>
              <w:rPr>
                <w:sz w:val="18"/>
              </w:rPr>
            </w:pPr>
            <w:r>
              <w:rPr>
                <w:color w:val="010205"/>
                <w:spacing w:val="-10"/>
                <w:sz w:val="18"/>
              </w:rPr>
              <w:t>3</w:t>
            </w:r>
          </w:p>
        </w:tc>
        <w:tc>
          <w:tcPr>
            <w:tcW w:w="254" w:type="dxa"/>
            <w:tcBorders>
              <w:left w:val="single" w:color="E0E0E0" w:sz="8" w:space="0"/>
              <w:right w:val="single" w:color="E0E0E0" w:sz="8" w:space="0"/>
            </w:tcBorders>
            <w:shd w:val="clear" w:color="auto" w:fill="FFFFFF"/>
          </w:tcPr>
          <w:p w14:paraId="34C0C480">
            <w:pPr>
              <w:pStyle w:val="9"/>
              <w:ind w:left="117"/>
              <w:rPr>
                <w:sz w:val="18"/>
              </w:rPr>
            </w:pPr>
            <w:r>
              <w:rPr>
                <w:color w:val="010205"/>
                <w:sz w:val="18"/>
              </w:rPr>
              <w:t>-</w:t>
            </w:r>
          </w:p>
          <w:p w14:paraId="623F4421">
            <w:pPr>
              <w:pStyle w:val="9"/>
              <w:spacing w:before="115" w:line="372" w:lineRule="auto"/>
              <w:ind w:left="87" w:right="47" w:firstLine="45"/>
              <w:rPr>
                <w:sz w:val="18"/>
              </w:rPr>
            </w:pPr>
            <w:r>
              <w:rPr>
                <w:color w:val="010205"/>
                <w:spacing w:val="-10"/>
                <w:sz w:val="18"/>
              </w:rPr>
              <w:t>.</w:t>
            </w:r>
            <w:r>
              <w:rPr>
                <w:color w:val="010205"/>
                <w:sz w:val="18"/>
              </w:rPr>
              <w:t xml:space="preserve"> </w:t>
            </w:r>
            <w:r>
              <w:rPr>
                <w:color w:val="010205"/>
                <w:spacing w:val="-10"/>
                <w:sz w:val="18"/>
              </w:rPr>
              <w:t>1</w:t>
            </w:r>
          </w:p>
          <w:p w14:paraId="302599D4">
            <w:pPr>
              <w:pStyle w:val="9"/>
              <w:spacing w:before="0" w:line="204" w:lineRule="exact"/>
              <w:ind w:left="87"/>
              <w:rPr>
                <w:sz w:val="18"/>
              </w:rPr>
            </w:pPr>
            <w:r>
              <w:rPr>
                <w:color w:val="010205"/>
                <w:spacing w:val="-10"/>
                <w:sz w:val="18"/>
              </w:rPr>
              <w:t>5</w:t>
            </w:r>
          </w:p>
          <w:p w14:paraId="2D8B2CD0">
            <w:pPr>
              <w:pStyle w:val="9"/>
              <w:spacing w:before="115" w:line="186" w:lineRule="exact"/>
              <w:ind w:left="87"/>
              <w:rPr>
                <w:sz w:val="18"/>
              </w:rPr>
            </w:pPr>
            <w:r>
              <w:rPr>
                <w:color w:val="010205"/>
                <w:spacing w:val="-10"/>
                <w:sz w:val="18"/>
              </w:rPr>
              <w:t>5</w:t>
            </w:r>
          </w:p>
        </w:tc>
        <w:tc>
          <w:tcPr>
            <w:tcW w:w="259" w:type="dxa"/>
            <w:tcBorders>
              <w:left w:val="single" w:color="E0E0E0" w:sz="8" w:space="0"/>
              <w:right w:val="single" w:color="E0E0E0" w:sz="8" w:space="0"/>
            </w:tcBorders>
            <w:shd w:val="clear" w:color="auto" w:fill="FFFFFF"/>
          </w:tcPr>
          <w:p w14:paraId="4F42F663">
            <w:pPr>
              <w:pStyle w:val="9"/>
              <w:ind w:left="123"/>
              <w:rPr>
                <w:sz w:val="18"/>
              </w:rPr>
            </w:pPr>
            <w:r>
              <w:rPr>
                <w:color w:val="010205"/>
                <w:sz w:val="18"/>
              </w:rPr>
              <w:t>-</w:t>
            </w:r>
          </w:p>
          <w:p w14:paraId="56F3111A">
            <w:pPr>
              <w:pStyle w:val="9"/>
              <w:spacing w:before="115" w:line="372" w:lineRule="auto"/>
              <w:ind w:left="93" w:right="46" w:firstLine="45"/>
              <w:rPr>
                <w:sz w:val="18"/>
              </w:rPr>
            </w:pPr>
            <w:r>
              <w:rPr>
                <w:color w:val="010205"/>
                <w:spacing w:val="-10"/>
                <w:sz w:val="18"/>
              </w:rPr>
              <w:t>.</w:t>
            </w:r>
            <w:r>
              <w:rPr>
                <w:color w:val="010205"/>
                <w:sz w:val="18"/>
              </w:rPr>
              <w:t xml:space="preserve"> </w:t>
            </w:r>
            <w:r>
              <w:rPr>
                <w:color w:val="010205"/>
                <w:spacing w:val="-10"/>
                <w:sz w:val="18"/>
              </w:rPr>
              <w:t>1</w:t>
            </w:r>
          </w:p>
          <w:p w14:paraId="45E3E3D1">
            <w:pPr>
              <w:pStyle w:val="9"/>
              <w:spacing w:before="0" w:line="204" w:lineRule="exact"/>
              <w:ind w:left="93"/>
              <w:rPr>
                <w:sz w:val="18"/>
              </w:rPr>
            </w:pPr>
            <w:r>
              <w:rPr>
                <w:color w:val="010205"/>
                <w:spacing w:val="-10"/>
                <w:sz w:val="18"/>
              </w:rPr>
              <w:t>0</w:t>
            </w:r>
          </w:p>
          <w:p w14:paraId="52A7ACCE">
            <w:pPr>
              <w:pStyle w:val="9"/>
              <w:spacing w:before="115" w:line="186" w:lineRule="exact"/>
              <w:ind w:left="93"/>
              <w:rPr>
                <w:sz w:val="18"/>
              </w:rPr>
            </w:pPr>
            <w:r>
              <w:rPr>
                <w:color w:val="010205"/>
                <w:spacing w:val="-10"/>
                <w:sz w:val="18"/>
              </w:rPr>
              <w:t>8</w:t>
            </w:r>
          </w:p>
        </w:tc>
        <w:tc>
          <w:tcPr>
            <w:tcW w:w="259" w:type="dxa"/>
            <w:tcBorders>
              <w:left w:val="single" w:color="E0E0E0" w:sz="8" w:space="0"/>
              <w:right w:val="single" w:color="E0E0E0" w:sz="8" w:space="0"/>
            </w:tcBorders>
            <w:shd w:val="clear" w:color="auto" w:fill="FFFFFF"/>
          </w:tcPr>
          <w:p w14:paraId="059D398D">
            <w:pPr>
              <w:pStyle w:val="9"/>
              <w:ind w:left="89"/>
              <w:rPr>
                <w:sz w:val="18"/>
              </w:rPr>
            </w:pPr>
            <w:r>
              <w:rPr>
                <w:color w:val="010205"/>
                <w:spacing w:val="-10"/>
                <w:sz w:val="18"/>
              </w:rPr>
              <w:t>1</w:t>
            </w:r>
          </w:p>
          <w:p w14:paraId="7BB57A1C">
            <w:pPr>
              <w:pStyle w:val="9"/>
              <w:spacing w:before="115" w:line="372" w:lineRule="auto"/>
              <w:ind w:left="89" w:right="50" w:firstLine="45"/>
              <w:rPr>
                <w:sz w:val="18"/>
              </w:rPr>
            </w:pPr>
            <w:r>
              <w:rPr>
                <w:color w:val="010205"/>
                <w:spacing w:val="-10"/>
                <w:sz w:val="18"/>
              </w:rPr>
              <w:t>.</w:t>
            </w:r>
            <w:r>
              <w:rPr>
                <w:color w:val="010205"/>
                <w:sz w:val="18"/>
              </w:rPr>
              <w:t xml:space="preserve"> </w:t>
            </w:r>
            <w:r>
              <w:rPr>
                <w:color w:val="010205"/>
                <w:spacing w:val="-10"/>
                <w:sz w:val="18"/>
              </w:rPr>
              <w:t>0</w:t>
            </w:r>
          </w:p>
          <w:p w14:paraId="7C1A8498">
            <w:pPr>
              <w:pStyle w:val="9"/>
              <w:spacing w:before="0" w:line="204" w:lineRule="exact"/>
              <w:ind w:left="89"/>
              <w:rPr>
                <w:sz w:val="18"/>
              </w:rPr>
            </w:pPr>
            <w:r>
              <w:rPr>
                <w:color w:val="010205"/>
                <w:spacing w:val="-10"/>
                <w:sz w:val="18"/>
              </w:rPr>
              <w:t>0</w:t>
            </w:r>
          </w:p>
          <w:p w14:paraId="205DC850">
            <w:pPr>
              <w:pStyle w:val="9"/>
              <w:spacing w:before="115" w:line="186" w:lineRule="exact"/>
              <w:ind w:left="89"/>
              <w:rPr>
                <w:sz w:val="18"/>
              </w:rPr>
            </w:pPr>
            <w:r>
              <w:rPr>
                <w:color w:val="010205"/>
                <w:spacing w:val="-10"/>
                <w:sz w:val="18"/>
              </w:rPr>
              <w:t>0</w:t>
            </w:r>
          </w:p>
        </w:tc>
        <w:tc>
          <w:tcPr>
            <w:tcW w:w="254" w:type="dxa"/>
            <w:tcBorders>
              <w:left w:val="single" w:color="E0E0E0" w:sz="8" w:space="0"/>
              <w:right w:val="single" w:color="E0E0E0" w:sz="8" w:space="0"/>
            </w:tcBorders>
            <w:shd w:val="clear" w:color="auto" w:fill="FFFFFF"/>
          </w:tcPr>
          <w:p w14:paraId="48DA59BD">
            <w:pPr>
              <w:pStyle w:val="9"/>
              <w:ind w:left="119"/>
              <w:rPr>
                <w:sz w:val="18"/>
              </w:rPr>
            </w:pPr>
            <w:r>
              <w:rPr>
                <w:color w:val="010205"/>
                <w:sz w:val="18"/>
              </w:rPr>
              <w:t>-</w:t>
            </w:r>
          </w:p>
          <w:p w14:paraId="7BB175BB">
            <w:pPr>
              <w:pStyle w:val="9"/>
              <w:spacing w:before="115" w:line="372" w:lineRule="auto"/>
              <w:ind w:left="89" w:right="45" w:firstLine="45"/>
              <w:rPr>
                <w:sz w:val="18"/>
              </w:rPr>
            </w:pPr>
            <w:r>
              <w:rPr>
                <w:color w:val="010205"/>
                <w:spacing w:val="-10"/>
                <w:sz w:val="18"/>
              </w:rPr>
              <w:t>.</w:t>
            </w:r>
            <w:r>
              <w:rPr>
                <w:color w:val="010205"/>
                <w:sz w:val="18"/>
              </w:rPr>
              <w:t xml:space="preserve"> </w:t>
            </w:r>
            <w:r>
              <w:rPr>
                <w:color w:val="010205"/>
                <w:spacing w:val="-10"/>
                <w:sz w:val="18"/>
              </w:rPr>
              <w:t>2</w:t>
            </w:r>
          </w:p>
          <w:p w14:paraId="61FE9179">
            <w:pPr>
              <w:pStyle w:val="9"/>
              <w:spacing w:before="0" w:line="204" w:lineRule="exact"/>
              <w:ind w:left="89"/>
              <w:rPr>
                <w:sz w:val="18"/>
              </w:rPr>
            </w:pPr>
            <w:r>
              <w:rPr>
                <w:color w:val="010205"/>
                <w:spacing w:val="-10"/>
                <w:sz w:val="18"/>
              </w:rPr>
              <w:t>4</w:t>
            </w:r>
          </w:p>
          <w:p w14:paraId="7E1FC99C">
            <w:pPr>
              <w:pStyle w:val="9"/>
              <w:spacing w:before="115" w:line="186" w:lineRule="exact"/>
              <w:ind w:left="89"/>
              <w:rPr>
                <w:sz w:val="18"/>
              </w:rPr>
            </w:pPr>
            <w:r>
              <w:rPr>
                <w:color w:val="010205"/>
                <w:spacing w:val="-10"/>
                <w:sz w:val="18"/>
              </w:rPr>
              <w:t>8</w:t>
            </w:r>
          </w:p>
        </w:tc>
        <w:tc>
          <w:tcPr>
            <w:tcW w:w="259" w:type="dxa"/>
            <w:tcBorders>
              <w:left w:val="single" w:color="E0E0E0" w:sz="8" w:space="0"/>
              <w:right w:val="single" w:color="E0E0E0" w:sz="8" w:space="0"/>
            </w:tcBorders>
            <w:shd w:val="clear" w:color="auto" w:fill="FFFFFF"/>
          </w:tcPr>
          <w:p w14:paraId="24867323">
            <w:pPr>
              <w:pStyle w:val="9"/>
              <w:spacing w:line="372" w:lineRule="auto"/>
              <w:ind w:left="94" w:right="45" w:firstLine="45"/>
              <w:rPr>
                <w:sz w:val="18"/>
              </w:rPr>
            </w:pPr>
            <w:r>
              <w:rPr>
                <w:color w:val="010205"/>
                <w:spacing w:val="-10"/>
                <w:sz w:val="18"/>
              </w:rPr>
              <w:t>.</w:t>
            </w:r>
            <w:r>
              <w:rPr>
                <w:color w:val="010205"/>
                <w:sz w:val="18"/>
              </w:rPr>
              <w:t xml:space="preserve"> </w:t>
            </w:r>
            <w:r>
              <w:rPr>
                <w:color w:val="010205"/>
                <w:spacing w:val="-10"/>
                <w:sz w:val="18"/>
              </w:rPr>
              <w:t>2</w:t>
            </w:r>
          </w:p>
          <w:p w14:paraId="54FBDD28">
            <w:pPr>
              <w:pStyle w:val="9"/>
              <w:spacing w:before="2"/>
              <w:ind w:left="94"/>
              <w:rPr>
                <w:sz w:val="18"/>
              </w:rPr>
            </w:pPr>
            <w:r>
              <w:rPr>
                <w:color w:val="010205"/>
                <w:spacing w:val="-10"/>
                <w:sz w:val="18"/>
              </w:rPr>
              <w:t>3</w:t>
            </w:r>
          </w:p>
          <w:p w14:paraId="5D602065">
            <w:pPr>
              <w:pStyle w:val="9"/>
              <w:spacing w:before="110"/>
              <w:ind w:left="94"/>
              <w:rPr>
                <w:sz w:val="18"/>
              </w:rPr>
            </w:pPr>
            <w:r>
              <w:rPr>
                <w:color w:val="010205"/>
                <w:spacing w:val="-10"/>
                <w:sz w:val="18"/>
              </w:rPr>
              <w:t>5</w:t>
            </w:r>
          </w:p>
        </w:tc>
        <w:tc>
          <w:tcPr>
            <w:tcW w:w="259" w:type="dxa"/>
            <w:tcBorders>
              <w:left w:val="single" w:color="E0E0E0" w:sz="8" w:space="0"/>
              <w:right w:val="single" w:color="E0E0E0" w:sz="8" w:space="0"/>
            </w:tcBorders>
            <w:shd w:val="clear" w:color="auto" w:fill="FFFFFF"/>
          </w:tcPr>
          <w:p w14:paraId="4BC7ACDD">
            <w:pPr>
              <w:pStyle w:val="9"/>
              <w:spacing w:line="372" w:lineRule="auto"/>
              <w:ind w:left="94" w:right="45" w:firstLine="45"/>
              <w:rPr>
                <w:sz w:val="18"/>
              </w:rPr>
            </w:pPr>
            <w:r>
              <w:rPr>
                <w:color w:val="010205"/>
                <w:spacing w:val="-10"/>
                <w:sz w:val="18"/>
              </w:rPr>
              <w:t>.</w:t>
            </w:r>
            <w:r>
              <w:rPr>
                <w:color w:val="010205"/>
                <w:sz w:val="18"/>
              </w:rPr>
              <w:t xml:space="preserve"> </w:t>
            </w:r>
            <w:r>
              <w:rPr>
                <w:color w:val="010205"/>
                <w:spacing w:val="-10"/>
                <w:sz w:val="18"/>
              </w:rPr>
              <w:t>2</w:t>
            </w:r>
          </w:p>
          <w:p w14:paraId="463F82E3">
            <w:pPr>
              <w:pStyle w:val="9"/>
              <w:spacing w:before="2"/>
              <w:ind w:left="94"/>
              <w:rPr>
                <w:sz w:val="18"/>
              </w:rPr>
            </w:pPr>
            <w:r>
              <w:rPr>
                <w:color w:val="010205"/>
                <w:spacing w:val="-10"/>
                <w:sz w:val="18"/>
              </w:rPr>
              <w:t>5</w:t>
            </w:r>
          </w:p>
          <w:p w14:paraId="0D8D07D3">
            <w:pPr>
              <w:pStyle w:val="9"/>
              <w:spacing w:before="110"/>
              <w:ind w:left="94"/>
              <w:rPr>
                <w:sz w:val="18"/>
              </w:rPr>
            </w:pPr>
            <w:r>
              <w:rPr>
                <w:color w:val="010205"/>
                <w:spacing w:val="-10"/>
                <w:sz w:val="18"/>
              </w:rPr>
              <w:t>2</w:t>
            </w:r>
          </w:p>
        </w:tc>
        <w:tc>
          <w:tcPr>
            <w:tcW w:w="259" w:type="dxa"/>
            <w:tcBorders>
              <w:left w:val="single" w:color="E0E0E0" w:sz="8" w:space="0"/>
              <w:right w:val="single" w:color="E0E0E0" w:sz="8" w:space="0"/>
            </w:tcBorders>
            <w:shd w:val="clear" w:color="auto" w:fill="FFFFFF"/>
          </w:tcPr>
          <w:p w14:paraId="7671D675">
            <w:pPr>
              <w:pStyle w:val="9"/>
              <w:spacing w:line="372" w:lineRule="auto"/>
              <w:ind w:left="90" w:right="49" w:firstLine="45"/>
              <w:rPr>
                <w:sz w:val="18"/>
              </w:rPr>
            </w:pPr>
            <w:r>
              <w:rPr>
                <w:color w:val="010205"/>
                <w:spacing w:val="-10"/>
                <w:sz w:val="18"/>
              </w:rPr>
              <w:t>.</w:t>
            </w:r>
            <w:r>
              <w:rPr>
                <w:color w:val="010205"/>
                <w:sz w:val="18"/>
              </w:rPr>
              <w:t xml:space="preserve"> </w:t>
            </w:r>
            <w:r>
              <w:rPr>
                <w:color w:val="010205"/>
                <w:spacing w:val="-10"/>
                <w:sz w:val="18"/>
              </w:rPr>
              <w:t>1</w:t>
            </w:r>
          </w:p>
          <w:p w14:paraId="083D382D">
            <w:pPr>
              <w:pStyle w:val="9"/>
              <w:spacing w:before="2"/>
              <w:ind w:left="90"/>
              <w:rPr>
                <w:sz w:val="18"/>
              </w:rPr>
            </w:pPr>
            <w:r>
              <w:rPr>
                <w:color w:val="010205"/>
                <w:spacing w:val="-10"/>
                <w:sz w:val="18"/>
              </w:rPr>
              <w:t>0</w:t>
            </w:r>
          </w:p>
          <w:p w14:paraId="2FA0B897">
            <w:pPr>
              <w:pStyle w:val="9"/>
              <w:spacing w:before="110"/>
              <w:ind w:left="90"/>
              <w:rPr>
                <w:sz w:val="18"/>
              </w:rPr>
            </w:pPr>
            <w:r>
              <w:rPr>
                <w:color w:val="010205"/>
                <w:spacing w:val="-10"/>
                <w:sz w:val="18"/>
              </w:rPr>
              <w:t>3</w:t>
            </w:r>
          </w:p>
        </w:tc>
        <w:tc>
          <w:tcPr>
            <w:tcW w:w="254" w:type="dxa"/>
            <w:tcBorders>
              <w:left w:val="single" w:color="E0E0E0" w:sz="8" w:space="0"/>
              <w:right w:val="single" w:color="E0E0E0" w:sz="8" w:space="0"/>
            </w:tcBorders>
            <w:shd w:val="clear" w:color="auto" w:fill="FFFFFF"/>
          </w:tcPr>
          <w:p w14:paraId="43D65312">
            <w:pPr>
              <w:pStyle w:val="9"/>
              <w:ind w:left="120"/>
              <w:rPr>
                <w:sz w:val="18"/>
              </w:rPr>
            </w:pPr>
            <w:r>
              <w:rPr>
                <w:color w:val="010205"/>
                <w:sz w:val="18"/>
              </w:rPr>
              <w:t>-</w:t>
            </w:r>
          </w:p>
          <w:p w14:paraId="103DA7B1">
            <w:pPr>
              <w:pStyle w:val="9"/>
              <w:spacing w:before="115" w:line="372" w:lineRule="auto"/>
              <w:ind w:left="90" w:right="44" w:firstLine="45"/>
              <w:rPr>
                <w:sz w:val="18"/>
              </w:rPr>
            </w:pPr>
            <w:r>
              <w:rPr>
                <w:color w:val="010205"/>
                <w:spacing w:val="-10"/>
                <w:sz w:val="18"/>
              </w:rPr>
              <w:t>.</w:t>
            </w:r>
            <w:r>
              <w:rPr>
                <w:color w:val="010205"/>
                <w:sz w:val="18"/>
              </w:rPr>
              <w:t xml:space="preserve"> </w:t>
            </w:r>
            <w:r>
              <w:rPr>
                <w:color w:val="010205"/>
                <w:spacing w:val="-10"/>
                <w:sz w:val="18"/>
              </w:rPr>
              <w:t>1</w:t>
            </w:r>
          </w:p>
          <w:p w14:paraId="2856F616">
            <w:pPr>
              <w:pStyle w:val="9"/>
              <w:spacing w:before="0" w:line="204" w:lineRule="exact"/>
              <w:ind w:left="90"/>
              <w:rPr>
                <w:sz w:val="18"/>
              </w:rPr>
            </w:pPr>
            <w:r>
              <w:rPr>
                <w:color w:val="010205"/>
                <w:spacing w:val="-10"/>
                <w:sz w:val="18"/>
              </w:rPr>
              <w:t>0</w:t>
            </w:r>
          </w:p>
          <w:p w14:paraId="2B2B7A18">
            <w:pPr>
              <w:pStyle w:val="9"/>
              <w:spacing w:before="115" w:line="186" w:lineRule="exact"/>
              <w:ind w:left="90"/>
              <w:rPr>
                <w:sz w:val="18"/>
              </w:rPr>
            </w:pPr>
            <w:r>
              <w:rPr>
                <w:color w:val="010205"/>
                <w:spacing w:val="-10"/>
                <w:sz w:val="18"/>
              </w:rPr>
              <w:t>8</w:t>
            </w:r>
          </w:p>
        </w:tc>
        <w:tc>
          <w:tcPr>
            <w:tcW w:w="259" w:type="dxa"/>
            <w:tcBorders>
              <w:left w:val="single" w:color="E0E0E0" w:sz="8" w:space="0"/>
              <w:right w:val="single" w:color="E0E0E0" w:sz="8" w:space="0"/>
            </w:tcBorders>
            <w:shd w:val="clear" w:color="auto" w:fill="FFFFFF"/>
          </w:tcPr>
          <w:p w14:paraId="3DF7A4DD">
            <w:pPr>
              <w:pStyle w:val="9"/>
              <w:spacing w:line="372" w:lineRule="auto"/>
              <w:ind w:left="95" w:right="44" w:firstLine="45"/>
              <w:rPr>
                <w:sz w:val="18"/>
              </w:rPr>
            </w:pPr>
            <w:r>
              <w:rPr>
                <w:color w:val="010205"/>
                <w:spacing w:val="-10"/>
                <w:sz w:val="18"/>
              </w:rPr>
              <w:t>.</w:t>
            </w:r>
            <w:r>
              <w:rPr>
                <w:color w:val="010205"/>
                <w:sz w:val="18"/>
              </w:rPr>
              <w:t xml:space="preserve"> </w:t>
            </w:r>
            <w:r>
              <w:rPr>
                <w:color w:val="010205"/>
                <w:spacing w:val="-10"/>
                <w:sz w:val="18"/>
              </w:rPr>
              <w:t>0</w:t>
            </w:r>
          </w:p>
          <w:p w14:paraId="607C8A53">
            <w:pPr>
              <w:pStyle w:val="9"/>
              <w:spacing w:before="2"/>
              <w:ind w:left="95"/>
              <w:rPr>
                <w:sz w:val="18"/>
              </w:rPr>
            </w:pPr>
            <w:r>
              <w:rPr>
                <w:color w:val="010205"/>
                <w:spacing w:val="-10"/>
                <w:sz w:val="18"/>
              </w:rPr>
              <w:t>1</w:t>
            </w:r>
          </w:p>
          <w:p w14:paraId="24D37C67">
            <w:pPr>
              <w:pStyle w:val="9"/>
              <w:spacing w:before="110"/>
              <w:ind w:left="95"/>
              <w:rPr>
                <w:sz w:val="18"/>
              </w:rPr>
            </w:pPr>
            <w:r>
              <w:rPr>
                <w:color w:val="010205"/>
                <w:spacing w:val="-10"/>
                <w:sz w:val="18"/>
              </w:rPr>
              <w:t>9</w:t>
            </w:r>
          </w:p>
        </w:tc>
        <w:tc>
          <w:tcPr>
            <w:tcW w:w="259" w:type="dxa"/>
            <w:tcBorders>
              <w:left w:val="single" w:color="E0E0E0" w:sz="8" w:space="0"/>
              <w:right w:val="single" w:color="E0E0E0" w:sz="8" w:space="0"/>
            </w:tcBorders>
            <w:shd w:val="clear" w:color="auto" w:fill="FFFFFF"/>
          </w:tcPr>
          <w:p w14:paraId="6058449F">
            <w:pPr>
              <w:pStyle w:val="9"/>
              <w:ind w:left="125"/>
              <w:rPr>
                <w:sz w:val="18"/>
              </w:rPr>
            </w:pPr>
            <w:r>
              <w:rPr>
                <w:color w:val="010205"/>
                <w:sz w:val="18"/>
              </w:rPr>
              <w:t>-</w:t>
            </w:r>
          </w:p>
          <w:p w14:paraId="354D735C">
            <w:pPr>
              <w:pStyle w:val="9"/>
              <w:spacing w:before="115" w:line="372" w:lineRule="auto"/>
              <w:ind w:left="95" w:right="44" w:firstLine="45"/>
              <w:rPr>
                <w:sz w:val="18"/>
              </w:rPr>
            </w:pPr>
            <w:r>
              <w:rPr>
                <w:color w:val="010205"/>
                <w:spacing w:val="-10"/>
                <w:sz w:val="18"/>
              </w:rPr>
              <w:t>.</w:t>
            </w:r>
            <w:r>
              <w:rPr>
                <w:color w:val="010205"/>
                <w:sz w:val="18"/>
              </w:rPr>
              <w:t xml:space="preserve"> </w:t>
            </w:r>
            <w:r>
              <w:rPr>
                <w:color w:val="010205"/>
                <w:spacing w:val="-10"/>
                <w:sz w:val="18"/>
              </w:rPr>
              <w:t>0</w:t>
            </w:r>
          </w:p>
          <w:p w14:paraId="774F63F7">
            <w:pPr>
              <w:pStyle w:val="9"/>
              <w:spacing w:before="0" w:line="204" w:lineRule="exact"/>
              <w:ind w:left="95"/>
              <w:rPr>
                <w:sz w:val="18"/>
              </w:rPr>
            </w:pPr>
            <w:r>
              <w:rPr>
                <w:color w:val="010205"/>
                <w:spacing w:val="-10"/>
                <w:sz w:val="18"/>
              </w:rPr>
              <w:t>1</w:t>
            </w:r>
          </w:p>
          <w:p w14:paraId="3BBAE8E0">
            <w:pPr>
              <w:pStyle w:val="9"/>
              <w:spacing w:before="115" w:line="186" w:lineRule="exact"/>
              <w:ind w:left="95"/>
              <w:rPr>
                <w:sz w:val="18"/>
              </w:rPr>
            </w:pPr>
            <w:r>
              <w:rPr>
                <w:color w:val="010205"/>
                <w:spacing w:val="-10"/>
                <w:sz w:val="18"/>
              </w:rPr>
              <w:t>9</w:t>
            </w:r>
          </w:p>
        </w:tc>
        <w:tc>
          <w:tcPr>
            <w:tcW w:w="259" w:type="dxa"/>
            <w:tcBorders>
              <w:left w:val="single" w:color="E0E0E0" w:sz="8" w:space="0"/>
              <w:right w:val="single" w:color="E0E0E0" w:sz="8" w:space="0"/>
            </w:tcBorders>
            <w:shd w:val="clear" w:color="auto" w:fill="FFFFFF"/>
          </w:tcPr>
          <w:p w14:paraId="0C84B3D1">
            <w:pPr>
              <w:pStyle w:val="9"/>
              <w:spacing w:line="372" w:lineRule="auto"/>
              <w:ind w:left="91" w:right="48" w:firstLine="45"/>
              <w:rPr>
                <w:sz w:val="18"/>
              </w:rPr>
            </w:pPr>
            <w:r>
              <w:rPr>
                <w:color w:val="010205"/>
                <w:spacing w:val="-10"/>
                <w:sz w:val="18"/>
              </w:rPr>
              <w:t>.</w:t>
            </w:r>
            <w:r>
              <w:rPr>
                <w:color w:val="010205"/>
                <w:sz w:val="18"/>
              </w:rPr>
              <w:t xml:space="preserve"> </w:t>
            </w:r>
            <w:r>
              <w:rPr>
                <w:color w:val="010205"/>
                <w:spacing w:val="-10"/>
                <w:sz w:val="18"/>
              </w:rPr>
              <w:t>1</w:t>
            </w:r>
          </w:p>
          <w:p w14:paraId="59F3159E">
            <w:pPr>
              <w:pStyle w:val="9"/>
              <w:spacing w:before="2"/>
              <w:ind w:left="91"/>
              <w:rPr>
                <w:sz w:val="18"/>
              </w:rPr>
            </w:pPr>
            <w:r>
              <w:rPr>
                <w:color w:val="010205"/>
                <w:spacing w:val="-10"/>
                <w:sz w:val="18"/>
              </w:rPr>
              <w:t>0</w:t>
            </w:r>
          </w:p>
          <w:p w14:paraId="5D912D2E">
            <w:pPr>
              <w:pStyle w:val="9"/>
              <w:spacing w:before="110"/>
              <w:ind w:left="91"/>
              <w:rPr>
                <w:sz w:val="18"/>
              </w:rPr>
            </w:pPr>
            <w:r>
              <w:rPr>
                <w:color w:val="010205"/>
                <w:spacing w:val="-10"/>
                <w:sz w:val="18"/>
              </w:rPr>
              <w:t>8</w:t>
            </w:r>
          </w:p>
        </w:tc>
        <w:tc>
          <w:tcPr>
            <w:tcW w:w="254" w:type="dxa"/>
            <w:tcBorders>
              <w:left w:val="single" w:color="E0E0E0" w:sz="8" w:space="0"/>
              <w:right w:val="single" w:color="E0E0E0" w:sz="8" w:space="0"/>
            </w:tcBorders>
            <w:shd w:val="clear" w:color="auto" w:fill="FFFFFF"/>
          </w:tcPr>
          <w:p w14:paraId="257F354C">
            <w:pPr>
              <w:pStyle w:val="9"/>
              <w:ind w:left="121"/>
              <w:rPr>
                <w:sz w:val="18"/>
              </w:rPr>
            </w:pPr>
            <w:r>
              <w:rPr>
                <w:color w:val="010205"/>
                <w:sz w:val="18"/>
              </w:rPr>
              <w:t>-</w:t>
            </w:r>
          </w:p>
          <w:p w14:paraId="1C2C7A8E">
            <w:pPr>
              <w:pStyle w:val="9"/>
              <w:spacing w:before="115" w:line="372" w:lineRule="auto"/>
              <w:ind w:left="91" w:right="43" w:firstLine="45"/>
              <w:rPr>
                <w:sz w:val="18"/>
              </w:rPr>
            </w:pPr>
            <w:r>
              <w:rPr>
                <w:color w:val="010205"/>
                <w:spacing w:val="-10"/>
                <w:sz w:val="18"/>
              </w:rPr>
              <w:t>.</w:t>
            </w:r>
            <w:r>
              <w:rPr>
                <w:color w:val="010205"/>
                <w:sz w:val="18"/>
              </w:rPr>
              <w:t xml:space="preserve"> </w:t>
            </w:r>
            <w:r>
              <w:rPr>
                <w:color w:val="010205"/>
                <w:spacing w:val="-10"/>
                <w:sz w:val="18"/>
              </w:rPr>
              <w:t>3</w:t>
            </w:r>
          </w:p>
          <w:p w14:paraId="71665A2C">
            <w:pPr>
              <w:pStyle w:val="9"/>
              <w:spacing w:before="0" w:line="204" w:lineRule="exact"/>
              <w:ind w:left="91"/>
              <w:rPr>
                <w:sz w:val="18"/>
              </w:rPr>
            </w:pPr>
            <w:r>
              <w:rPr>
                <w:color w:val="010205"/>
                <w:spacing w:val="-10"/>
                <w:sz w:val="18"/>
              </w:rPr>
              <w:t>1</w:t>
            </w:r>
          </w:p>
          <w:p w14:paraId="7E9E39D9">
            <w:pPr>
              <w:pStyle w:val="9"/>
              <w:spacing w:before="115" w:line="186" w:lineRule="exact"/>
              <w:ind w:left="91"/>
              <w:rPr>
                <w:sz w:val="18"/>
              </w:rPr>
            </w:pPr>
            <w:r>
              <w:rPr>
                <w:color w:val="010205"/>
                <w:spacing w:val="-10"/>
                <w:sz w:val="18"/>
              </w:rPr>
              <w:t>4</w:t>
            </w:r>
          </w:p>
        </w:tc>
        <w:tc>
          <w:tcPr>
            <w:tcW w:w="259" w:type="dxa"/>
            <w:tcBorders>
              <w:left w:val="single" w:color="E0E0E0" w:sz="8" w:space="0"/>
              <w:right w:val="single" w:color="E0E0E0" w:sz="8" w:space="0"/>
            </w:tcBorders>
            <w:shd w:val="clear" w:color="auto" w:fill="FFFFFF"/>
          </w:tcPr>
          <w:p w14:paraId="171E4161">
            <w:pPr>
              <w:pStyle w:val="9"/>
              <w:ind w:left="126"/>
              <w:rPr>
                <w:sz w:val="18"/>
              </w:rPr>
            </w:pPr>
            <w:r>
              <w:rPr>
                <w:color w:val="010205"/>
                <w:sz w:val="18"/>
              </w:rPr>
              <w:t>-</w:t>
            </w:r>
          </w:p>
          <w:p w14:paraId="7EBEF057">
            <w:pPr>
              <w:pStyle w:val="9"/>
              <w:spacing w:before="115" w:line="372" w:lineRule="auto"/>
              <w:ind w:left="96" w:right="43" w:firstLine="45"/>
              <w:rPr>
                <w:sz w:val="18"/>
              </w:rPr>
            </w:pPr>
            <w:r>
              <w:rPr>
                <w:color w:val="010205"/>
                <w:spacing w:val="-10"/>
                <w:sz w:val="18"/>
              </w:rPr>
              <w:t>.</w:t>
            </w:r>
            <w:r>
              <w:rPr>
                <w:color w:val="010205"/>
                <w:sz w:val="18"/>
              </w:rPr>
              <w:t xml:space="preserve"> </w:t>
            </w:r>
            <w:r>
              <w:rPr>
                <w:color w:val="010205"/>
                <w:spacing w:val="-10"/>
                <w:sz w:val="18"/>
              </w:rPr>
              <w:t>0</w:t>
            </w:r>
          </w:p>
          <w:p w14:paraId="7E172C18">
            <w:pPr>
              <w:pStyle w:val="9"/>
              <w:spacing w:before="0" w:line="204" w:lineRule="exact"/>
              <w:ind w:left="96"/>
              <w:rPr>
                <w:sz w:val="18"/>
              </w:rPr>
            </w:pPr>
            <w:r>
              <w:rPr>
                <w:color w:val="010205"/>
                <w:spacing w:val="-10"/>
                <w:sz w:val="18"/>
              </w:rPr>
              <w:t>6</w:t>
            </w:r>
          </w:p>
          <w:p w14:paraId="5A038389">
            <w:pPr>
              <w:pStyle w:val="9"/>
              <w:spacing w:before="115" w:line="186" w:lineRule="exact"/>
              <w:ind w:left="96"/>
              <w:rPr>
                <w:sz w:val="18"/>
              </w:rPr>
            </w:pPr>
            <w:r>
              <w:rPr>
                <w:color w:val="010205"/>
                <w:spacing w:val="-10"/>
                <w:sz w:val="18"/>
              </w:rPr>
              <w:t>8</w:t>
            </w:r>
          </w:p>
        </w:tc>
        <w:tc>
          <w:tcPr>
            <w:tcW w:w="259" w:type="dxa"/>
            <w:tcBorders>
              <w:left w:val="single" w:color="E0E0E0" w:sz="8" w:space="0"/>
              <w:right w:val="single" w:color="E0E0E0" w:sz="8" w:space="0"/>
            </w:tcBorders>
            <w:shd w:val="clear" w:color="auto" w:fill="FFFFFF"/>
          </w:tcPr>
          <w:p w14:paraId="53DA117C">
            <w:pPr>
              <w:pStyle w:val="9"/>
              <w:spacing w:line="372" w:lineRule="auto"/>
              <w:ind w:left="96" w:right="43" w:firstLine="45"/>
              <w:rPr>
                <w:sz w:val="18"/>
              </w:rPr>
            </w:pPr>
            <w:r>
              <w:rPr>
                <w:color w:val="010205"/>
                <w:spacing w:val="-10"/>
                <w:sz w:val="18"/>
              </w:rPr>
              <w:t>.</w:t>
            </w:r>
            <w:r>
              <w:rPr>
                <w:color w:val="010205"/>
                <w:sz w:val="18"/>
              </w:rPr>
              <w:t xml:space="preserve"> </w:t>
            </w:r>
            <w:r>
              <w:rPr>
                <w:color w:val="010205"/>
                <w:spacing w:val="-10"/>
                <w:sz w:val="18"/>
              </w:rPr>
              <w:t>2</w:t>
            </w:r>
          </w:p>
          <w:p w14:paraId="6FDD9F68">
            <w:pPr>
              <w:pStyle w:val="9"/>
              <w:spacing w:before="2"/>
              <w:ind w:left="96"/>
              <w:rPr>
                <w:sz w:val="18"/>
              </w:rPr>
            </w:pPr>
            <w:r>
              <w:rPr>
                <w:color w:val="010205"/>
                <w:spacing w:val="-10"/>
                <w:sz w:val="18"/>
              </w:rPr>
              <w:t>5</w:t>
            </w:r>
          </w:p>
          <w:p w14:paraId="24393F0F">
            <w:pPr>
              <w:pStyle w:val="9"/>
              <w:spacing w:before="110"/>
              <w:ind w:left="96"/>
              <w:rPr>
                <w:sz w:val="18"/>
              </w:rPr>
            </w:pPr>
            <w:r>
              <w:rPr>
                <w:color w:val="010205"/>
                <w:spacing w:val="-10"/>
                <w:sz w:val="18"/>
              </w:rPr>
              <w:t>2</w:t>
            </w:r>
          </w:p>
        </w:tc>
        <w:tc>
          <w:tcPr>
            <w:tcW w:w="259" w:type="dxa"/>
            <w:tcBorders>
              <w:left w:val="single" w:color="E0E0E0" w:sz="8" w:space="0"/>
              <w:right w:val="single" w:color="E0E0E0" w:sz="8" w:space="0"/>
            </w:tcBorders>
            <w:shd w:val="clear" w:color="auto" w:fill="FFFFFF"/>
          </w:tcPr>
          <w:p w14:paraId="4334FA0A">
            <w:pPr>
              <w:pStyle w:val="9"/>
              <w:spacing w:line="372" w:lineRule="auto"/>
              <w:ind w:left="92" w:right="47" w:firstLine="45"/>
              <w:rPr>
                <w:sz w:val="18"/>
              </w:rPr>
            </w:pPr>
            <w:r>
              <w:rPr>
                <w:color w:val="010205"/>
                <w:spacing w:val="-10"/>
                <w:sz w:val="18"/>
              </w:rPr>
              <w:t>.</w:t>
            </w:r>
            <w:r>
              <w:rPr>
                <w:color w:val="010205"/>
                <w:sz w:val="18"/>
              </w:rPr>
              <w:t xml:space="preserve"> </w:t>
            </w:r>
            <w:r>
              <w:rPr>
                <w:color w:val="010205"/>
                <w:spacing w:val="-10"/>
                <w:sz w:val="18"/>
              </w:rPr>
              <w:t>0</w:t>
            </w:r>
          </w:p>
          <w:p w14:paraId="6269386F">
            <w:pPr>
              <w:pStyle w:val="9"/>
              <w:spacing w:before="2"/>
              <w:ind w:left="92"/>
              <w:rPr>
                <w:sz w:val="18"/>
              </w:rPr>
            </w:pPr>
            <w:r>
              <w:rPr>
                <w:color w:val="010205"/>
                <w:spacing w:val="-10"/>
                <w:sz w:val="18"/>
              </w:rPr>
              <w:t>6</w:t>
            </w:r>
          </w:p>
          <w:p w14:paraId="79A6DC41">
            <w:pPr>
              <w:pStyle w:val="9"/>
              <w:spacing w:before="110"/>
              <w:ind w:left="92"/>
              <w:rPr>
                <w:sz w:val="18"/>
              </w:rPr>
            </w:pPr>
            <w:r>
              <w:rPr>
                <w:color w:val="010205"/>
                <w:spacing w:val="-10"/>
                <w:sz w:val="18"/>
              </w:rPr>
              <w:t>8</w:t>
            </w:r>
          </w:p>
        </w:tc>
        <w:tc>
          <w:tcPr>
            <w:tcW w:w="254" w:type="dxa"/>
            <w:tcBorders>
              <w:left w:val="single" w:color="E0E0E0" w:sz="8" w:space="0"/>
              <w:right w:val="single" w:color="E0E0E0" w:sz="8" w:space="0"/>
            </w:tcBorders>
            <w:shd w:val="clear" w:color="auto" w:fill="FFFFFF"/>
          </w:tcPr>
          <w:p w14:paraId="115C92F7">
            <w:pPr>
              <w:pStyle w:val="9"/>
              <w:spacing w:line="372" w:lineRule="auto"/>
              <w:ind w:left="92" w:right="42" w:firstLine="45"/>
              <w:rPr>
                <w:sz w:val="18"/>
              </w:rPr>
            </w:pPr>
            <w:r>
              <w:rPr>
                <w:color w:val="010205"/>
                <w:spacing w:val="-10"/>
                <w:sz w:val="18"/>
              </w:rPr>
              <w:t>.</w:t>
            </w:r>
            <w:r>
              <w:rPr>
                <w:color w:val="010205"/>
                <w:sz w:val="18"/>
              </w:rPr>
              <w:t xml:space="preserve"> </w:t>
            </w:r>
            <w:r>
              <w:rPr>
                <w:color w:val="010205"/>
                <w:spacing w:val="-10"/>
                <w:sz w:val="18"/>
              </w:rPr>
              <w:t>0</w:t>
            </w:r>
          </w:p>
          <w:p w14:paraId="277ED032">
            <w:pPr>
              <w:pStyle w:val="9"/>
              <w:spacing w:before="2"/>
              <w:ind w:left="92"/>
              <w:rPr>
                <w:sz w:val="18"/>
              </w:rPr>
            </w:pPr>
            <w:r>
              <w:rPr>
                <w:color w:val="010205"/>
                <w:spacing w:val="-10"/>
                <w:sz w:val="18"/>
              </w:rPr>
              <w:t>5</w:t>
            </w:r>
          </w:p>
          <w:p w14:paraId="4705C60F">
            <w:pPr>
              <w:pStyle w:val="9"/>
              <w:spacing w:before="110"/>
              <w:ind w:left="92"/>
              <w:rPr>
                <w:sz w:val="18"/>
              </w:rPr>
            </w:pPr>
            <w:r>
              <w:rPr>
                <w:color w:val="010205"/>
                <w:spacing w:val="-10"/>
                <w:sz w:val="18"/>
              </w:rPr>
              <w:t>9</w:t>
            </w:r>
          </w:p>
        </w:tc>
        <w:tc>
          <w:tcPr>
            <w:tcW w:w="259" w:type="dxa"/>
            <w:tcBorders>
              <w:left w:val="single" w:color="E0E0E0" w:sz="8" w:space="0"/>
              <w:right w:val="single" w:color="E0E0E0" w:sz="8" w:space="0"/>
            </w:tcBorders>
            <w:shd w:val="clear" w:color="auto" w:fill="FFFFFF"/>
          </w:tcPr>
          <w:p w14:paraId="438C1A9F">
            <w:pPr>
              <w:pStyle w:val="9"/>
              <w:spacing w:line="372" w:lineRule="auto"/>
              <w:ind w:left="97" w:right="42" w:firstLine="45"/>
              <w:rPr>
                <w:sz w:val="18"/>
              </w:rPr>
            </w:pPr>
            <w:r>
              <w:rPr>
                <w:color w:val="010205"/>
                <w:spacing w:val="-10"/>
                <w:sz w:val="18"/>
              </w:rPr>
              <w:t>.</w:t>
            </w:r>
            <w:r>
              <w:rPr>
                <w:color w:val="010205"/>
                <w:sz w:val="18"/>
              </w:rPr>
              <w:t xml:space="preserve"> </w:t>
            </w:r>
            <w:r>
              <w:rPr>
                <w:color w:val="010205"/>
                <w:spacing w:val="-10"/>
                <w:sz w:val="18"/>
              </w:rPr>
              <w:t>1</w:t>
            </w:r>
          </w:p>
          <w:p w14:paraId="70E61230">
            <w:pPr>
              <w:pStyle w:val="9"/>
              <w:spacing w:before="2"/>
              <w:ind w:left="97"/>
              <w:rPr>
                <w:sz w:val="18"/>
              </w:rPr>
            </w:pPr>
            <w:r>
              <w:rPr>
                <w:color w:val="010205"/>
                <w:spacing w:val="-10"/>
                <w:sz w:val="18"/>
              </w:rPr>
              <w:t>8</w:t>
            </w:r>
          </w:p>
          <w:p w14:paraId="45549FC4">
            <w:pPr>
              <w:pStyle w:val="9"/>
              <w:spacing w:before="110"/>
              <w:ind w:left="97"/>
              <w:rPr>
                <w:sz w:val="18"/>
              </w:rPr>
            </w:pPr>
            <w:r>
              <w:rPr>
                <w:color w:val="010205"/>
                <w:spacing w:val="-10"/>
                <w:sz w:val="18"/>
              </w:rPr>
              <w:t>8</w:t>
            </w:r>
          </w:p>
        </w:tc>
        <w:tc>
          <w:tcPr>
            <w:tcW w:w="259" w:type="dxa"/>
            <w:tcBorders>
              <w:left w:val="single" w:color="E0E0E0" w:sz="8" w:space="0"/>
              <w:right w:val="single" w:color="E0E0E0" w:sz="8" w:space="0"/>
            </w:tcBorders>
            <w:shd w:val="clear" w:color="auto" w:fill="FFFFFF"/>
          </w:tcPr>
          <w:p w14:paraId="5A82046F">
            <w:pPr>
              <w:pStyle w:val="9"/>
              <w:ind w:left="127"/>
              <w:rPr>
                <w:sz w:val="18"/>
              </w:rPr>
            </w:pPr>
            <w:r>
              <w:rPr>
                <w:color w:val="010205"/>
                <w:sz w:val="18"/>
              </w:rPr>
              <w:t>-</w:t>
            </w:r>
          </w:p>
          <w:p w14:paraId="48F0F52F">
            <w:pPr>
              <w:pStyle w:val="9"/>
              <w:spacing w:before="115" w:line="372" w:lineRule="auto"/>
              <w:ind w:left="97" w:right="42" w:firstLine="45"/>
              <w:rPr>
                <w:sz w:val="18"/>
              </w:rPr>
            </w:pPr>
            <w:r>
              <w:rPr>
                <w:color w:val="010205"/>
                <w:spacing w:val="-10"/>
                <w:sz w:val="18"/>
              </w:rPr>
              <w:t>.</w:t>
            </w:r>
            <w:r>
              <w:rPr>
                <w:color w:val="010205"/>
                <w:sz w:val="18"/>
              </w:rPr>
              <w:t xml:space="preserve"> </w:t>
            </w:r>
            <w:r>
              <w:rPr>
                <w:color w:val="010205"/>
                <w:spacing w:val="-10"/>
                <w:sz w:val="18"/>
              </w:rPr>
              <w:t>1</w:t>
            </w:r>
          </w:p>
          <w:p w14:paraId="5EFAE443">
            <w:pPr>
              <w:pStyle w:val="9"/>
              <w:spacing w:before="0" w:line="204" w:lineRule="exact"/>
              <w:ind w:left="97"/>
              <w:rPr>
                <w:sz w:val="18"/>
              </w:rPr>
            </w:pPr>
            <w:r>
              <w:rPr>
                <w:color w:val="010205"/>
                <w:spacing w:val="-10"/>
                <w:sz w:val="18"/>
              </w:rPr>
              <w:t>9</w:t>
            </w:r>
          </w:p>
          <w:p w14:paraId="5A13D686">
            <w:pPr>
              <w:pStyle w:val="9"/>
              <w:spacing w:before="115" w:line="186" w:lineRule="exact"/>
              <w:ind w:left="97"/>
              <w:rPr>
                <w:sz w:val="18"/>
              </w:rPr>
            </w:pPr>
            <w:r>
              <w:rPr>
                <w:color w:val="010205"/>
                <w:spacing w:val="-10"/>
                <w:sz w:val="18"/>
              </w:rPr>
              <w:t>5</w:t>
            </w:r>
          </w:p>
        </w:tc>
        <w:tc>
          <w:tcPr>
            <w:tcW w:w="259" w:type="dxa"/>
            <w:tcBorders>
              <w:left w:val="single" w:color="E0E0E0" w:sz="8" w:space="0"/>
              <w:right w:val="single" w:color="E0E0E0" w:sz="8" w:space="0"/>
            </w:tcBorders>
            <w:shd w:val="clear" w:color="auto" w:fill="FFFFFF"/>
          </w:tcPr>
          <w:p w14:paraId="4619BA01">
            <w:pPr>
              <w:pStyle w:val="9"/>
              <w:spacing w:line="372" w:lineRule="auto"/>
              <w:ind w:left="93" w:right="46" w:firstLine="45"/>
              <w:rPr>
                <w:sz w:val="18"/>
              </w:rPr>
            </w:pPr>
            <w:r>
              <w:rPr>
                <w:color w:val="010205"/>
                <w:spacing w:val="-10"/>
                <w:sz w:val="18"/>
              </w:rPr>
              <w:t>.</w:t>
            </w:r>
            <w:r>
              <w:rPr>
                <w:color w:val="010205"/>
                <w:sz w:val="18"/>
              </w:rPr>
              <w:t xml:space="preserve"> </w:t>
            </w:r>
            <w:r>
              <w:rPr>
                <w:color w:val="010205"/>
                <w:spacing w:val="-10"/>
                <w:sz w:val="18"/>
              </w:rPr>
              <w:t>0</w:t>
            </w:r>
          </w:p>
          <w:p w14:paraId="6401A4B5">
            <w:pPr>
              <w:pStyle w:val="9"/>
              <w:spacing w:before="2"/>
              <w:ind w:left="93"/>
              <w:rPr>
                <w:sz w:val="18"/>
              </w:rPr>
            </w:pPr>
            <w:r>
              <w:rPr>
                <w:color w:val="010205"/>
                <w:spacing w:val="-10"/>
                <w:sz w:val="18"/>
              </w:rPr>
              <w:t>5</w:t>
            </w:r>
          </w:p>
          <w:p w14:paraId="2E18A69F">
            <w:pPr>
              <w:pStyle w:val="9"/>
              <w:spacing w:before="110"/>
              <w:ind w:left="93"/>
              <w:rPr>
                <w:sz w:val="18"/>
              </w:rPr>
            </w:pPr>
            <w:r>
              <w:rPr>
                <w:color w:val="010205"/>
                <w:spacing w:val="-10"/>
                <w:sz w:val="18"/>
              </w:rPr>
              <w:t>9</w:t>
            </w:r>
          </w:p>
        </w:tc>
        <w:tc>
          <w:tcPr>
            <w:tcW w:w="254" w:type="dxa"/>
            <w:tcBorders>
              <w:left w:val="single" w:color="E0E0E0" w:sz="8" w:space="0"/>
              <w:right w:val="single" w:color="E0E0E0" w:sz="8" w:space="0"/>
            </w:tcBorders>
            <w:shd w:val="clear" w:color="auto" w:fill="FFFFFF"/>
          </w:tcPr>
          <w:p w14:paraId="02BCE6B3">
            <w:pPr>
              <w:pStyle w:val="9"/>
              <w:spacing w:line="372" w:lineRule="auto"/>
              <w:ind w:left="93" w:right="41" w:firstLine="45"/>
              <w:rPr>
                <w:sz w:val="18"/>
              </w:rPr>
            </w:pPr>
            <w:r>
              <w:rPr>
                <w:color w:val="010205"/>
                <w:spacing w:val="-10"/>
                <w:sz w:val="18"/>
              </w:rPr>
              <w:t>.</w:t>
            </w:r>
            <w:r>
              <w:rPr>
                <w:color w:val="010205"/>
                <w:sz w:val="18"/>
              </w:rPr>
              <w:t xml:space="preserve"> </w:t>
            </w:r>
            <w:r>
              <w:rPr>
                <w:color w:val="010205"/>
                <w:spacing w:val="-10"/>
                <w:sz w:val="18"/>
              </w:rPr>
              <w:t>0</w:t>
            </w:r>
          </w:p>
          <w:p w14:paraId="23EB18B3">
            <w:pPr>
              <w:pStyle w:val="9"/>
              <w:spacing w:before="2"/>
              <w:ind w:left="93"/>
              <w:rPr>
                <w:sz w:val="18"/>
              </w:rPr>
            </w:pPr>
            <w:r>
              <w:rPr>
                <w:color w:val="010205"/>
                <w:spacing w:val="-10"/>
                <w:sz w:val="18"/>
              </w:rPr>
              <w:t>6</w:t>
            </w:r>
          </w:p>
          <w:p w14:paraId="0D1F634C">
            <w:pPr>
              <w:pStyle w:val="9"/>
              <w:spacing w:before="110"/>
              <w:ind w:left="93"/>
              <w:rPr>
                <w:sz w:val="18"/>
              </w:rPr>
            </w:pPr>
            <w:r>
              <w:rPr>
                <w:color w:val="010205"/>
                <w:spacing w:val="-10"/>
                <w:sz w:val="18"/>
              </w:rPr>
              <w:t>3</w:t>
            </w:r>
          </w:p>
        </w:tc>
        <w:tc>
          <w:tcPr>
            <w:tcW w:w="259" w:type="dxa"/>
            <w:tcBorders>
              <w:left w:val="single" w:color="E0E0E0" w:sz="8" w:space="0"/>
              <w:right w:val="single" w:color="E0E0E0" w:sz="8" w:space="0"/>
            </w:tcBorders>
          </w:tcPr>
          <w:p w14:paraId="0831240B">
            <w:pPr>
              <w:pStyle w:val="9"/>
              <w:ind w:left="128"/>
              <w:rPr>
                <w:sz w:val="18"/>
              </w:rPr>
            </w:pPr>
            <w:r>
              <w:rPr>
                <w:color w:val="010205"/>
                <w:sz w:val="18"/>
              </w:rPr>
              <w:t>-</w:t>
            </w:r>
          </w:p>
          <w:p w14:paraId="60406DC5">
            <w:pPr>
              <w:pStyle w:val="9"/>
              <w:spacing w:before="115" w:line="372" w:lineRule="auto"/>
              <w:ind w:left="98" w:right="41" w:firstLine="45"/>
              <w:rPr>
                <w:sz w:val="18"/>
              </w:rPr>
            </w:pPr>
            <w:r>
              <w:rPr>
                <w:color w:val="010205"/>
                <w:spacing w:val="-10"/>
                <w:sz w:val="18"/>
              </w:rPr>
              <w:t>.</w:t>
            </w:r>
            <w:r>
              <w:rPr>
                <w:color w:val="010205"/>
                <w:sz w:val="18"/>
              </w:rPr>
              <w:t xml:space="preserve"> </w:t>
            </w:r>
            <w:r>
              <w:rPr>
                <w:color w:val="010205"/>
                <w:spacing w:val="-10"/>
                <w:sz w:val="18"/>
              </w:rPr>
              <w:t>0</w:t>
            </w:r>
          </w:p>
          <w:p w14:paraId="22C00C1D">
            <w:pPr>
              <w:pStyle w:val="9"/>
              <w:spacing w:before="0" w:line="204" w:lineRule="exact"/>
              <w:ind w:left="98"/>
              <w:rPr>
                <w:sz w:val="18"/>
              </w:rPr>
            </w:pPr>
            <w:r>
              <w:rPr>
                <w:color w:val="010205"/>
                <w:spacing w:val="-10"/>
                <w:sz w:val="18"/>
              </w:rPr>
              <w:t>2</w:t>
            </w:r>
          </w:p>
          <w:p w14:paraId="3C9D7D71">
            <w:pPr>
              <w:pStyle w:val="9"/>
              <w:spacing w:before="115" w:line="186" w:lineRule="exact"/>
              <w:ind w:left="98"/>
              <w:rPr>
                <w:sz w:val="18"/>
              </w:rPr>
            </w:pPr>
            <w:r>
              <w:rPr>
                <w:color w:val="010205"/>
                <w:spacing w:val="-10"/>
                <w:sz w:val="18"/>
              </w:rPr>
              <w:t>2</w:t>
            </w:r>
          </w:p>
        </w:tc>
        <w:tc>
          <w:tcPr>
            <w:tcW w:w="259" w:type="dxa"/>
            <w:tcBorders>
              <w:left w:val="single" w:color="E0E0E0" w:sz="8" w:space="0"/>
              <w:right w:val="single" w:color="E0E0E0" w:sz="8" w:space="0"/>
            </w:tcBorders>
          </w:tcPr>
          <w:p w14:paraId="00E227C7">
            <w:pPr>
              <w:pStyle w:val="9"/>
              <w:spacing w:line="372" w:lineRule="auto"/>
              <w:ind w:left="98" w:right="41" w:firstLine="45"/>
              <w:rPr>
                <w:sz w:val="18"/>
              </w:rPr>
            </w:pPr>
            <w:r>
              <w:rPr>
                <w:color w:val="010205"/>
                <w:spacing w:val="-10"/>
                <w:sz w:val="18"/>
              </w:rPr>
              <w:t>.</w:t>
            </w:r>
            <w:r>
              <w:rPr>
                <w:color w:val="010205"/>
                <w:sz w:val="18"/>
              </w:rPr>
              <w:t xml:space="preserve"> </w:t>
            </w:r>
            <w:r>
              <w:rPr>
                <w:color w:val="010205"/>
                <w:spacing w:val="-10"/>
                <w:sz w:val="18"/>
              </w:rPr>
              <w:t>0</w:t>
            </w:r>
          </w:p>
          <w:p w14:paraId="7F1CBAF5">
            <w:pPr>
              <w:pStyle w:val="9"/>
              <w:spacing w:before="2"/>
              <w:ind w:left="98"/>
              <w:rPr>
                <w:sz w:val="18"/>
              </w:rPr>
            </w:pPr>
            <w:r>
              <w:rPr>
                <w:color w:val="010205"/>
                <w:spacing w:val="-10"/>
                <w:sz w:val="18"/>
              </w:rPr>
              <w:t>1</w:t>
            </w:r>
          </w:p>
          <w:p w14:paraId="0C3D35A8">
            <w:pPr>
              <w:pStyle w:val="9"/>
              <w:spacing w:before="110"/>
              <w:ind w:left="98"/>
              <w:rPr>
                <w:sz w:val="18"/>
              </w:rPr>
            </w:pPr>
            <w:r>
              <w:rPr>
                <w:color w:val="010205"/>
                <w:spacing w:val="-10"/>
                <w:sz w:val="18"/>
              </w:rPr>
              <w:t>5</w:t>
            </w:r>
          </w:p>
        </w:tc>
        <w:tc>
          <w:tcPr>
            <w:tcW w:w="249" w:type="dxa"/>
            <w:tcBorders>
              <w:left w:val="single" w:color="E0E0E0" w:sz="8" w:space="0"/>
              <w:right w:val="nil"/>
            </w:tcBorders>
          </w:tcPr>
          <w:p w14:paraId="23401539">
            <w:pPr>
              <w:pStyle w:val="9"/>
              <w:spacing w:line="372" w:lineRule="auto"/>
              <w:ind w:left="94" w:right="45" w:firstLine="45"/>
              <w:rPr>
                <w:sz w:val="18"/>
              </w:rPr>
            </w:pPr>
            <w:r>
              <w:rPr>
                <w:color w:val="010205"/>
                <w:spacing w:val="-10"/>
                <w:sz w:val="18"/>
              </w:rPr>
              <w:t>.</w:t>
            </w:r>
            <w:r>
              <w:rPr>
                <w:color w:val="010205"/>
                <w:sz w:val="18"/>
              </w:rPr>
              <w:t xml:space="preserve"> </w:t>
            </w:r>
            <w:r>
              <w:rPr>
                <w:color w:val="010205"/>
                <w:spacing w:val="-10"/>
                <w:sz w:val="18"/>
              </w:rPr>
              <w:t>1</w:t>
            </w:r>
          </w:p>
          <w:p w14:paraId="6C7ADF1B">
            <w:pPr>
              <w:pStyle w:val="9"/>
              <w:spacing w:before="2"/>
              <w:ind w:left="94"/>
              <w:rPr>
                <w:sz w:val="18"/>
              </w:rPr>
            </w:pPr>
            <w:r>
              <w:rPr>
                <w:color w:val="010205"/>
                <w:spacing w:val="-10"/>
                <w:sz w:val="18"/>
              </w:rPr>
              <w:t>8</w:t>
            </w:r>
          </w:p>
          <w:p w14:paraId="40CDFFE0">
            <w:pPr>
              <w:pStyle w:val="9"/>
              <w:spacing w:before="110"/>
              <w:ind w:left="94"/>
              <w:rPr>
                <w:sz w:val="18"/>
              </w:rPr>
            </w:pPr>
            <w:r>
              <w:rPr>
                <w:color w:val="010205"/>
                <w:spacing w:val="-10"/>
                <w:sz w:val="18"/>
              </w:rPr>
              <w:t>1</w:t>
            </w:r>
          </w:p>
        </w:tc>
      </w:tr>
      <w:tr w14:paraId="6CE6AA1D">
        <w:tblPrEx>
          <w:tblBorders>
            <w:top w:val="single" w:color="AEAEAE" w:sz="8" w:space="0"/>
            <w:left w:val="single" w:color="AEAEAE" w:sz="8" w:space="0"/>
            <w:bottom w:val="single" w:color="AEAEAE" w:sz="8" w:space="0"/>
            <w:right w:val="single" w:color="AEAEAE" w:sz="8" w:space="0"/>
            <w:insideH w:val="single" w:color="AEAEAE" w:sz="8" w:space="0"/>
            <w:insideV w:val="single" w:color="AEAEAE" w:sz="8" w:space="0"/>
          </w:tblBorders>
          <w:tblCellMar>
            <w:top w:w="0" w:type="dxa"/>
            <w:left w:w="0" w:type="dxa"/>
            <w:bottom w:w="0" w:type="dxa"/>
            <w:right w:w="0" w:type="dxa"/>
          </w:tblCellMar>
        </w:tblPrEx>
        <w:trPr>
          <w:trHeight w:val="1597" w:hRule="atLeast"/>
        </w:trPr>
        <w:tc>
          <w:tcPr>
            <w:tcW w:w="226" w:type="dxa"/>
            <w:tcBorders>
              <w:left w:val="nil"/>
              <w:right w:val="nil"/>
            </w:tcBorders>
            <w:shd w:val="clear" w:color="auto" w:fill="E0E0E0"/>
          </w:tcPr>
          <w:p w14:paraId="1763DF30">
            <w:pPr>
              <w:pStyle w:val="9"/>
              <w:spacing w:line="367" w:lineRule="auto"/>
              <w:ind w:left="60" w:right="55"/>
              <w:rPr>
                <w:sz w:val="18"/>
              </w:rPr>
            </w:pPr>
            <w:r>
              <w:rPr>
                <w:color w:val="264A60"/>
                <w:spacing w:val="-10"/>
                <w:sz w:val="18"/>
              </w:rPr>
              <w:t>P</w:t>
            </w:r>
            <w:r>
              <w:rPr>
                <w:color w:val="264A60"/>
                <w:sz w:val="18"/>
              </w:rPr>
              <w:t xml:space="preserve"> </w:t>
            </w:r>
            <w:r>
              <w:rPr>
                <w:color w:val="264A60"/>
                <w:spacing w:val="-10"/>
                <w:sz w:val="18"/>
              </w:rPr>
              <w:t>1</w:t>
            </w:r>
          </w:p>
          <w:p w14:paraId="6D75FF97">
            <w:pPr>
              <w:pStyle w:val="9"/>
              <w:spacing w:before="5"/>
              <w:ind w:left="60"/>
              <w:rPr>
                <w:sz w:val="18"/>
              </w:rPr>
            </w:pPr>
            <w:r>
              <w:rPr>
                <w:color w:val="264A60"/>
                <w:spacing w:val="-10"/>
                <w:sz w:val="18"/>
              </w:rPr>
              <w:t>1</w:t>
            </w:r>
          </w:p>
        </w:tc>
        <w:tc>
          <w:tcPr>
            <w:tcW w:w="245" w:type="dxa"/>
            <w:tcBorders>
              <w:left w:val="nil"/>
              <w:right w:val="single" w:color="E0E0E0" w:sz="8" w:space="0"/>
            </w:tcBorders>
            <w:shd w:val="clear" w:color="auto" w:fill="FFFFFF"/>
          </w:tcPr>
          <w:p w14:paraId="62DB24D0">
            <w:pPr>
              <w:pStyle w:val="9"/>
              <w:ind w:left="116"/>
              <w:rPr>
                <w:sz w:val="18"/>
              </w:rPr>
            </w:pPr>
            <w:r>
              <w:rPr>
                <w:color w:val="010205"/>
                <w:sz w:val="18"/>
              </w:rPr>
              <w:t>-</w:t>
            </w:r>
          </w:p>
          <w:p w14:paraId="0C201B34">
            <w:pPr>
              <w:pStyle w:val="9"/>
              <w:spacing w:before="110" w:line="372" w:lineRule="auto"/>
              <w:ind w:left="86" w:right="49" w:firstLine="45"/>
              <w:rPr>
                <w:sz w:val="18"/>
              </w:rPr>
            </w:pPr>
            <w:r>
              <w:rPr>
                <w:color w:val="010205"/>
                <w:spacing w:val="-10"/>
                <w:sz w:val="18"/>
              </w:rPr>
              <w:t>.</w:t>
            </w:r>
            <w:r>
              <w:rPr>
                <w:color w:val="010205"/>
                <w:sz w:val="18"/>
              </w:rPr>
              <w:t xml:space="preserve"> </w:t>
            </w:r>
            <w:r>
              <w:rPr>
                <w:color w:val="010205"/>
                <w:spacing w:val="-10"/>
                <w:sz w:val="18"/>
              </w:rPr>
              <w:t>3</w:t>
            </w:r>
          </w:p>
          <w:p w14:paraId="46C052FC">
            <w:pPr>
              <w:pStyle w:val="9"/>
              <w:spacing w:before="2"/>
              <w:ind w:left="86"/>
              <w:rPr>
                <w:sz w:val="18"/>
              </w:rPr>
            </w:pPr>
            <w:r>
              <w:rPr>
                <w:color w:val="010205"/>
                <w:spacing w:val="-10"/>
                <w:sz w:val="18"/>
              </w:rPr>
              <w:t>0</w:t>
            </w:r>
          </w:p>
          <w:p w14:paraId="5B3C771F">
            <w:pPr>
              <w:pStyle w:val="9"/>
              <w:spacing w:before="110" w:line="186" w:lineRule="exact"/>
              <w:ind w:left="86"/>
              <w:rPr>
                <w:sz w:val="18"/>
              </w:rPr>
            </w:pPr>
            <w:r>
              <w:rPr>
                <w:color w:val="010205"/>
                <w:spacing w:val="-10"/>
                <w:sz w:val="18"/>
              </w:rPr>
              <w:t>5</w:t>
            </w:r>
          </w:p>
        </w:tc>
        <w:tc>
          <w:tcPr>
            <w:tcW w:w="259" w:type="dxa"/>
            <w:tcBorders>
              <w:left w:val="single" w:color="E0E0E0" w:sz="8" w:space="0"/>
              <w:right w:val="single" w:color="E0E0E0" w:sz="8" w:space="0"/>
            </w:tcBorders>
            <w:shd w:val="clear" w:color="auto" w:fill="FFFFFF"/>
          </w:tcPr>
          <w:p w14:paraId="39B2B77B">
            <w:pPr>
              <w:pStyle w:val="9"/>
              <w:ind w:left="120"/>
              <w:rPr>
                <w:sz w:val="18"/>
              </w:rPr>
            </w:pPr>
            <w:r>
              <w:rPr>
                <w:color w:val="010205"/>
                <w:sz w:val="18"/>
              </w:rPr>
              <w:t>-</w:t>
            </w:r>
          </w:p>
          <w:p w14:paraId="1835ADA5">
            <w:pPr>
              <w:pStyle w:val="9"/>
              <w:spacing w:before="110" w:line="372" w:lineRule="auto"/>
              <w:ind w:left="90" w:right="49" w:firstLine="45"/>
              <w:rPr>
                <w:sz w:val="18"/>
              </w:rPr>
            </w:pPr>
            <w:r>
              <w:rPr>
                <w:color w:val="010205"/>
                <w:spacing w:val="-10"/>
                <w:sz w:val="18"/>
              </w:rPr>
              <w:t>.</w:t>
            </w:r>
            <w:r>
              <w:rPr>
                <w:color w:val="010205"/>
                <w:sz w:val="18"/>
              </w:rPr>
              <w:t xml:space="preserve"> </w:t>
            </w:r>
            <w:r>
              <w:rPr>
                <w:color w:val="010205"/>
                <w:spacing w:val="-10"/>
                <w:sz w:val="18"/>
              </w:rPr>
              <w:t>0</w:t>
            </w:r>
          </w:p>
          <w:p w14:paraId="5E53631D">
            <w:pPr>
              <w:pStyle w:val="9"/>
              <w:spacing w:before="2"/>
              <w:ind w:left="90"/>
              <w:rPr>
                <w:sz w:val="18"/>
              </w:rPr>
            </w:pPr>
            <w:r>
              <w:rPr>
                <w:color w:val="010205"/>
                <w:spacing w:val="-10"/>
                <w:sz w:val="18"/>
              </w:rPr>
              <w:t>7</w:t>
            </w:r>
          </w:p>
          <w:p w14:paraId="400E3703">
            <w:pPr>
              <w:pStyle w:val="9"/>
              <w:spacing w:before="110" w:line="186" w:lineRule="exact"/>
              <w:ind w:left="90"/>
              <w:rPr>
                <w:sz w:val="18"/>
              </w:rPr>
            </w:pPr>
            <w:r>
              <w:rPr>
                <w:color w:val="010205"/>
                <w:spacing w:val="-10"/>
                <w:sz w:val="18"/>
              </w:rPr>
              <w:t>4</w:t>
            </w:r>
          </w:p>
        </w:tc>
        <w:tc>
          <w:tcPr>
            <w:tcW w:w="254" w:type="dxa"/>
            <w:tcBorders>
              <w:left w:val="single" w:color="E0E0E0" w:sz="8" w:space="0"/>
              <w:right w:val="single" w:color="E0E0E0" w:sz="8" w:space="0"/>
            </w:tcBorders>
            <w:shd w:val="clear" w:color="auto" w:fill="FFFFFF"/>
          </w:tcPr>
          <w:p w14:paraId="7C614202">
            <w:pPr>
              <w:pStyle w:val="9"/>
              <w:ind w:left="116"/>
              <w:rPr>
                <w:sz w:val="18"/>
              </w:rPr>
            </w:pPr>
            <w:r>
              <w:rPr>
                <w:color w:val="010205"/>
                <w:sz w:val="18"/>
              </w:rPr>
              <w:t>-</w:t>
            </w:r>
          </w:p>
          <w:p w14:paraId="3A2E315A">
            <w:pPr>
              <w:pStyle w:val="9"/>
              <w:spacing w:before="110" w:line="372" w:lineRule="auto"/>
              <w:ind w:left="86" w:right="48" w:firstLine="45"/>
              <w:rPr>
                <w:sz w:val="18"/>
              </w:rPr>
            </w:pPr>
            <w:r>
              <w:rPr>
                <w:color w:val="010205"/>
                <w:spacing w:val="-10"/>
                <w:sz w:val="18"/>
              </w:rPr>
              <w:t>.</w:t>
            </w:r>
            <w:r>
              <w:rPr>
                <w:color w:val="010205"/>
                <w:sz w:val="18"/>
              </w:rPr>
              <w:t xml:space="preserve"> </w:t>
            </w:r>
            <w:r>
              <w:rPr>
                <w:color w:val="010205"/>
                <w:spacing w:val="-10"/>
                <w:sz w:val="18"/>
              </w:rPr>
              <w:t>1</w:t>
            </w:r>
          </w:p>
          <w:p w14:paraId="19280F75">
            <w:pPr>
              <w:pStyle w:val="9"/>
              <w:spacing w:before="2"/>
              <w:ind w:left="86"/>
              <w:rPr>
                <w:sz w:val="18"/>
              </w:rPr>
            </w:pPr>
            <w:r>
              <w:rPr>
                <w:color w:val="010205"/>
                <w:spacing w:val="-10"/>
                <w:sz w:val="18"/>
              </w:rPr>
              <w:t>3</w:t>
            </w:r>
          </w:p>
          <w:p w14:paraId="30E5B31A">
            <w:pPr>
              <w:pStyle w:val="9"/>
              <w:spacing w:before="110" w:line="186" w:lineRule="exact"/>
              <w:ind w:left="86"/>
              <w:rPr>
                <w:sz w:val="18"/>
              </w:rPr>
            </w:pPr>
            <w:r>
              <w:rPr>
                <w:color w:val="010205"/>
                <w:spacing w:val="-10"/>
                <w:sz w:val="18"/>
              </w:rPr>
              <w:t>2</w:t>
            </w:r>
          </w:p>
        </w:tc>
        <w:tc>
          <w:tcPr>
            <w:tcW w:w="259" w:type="dxa"/>
            <w:tcBorders>
              <w:left w:val="single" w:color="E0E0E0" w:sz="8" w:space="0"/>
              <w:right w:val="single" w:color="E0E0E0" w:sz="8" w:space="0"/>
            </w:tcBorders>
            <w:shd w:val="clear" w:color="auto" w:fill="FFFFFF"/>
          </w:tcPr>
          <w:p w14:paraId="7714BDBD">
            <w:pPr>
              <w:pStyle w:val="9"/>
              <w:spacing w:line="367" w:lineRule="auto"/>
              <w:ind w:left="91" w:right="48" w:firstLine="45"/>
              <w:rPr>
                <w:sz w:val="18"/>
              </w:rPr>
            </w:pPr>
            <w:r>
              <w:rPr>
                <w:color w:val="010205"/>
                <w:spacing w:val="-10"/>
                <w:sz w:val="18"/>
              </w:rPr>
              <w:t>.</w:t>
            </w:r>
            <w:r>
              <w:rPr>
                <w:color w:val="010205"/>
                <w:sz w:val="18"/>
              </w:rPr>
              <w:t xml:space="preserve"> </w:t>
            </w:r>
            <w:r>
              <w:rPr>
                <w:color w:val="010205"/>
                <w:spacing w:val="-10"/>
                <w:sz w:val="18"/>
              </w:rPr>
              <w:t>3</w:t>
            </w:r>
          </w:p>
          <w:p w14:paraId="71BFFEEF">
            <w:pPr>
              <w:pStyle w:val="9"/>
              <w:spacing w:before="5"/>
              <w:ind w:left="91"/>
              <w:rPr>
                <w:sz w:val="18"/>
              </w:rPr>
            </w:pPr>
            <w:r>
              <w:rPr>
                <w:color w:val="010205"/>
                <w:spacing w:val="-10"/>
                <w:sz w:val="18"/>
              </w:rPr>
              <w:t>0</w:t>
            </w:r>
          </w:p>
          <w:p w14:paraId="6DA3F9A7">
            <w:pPr>
              <w:pStyle w:val="9"/>
              <w:spacing w:before="115"/>
              <w:ind w:left="91"/>
              <w:rPr>
                <w:sz w:val="18"/>
              </w:rPr>
            </w:pPr>
            <w:r>
              <w:rPr>
                <w:color w:val="010205"/>
                <w:spacing w:val="-10"/>
                <w:sz w:val="18"/>
              </w:rPr>
              <w:t>4</w:t>
            </w:r>
          </w:p>
        </w:tc>
        <w:tc>
          <w:tcPr>
            <w:tcW w:w="259" w:type="dxa"/>
            <w:tcBorders>
              <w:left w:val="single" w:color="E0E0E0" w:sz="8" w:space="0"/>
              <w:right w:val="single" w:color="E0E0E0" w:sz="8" w:space="0"/>
            </w:tcBorders>
            <w:shd w:val="clear" w:color="auto" w:fill="FFFFFF"/>
          </w:tcPr>
          <w:p w14:paraId="46AD6BFC">
            <w:pPr>
              <w:pStyle w:val="9"/>
              <w:ind w:left="121"/>
              <w:rPr>
                <w:sz w:val="18"/>
              </w:rPr>
            </w:pPr>
            <w:r>
              <w:rPr>
                <w:color w:val="010205"/>
                <w:sz w:val="18"/>
              </w:rPr>
              <w:t>-</w:t>
            </w:r>
          </w:p>
          <w:p w14:paraId="0614872E">
            <w:pPr>
              <w:pStyle w:val="9"/>
              <w:spacing w:before="110" w:line="372" w:lineRule="auto"/>
              <w:ind w:left="91" w:right="48" w:firstLine="45"/>
              <w:rPr>
                <w:sz w:val="18"/>
              </w:rPr>
            </w:pPr>
            <w:r>
              <w:rPr>
                <w:color w:val="010205"/>
                <w:spacing w:val="-10"/>
                <w:sz w:val="18"/>
              </w:rPr>
              <w:t>.</w:t>
            </w:r>
            <w:r>
              <w:rPr>
                <w:color w:val="010205"/>
                <w:sz w:val="18"/>
              </w:rPr>
              <w:t xml:space="preserve"> </w:t>
            </w:r>
            <w:r>
              <w:rPr>
                <w:color w:val="010205"/>
                <w:spacing w:val="-10"/>
                <w:sz w:val="18"/>
              </w:rPr>
              <w:t>1</w:t>
            </w:r>
          </w:p>
          <w:p w14:paraId="5C92A103">
            <w:pPr>
              <w:pStyle w:val="9"/>
              <w:spacing w:before="2"/>
              <w:ind w:left="91"/>
              <w:rPr>
                <w:sz w:val="18"/>
              </w:rPr>
            </w:pPr>
            <w:r>
              <w:rPr>
                <w:color w:val="010205"/>
                <w:spacing w:val="-10"/>
                <w:sz w:val="18"/>
              </w:rPr>
              <w:t>2</w:t>
            </w:r>
          </w:p>
          <w:p w14:paraId="0037DDDD">
            <w:pPr>
              <w:pStyle w:val="9"/>
              <w:spacing w:before="110" w:line="186" w:lineRule="exact"/>
              <w:ind w:left="91"/>
              <w:rPr>
                <w:sz w:val="18"/>
              </w:rPr>
            </w:pPr>
            <w:r>
              <w:rPr>
                <w:color w:val="010205"/>
                <w:spacing w:val="-10"/>
                <w:sz w:val="18"/>
              </w:rPr>
              <w:t>9</w:t>
            </w:r>
          </w:p>
        </w:tc>
        <w:tc>
          <w:tcPr>
            <w:tcW w:w="254" w:type="dxa"/>
            <w:tcBorders>
              <w:left w:val="single" w:color="E0E0E0" w:sz="8" w:space="0"/>
              <w:right w:val="single" w:color="E0E0E0" w:sz="8" w:space="0"/>
            </w:tcBorders>
            <w:shd w:val="clear" w:color="auto" w:fill="FFFFFF"/>
          </w:tcPr>
          <w:p w14:paraId="7A471EBB">
            <w:pPr>
              <w:pStyle w:val="9"/>
              <w:spacing w:line="367" w:lineRule="auto"/>
              <w:ind w:left="86" w:right="48" w:firstLine="45"/>
              <w:rPr>
                <w:sz w:val="18"/>
              </w:rPr>
            </w:pPr>
            <w:r>
              <w:rPr>
                <w:color w:val="010205"/>
                <w:spacing w:val="-10"/>
                <w:sz w:val="18"/>
              </w:rPr>
              <w:t>.</w:t>
            </w:r>
            <w:r>
              <w:rPr>
                <w:color w:val="010205"/>
                <w:sz w:val="18"/>
              </w:rPr>
              <w:t xml:space="preserve"> </w:t>
            </w:r>
            <w:r>
              <w:rPr>
                <w:color w:val="010205"/>
                <w:spacing w:val="-10"/>
                <w:sz w:val="18"/>
              </w:rPr>
              <w:t>0</w:t>
            </w:r>
          </w:p>
          <w:p w14:paraId="1572D5A9">
            <w:pPr>
              <w:pStyle w:val="9"/>
              <w:spacing w:before="5"/>
              <w:ind w:left="86"/>
              <w:rPr>
                <w:sz w:val="18"/>
              </w:rPr>
            </w:pPr>
            <w:r>
              <w:rPr>
                <w:color w:val="010205"/>
                <w:spacing w:val="-10"/>
                <w:sz w:val="18"/>
              </w:rPr>
              <w:t>2</w:t>
            </w:r>
          </w:p>
          <w:p w14:paraId="717B81A5">
            <w:pPr>
              <w:pStyle w:val="9"/>
              <w:spacing w:before="115"/>
              <w:ind w:left="86"/>
              <w:rPr>
                <w:sz w:val="18"/>
              </w:rPr>
            </w:pPr>
            <w:r>
              <w:rPr>
                <w:color w:val="010205"/>
                <w:spacing w:val="-10"/>
                <w:sz w:val="18"/>
              </w:rPr>
              <w:t>6</w:t>
            </w:r>
          </w:p>
        </w:tc>
        <w:tc>
          <w:tcPr>
            <w:tcW w:w="259" w:type="dxa"/>
            <w:tcBorders>
              <w:left w:val="single" w:color="E0E0E0" w:sz="8" w:space="0"/>
              <w:right w:val="single" w:color="E0E0E0" w:sz="8" w:space="0"/>
            </w:tcBorders>
            <w:shd w:val="clear" w:color="auto" w:fill="FFFFFF"/>
          </w:tcPr>
          <w:p w14:paraId="2A297B32">
            <w:pPr>
              <w:pStyle w:val="9"/>
              <w:ind w:left="122"/>
              <w:rPr>
                <w:sz w:val="18"/>
              </w:rPr>
            </w:pPr>
            <w:r>
              <w:rPr>
                <w:color w:val="010205"/>
                <w:sz w:val="18"/>
              </w:rPr>
              <w:t>-</w:t>
            </w:r>
          </w:p>
          <w:p w14:paraId="14680881">
            <w:pPr>
              <w:pStyle w:val="9"/>
              <w:spacing w:before="110" w:line="372" w:lineRule="auto"/>
              <w:ind w:left="92" w:right="47" w:firstLine="45"/>
              <w:rPr>
                <w:sz w:val="18"/>
              </w:rPr>
            </w:pPr>
            <w:r>
              <w:rPr>
                <w:color w:val="010205"/>
                <w:spacing w:val="-10"/>
                <w:sz w:val="18"/>
              </w:rPr>
              <w:t>.</w:t>
            </w:r>
            <w:r>
              <w:rPr>
                <w:color w:val="010205"/>
                <w:sz w:val="18"/>
              </w:rPr>
              <w:t xml:space="preserve"> </w:t>
            </w:r>
            <w:r>
              <w:rPr>
                <w:color w:val="010205"/>
                <w:spacing w:val="-10"/>
                <w:sz w:val="18"/>
              </w:rPr>
              <w:t>2</w:t>
            </w:r>
          </w:p>
          <w:p w14:paraId="761B0072">
            <w:pPr>
              <w:pStyle w:val="9"/>
              <w:spacing w:before="2"/>
              <w:ind w:left="92"/>
              <w:rPr>
                <w:sz w:val="18"/>
              </w:rPr>
            </w:pPr>
            <w:r>
              <w:rPr>
                <w:color w:val="010205"/>
                <w:spacing w:val="-10"/>
                <w:sz w:val="18"/>
              </w:rPr>
              <w:t>7</w:t>
            </w:r>
          </w:p>
          <w:p w14:paraId="04ED0F7A">
            <w:pPr>
              <w:pStyle w:val="9"/>
              <w:spacing w:before="110" w:line="186" w:lineRule="exact"/>
              <w:ind w:left="92"/>
              <w:rPr>
                <w:sz w:val="18"/>
              </w:rPr>
            </w:pPr>
            <w:r>
              <w:rPr>
                <w:color w:val="010205"/>
                <w:spacing w:val="-10"/>
                <w:sz w:val="18"/>
              </w:rPr>
              <w:t>0</w:t>
            </w:r>
          </w:p>
        </w:tc>
        <w:tc>
          <w:tcPr>
            <w:tcW w:w="254" w:type="dxa"/>
            <w:tcBorders>
              <w:left w:val="single" w:color="E0E0E0" w:sz="8" w:space="0"/>
              <w:right w:val="single" w:color="E0E0E0" w:sz="8" w:space="0"/>
            </w:tcBorders>
            <w:shd w:val="clear" w:color="auto" w:fill="FFFFFF"/>
          </w:tcPr>
          <w:p w14:paraId="15776AC1">
            <w:pPr>
              <w:pStyle w:val="9"/>
              <w:spacing w:line="367" w:lineRule="auto"/>
              <w:ind w:left="87" w:right="47" w:firstLine="45"/>
              <w:rPr>
                <w:sz w:val="18"/>
              </w:rPr>
            </w:pPr>
            <w:r>
              <w:rPr>
                <w:color w:val="010205"/>
                <w:spacing w:val="-10"/>
                <w:sz w:val="18"/>
              </w:rPr>
              <w:t>.</w:t>
            </w:r>
            <w:r>
              <w:rPr>
                <w:color w:val="010205"/>
                <w:sz w:val="18"/>
              </w:rPr>
              <w:t xml:space="preserve"> </w:t>
            </w:r>
            <w:r>
              <w:rPr>
                <w:color w:val="010205"/>
                <w:spacing w:val="-10"/>
                <w:sz w:val="18"/>
              </w:rPr>
              <w:t>1</w:t>
            </w:r>
          </w:p>
          <w:p w14:paraId="214720C4">
            <w:pPr>
              <w:pStyle w:val="9"/>
              <w:spacing w:before="5"/>
              <w:ind w:left="87"/>
              <w:rPr>
                <w:sz w:val="18"/>
              </w:rPr>
            </w:pPr>
            <w:r>
              <w:rPr>
                <w:color w:val="010205"/>
                <w:spacing w:val="-10"/>
                <w:sz w:val="18"/>
              </w:rPr>
              <w:t>4</w:t>
            </w:r>
          </w:p>
          <w:p w14:paraId="40C0D0F3">
            <w:pPr>
              <w:pStyle w:val="9"/>
              <w:spacing w:before="115"/>
              <w:ind w:left="87"/>
              <w:rPr>
                <w:sz w:val="18"/>
              </w:rPr>
            </w:pPr>
            <w:r>
              <w:rPr>
                <w:color w:val="010205"/>
                <w:spacing w:val="-10"/>
                <w:sz w:val="18"/>
              </w:rPr>
              <w:t>2</w:t>
            </w:r>
          </w:p>
        </w:tc>
        <w:tc>
          <w:tcPr>
            <w:tcW w:w="259" w:type="dxa"/>
            <w:tcBorders>
              <w:left w:val="single" w:color="E0E0E0" w:sz="8" w:space="0"/>
              <w:right w:val="single" w:color="E0E0E0" w:sz="8" w:space="0"/>
            </w:tcBorders>
            <w:shd w:val="clear" w:color="auto" w:fill="FFFFFF"/>
          </w:tcPr>
          <w:p w14:paraId="401CDAA3">
            <w:pPr>
              <w:pStyle w:val="9"/>
              <w:ind w:left="123"/>
              <w:rPr>
                <w:sz w:val="18"/>
              </w:rPr>
            </w:pPr>
            <w:r>
              <w:rPr>
                <w:color w:val="010205"/>
                <w:sz w:val="18"/>
              </w:rPr>
              <w:t>-</w:t>
            </w:r>
          </w:p>
          <w:p w14:paraId="2DFC6952">
            <w:pPr>
              <w:pStyle w:val="9"/>
              <w:spacing w:before="110" w:line="372" w:lineRule="auto"/>
              <w:ind w:left="93" w:right="46" w:firstLine="45"/>
              <w:rPr>
                <w:sz w:val="18"/>
              </w:rPr>
            </w:pPr>
            <w:r>
              <w:rPr>
                <w:color w:val="010205"/>
                <w:spacing w:val="-10"/>
                <w:sz w:val="18"/>
              </w:rPr>
              <w:t>.</w:t>
            </w:r>
            <w:r>
              <w:rPr>
                <w:color w:val="010205"/>
                <w:sz w:val="18"/>
              </w:rPr>
              <w:t xml:space="preserve"> </w:t>
            </w:r>
            <w:r>
              <w:rPr>
                <w:color w:val="010205"/>
                <w:spacing w:val="-10"/>
                <w:sz w:val="18"/>
              </w:rPr>
              <w:t>0</w:t>
            </w:r>
          </w:p>
          <w:p w14:paraId="47613AEB">
            <w:pPr>
              <w:pStyle w:val="9"/>
              <w:spacing w:before="2"/>
              <w:ind w:left="93"/>
              <w:rPr>
                <w:sz w:val="18"/>
              </w:rPr>
            </w:pPr>
            <w:r>
              <w:rPr>
                <w:color w:val="010205"/>
                <w:spacing w:val="-10"/>
                <w:sz w:val="18"/>
              </w:rPr>
              <w:t>3</w:t>
            </w:r>
          </w:p>
          <w:p w14:paraId="781E11D3">
            <w:pPr>
              <w:pStyle w:val="9"/>
              <w:spacing w:before="110" w:line="186" w:lineRule="exact"/>
              <w:ind w:left="93"/>
              <w:rPr>
                <w:sz w:val="18"/>
              </w:rPr>
            </w:pPr>
            <w:r>
              <w:rPr>
                <w:color w:val="010205"/>
                <w:spacing w:val="-10"/>
                <w:sz w:val="18"/>
              </w:rPr>
              <w:t>6</w:t>
            </w:r>
          </w:p>
        </w:tc>
        <w:tc>
          <w:tcPr>
            <w:tcW w:w="259" w:type="dxa"/>
            <w:tcBorders>
              <w:left w:val="single" w:color="E0E0E0" w:sz="8" w:space="0"/>
              <w:right w:val="single" w:color="E0E0E0" w:sz="8" w:space="0"/>
            </w:tcBorders>
            <w:shd w:val="clear" w:color="auto" w:fill="FFFFFF"/>
          </w:tcPr>
          <w:p w14:paraId="349EBE4B">
            <w:pPr>
              <w:pStyle w:val="9"/>
              <w:ind w:left="119"/>
              <w:rPr>
                <w:sz w:val="18"/>
              </w:rPr>
            </w:pPr>
            <w:r>
              <w:rPr>
                <w:color w:val="010205"/>
                <w:sz w:val="18"/>
              </w:rPr>
              <w:t>-</w:t>
            </w:r>
          </w:p>
          <w:p w14:paraId="48F719CA">
            <w:pPr>
              <w:pStyle w:val="9"/>
              <w:spacing w:before="110" w:line="372" w:lineRule="auto"/>
              <w:ind w:left="89" w:right="50" w:firstLine="45"/>
              <w:rPr>
                <w:sz w:val="18"/>
              </w:rPr>
            </w:pPr>
            <w:r>
              <w:rPr>
                <w:color w:val="010205"/>
                <w:spacing w:val="-10"/>
                <w:sz w:val="18"/>
              </w:rPr>
              <w:t>.</w:t>
            </w:r>
            <w:r>
              <w:rPr>
                <w:color w:val="010205"/>
                <w:sz w:val="18"/>
              </w:rPr>
              <w:t xml:space="preserve"> </w:t>
            </w:r>
            <w:r>
              <w:rPr>
                <w:color w:val="010205"/>
                <w:spacing w:val="-10"/>
                <w:sz w:val="18"/>
              </w:rPr>
              <w:t>2</w:t>
            </w:r>
          </w:p>
          <w:p w14:paraId="4AA52C5B">
            <w:pPr>
              <w:pStyle w:val="9"/>
              <w:spacing w:before="2"/>
              <w:ind w:left="89"/>
              <w:rPr>
                <w:sz w:val="18"/>
              </w:rPr>
            </w:pPr>
            <w:r>
              <w:rPr>
                <w:color w:val="010205"/>
                <w:spacing w:val="-10"/>
                <w:sz w:val="18"/>
              </w:rPr>
              <w:t>4</w:t>
            </w:r>
          </w:p>
          <w:p w14:paraId="3DA36DF5">
            <w:pPr>
              <w:pStyle w:val="9"/>
              <w:spacing w:before="110" w:line="186" w:lineRule="exact"/>
              <w:ind w:left="89"/>
              <w:rPr>
                <w:sz w:val="18"/>
              </w:rPr>
            </w:pPr>
            <w:r>
              <w:rPr>
                <w:color w:val="010205"/>
                <w:spacing w:val="-10"/>
                <w:sz w:val="18"/>
              </w:rPr>
              <w:t>8</w:t>
            </w:r>
          </w:p>
        </w:tc>
        <w:tc>
          <w:tcPr>
            <w:tcW w:w="254" w:type="dxa"/>
            <w:tcBorders>
              <w:left w:val="single" w:color="E0E0E0" w:sz="8" w:space="0"/>
              <w:right w:val="single" w:color="E0E0E0" w:sz="8" w:space="0"/>
            </w:tcBorders>
            <w:shd w:val="clear" w:color="auto" w:fill="FFFFFF"/>
          </w:tcPr>
          <w:p w14:paraId="41BE341C">
            <w:pPr>
              <w:pStyle w:val="9"/>
              <w:ind w:left="89"/>
              <w:rPr>
                <w:sz w:val="18"/>
              </w:rPr>
            </w:pPr>
            <w:r>
              <w:rPr>
                <w:color w:val="010205"/>
                <w:spacing w:val="-10"/>
                <w:sz w:val="18"/>
              </w:rPr>
              <w:t>1</w:t>
            </w:r>
          </w:p>
          <w:p w14:paraId="38E1E36C">
            <w:pPr>
              <w:pStyle w:val="9"/>
              <w:spacing w:before="110" w:line="372" w:lineRule="auto"/>
              <w:ind w:left="89" w:right="45" w:firstLine="45"/>
              <w:rPr>
                <w:sz w:val="18"/>
              </w:rPr>
            </w:pPr>
            <w:r>
              <w:rPr>
                <w:color w:val="010205"/>
                <w:spacing w:val="-10"/>
                <w:sz w:val="18"/>
              </w:rPr>
              <w:t>.</w:t>
            </w:r>
            <w:r>
              <w:rPr>
                <w:color w:val="010205"/>
                <w:sz w:val="18"/>
              </w:rPr>
              <w:t xml:space="preserve"> </w:t>
            </w:r>
            <w:r>
              <w:rPr>
                <w:color w:val="010205"/>
                <w:spacing w:val="-10"/>
                <w:sz w:val="18"/>
              </w:rPr>
              <w:t>0</w:t>
            </w:r>
          </w:p>
          <w:p w14:paraId="4CDE8A7D">
            <w:pPr>
              <w:pStyle w:val="9"/>
              <w:spacing w:before="2"/>
              <w:ind w:left="89"/>
              <w:rPr>
                <w:sz w:val="18"/>
              </w:rPr>
            </w:pPr>
            <w:r>
              <w:rPr>
                <w:color w:val="010205"/>
                <w:spacing w:val="-10"/>
                <w:sz w:val="18"/>
              </w:rPr>
              <w:t>0</w:t>
            </w:r>
          </w:p>
          <w:p w14:paraId="1073B89A">
            <w:pPr>
              <w:pStyle w:val="9"/>
              <w:spacing w:before="110" w:line="186" w:lineRule="exact"/>
              <w:ind w:left="89"/>
              <w:rPr>
                <w:sz w:val="18"/>
              </w:rPr>
            </w:pPr>
            <w:r>
              <w:rPr>
                <w:color w:val="010205"/>
                <w:spacing w:val="-10"/>
                <w:sz w:val="18"/>
              </w:rPr>
              <w:t>0</w:t>
            </w:r>
          </w:p>
        </w:tc>
        <w:tc>
          <w:tcPr>
            <w:tcW w:w="259" w:type="dxa"/>
            <w:tcBorders>
              <w:left w:val="single" w:color="E0E0E0" w:sz="8" w:space="0"/>
              <w:right w:val="single" w:color="E0E0E0" w:sz="8" w:space="0"/>
            </w:tcBorders>
            <w:shd w:val="clear" w:color="auto" w:fill="FFFFFF"/>
          </w:tcPr>
          <w:p w14:paraId="427DA198">
            <w:pPr>
              <w:pStyle w:val="9"/>
              <w:ind w:left="124"/>
              <w:rPr>
                <w:sz w:val="18"/>
              </w:rPr>
            </w:pPr>
            <w:r>
              <w:rPr>
                <w:color w:val="010205"/>
                <w:sz w:val="18"/>
              </w:rPr>
              <w:t>-</w:t>
            </w:r>
          </w:p>
          <w:p w14:paraId="68AD2027">
            <w:pPr>
              <w:pStyle w:val="9"/>
              <w:spacing w:before="110" w:line="372" w:lineRule="auto"/>
              <w:ind w:left="94" w:right="45" w:firstLine="45"/>
              <w:rPr>
                <w:sz w:val="18"/>
              </w:rPr>
            </w:pPr>
            <w:r>
              <w:rPr>
                <w:color w:val="010205"/>
                <w:spacing w:val="-10"/>
                <w:sz w:val="18"/>
              </w:rPr>
              <w:t>.</w:t>
            </w:r>
            <w:r>
              <w:rPr>
                <w:color w:val="010205"/>
                <w:sz w:val="18"/>
              </w:rPr>
              <w:t xml:space="preserve"> </w:t>
            </w:r>
            <w:r>
              <w:rPr>
                <w:color w:val="010205"/>
                <w:spacing w:val="-10"/>
                <w:sz w:val="18"/>
              </w:rPr>
              <w:t>3</w:t>
            </w:r>
          </w:p>
          <w:p w14:paraId="54B77380">
            <w:pPr>
              <w:pStyle w:val="9"/>
              <w:spacing w:before="2"/>
              <w:ind w:left="94"/>
              <w:rPr>
                <w:sz w:val="18"/>
              </w:rPr>
            </w:pPr>
            <w:r>
              <w:rPr>
                <w:color w:val="010205"/>
                <w:spacing w:val="-10"/>
                <w:sz w:val="18"/>
              </w:rPr>
              <w:t>3</w:t>
            </w:r>
          </w:p>
          <w:p w14:paraId="1CD6CE98">
            <w:pPr>
              <w:pStyle w:val="9"/>
              <w:spacing w:before="110" w:line="186" w:lineRule="exact"/>
              <w:ind w:left="94"/>
              <w:rPr>
                <w:sz w:val="18"/>
              </w:rPr>
            </w:pPr>
            <w:r>
              <w:rPr>
                <w:color w:val="010205"/>
                <w:spacing w:val="-10"/>
                <w:sz w:val="18"/>
              </w:rPr>
              <w:t>5</w:t>
            </w:r>
          </w:p>
        </w:tc>
        <w:tc>
          <w:tcPr>
            <w:tcW w:w="259" w:type="dxa"/>
            <w:tcBorders>
              <w:left w:val="single" w:color="E0E0E0" w:sz="8" w:space="0"/>
              <w:right w:val="single" w:color="E0E0E0" w:sz="8" w:space="0"/>
            </w:tcBorders>
            <w:shd w:val="clear" w:color="auto" w:fill="FFFFFF"/>
          </w:tcPr>
          <w:p w14:paraId="77C04F91">
            <w:pPr>
              <w:pStyle w:val="9"/>
              <w:spacing w:line="367" w:lineRule="auto"/>
              <w:ind w:left="94" w:right="45" w:firstLine="45"/>
              <w:rPr>
                <w:sz w:val="18"/>
              </w:rPr>
            </w:pPr>
            <w:r>
              <w:rPr>
                <w:color w:val="010205"/>
                <w:spacing w:val="-10"/>
                <w:sz w:val="18"/>
              </w:rPr>
              <w:t>.</w:t>
            </w:r>
            <w:r>
              <w:rPr>
                <w:color w:val="010205"/>
                <w:sz w:val="18"/>
              </w:rPr>
              <w:t xml:space="preserve"> </w:t>
            </w:r>
            <w:r>
              <w:rPr>
                <w:color w:val="010205"/>
                <w:spacing w:val="-10"/>
                <w:sz w:val="18"/>
              </w:rPr>
              <w:t>2</w:t>
            </w:r>
          </w:p>
          <w:p w14:paraId="27B97047">
            <w:pPr>
              <w:pStyle w:val="9"/>
              <w:spacing w:before="5"/>
              <w:ind w:left="94"/>
              <w:rPr>
                <w:sz w:val="18"/>
              </w:rPr>
            </w:pPr>
            <w:r>
              <w:rPr>
                <w:color w:val="010205"/>
                <w:spacing w:val="-10"/>
                <w:sz w:val="18"/>
              </w:rPr>
              <w:t>3</w:t>
            </w:r>
          </w:p>
          <w:p w14:paraId="10151E5A">
            <w:pPr>
              <w:pStyle w:val="9"/>
              <w:spacing w:before="115"/>
              <w:ind w:left="94"/>
              <w:rPr>
                <w:sz w:val="18"/>
              </w:rPr>
            </w:pPr>
            <w:r>
              <w:rPr>
                <w:color w:val="010205"/>
                <w:spacing w:val="-10"/>
                <w:sz w:val="18"/>
              </w:rPr>
              <w:t>6</w:t>
            </w:r>
          </w:p>
        </w:tc>
        <w:tc>
          <w:tcPr>
            <w:tcW w:w="259" w:type="dxa"/>
            <w:tcBorders>
              <w:left w:val="single" w:color="E0E0E0" w:sz="8" w:space="0"/>
              <w:right w:val="single" w:color="E0E0E0" w:sz="8" w:space="0"/>
            </w:tcBorders>
            <w:shd w:val="clear" w:color="auto" w:fill="FFFFFF"/>
          </w:tcPr>
          <w:p w14:paraId="153A0BE9">
            <w:pPr>
              <w:pStyle w:val="9"/>
              <w:ind w:left="120"/>
              <w:rPr>
                <w:sz w:val="18"/>
              </w:rPr>
            </w:pPr>
            <w:r>
              <w:rPr>
                <w:color w:val="010205"/>
                <w:sz w:val="18"/>
              </w:rPr>
              <w:t>-</w:t>
            </w:r>
          </w:p>
          <w:p w14:paraId="6EE7995F">
            <w:pPr>
              <w:pStyle w:val="9"/>
              <w:spacing w:before="110" w:line="372" w:lineRule="auto"/>
              <w:ind w:left="90" w:right="49" w:firstLine="45"/>
              <w:rPr>
                <w:sz w:val="18"/>
              </w:rPr>
            </w:pPr>
            <w:r>
              <w:rPr>
                <w:color w:val="010205"/>
                <w:spacing w:val="-10"/>
                <w:sz w:val="18"/>
              </w:rPr>
              <w:t>.</w:t>
            </w:r>
            <w:r>
              <w:rPr>
                <w:color w:val="010205"/>
                <w:sz w:val="18"/>
              </w:rPr>
              <w:t xml:space="preserve"> </w:t>
            </w:r>
            <w:r>
              <w:rPr>
                <w:color w:val="010205"/>
                <w:spacing w:val="-10"/>
                <w:sz w:val="18"/>
              </w:rPr>
              <w:t>2</w:t>
            </w:r>
          </w:p>
          <w:p w14:paraId="45F3C666">
            <w:pPr>
              <w:pStyle w:val="9"/>
              <w:spacing w:before="2"/>
              <w:ind w:left="90"/>
              <w:rPr>
                <w:sz w:val="18"/>
              </w:rPr>
            </w:pPr>
            <w:r>
              <w:rPr>
                <w:color w:val="010205"/>
                <w:spacing w:val="-10"/>
                <w:sz w:val="18"/>
              </w:rPr>
              <w:t>0</w:t>
            </w:r>
          </w:p>
          <w:p w14:paraId="340F1EAE">
            <w:pPr>
              <w:pStyle w:val="9"/>
              <w:spacing w:before="110" w:line="186" w:lineRule="exact"/>
              <w:ind w:left="90"/>
              <w:rPr>
                <w:sz w:val="18"/>
              </w:rPr>
            </w:pPr>
            <w:r>
              <w:rPr>
                <w:color w:val="010205"/>
                <w:spacing w:val="-10"/>
                <w:sz w:val="18"/>
              </w:rPr>
              <w:t>1</w:t>
            </w:r>
          </w:p>
        </w:tc>
        <w:tc>
          <w:tcPr>
            <w:tcW w:w="254" w:type="dxa"/>
            <w:tcBorders>
              <w:left w:val="single" w:color="E0E0E0" w:sz="8" w:space="0"/>
              <w:right w:val="single" w:color="E0E0E0" w:sz="8" w:space="0"/>
            </w:tcBorders>
            <w:shd w:val="clear" w:color="auto" w:fill="FFFFFF"/>
          </w:tcPr>
          <w:p w14:paraId="4318DB11">
            <w:pPr>
              <w:pStyle w:val="9"/>
              <w:spacing w:line="367" w:lineRule="auto"/>
              <w:ind w:left="90" w:right="44" w:firstLine="45"/>
              <w:rPr>
                <w:sz w:val="18"/>
              </w:rPr>
            </w:pPr>
            <w:r>
              <w:rPr>
                <w:color w:val="010205"/>
                <w:spacing w:val="-10"/>
                <w:sz w:val="18"/>
              </w:rPr>
              <w:t>.</w:t>
            </w:r>
            <w:r>
              <w:rPr>
                <w:color w:val="010205"/>
                <w:sz w:val="18"/>
              </w:rPr>
              <w:t xml:space="preserve"> </w:t>
            </w:r>
            <w:r>
              <w:rPr>
                <w:color w:val="010205"/>
                <w:spacing w:val="-10"/>
                <w:sz w:val="18"/>
              </w:rPr>
              <w:t>0</w:t>
            </w:r>
          </w:p>
          <w:p w14:paraId="2B98FD8F">
            <w:pPr>
              <w:pStyle w:val="9"/>
              <w:spacing w:before="5"/>
              <w:ind w:left="90"/>
              <w:rPr>
                <w:sz w:val="18"/>
              </w:rPr>
            </w:pPr>
            <w:r>
              <w:rPr>
                <w:color w:val="010205"/>
                <w:spacing w:val="-10"/>
                <w:sz w:val="18"/>
              </w:rPr>
              <w:t>8</w:t>
            </w:r>
          </w:p>
          <w:p w14:paraId="27441D62">
            <w:pPr>
              <w:pStyle w:val="9"/>
              <w:spacing w:before="115"/>
              <w:ind w:left="90"/>
              <w:rPr>
                <w:sz w:val="18"/>
              </w:rPr>
            </w:pPr>
            <w:r>
              <w:rPr>
                <w:color w:val="010205"/>
                <w:spacing w:val="-10"/>
                <w:sz w:val="18"/>
              </w:rPr>
              <w:t>7</w:t>
            </w:r>
          </w:p>
        </w:tc>
        <w:tc>
          <w:tcPr>
            <w:tcW w:w="259" w:type="dxa"/>
            <w:tcBorders>
              <w:left w:val="single" w:color="E0E0E0" w:sz="8" w:space="0"/>
              <w:right w:val="single" w:color="E0E0E0" w:sz="8" w:space="0"/>
            </w:tcBorders>
            <w:shd w:val="clear" w:color="auto" w:fill="FFFFFF"/>
          </w:tcPr>
          <w:p w14:paraId="7B28088C">
            <w:pPr>
              <w:pStyle w:val="9"/>
              <w:ind w:left="125"/>
              <w:rPr>
                <w:sz w:val="18"/>
              </w:rPr>
            </w:pPr>
            <w:r>
              <w:rPr>
                <w:color w:val="010205"/>
                <w:sz w:val="18"/>
              </w:rPr>
              <w:t>-</w:t>
            </w:r>
          </w:p>
          <w:p w14:paraId="49DCDBCB">
            <w:pPr>
              <w:pStyle w:val="9"/>
              <w:spacing w:before="110" w:line="372" w:lineRule="auto"/>
              <w:ind w:left="95" w:right="44" w:firstLine="45"/>
              <w:rPr>
                <w:sz w:val="18"/>
              </w:rPr>
            </w:pPr>
            <w:r>
              <w:rPr>
                <w:color w:val="010205"/>
                <w:spacing w:val="-10"/>
                <w:sz w:val="18"/>
              </w:rPr>
              <w:t>.</w:t>
            </w:r>
            <w:r>
              <w:rPr>
                <w:color w:val="010205"/>
                <w:sz w:val="18"/>
              </w:rPr>
              <w:t xml:space="preserve"> </w:t>
            </w:r>
            <w:r>
              <w:rPr>
                <w:color w:val="010205"/>
                <w:spacing w:val="-10"/>
                <w:sz w:val="18"/>
              </w:rPr>
              <w:t>2</w:t>
            </w:r>
          </w:p>
          <w:p w14:paraId="38E8DB2E">
            <w:pPr>
              <w:pStyle w:val="9"/>
              <w:spacing w:before="2"/>
              <w:ind w:left="95"/>
              <w:rPr>
                <w:sz w:val="18"/>
              </w:rPr>
            </w:pPr>
            <w:r>
              <w:rPr>
                <w:color w:val="010205"/>
                <w:spacing w:val="-10"/>
                <w:sz w:val="18"/>
              </w:rPr>
              <w:t>8</w:t>
            </w:r>
          </w:p>
          <w:p w14:paraId="582D44C8">
            <w:pPr>
              <w:pStyle w:val="9"/>
              <w:spacing w:before="110" w:line="186" w:lineRule="exact"/>
              <w:ind w:left="95"/>
              <w:rPr>
                <w:sz w:val="18"/>
              </w:rPr>
            </w:pPr>
            <w:r>
              <w:rPr>
                <w:color w:val="010205"/>
                <w:spacing w:val="-10"/>
                <w:sz w:val="18"/>
              </w:rPr>
              <w:t>4</w:t>
            </w:r>
          </w:p>
        </w:tc>
        <w:tc>
          <w:tcPr>
            <w:tcW w:w="259" w:type="dxa"/>
            <w:tcBorders>
              <w:left w:val="single" w:color="E0E0E0" w:sz="8" w:space="0"/>
              <w:right w:val="single" w:color="E0E0E0" w:sz="8" w:space="0"/>
            </w:tcBorders>
            <w:shd w:val="clear" w:color="auto" w:fill="FFFFFF"/>
          </w:tcPr>
          <w:p w14:paraId="5BB49B06">
            <w:pPr>
              <w:pStyle w:val="9"/>
              <w:ind w:left="125"/>
              <w:rPr>
                <w:sz w:val="18"/>
              </w:rPr>
            </w:pPr>
            <w:r>
              <w:rPr>
                <w:color w:val="010205"/>
                <w:sz w:val="18"/>
              </w:rPr>
              <w:t>-</w:t>
            </w:r>
          </w:p>
          <w:p w14:paraId="3AAC2460">
            <w:pPr>
              <w:pStyle w:val="9"/>
              <w:spacing w:before="110" w:line="372" w:lineRule="auto"/>
              <w:ind w:left="95" w:right="44" w:firstLine="45"/>
              <w:rPr>
                <w:sz w:val="18"/>
              </w:rPr>
            </w:pPr>
            <w:r>
              <w:rPr>
                <w:color w:val="010205"/>
                <w:spacing w:val="-10"/>
                <w:sz w:val="18"/>
              </w:rPr>
              <w:t>.</w:t>
            </w:r>
            <w:r>
              <w:rPr>
                <w:color w:val="010205"/>
                <w:sz w:val="18"/>
              </w:rPr>
              <w:t xml:space="preserve"> </w:t>
            </w:r>
            <w:r>
              <w:rPr>
                <w:color w:val="010205"/>
                <w:spacing w:val="-10"/>
                <w:sz w:val="18"/>
              </w:rPr>
              <w:t>0</w:t>
            </w:r>
          </w:p>
          <w:p w14:paraId="78FC3FA1">
            <w:pPr>
              <w:pStyle w:val="9"/>
              <w:spacing w:before="2"/>
              <w:ind w:left="95"/>
              <w:rPr>
                <w:sz w:val="18"/>
              </w:rPr>
            </w:pPr>
            <w:r>
              <w:rPr>
                <w:color w:val="010205"/>
                <w:spacing w:val="-10"/>
                <w:sz w:val="18"/>
              </w:rPr>
              <w:t>8</w:t>
            </w:r>
          </w:p>
          <w:p w14:paraId="0021EBA5">
            <w:pPr>
              <w:pStyle w:val="9"/>
              <w:spacing w:before="110" w:line="186" w:lineRule="exact"/>
              <w:ind w:left="95"/>
              <w:rPr>
                <w:sz w:val="18"/>
              </w:rPr>
            </w:pPr>
            <w:r>
              <w:rPr>
                <w:color w:val="010205"/>
                <w:spacing w:val="-10"/>
                <w:sz w:val="18"/>
              </w:rPr>
              <w:t>7</w:t>
            </w:r>
          </w:p>
        </w:tc>
        <w:tc>
          <w:tcPr>
            <w:tcW w:w="259" w:type="dxa"/>
            <w:tcBorders>
              <w:left w:val="single" w:color="E0E0E0" w:sz="8" w:space="0"/>
              <w:right w:val="single" w:color="E0E0E0" w:sz="8" w:space="0"/>
            </w:tcBorders>
            <w:shd w:val="clear" w:color="auto" w:fill="FFFFFF"/>
          </w:tcPr>
          <w:p w14:paraId="3059B8A3">
            <w:pPr>
              <w:pStyle w:val="9"/>
              <w:spacing w:line="367" w:lineRule="auto"/>
              <w:ind w:left="91" w:right="48" w:firstLine="45"/>
              <w:rPr>
                <w:sz w:val="18"/>
              </w:rPr>
            </w:pPr>
            <w:r>
              <w:rPr>
                <w:color w:val="010205"/>
                <w:spacing w:val="-10"/>
                <w:sz w:val="18"/>
              </w:rPr>
              <w:t>.</w:t>
            </w:r>
            <w:r>
              <w:rPr>
                <w:color w:val="010205"/>
                <w:sz w:val="18"/>
              </w:rPr>
              <w:t xml:space="preserve"> </w:t>
            </w:r>
            <w:r>
              <w:rPr>
                <w:color w:val="010205"/>
                <w:spacing w:val="-10"/>
                <w:sz w:val="18"/>
              </w:rPr>
              <w:t>0</w:t>
            </w:r>
          </w:p>
          <w:p w14:paraId="7D0D18AF">
            <w:pPr>
              <w:pStyle w:val="9"/>
              <w:spacing w:before="5"/>
              <w:ind w:left="91"/>
              <w:rPr>
                <w:sz w:val="18"/>
              </w:rPr>
            </w:pPr>
            <w:r>
              <w:rPr>
                <w:color w:val="010205"/>
                <w:spacing w:val="-10"/>
                <w:sz w:val="18"/>
              </w:rPr>
              <w:t>3</w:t>
            </w:r>
          </w:p>
          <w:p w14:paraId="7A78E722">
            <w:pPr>
              <w:pStyle w:val="9"/>
              <w:spacing w:before="115"/>
              <w:ind w:left="91"/>
              <w:rPr>
                <w:sz w:val="18"/>
              </w:rPr>
            </w:pPr>
            <w:r>
              <w:rPr>
                <w:color w:val="010205"/>
                <w:spacing w:val="-10"/>
                <w:sz w:val="18"/>
              </w:rPr>
              <w:t>6</w:t>
            </w:r>
          </w:p>
        </w:tc>
        <w:tc>
          <w:tcPr>
            <w:tcW w:w="254" w:type="dxa"/>
            <w:tcBorders>
              <w:left w:val="single" w:color="E0E0E0" w:sz="8" w:space="0"/>
              <w:right w:val="single" w:color="E0E0E0" w:sz="8" w:space="0"/>
            </w:tcBorders>
            <w:shd w:val="clear" w:color="auto" w:fill="FFFFFF"/>
          </w:tcPr>
          <w:p w14:paraId="0B480368">
            <w:pPr>
              <w:pStyle w:val="9"/>
              <w:spacing w:line="367" w:lineRule="auto"/>
              <w:ind w:left="91" w:right="43" w:firstLine="45"/>
              <w:rPr>
                <w:sz w:val="18"/>
              </w:rPr>
            </w:pPr>
            <w:r>
              <w:rPr>
                <w:color w:val="010205"/>
                <w:spacing w:val="-10"/>
                <w:sz w:val="18"/>
              </w:rPr>
              <w:t>.</w:t>
            </w:r>
            <w:r>
              <w:rPr>
                <w:color w:val="010205"/>
                <w:sz w:val="18"/>
              </w:rPr>
              <w:t xml:space="preserve"> </w:t>
            </w:r>
            <w:r>
              <w:rPr>
                <w:color w:val="010205"/>
                <w:spacing w:val="-10"/>
                <w:sz w:val="18"/>
              </w:rPr>
              <w:t>2</w:t>
            </w:r>
          </w:p>
          <w:p w14:paraId="64B77097">
            <w:pPr>
              <w:pStyle w:val="9"/>
              <w:spacing w:before="5"/>
              <w:ind w:left="91"/>
              <w:rPr>
                <w:sz w:val="18"/>
              </w:rPr>
            </w:pPr>
            <w:r>
              <w:rPr>
                <w:color w:val="010205"/>
                <w:spacing w:val="-10"/>
                <w:sz w:val="18"/>
              </w:rPr>
              <w:t>4</w:t>
            </w:r>
          </w:p>
          <w:p w14:paraId="6C673974">
            <w:pPr>
              <w:pStyle w:val="9"/>
              <w:spacing w:before="115"/>
              <w:ind w:left="91"/>
              <w:rPr>
                <w:sz w:val="18"/>
              </w:rPr>
            </w:pPr>
            <w:r>
              <w:rPr>
                <w:color w:val="010205"/>
                <w:spacing w:val="-10"/>
                <w:sz w:val="18"/>
              </w:rPr>
              <w:t>6</w:t>
            </w:r>
          </w:p>
        </w:tc>
        <w:tc>
          <w:tcPr>
            <w:tcW w:w="259" w:type="dxa"/>
            <w:tcBorders>
              <w:left w:val="single" w:color="E0E0E0" w:sz="8" w:space="0"/>
              <w:right w:val="single" w:color="E0E0E0" w:sz="8" w:space="0"/>
            </w:tcBorders>
            <w:shd w:val="clear" w:color="auto" w:fill="FFFFFF"/>
          </w:tcPr>
          <w:p w14:paraId="4F1406DC">
            <w:pPr>
              <w:pStyle w:val="9"/>
              <w:ind w:left="126"/>
              <w:rPr>
                <w:sz w:val="18"/>
              </w:rPr>
            </w:pPr>
            <w:r>
              <w:rPr>
                <w:color w:val="010205"/>
                <w:sz w:val="18"/>
              </w:rPr>
              <w:t>-</w:t>
            </w:r>
          </w:p>
          <w:p w14:paraId="4E57F92B">
            <w:pPr>
              <w:pStyle w:val="9"/>
              <w:spacing w:before="110" w:line="372" w:lineRule="auto"/>
              <w:ind w:left="96" w:right="43" w:firstLine="45"/>
              <w:rPr>
                <w:sz w:val="18"/>
              </w:rPr>
            </w:pPr>
            <w:r>
              <w:rPr>
                <w:color w:val="010205"/>
                <w:spacing w:val="-10"/>
                <w:sz w:val="18"/>
              </w:rPr>
              <w:t>.</w:t>
            </w:r>
            <w:r>
              <w:rPr>
                <w:color w:val="010205"/>
                <w:sz w:val="18"/>
              </w:rPr>
              <w:t xml:space="preserve"> </w:t>
            </w:r>
            <w:r>
              <w:rPr>
                <w:color w:val="010205"/>
                <w:spacing w:val="-10"/>
                <w:sz w:val="18"/>
              </w:rPr>
              <w:t>2</w:t>
            </w:r>
          </w:p>
          <w:p w14:paraId="1FFEB8E5">
            <w:pPr>
              <w:pStyle w:val="9"/>
              <w:spacing w:before="2"/>
              <w:ind w:left="96"/>
              <w:rPr>
                <w:sz w:val="18"/>
              </w:rPr>
            </w:pPr>
            <w:r>
              <w:rPr>
                <w:color w:val="010205"/>
                <w:spacing w:val="-10"/>
                <w:sz w:val="18"/>
              </w:rPr>
              <w:t>4</w:t>
            </w:r>
          </w:p>
          <w:p w14:paraId="0A07ED9B">
            <w:pPr>
              <w:pStyle w:val="9"/>
              <w:spacing w:before="110" w:line="186" w:lineRule="exact"/>
              <w:ind w:left="96"/>
              <w:rPr>
                <w:sz w:val="18"/>
              </w:rPr>
            </w:pPr>
            <w:r>
              <w:rPr>
                <w:color w:val="010205"/>
                <w:spacing w:val="-10"/>
                <w:sz w:val="18"/>
              </w:rPr>
              <w:t>3</w:t>
            </w:r>
          </w:p>
        </w:tc>
        <w:tc>
          <w:tcPr>
            <w:tcW w:w="259" w:type="dxa"/>
            <w:tcBorders>
              <w:left w:val="single" w:color="E0E0E0" w:sz="8" w:space="0"/>
              <w:right w:val="single" w:color="E0E0E0" w:sz="8" w:space="0"/>
            </w:tcBorders>
            <w:shd w:val="clear" w:color="auto" w:fill="FFFFFF"/>
          </w:tcPr>
          <w:p w14:paraId="6D330090">
            <w:pPr>
              <w:pStyle w:val="9"/>
              <w:spacing w:line="367" w:lineRule="auto"/>
              <w:ind w:left="96" w:right="43" w:firstLine="45"/>
              <w:rPr>
                <w:sz w:val="18"/>
              </w:rPr>
            </w:pPr>
            <w:r>
              <w:rPr>
                <w:color w:val="010205"/>
                <w:spacing w:val="-10"/>
                <w:sz w:val="18"/>
              </w:rPr>
              <w:t>.</w:t>
            </w:r>
            <w:r>
              <w:rPr>
                <w:color w:val="010205"/>
                <w:sz w:val="18"/>
              </w:rPr>
              <w:t xml:space="preserve"> </w:t>
            </w:r>
            <w:r>
              <w:rPr>
                <w:color w:val="010205"/>
                <w:spacing w:val="-10"/>
                <w:sz w:val="18"/>
              </w:rPr>
              <w:t>2</w:t>
            </w:r>
          </w:p>
          <w:p w14:paraId="58A9896D">
            <w:pPr>
              <w:pStyle w:val="9"/>
              <w:spacing w:before="5"/>
              <w:ind w:left="96"/>
              <w:rPr>
                <w:sz w:val="18"/>
              </w:rPr>
            </w:pPr>
            <w:r>
              <w:rPr>
                <w:color w:val="010205"/>
                <w:spacing w:val="-10"/>
                <w:sz w:val="18"/>
              </w:rPr>
              <w:t>3</w:t>
            </w:r>
          </w:p>
          <w:p w14:paraId="7B09F0D6">
            <w:pPr>
              <w:pStyle w:val="9"/>
              <w:spacing w:before="115"/>
              <w:ind w:left="96"/>
              <w:rPr>
                <w:sz w:val="18"/>
              </w:rPr>
            </w:pPr>
            <w:r>
              <w:rPr>
                <w:color w:val="010205"/>
                <w:spacing w:val="-10"/>
                <w:sz w:val="18"/>
              </w:rPr>
              <w:t>6</w:t>
            </w:r>
          </w:p>
        </w:tc>
        <w:tc>
          <w:tcPr>
            <w:tcW w:w="259" w:type="dxa"/>
            <w:tcBorders>
              <w:left w:val="single" w:color="E0E0E0" w:sz="8" w:space="0"/>
              <w:right w:val="single" w:color="E0E0E0" w:sz="8" w:space="0"/>
            </w:tcBorders>
            <w:shd w:val="clear" w:color="auto" w:fill="FFFFFF"/>
          </w:tcPr>
          <w:p w14:paraId="47694491">
            <w:pPr>
              <w:pStyle w:val="9"/>
              <w:ind w:left="122"/>
              <w:rPr>
                <w:sz w:val="18"/>
              </w:rPr>
            </w:pPr>
            <w:r>
              <w:rPr>
                <w:color w:val="010205"/>
                <w:sz w:val="18"/>
              </w:rPr>
              <w:t>-</w:t>
            </w:r>
          </w:p>
          <w:p w14:paraId="2C784E36">
            <w:pPr>
              <w:pStyle w:val="9"/>
              <w:spacing w:before="110" w:line="372" w:lineRule="auto"/>
              <w:ind w:left="92" w:right="47" w:firstLine="45"/>
              <w:rPr>
                <w:sz w:val="18"/>
              </w:rPr>
            </w:pPr>
            <w:r>
              <w:rPr>
                <w:color w:val="010205"/>
                <w:spacing w:val="-10"/>
                <w:sz w:val="18"/>
              </w:rPr>
              <w:t>.</w:t>
            </w:r>
            <w:r>
              <w:rPr>
                <w:color w:val="010205"/>
                <w:sz w:val="18"/>
              </w:rPr>
              <w:t xml:space="preserve"> </w:t>
            </w:r>
            <w:r>
              <w:rPr>
                <w:color w:val="010205"/>
                <w:spacing w:val="-10"/>
                <w:sz w:val="18"/>
              </w:rPr>
              <w:t>0</w:t>
            </w:r>
          </w:p>
          <w:p w14:paraId="1E5D37CC">
            <w:pPr>
              <w:pStyle w:val="9"/>
              <w:spacing w:before="2"/>
              <w:ind w:left="92"/>
              <w:rPr>
                <w:sz w:val="18"/>
              </w:rPr>
            </w:pPr>
            <w:r>
              <w:rPr>
                <w:color w:val="010205"/>
                <w:spacing w:val="-10"/>
                <w:sz w:val="18"/>
              </w:rPr>
              <w:t>0</w:t>
            </w:r>
          </w:p>
          <w:p w14:paraId="79326034">
            <w:pPr>
              <w:pStyle w:val="9"/>
              <w:spacing w:before="110" w:line="186" w:lineRule="exact"/>
              <w:ind w:left="92"/>
              <w:rPr>
                <w:sz w:val="18"/>
              </w:rPr>
            </w:pPr>
            <w:r>
              <w:rPr>
                <w:color w:val="010205"/>
                <w:spacing w:val="-10"/>
                <w:sz w:val="18"/>
              </w:rPr>
              <w:t>7</w:t>
            </w:r>
          </w:p>
        </w:tc>
        <w:tc>
          <w:tcPr>
            <w:tcW w:w="254" w:type="dxa"/>
            <w:tcBorders>
              <w:left w:val="single" w:color="E0E0E0" w:sz="8" w:space="0"/>
              <w:right w:val="single" w:color="E0E0E0" w:sz="8" w:space="0"/>
            </w:tcBorders>
            <w:shd w:val="clear" w:color="auto" w:fill="FFFFFF"/>
          </w:tcPr>
          <w:p w14:paraId="1CA19597">
            <w:pPr>
              <w:pStyle w:val="9"/>
              <w:spacing w:line="367" w:lineRule="auto"/>
              <w:ind w:left="92" w:right="42" w:firstLine="45"/>
              <w:rPr>
                <w:sz w:val="18"/>
              </w:rPr>
            </w:pPr>
            <w:r>
              <w:rPr>
                <w:color w:val="010205"/>
                <w:spacing w:val="-10"/>
                <w:sz w:val="18"/>
              </w:rPr>
              <w:t>.</w:t>
            </w:r>
            <w:r>
              <w:rPr>
                <w:color w:val="010205"/>
                <w:sz w:val="18"/>
              </w:rPr>
              <w:t xml:space="preserve"> </w:t>
            </w:r>
            <w:r>
              <w:rPr>
                <w:color w:val="010205"/>
                <w:spacing w:val="-10"/>
                <w:sz w:val="18"/>
              </w:rPr>
              <w:t>0</w:t>
            </w:r>
          </w:p>
          <w:p w14:paraId="7DF48E81">
            <w:pPr>
              <w:pStyle w:val="9"/>
              <w:spacing w:before="5"/>
              <w:ind w:left="92"/>
              <w:rPr>
                <w:sz w:val="18"/>
              </w:rPr>
            </w:pPr>
            <w:r>
              <w:rPr>
                <w:color w:val="010205"/>
                <w:spacing w:val="-10"/>
                <w:sz w:val="18"/>
              </w:rPr>
              <w:t>1</w:t>
            </w:r>
          </w:p>
          <w:p w14:paraId="2A0BE419">
            <w:pPr>
              <w:pStyle w:val="9"/>
              <w:spacing w:before="115"/>
              <w:ind w:left="92"/>
              <w:rPr>
                <w:sz w:val="18"/>
              </w:rPr>
            </w:pPr>
            <w:r>
              <w:rPr>
                <w:color w:val="010205"/>
                <w:spacing w:val="-10"/>
                <w:sz w:val="18"/>
              </w:rPr>
              <w:t>5</w:t>
            </w:r>
          </w:p>
        </w:tc>
        <w:tc>
          <w:tcPr>
            <w:tcW w:w="259" w:type="dxa"/>
            <w:tcBorders>
              <w:left w:val="single" w:color="E0E0E0" w:sz="8" w:space="0"/>
              <w:right w:val="single" w:color="E0E0E0" w:sz="8" w:space="0"/>
            </w:tcBorders>
            <w:shd w:val="clear" w:color="auto" w:fill="FFFFFF"/>
          </w:tcPr>
          <w:p w14:paraId="253A6907">
            <w:pPr>
              <w:pStyle w:val="9"/>
              <w:spacing w:line="367" w:lineRule="auto"/>
              <w:ind w:left="97" w:right="42" w:firstLine="45"/>
              <w:rPr>
                <w:sz w:val="18"/>
              </w:rPr>
            </w:pPr>
            <w:r>
              <w:rPr>
                <w:color w:val="010205"/>
                <w:spacing w:val="-10"/>
                <w:sz w:val="18"/>
              </w:rPr>
              <w:t>.</w:t>
            </w:r>
            <w:r>
              <w:rPr>
                <w:color w:val="010205"/>
                <w:sz w:val="18"/>
              </w:rPr>
              <w:t xml:space="preserve"> </w:t>
            </w:r>
            <w:r>
              <w:rPr>
                <w:color w:val="010205"/>
                <w:spacing w:val="-10"/>
                <w:sz w:val="18"/>
              </w:rPr>
              <w:t>0</w:t>
            </w:r>
          </w:p>
          <w:p w14:paraId="4CDBF221">
            <w:pPr>
              <w:pStyle w:val="9"/>
              <w:spacing w:before="5"/>
              <w:ind w:left="97"/>
              <w:rPr>
                <w:sz w:val="18"/>
              </w:rPr>
            </w:pPr>
            <w:r>
              <w:rPr>
                <w:color w:val="010205"/>
                <w:spacing w:val="-10"/>
                <w:sz w:val="18"/>
              </w:rPr>
              <w:t>0</w:t>
            </w:r>
          </w:p>
          <w:p w14:paraId="2CE4CBDC">
            <w:pPr>
              <w:pStyle w:val="9"/>
              <w:spacing w:before="115"/>
              <w:ind w:left="97"/>
              <w:rPr>
                <w:sz w:val="18"/>
              </w:rPr>
            </w:pPr>
            <w:r>
              <w:rPr>
                <w:color w:val="010205"/>
                <w:spacing w:val="-10"/>
                <w:sz w:val="18"/>
              </w:rPr>
              <w:t>7</w:t>
            </w:r>
          </w:p>
        </w:tc>
        <w:tc>
          <w:tcPr>
            <w:tcW w:w="259" w:type="dxa"/>
            <w:tcBorders>
              <w:left w:val="single" w:color="E0E0E0" w:sz="8" w:space="0"/>
              <w:right w:val="single" w:color="E0E0E0" w:sz="8" w:space="0"/>
            </w:tcBorders>
            <w:shd w:val="clear" w:color="auto" w:fill="FFFFFF"/>
          </w:tcPr>
          <w:p w14:paraId="606D71AA">
            <w:pPr>
              <w:pStyle w:val="9"/>
              <w:spacing w:line="367" w:lineRule="auto"/>
              <w:ind w:left="97" w:right="42" w:firstLine="45"/>
              <w:rPr>
                <w:sz w:val="18"/>
              </w:rPr>
            </w:pPr>
            <w:r>
              <w:rPr>
                <w:color w:val="010205"/>
                <w:spacing w:val="-10"/>
                <w:sz w:val="18"/>
              </w:rPr>
              <w:t>.</w:t>
            </w:r>
            <w:r>
              <w:rPr>
                <w:color w:val="010205"/>
                <w:sz w:val="18"/>
              </w:rPr>
              <w:t xml:space="preserve"> </w:t>
            </w:r>
            <w:r>
              <w:rPr>
                <w:color w:val="010205"/>
                <w:spacing w:val="-10"/>
                <w:sz w:val="18"/>
              </w:rPr>
              <w:t>1</w:t>
            </w:r>
          </w:p>
          <w:p w14:paraId="61AE702E">
            <w:pPr>
              <w:pStyle w:val="9"/>
              <w:spacing w:before="5"/>
              <w:ind w:left="97"/>
              <w:rPr>
                <w:sz w:val="18"/>
              </w:rPr>
            </w:pPr>
            <w:r>
              <w:rPr>
                <w:color w:val="010205"/>
                <w:spacing w:val="-10"/>
                <w:sz w:val="18"/>
              </w:rPr>
              <w:t>3</w:t>
            </w:r>
          </w:p>
          <w:p w14:paraId="7C12845A">
            <w:pPr>
              <w:pStyle w:val="9"/>
              <w:spacing w:before="115"/>
              <w:ind w:left="97"/>
              <w:rPr>
                <w:sz w:val="18"/>
              </w:rPr>
            </w:pPr>
            <w:r>
              <w:rPr>
                <w:color w:val="010205"/>
                <w:spacing w:val="-10"/>
                <w:sz w:val="18"/>
              </w:rPr>
              <w:t>2</w:t>
            </w:r>
          </w:p>
        </w:tc>
        <w:tc>
          <w:tcPr>
            <w:tcW w:w="259" w:type="dxa"/>
            <w:tcBorders>
              <w:left w:val="single" w:color="E0E0E0" w:sz="8" w:space="0"/>
              <w:right w:val="single" w:color="E0E0E0" w:sz="8" w:space="0"/>
            </w:tcBorders>
            <w:shd w:val="clear" w:color="auto" w:fill="FFFFFF"/>
          </w:tcPr>
          <w:p w14:paraId="6D6C6342">
            <w:pPr>
              <w:pStyle w:val="9"/>
              <w:spacing w:line="367" w:lineRule="auto"/>
              <w:ind w:left="93" w:right="46" w:firstLine="45"/>
              <w:rPr>
                <w:sz w:val="18"/>
              </w:rPr>
            </w:pPr>
            <w:r>
              <w:rPr>
                <w:color w:val="010205"/>
                <w:spacing w:val="-10"/>
                <w:sz w:val="18"/>
              </w:rPr>
              <w:t>.</w:t>
            </w:r>
            <w:r>
              <w:rPr>
                <w:color w:val="010205"/>
                <w:sz w:val="18"/>
              </w:rPr>
              <w:t xml:space="preserve"> </w:t>
            </w:r>
            <w:r>
              <w:rPr>
                <w:color w:val="010205"/>
                <w:spacing w:val="-10"/>
                <w:sz w:val="18"/>
              </w:rPr>
              <w:t>2</w:t>
            </w:r>
          </w:p>
          <w:p w14:paraId="7228D0D6">
            <w:pPr>
              <w:pStyle w:val="9"/>
              <w:spacing w:before="5"/>
              <w:ind w:left="93"/>
              <w:rPr>
                <w:sz w:val="18"/>
              </w:rPr>
            </w:pPr>
            <w:r>
              <w:rPr>
                <w:color w:val="010205"/>
                <w:spacing w:val="-10"/>
                <w:sz w:val="18"/>
              </w:rPr>
              <w:t>7</w:t>
            </w:r>
          </w:p>
          <w:p w14:paraId="22E0974F">
            <w:pPr>
              <w:pStyle w:val="9"/>
              <w:spacing w:before="115"/>
              <w:ind w:left="93"/>
              <w:rPr>
                <w:sz w:val="18"/>
              </w:rPr>
            </w:pPr>
            <w:r>
              <w:rPr>
                <w:color w:val="010205"/>
                <w:spacing w:val="-10"/>
                <w:sz w:val="18"/>
              </w:rPr>
              <w:t>9</w:t>
            </w:r>
          </w:p>
        </w:tc>
        <w:tc>
          <w:tcPr>
            <w:tcW w:w="254" w:type="dxa"/>
            <w:tcBorders>
              <w:left w:val="single" w:color="E0E0E0" w:sz="8" w:space="0"/>
              <w:right w:val="single" w:color="E0E0E0" w:sz="8" w:space="0"/>
            </w:tcBorders>
            <w:shd w:val="clear" w:color="auto" w:fill="FFFFFF"/>
          </w:tcPr>
          <w:p w14:paraId="1D196507">
            <w:pPr>
              <w:pStyle w:val="9"/>
              <w:spacing w:line="367" w:lineRule="auto"/>
              <w:ind w:left="93" w:right="41" w:firstLine="45"/>
              <w:rPr>
                <w:sz w:val="18"/>
              </w:rPr>
            </w:pPr>
            <w:r>
              <w:rPr>
                <w:color w:val="010205"/>
                <w:spacing w:val="-10"/>
                <w:sz w:val="18"/>
              </w:rPr>
              <w:t>.</w:t>
            </w:r>
            <w:r>
              <w:rPr>
                <w:color w:val="010205"/>
                <w:sz w:val="18"/>
              </w:rPr>
              <w:t xml:space="preserve"> </w:t>
            </w:r>
            <w:r>
              <w:rPr>
                <w:color w:val="010205"/>
                <w:spacing w:val="-10"/>
                <w:sz w:val="18"/>
              </w:rPr>
              <w:t>0</w:t>
            </w:r>
          </w:p>
          <w:p w14:paraId="72458147">
            <w:pPr>
              <w:pStyle w:val="9"/>
              <w:spacing w:before="5"/>
              <w:ind w:left="93"/>
              <w:rPr>
                <w:sz w:val="18"/>
              </w:rPr>
            </w:pPr>
            <w:r>
              <w:rPr>
                <w:color w:val="010205"/>
                <w:spacing w:val="-10"/>
                <w:sz w:val="18"/>
              </w:rPr>
              <w:t>0</w:t>
            </w:r>
          </w:p>
          <w:p w14:paraId="6F7D626C">
            <w:pPr>
              <w:pStyle w:val="9"/>
              <w:spacing w:before="115"/>
              <w:ind w:left="93"/>
              <w:rPr>
                <w:sz w:val="18"/>
              </w:rPr>
            </w:pPr>
            <w:r>
              <w:rPr>
                <w:color w:val="010205"/>
                <w:spacing w:val="-10"/>
                <w:sz w:val="18"/>
              </w:rPr>
              <w:t>0</w:t>
            </w:r>
          </w:p>
        </w:tc>
        <w:tc>
          <w:tcPr>
            <w:tcW w:w="259" w:type="dxa"/>
            <w:tcBorders>
              <w:left w:val="single" w:color="E0E0E0" w:sz="8" w:space="0"/>
              <w:right w:val="single" w:color="E0E0E0" w:sz="8" w:space="0"/>
            </w:tcBorders>
          </w:tcPr>
          <w:p w14:paraId="3835BD26">
            <w:pPr>
              <w:pStyle w:val="9"/>
              <w:spacing w:line="367" w:lineRule="auto"/>
              <w:ind w:left="98" w:right="41" w:firstLine="45"/>
              <w:rPr>
                <w:sz w:val="18"/>
              </w:rPr>
            </w:pPr>
            <w:r>
              <w:rPr>
                <w:color w:val="010205"/>
                <w:spacing w:val="-10"/>
                <w:sz w:val="18"/>
              </w:rPr>
              <w:t>.</w:t>
            </w:r>
            <w:r>
              <w:rPr>
                <w:color w:val="010205"/>
                <w:sz w:val="18"/>
              </w:rPr>
              <w:t xml:space="preserve"> </w:t>
            </w:r>
            <w:r>
              <w:rPr>
                <w:color w:val="010205"/>
                <w:spacing w:val="-10"/>
                <w:sz w:val="18"/>
              </w:rPr>
              <w:t>1</w:t>
            </w:r>
          </w:p>
          <w:p w14:paraId="00A634A6">
            <w:pPr>
              <w:pStyle w:val="9"/>
              <w:spacing w:before="5"/>
              <w:ind w:left="98"/>
              <w:rPr>
                <w:sz w:val="18"/>
              </w:rPr>
            </w:pPr>
            <w:r>
              <w:rPr>
                <w:color w:val="010205"/>
                <w:spacing w:val="-10"/>
                <w:sz w:val="18"/>
              </w:rPr>
              <w:t>6</w:t>
            </w:r>
          </w:p>
          <w:p w14:paraId="033E6F9E">
            <w:pPr>
              <w:pStyle w:val="9"/>
              <w:spacing w:before="115"/>
              <w:ind w:left="98"/>
              <w:rPr>
                <w:sz w:val="18"/>
              </w:rPr>
            </w:pPr>
            <w:r>
              <w:rPr>
                <w:color w:val="010205"/>
                <w:spacing w:val="-10"/>
                <w:sz w:val="18"/>
              </w:rPr>
              <w:t>7</w:t>
            </w:r>
          </w:p>
        </w:tc>
        <w:tc>
          <w:tcPr>
            <w:tcW w:w="259" w:type="dxa"/>
            <w:tcBorders>
              <w:left w:val="single" w:color="E0E0E0" w:sz="8" w:space="0"/>
              <w:right w:val="single" w:color="E0E0E0" w:sz="8" w:space="0"/>
            </w:tcBorders>
          </w:tcPr>
          <w:p w14:paraId="0D4CB36E">
            <w:pPr>
              <w:pStyle w:val="9"/>
              <w:ind w:left="128"/>
              <w:rPr>
                <w:sz w:val="18"/>
              </w:rPr>
            </w:pPr>
            <w:r>
              <w:rPr>
                <w:color w:val="010205"/>
                <w:sz w:val="18"/>
              </w:rPr>
              <w:t>-</w:t>
            </w:r>
          </w:p>
          <w:p w14:paraId="528C3652">
            <w:pPr>
              <w:pStyle w:val="9"/>
              <w:spacing w:before="110" w:line="372" w:lineRule="auto"/>
              <w:ind w:left="98" w:right="41" w:firstLine="45"/>
              <w:rPr>
                <w:sz w:val="18"/>
              </w:rPr>
            </w:pPr>
            <w:r>
              <w:rPr>
                <w:color w:val="010205"/>
                <w:spacing w:val="-10"/>
                <w:sz w:val="18"/>
              </w:rPr>
              <w:t>.</w:t>
            </w:r>
            <w:r>
              <w:rPr>
                <w:color w:val="010205"/>
                <w:sz w:val="18"/>
              </w:rPr>
              <w:t xml:space="preserve"> </w:t>
            </w:r>
            <w:r>
              <w:rPr>
                <w:color w:val="010205"/>
                <w:spacing w:val="-10"/>
                <w:sz w:val="18"/>
              </w:rPr>
              <w:t>0</w:t>
            </w:r>
          </w:p>
          <w:p w14:paraId="680CD18F">
            <w:pPr>
              <w:pStyle w:val="9"/>
              <w:spacing w:before="2"/>
              <w:ind w:left="98"/>
              <w:rPr>
                <w:sz w:val="18"/>
              </w:rPr>
            </w:pPr>
            <w:r>
              <w:rPr>
                <w:color w:val="010205"/>
                <w:spacing w:val="-10"/>
                <w:sz w:val="18"/>
              </w:rPr>
              <w:t>3</w:t>
            </w:r>
          </w:p>
          <w:p w14:paraId="4ED03FA7">
            <w:pPr>
              <w:pStyle w:val="9"/>
              <w:spacing w:before="110" w:line="186" w:lineRule="exact"/>
              <w:ind w:left="98"/>
              <w:rPr>
                <w:sz w:val="18"/>
              </w:rPr>
            </w:pPr>
            <w:r>
              <w:rPr>
                <w:color w:val="010205"/>
                <w:spacing w:val="-10"/>
                <w:sz w:val="18"/>
              </w:rPr>
              <w:t>0</w:t>
            </w:r>
          </w:p>
        </w:tc>
        <w:tc>
          <w:tcPr>
            <w:tcW w:w="249" w:type="dxa"/>
            <w:tcBorders>
              <w:left w:val="single" w:color="E0E0E0" w:sz="8" w:space="0"/>
              <w:right w:val="nil"/>
            </w:tcBorders>
          </w:tcPr>
          <w:p w14:paraId="2626C84E">
            <w:pPr>
              <w:pStyle w:val="9"/>
              <w:spacing w:line="367" w:lineRule="auto"/>
              <w:ind w:left="94" w:right="45" w:firstLine="45"/>
              <w:rPr>
                <w:sz w:val="18"/>
              </w:rPr>
            </w:pPr>
            <w:r>
              <w:rPr>
                <w:color w:val="010205"/>
                <w:spacing w:val="-10"/>
                <w:sz w:val="18"/>
              </w:rPr>
              <w:t>.</w:t>
            </w:r>
            <w:r>
              <w:rPr>
                <w:color w:val="010205"/>
                <w:sz w:val="18"/>
              </w:rPr>
              <w:t xml:space="preserve"> </w:t>
            </w:r>
            <w:r>
              <w:rPr>
                <w:color w:val="010205"/>
                <w:spacing w:val="-10"/>
                <w:sz w:val="18"/>
              </w:rPr>
              <w:t>0</w:t>
            </w:r>
          </w:p>
          <w:p w14:paraId="38DF1B9F">
            <w:pPr>
              <w:pStyle w:val="9"/>
              <w:spacing w:before="5"/>
              <w:ind w:left="94"/>
              <w:rPr>
                <w:sz w:val="18"/>
              </w:rPr>
            </w:pPr>
            <w:r>
              <w:rPr>
                <w:color w:val="010205"/>
                <w:spacing w:val="-10"/>
                <w:sz w:val="18"/>
              </w:rPr>
              <w:t>6</w:t>
            </w:r>
          </w:p>
          <w:p w14:paraId="623380F2">
            <w:pPr>
              <w:pStyle w:val="9"/>
              <w:spacing w:before="115"/>
              <w:ind w:left="94"/>
              <w:rPr>
                <w:sz w:val="18"/>
              </w:rPr>
            </w:pPr>
            <w:r>
              <w:rPr>
                <w:color w:val="010205"/>
                <w:spacing w:val="-10"/>
                <w:sz w:val="18"/>
              </w:rPr>
              <w:t>5</w:t>
            </w:r>
          </w:p>
        </w:tc>
      </w:tr>
      <w:tr w14:paraId="6121D46E">
        <w:tblPrEx>
          <w:tblBorders>
            <w:top w:val="single" w:color="AEAEAE" w:sz="8" w:space="0"/>
            <w:left w:val="single" w:color="AEAEAE" w:sz="8" w:space="0"/>
            <w:bottom w:val="single" w:color="AEAEAE" w:sz="8" w:space="0"/>
            <w:right w:val="single" w:color="AEAEAE" w:sz="8" w:space="0"/>
            <w:insideH w:val="single" w:color="AEAEAE" w:sz="8" w:space="0"/>
            <w:insideV w:val="single" w:color="AEAEAE" w:sz="8" w:space="0"/>
          </w:tblBorders>
          <w:tblCellMar>
            <w:top w:w="0" w:type="dxa"/>
            <w:left w:w="0" w:type="dxa"/>
            <w:bottom w:w="0" w:type="dxa"/>
            <w:right w:w="0" w:type="dxa"/>
          </w:tblCellMar>
        </w:tblPrEx>
        <w:trPr>
          <w:trHeight w:val="1602" w:hRule="atLeast"/>
        </w:trPr>
        <w:tc>
          <w:tcPr>
            <w:tcW w:w="226" w:type="dxa"/>
            <w:tcBorders>
              <w:left w:val="nil"/>
              <w:right w:val="nil"/>
            </w:tcBorders>
            <w:shd w:val="clear" w:color="auto" w:fill="E0E0E0"/>
          </w:tcPr>
          <w:p w14:paraId="68191172">
            <w:pPr>
              <w:pStyle w:val="9"/>
              <w:spacing w:line="372" w:lineRule="auto"/>
              <w:ind w:left="60" w:right="55"/>
              <w:rPr>
                <w:sz w:val="18"/>
              </w:rPr>
            </w:pPr>
            <w:r>
              <w:rPr>
                <w:color w:val="264A60"/>
                <w:spacing w:val="-10"/>
                <w:sz w:val="18"/>
              </w:rPr>
              <w:t>P</w:t>
            </w:r>
            <w:r>
              <w:rPr>
                <w:color w:val="264A60"/>
                <w:sz w:val="18"/>
              </w:rPr>
              <w:t xml:space="preserve"> </w:t>
            </w:r>
            <w:r>
              <w:rPr>
                <w:color w:val="264A60"/>
                <w:spacing w:val="-10"/>
                <w:sz w:val="18"/>
              </w:rPr>
              <w:t>1</w:t>
            </w:r>
          </w:p>
          <w:p w14:paraId="24BF2672">
            <w:pPr>
              <w:pStyle w:val="9"/>
              <w:spacing w:before="2"/>
              <w:ind w:left="60"/>
              <w:rPr>
                <w:sz w:val="18"/>
              </w:rPr>
            </w:pPr>
            <w:r>
              <w:rPr>
                <w:color w:val="264A60"/>
                <w:spacing w:val="-10"/>
                <w:sz w:val="18"/>
              </w:rPr>
              <w:t>2</w:t>
            </w:r>
          </w:p>
        </w:tc>
        <w:tc>
          <w:tcPr>
            <w:tcW w:w="245" w:type="dxa"/>
            <w:tcBorders>
              <w:left w:val="nil"/>
              <w:right w:val="single" w:color="E0E0E0" w:sz="8" w:space="0"/>
            </w:tcBorders>
          </w:tcPr>
          <w:p w14:paraId="5432A9B2">
            <w:pPr>
              <w:pStyle w:val="9"/>
              <w:spacing w:line="372" w:lineRule="auto"/>
              <w:ind w:left="86" w:right="49" w:firstLine="45"/>
              <w:rPr>
                <w:sz w:val="18"/>
              </w:rPr>
            </w:pPr>
            <w:r>
              <w:rPr>
                <w:color w:val="010205"/>
                <w:spacing w:val="-10"/>
                <w:sz w:val="18"/>
              </w:rPr>
              <w:t>.</w:t>
            </w:r>
            <w:r>
              <w:rPr>
                <w:color w:val="010205"/>
                <w:sz w:val="18"/>
              </w:rPr>
              <w:t xml:space="preserve"> </w:t>
            </w:r>
            <w:r>
              <w:rPr>
                <w:color w:val="010205"/>
                <w:spacing w:val="-10"/>
                <w:sz w:val="18"/>
              </w:rPr>
              <w:t>0</w:t>
            </w:r>
          </w:p>
          <w:p w14:paraId="36A4FA0A">
            <w:pPr>
              <w:pStyle w:val="9"/>
              <w:spacing w:before="2"/>
              <w:ind w:left="86"/>
              <w:rPr>
                <w:sz w:val="18"/>
              </w:rPr>
            </w:pPr>
            <w:r>
              <w:rPr>
                <w:color w:val="010205"/>
                <w:spacing w:val="-10"/>
                <w:sz w:val="18"/>
              </w:rPr>
              <w:t>3</w:t>
            </w:r>
          </w:p>
          <w:p w14:paraId="72192C71">
            <w:pPr>
              <w:pStyle w:val="9"/>
              <w:spacing w:before="110"/>
              <w:ind w:left="86"/>
              <w:rPr>
                <w:sz w:val="18"/>
              </w:rPr>
            </w:pPr>
            <w:r>
              <w:rPr>
                <w:color w:val="010205"/>
                <w:spacing w:val="-10"/>
                <w:sz w:val="18"/>
              </w:rPr>
              <w:t>2</w:t>
            </w:r>
          </w:p>
        </w:tc>
        <w:tc>
          <w:tcPr>
            <w:tcW w:w="259" w:type="dxa"/>
            <w:tcBorders>
              <w:left w:val="single" w:color="E0E0E0" w:sz="8" w:space="0"/>
              <w:right w:val="single" w:color="E0E0E0" w:sz="8" w:space="0"/>
            </w:tcBorders>
          </w:tcPr>
          <w:p w14:paraId="4ACAF0F3">
            <w:pPr>
              <w:pStyle w:val="9"/>
              <w:spacing w:line="372" w:lineRule="auto"/>
              <w:ind w:left="90" w:right="49" w:firstLine="45"/>
              <w:rPr>
                <w:sz w:val="18"/>
              </w:rPr>
            </w:pPr>
            <w:r>
              <w:rPr>
                <w:color w:val="010205"/>
                <w:spacing w:val="-10"/>
                <w:sz w:val="18"/>
              </w:rPr>
              <w:t>.</w:t>
            </w:r>
            <w:r>
              <w:rPr>
                <w:color w:val="010205"/>
                <w:sz w:val="18"/>
              </w:rPr>
              <w:t xml:space="preserve"> </w:t>
            </w:r>
            <w:r>
              <w:rPr>
                <w:color w:val="010205"/>
                <w:spacing w:val="-10"/>
                <w:sz w:val="18"/>
              </w:rPr>
              <w:t>2</w:t>
            </w:r>
          </w:p>
          <w:p w14:paraId="668A6487">
            <w:pPr>
              <w:pStyle w:val="9"/>
              <w:spacing w:before="2"/>
              <w:ind w:left="90"/>
              <w:rPr>
                <w:sz w:val="18"/>
              </w:rPr>
            </w:pPr>
            <w:r>
              <w:rPr>
                <w:color w:val="010205"/>
                <w:spacing w:val="-10"/>
                <w:sz w:val="18"/>
              </w:rPr>
              <w:t>1</w:t>
            </w:r>
          </w:p>
          <w:p w14:paraId="663F8F78">
            <w:pPr>
              <w:pStyle w:val="9"/>
              <w:spacing w:before="110"/>
              <w:ind w:left="90"/>
              <w:rPr>
                <w:sz w:val="18"/>
              </w:rPr>
            </w:pPr>
            <w:r>
              <w:rPr>
                <w:color w:val="010205"/>
                <w:spacing w:val="-10"/>
                <w:sz w:val="18"/>
              </w:rPr>
              <w:t>2</w:t>
            </w:r>
          </w:p>
        </w:tc>
        <w:tc>
          <w:tcPr>
            <w:tcW w:w="254" w:type="dxa"/>
            <w:tcBorders>
              <w:left w:val="single" w:color="E0E0E0" w:sz="8" w:space="0"/>
              <w:right w:val="single" w:color="E0E0E0" w:sz="8" w:space="0"/>
            </w:tcBorders>
          </w:tcPr>
          <w:p w14:paraId="2F6FD52C">
            <w:pPr>
              <w:pStyle w:val="9"/>
              <w:ind w:left="116"/>
              <w:rPr>
                <w:sz w:val="18"/>
              </w:rPr>
            </w:pPr>
            <w:r>
              <w:rPr>
                <w:color w:val="010205"/>
                <w:sz w:val="18"/>
              </w:rPr>
              <w:t>-</w:t>
            </w:r>
          </w:p>
          <w:p w14:paraId="7051C602">
            <w:pPr>
              <w:pStyle w:val="9"/>
              <w:spacing w:before="115" w:line="372" w:lineRule="auto"/>
              <w:ind w:left="86" w:right="48" w:firstLine="45"/>
              <w:rPr>
                <w:sz w:val="18"/>
              </w:rPr>
            </w:pPr>
            <w:r>
              <w:rPr>
                <w:color w:val="010205"/>
                <w:spacing w:val="-10"/>
                <w:sz w:val="18"/>
              </w:rPr>
              <w:t>.</w:t>
            </w:r>
            <w:r>
              <w:rPr>
                <w:color w:val="010205"/>
                <w:sz w:val="18"/>
              </w:rPr>
              <w:t xml:space="preserve"> </w:t>
            </w:r>
            <w:r>
              <w:rPr>
                <w:color w:val="010205"/>
                <w:spacing w:val="-10"/>
                <w:sz w:val="18"/>
              </w:rPr>
              <w:t>0</w:t>
            </w:r>
          </w:p>
          <w:p w14:paraId="0C263071">
            <w:pPr>
              <w:pStyle w:val="9"/>
              <w:spacing w:before="0" w:line="204" w:lineRule="exact"/>
              <w:ind w:left="86"/>
              <w:rPr>
                <w:sz w:val="18"/>
              </w:rPr>
            </w:pPr>
            <w:r>
              <w:rPr>
                <w:color w:val="010205"/>
                <w:spacing w:val="-10"/>
                <w:sz w:val="18"/>
              </w:rPr>
              <w:t>2</w:t>
            </w:r>
          </w:p>
          <w:p w14:paraId="301D2051">
            <w:pPr>
              <w:pStyle w:val="9"/>
              <w:spacing w:before="115" w:line="186" w:lineRule="exact"/>
              <w:ind w:left="86"/>
              <w:rPr>
                <w:sz w:val="18"/>
              </w:rPr>
            </w:pPr>
            <w:r>
              <w:rPr>
                <w:color w:val="010205"/>
                <w:spacing w:val="-10"/>
                <w:sz w:val="18"/>
              </w:rPr>
              <w:t>1</w:t>
            </w:r>
          </w:p>
        </w:tc>
        <w:tc>
          <w:tcPr>
            <w:tcW w:w="259" w:type="dxa"/>
            <w:tcBorders>
              <w:left w:val="single" w:color="E0E0E0" w:sz="8" w:space="0"/>
              <w:right w:val="single" w:color="E0E0E0" w:sz="8" w:space="0"/>
            </w:tcBorders>
          </w:tcPr>
          <w:p w14:paraId="686D7EEB">
            <w:pPr>
              <w:pStyle w:val="9"/>
              <w:spacing w:line="372" w:lineRule="auto"/>
              <w:ind w:left="91" w:right="48" w:firstLine="45"/>
              <w:rPr>
                <w:sz w:val="18"/>
              </w:rPr>
            </w:pPr>
            <w:r>
              <w:rPr>
                <w:color w:val="010205"/>
                <w:spacing w:val="-10"/>
                <w:sz w:val="18"/>
              </w:rPr>
              <w:t>.</w:t>
            </w:r>
            <w:r>
              <w:rPr>
                <w:color w:val="010205"/>
                <w:sz w:val="18"/>
              </w:rPr>
              <w:t xml:space="preserve"> </w:t>
            </w:r>
            <w:r>
              <w:rPr>
                <w:color w:val="010205"/>
                <w:spacing w:val="-10"/>
                <w:sz w:val="18"/>
              </w:rPr>
              <w:t>1</w:t>
            </w:r>
          </w:p>
          <w:p w14:paraId="4BAADFC0">
            <w:pPr>
              <w:pStyle w:val="9"/>
              <w:spacing w:before="2"/>
              <w:ind w:left="91"/>
              <w:rPr>
                <w:sz w:val="18"/>
              </w:rPr>
            </w:pPr>
            <w:r>
              <w:rPr>
                <w:color w:val="010205"/>
                <w:spacing w:val="-10"/>
                <w:sz w:val="18"/>
              </w:rPr>
              <w:t>0</w:t>
            </w:r>
          </w:p>
          <w:p w14:paraId="7556B58B">
            <w:pPr>
              <w:pStyle w:val="9"/>
              <w:spacing w:before="110"/>
              <w:ind w:left="91"/>
              <w:rPr>
                <w:sz w:val="18"/>
              </w:rPr>
            </w:pPr>
            <w:r>
              <w:rPr>
                <w:color w:val="010205"/>
                <w:spacing w:val="-10"/>
                <w:sz w:val="18"/>
              </w:rPr>
              <w:t>1</w:t>
            </w:r>
          </w:p>
        </w:tc>
        <w:tc>
          <w:tcPr>
            <w:tcW w:w="259" w:type="dxa"/>
            <w:tcBorders>
              <w:left w:val="single" w:color="E0E0E0" w:sz="8" w:space="0"/>
              <w:right w:val="single" w:color="E0E0E0" w:sz="8" w:space="0"/>
            </w:tcBorders>
          </w:tcPr>
          <w:p w14:paraId="1A7F8BCF">
            <w:pPr>
              <w:pStyle w:val="9"/>
              <w:spacing w:line="372" w:lineRule="auto"/>
              <w:ind w:left="91" w:right="48" w:firstLine="45"/>
              <w:rPr>
                <w:sz w:val="18"/>
              </w:rPr>
            </w:pPr>
            <w:r>
              <w:rPr>
                <w:color w:val="010205"/>
                <w:spacing w:val="-10"/>
                <w:sz w:val="18"/>
              </w:rPr>
              <w:t>.</w:t>
            </w:r>
            <w:r>
              <w:rPr>
                <w:color w:val="010205"/>
                <w:sz w:val="18"/>
              </w:rPr>
              <w:t xml:space="preserve"> </w:t>
            </w:r>
            <w:r>
              <w:rPr>
                <w:color w:val="010205"/>
                <w:spacing w:val="-10"/>
                <w:sz w:val="18"/>
              </w:rPr>
              <w:t>1</w:t>
            </w:r>
          </w:p>
          <w:p w14:paraId="2A2356D9">
            <w:pPr>
              <w:pStyle w:val="9"/>
              <w:spacing w:before="2"/>
              <w:ind w:left="91"/>
              <w:rPr>
                <w:sz w:val="18"/>
              </w:rPr>
            </w:pPr>
            <w:r>
              <w:rPr>
                <w:color w:val="010205"/>
                <w:spacing w:val="-10"/>
                <w:sz w:val="18"/>
              </w:rPr>
              <w:t>5</w:t>
            </w:r>
          </w:p>
          <w:p w14:paraId="28C783B9">
            <w:pPr>
              <w:pStyle w:val="9"/>
              <w:spacing w:before="110"/>
              <w:ind w:left="91"/>
              <w:rPr>
                <w:sz w:val="18"/>
              </w:rPr>
            </w:pPr>
            <w:r>
              <w:rPr>
                <w:color w:val="010205"/>
                <w:spacing w:val="-10"/>
                <w:sz w:val="18"/>
              </w:rPr>
              <w:t>5</w:t>
            </w:r>
          </w:p>
        </w:tc>
        <w:tc>
          <w:tcPr>
            <w:tcW w:w="254" w:type="dxa"/>
            <w:tcBorders>
              <w:left w:val="single" w:color="E0E0E0" w:sz="8" w:space="0"/>
              <w:right w:val="single" w:color="E0E0E0" w:sz="8" w:space="0"/>
            </w:tcBorders>
          </w:tcPr>
          <w:p w14:paraId="09150F3A">
            <w:pPr>
              <w:pStyle w:val="9"/>
              <w:ind w:left="117"/>
              <w:rPr>
                <w:sz w:val="18"/>
              </w:rPr>
            </w:pPr>
            <w:r>
              <w:rPr>
                <w:color w:val="010205"/>
                <w:sz w:val="18"/>
              </w:rPr>
              <w:t>-</w:t>
            </w:r>
          </w:p>
          <w:p w14:paraId="07F5CE55">
            <w:pPr>
              <w:pStyle w:val="9"/>
              <w:spacing w:before="115" w:line="372" w:lineRule="auto"/>
              <w:ind w:left="86" w:right="48" w:firstLine="45"/>
              <w:rPr>
                <w:sz w:val="18"/>
              </w:rPr>
            </w:pPr>
            <w:r>
              <w:rPr>
                <w:color w:val="010205"/>
                <w:spacing w:val="-10"/>
                <w:sz w:val="18"/>
              </w:rPr>
              <w:t>.</w:t>
            </w:r>
            <w:r>
              <w:rPr>
                <w:color w:val="010205"/>
                <w:sz w:val="18"/>
              </w:rPr>
              <w:t xml:space="preserve"> </w:t>
            </w:r>
            <w:r>
              <w:rPr>
                <w:color w:val="010205"/>
                <w:spacing w:val="-10"/>
                <w:sz w:val="18"/>
              </w:rPr>
              <w:t>2</w:t>
            </w:r>
          </w:p>
          <w:p w14:paraId="7BF9576F">
            <w:pPr>
              <w:pStyle w:val="9"/>
              <w:spacing w:before="0" w:line="204" w:lineRule="exact"/>
              <w:ind w:left="86"/>
              <w:rPr>
                <w:sz w:val="18"/>
              </w:rPr>
            </w:pPr>
            <w:r>
              <w:rPr>
                <w:color w:val="010205"/>
                <w:spacing w:val="-10"/>
                <w:sz w:val="18"/>
              </w:rPr>
              <w:t>0</w:t>
            </w:r>
          </w:p>
          <w:p w14:paraId="279C453F">
            <w:pPr>
              <w:pStyle w:val="9"/>
              <w:spacing w:before="115" w:line="186" w:lineRule="exact"/>
              <w:ind w:left="86"/>
              <w:rPr>
                <w:sz w:val="18"/>
              </w:rPr>
            </w:pPr>
            <w:r>
              <w:rPr>
                <w:color w:val="010205"/>
                <w:spacing w:val="-10"/>
                <w:sz w:val="18"/>
              </w:rPr>
              <w:t>5</w:t>
            </w:r>
          </w:p>
        </w:tc>
        <w:tc>
          <w:tcPr>
            <w:tcW w:w="259" w:type="dxa"/>
            <w:tcBorders>
              <w:left w:val="single" w:color="E0E0E0" w:sz="8" w:space="0"/>
              <w:right w:val="single" w:color="E0E0E0" w:sz="8" w:space="0"/>
            </w:tcBorders>
          </w:tcPr>
          <w:p w14:paraId="3119488C">
            <w:pPr>
              <w:pStyle w:val="9"/>
              <w:ind w:left="122"/>
              <w:rPr>
                <w:sz w:val="18"/>
              </w:rPr>
            </w:pPr>
            <w:r>
              <w:rPr>
                <w:color w:val="010205"/>
                <w:sz w:val="18"/>
              </w:rPr>
              <w:t>-</w:t>
            </w:r>
          </w:p>
          <w:p w14:paraId="3200E15A">
            <w:pPr>
              <w:pStyle w:val="9"/>
              <w:spacing w:before="115" w:line="372" w:lineRule="auto"/>
              <w:ind w:left="92" w:right="47" w:firstLine="45"/>
              <w:rPr>
                <w:sz w:val="18"/>
              </w:rPr>
            </w:pPr>
            <w:r>
              <w:rPr>
                <w:color w:val="010205"/>
                <w:spacing w:val="-10"/>
                <w:sz w:val="18"/>
              </w:rPr>
              <w:t>.</w:t>
            </w:r>
            <w:r>
              <w:rPr>
                <w:color w:val="010205"/>
                <w:sz w:val="18"/>
              </w:rPr>
              <w:t xml:space="preserve"> </w:t>
            </w:r>
            <w:r>
              <w:rPr>
                <w:color w:val="010205"/>
                <w:spacing w:val="-10"/>
                <w:sz w:val="18"/>
              </w:rPr>
              <w:t>0</w:t>
            </w:r>
          </w:p>
          <w:p w14:paraId="66D1FFE7">
            <w:pPr>
              <w:pStyle w:val="9"/>
              <w:spacing w:before="0" w:line="204" w:lineRule="exact"/>
              <w:ind w:left="92"/>
              <w:rPr>
                <w:sz w:val="18"/>
              </w:rPr>
            </w:pPr>
            <w:r>
              <w:rPr>
                <w:color w:val="010205"/>
                <w:spacing w:val="-10"/>
                <w:sz w:val="18"/>
              </w:rPr>
              <w:t>4</w:t>
            </w:r>
          </w:p>
          <w:p w14:paraId="21532254">
            <w:pPr>
              <w:pStyle w:val="9"/>
              <w:spacing w:before="115" w:line="186" w:lineRule="exact"/>
              <w:ind w:left="92"/>
              <w:rPr>
                <w:sz w:val="18"/>
              </w:rPr>
            </w:pPr>
            <w:r>
              <w:rPr>
                <w:color w:val="010205"/>
                <w:spacing w:val="-10"/>
                <w:sz w:val="18"/>
              </w:rPr>
              <w:t>3</w:t>
            </w:r>
          </w:p>
        </w:tc>
        <w:tc>
          <w:tcPr>
            <w:tcW w:w="254" w:type="dxa"/>
            <w:tcBorders>
              <w:left w:val="single" w:color="E0E0E0" w:sz="8" w:space="0"/>
              <w:right w:val="single" w:color="E0E0E0" w:sz="8" w:space="0"/>
            </w:tcBorders>
          </w:tcPr>
          <w:p w14:paraId="0D58A917">
            <w:pPr>
              <w:pStyle w:val="9"/>
              <w:spacing w:line="372" w:lineRule="auto"/>
              <w:ind w:left="87" w:right="47" w:firstLine="45"/>
              <w:rPr>
                <w:sz w:val="18"/>
              </w:rPr>
            </w:pPr>
            <w:r>
              <w:rPr>
                <w:color w:val="010205"/>
                <w:spacing w:val="-10"/>
                <w:sz w:val="18"/>
              </w:rPr>
              <w:t>.</w:t>
            </w:r>
            <w:r>
              <w:rPr>
                <w:color w:val="010205"/>
                <w:sz w:val="18"/>
              </w:rPr>
              <w:t xml:space="preserve"> </w:t>
            </w:r>
            <w:r>
              <w:rPr>
                <w:color w:val="010205"/>
                <w:spacing w:val="-10"/>
                <w:sz w:val="18"/>
              </w:rPr>
              <w:t>1</w:t>
            </w:r>
          </w:p>
          <w:p w14:paraId="1D5B9027">
            <w:pPr>
              <w:pStyle w:val="9"/>
              <w:spacing w:before="2"/>
              <w:ind w:left="87"/>
              <w:rPr>
                <w:sz w:val="18"/>
              </w:rPr>
            </w:pPr>
            <w:r>
              <w:rPr>
                <w:color w:val="010205"/>
                <w:spacing w:val="-10"/>
                <w:sz w:val="18"/>
              </w:rPr>
              <w:t>0</w:t>
            </w:r>
          </w:p>
          <w:p w14:paraId="5CB5F5DE">
            <w:pPr>
              <w:pStyle w:val="9"/>
              <w:spacing w:before="110"/>
              <w:ind w:left="87"/>
              <w:rPr>
                <w:sz w:val="18"/>
              </w:rPr>
            </w:pPr>
            <w:r>
              <w:rPr>
                <w:color w:val="010205"/>
                <w:spacing w:val="-10"/>
                <w:sz w:val="18"/>
              </w:rPr>
              <w:t>1</w:t>
            </w:r>
          </w:p>
        </w:tc>
        <w:tc>
          <w:tcPr>
            <w:tcW w:w="259" w:type="dxa"/>
            <w:tcBorders>
              <w:left w:val="single" w:color="E0E0E0" w:sz="8" w:space="0"/>
              <w:right w:val="single" w:color="E0E0E0" w:sz="8" w:space="0"/>
            </w:tcBorders>
          </w:tcPr>
          <w:p w14:paraId="4BA62D59">
            <w:pPr>
              <w:pStyle w:val="9"/>
              <w:ind w:left="123"/>
              <w:rPr>
                <w:sz w:val="18"/>
              </w:rPr>
            </w:pPr>
            <w:r>
              <w:rPr>
                <w:color w:val="010205"/>
                <w:sz w:val="18"/>
              </w:rPr>
              <w:t>-</w:t>
            </w:r>
          </w:p>
          <w:p w14:paraId="41269828">
            <w:pPr>
              <w:pStyle w:val="9"/>
              <w:spacing w:before="115" w:line="372" w:lineRule="auto"/>
              <w:ind w:left="93" w:right="46" w:firstLine="45"/>
              <w:rPr>
                <w:sz w:val="18"/>
              </w:rPr>
            </w:pPr>
            <w:r>
              <w:rPr>
                <w:color w:val="010205"/>
                <w:spacing w:val="-10"/>
                <w:sz w:val="18"/>
              </w:rPr>
              <w:t>.</w:t>
            </w:r>
            <w:r>
              <w:rPr>
                <w:color w:val="010205"/>
                <w:sz w:val="18"/>
              </w:rPr>
              <w:t xml:space="preserve"> </w:t>
            </w:r>
            <w:r>
              <w:rPr>
                <w:color w:val="010205"/>
                <w:spacing w:val="-10"/>
                <w:sz w:val="18"/>
              </w:rPr>
              <w:t>0</w:t>
            </w:r>
          </w:p>
          <w:p w14:paraId="00A814CC">
            <w:pPr>
              <w:pStyle w:val="9"/>
              <w:spacing w:before="0" w:line="204" w:lineRule="exact"/>
              <w:ind w:left="93"/>
              <w:rPr>
                <w:sz w:val="18"/>
              </w:rPr>
            </w:pPr>
            <w:r>
              <w:rPr>
                <w:color w:val="010205"/>
                <w:spacing w:val="-10"/>
                <w:sz w:val="18"/>
              </w:rPr>
              <w:t>4</w:t>
            </w:r>
          </w:p>
          <w:p w14:paraId="4B32768E">
            <w:pPr>
              <w:pStyle w:val="9"/>
              <w:spacing w:before="115" w:line="186" w:lineRule="exact"/>
              <w:ind w:left="93"/>
              <w:rPr>
                <w:sz w:val="18"/>
              </w:rPr>
            </w:pPr>
            <w:r>
              <w:rPr>
                <w:color w:val="010205"/>
                <w:spacing w:val="-10"/>
                <w:sz w:val="18"/>
              </w:rPr>
              <w:t>6</w:t>
            </w:r>
          </w:p>
        </w:tc>
        <w:tc>
          <w:tcPr>
            <w:tcW w:w="259" w:type="dxa"/>
            <w:tcBorders>
              <w:left w:val="single" w:color="E0E0E0" w:sz="8" w:space="0"/>
              <w:right w:val="single" w:color="E0E0E0" w:sz="8" w:space="0"/>
            </w:tcBorders>
          </w:tcPr>
          <w:p w14:paraId="69FAF203">
            <w:pPr>
              <w:pStyle w:val="9"/>
              <w:spacing w:line="372" w:lineRule="auto"/>
              <w:ind w:left="89" w:right="50" w:firstLine="45"/>
              <w:rPr>
                <w:sz w:val="18"/>
              </w:rPr>
            </w:pPr>
            <w:r>
              <w:rPr>
                <w:color w:val="010205"/>
                <w:spacing w:val="-10"/>
                <w:sz w:val="18"/>
              </w:rPr>
              <w:t>.</w:t>
            </w:r>
            <w:r>
              <w:rPr>
                <w:color w:val="010205"/>
                <w:sz w:val="18"/>
              </w:rPr>
              <w:t xml:space="preserve"> </w:t>
            </w:r>
            <w:r>
              <w:rPr>
                <w:color w:val="010205"/>
                <w:spacing w:val="-10"/>
                <w:sz w:val="18"/>
              </w:rPr>
              <w:t>2</w:t>
            </w:r>
          </w:p>
          <w:p w14:paraId="5B234CE2">
            <w:pPr>
              <w:pStyle w:val="9"/>
              <w:spacing w:before="2"/>
              <w:ind w:left="89"/>
              <w:rPr>
                <w:sz w:val="18"/>
              </w:rPr>
            </w:pPr>
            <w:r>
              <w:rPr>
                <w:color w:val="010205"/>
                <w:spacing w:val="-10"/>
                <w:sz w:val="18"/>
              </w:rPr>
              <w:t>3</w:t>
            </w:r>
          </w:p>
          <w:p w14:paraId="7449543D">
            <w:pPr>
              <w:pStyle w:val="9"/>
              <w:spacing w:before="110"/>
              <w:ind w:left="89"/>
              <w:rPr>
                <w:sz w:val="18"/>
              </w:rPr>
            </w:pPr>
            <w:r>
              <w:rPr>
                <w:color w:val="010205"/>
                <w:spacing w:val="-10"/>
                <w:sz w:val="18"/>
              </w:rPr>
              <w:t>5</w:t>
            </w:r>
          </w:p>
        </w:tc>
        <w:tc>
          <w:tcPr>
            <w:tcW w:w="254" w:type="dxa"/>
            <w:tcBorders>
              <w:left w:val="single" w:color="E0E0E0" w:sz="8" w:space="0"/>
              <w:right w:val="single" w:color="E0E0E0" w:sz="8" w:space="0"/>
            </w:tcBorders>
          </w:tcPr>
          <w:p w14:paraId="3C3195B5">
            <w:pPr>
              <w:pStyle w:val="9"/>
              <w:ind w:left="119"/>
              <w:rPr>
                <w:sz w:val="18"/>
              </w:rPr>
            </w:pPr>
            <w:r>
              <w:rPr>
                <w:color w:val="010205"/>
                <w:sz w:val="18"/>
              </w:rPr>
              <w:t>-</w:t>
            </w:r>
          </w:p>
          <w:p w14:paraId="554909CF">
            <w:pPr>
              <w:pStyle w:val="9"/>
              <w:spacing w:before="115" w:line="372" w:lineRule="auto"/>
              <w:ind w:left="89" w:right="45" w:firstLine="45"/>
              <w:rPr>
                <w:sz w:val="18"/>
              </w:rPr>
            </w:pPr>
            <w:r>
              <w:rPr>
                <w:color w:val="010205"/>
                <w:spacing w:val="-10"/>
                <w:sz w:val="18"/>
              </w:rPr>
              <w:t>.</w:t>
            </w:r>
            <w:r>
              <w:rPr>
                <w:color w:val="010205"/>
                <w:sz w:val="18"/>
              </w:rPr>
              <w:t xml:space="preserve"> </w:t>
            </w:r>
            <w:r>
              <w:rPr>
                <w:color w:val="010205"/>
                <w:spacing w:val="-10"/>
                <w:sz w:val="18"/>
              </w:rPr>
              <w:t>3</w:t>
            </w:r>
          </w:p>
          <w:p w14:paraId="6E0A27DB">
            <w:pPr>
              <w:pStyle w:val="9"/>
              <w:spacing w:before="0" w:line="204" w:lineRule="exact"/>
              <w:ind w:left="89"/>
              <w:rPr>
                <w:sz w:val="18"/>
              </w:rPr>
            </w:pPr>
            <w:r>
              <w:rPr>
                <w:color w:val="010205"/>
                <w:spacing w:val="-10"/>
                <w:sz w:val="18"/>
              </w:rPr>
              <w:t>3</w:t>
            </w:r>
          </w:p>
          <w:p w14:paraId="16A7FEB6">
            <w:pPr>
              <w:pStyle w:val="9"/>
              <w:spacing w:before="115" w:line="186" w:lineRule="exact"/>
              <w:ind w:left="89"/>
              <w:rPr>
                <w:sz w:val="18"/>
              </w:rPr>
            </w:pPr>
            <w:r>
              <w:rPr>
                <w:color w:val="010205"/>
                <w:spacing w:val="-10"/>
                <w:sz w:val="18"/>
              </w:rPr>
              <w:t>5</w:t>
            </w:r>
          </w:p>
        </w:tc>
        <w:tc>
          <w:tcPr>
            <w:tcW w:w="259" w:type="dxa"/>
            <w:tcBorders>
              <w:left w:val="single" w:color="E0E0E0" w:sz="8" w:space="0"/>
              <w:right w:val="single" w:color="E0E0E0" w:sz="8" w:space="0"/>
            </w:tcBorders>
          </w:tcPr>
          <w:p w14:paraId="45E35339">
            <w:pPr>
              <w:pStyle w:val="9"/>
              <w:ind w:left="94"/>
              <w:rPr>
                <w:sz w:val="18"/>
              </w:rPr>
            </w:pPr>
            <w:r>
              <w:rPr>
                <w:color w:val="010205"/>
                <w:spacing w:val="-10"/>
                <w:sz w:val="18"/>
              </w:rPr>
              <w:t>1</w:t>
            </w:r>
          </w:p>
          <w:p w14:paraId="3CFC9A02">
            <w:pPr>
              <w:pStyle w:val="9"/>
              <w:spacing w:before="115" w:line="372" w:lineRule="auto"/>
              <w:ind w:left="94" w:right="45" w:firstLine="45"/>
              <w:rPr>
                <w:sz w:val="18"/>
              </w:rPr>
            </w:pPr>
            <w:r>
              <w:rPr>
                <w:color w:val="010205"/>
                <w:spacing w:val="-10"/>
                <w:sz w:val="18"/>
              </w:rPr>
              <w:t>.</w:t>
            </w:r>
            <w:r>
              <w:rPr>
                <w:color w:val="010205"/>
                <w:sz w:val="18"/>
              </w:rPr>
              <w:t xml:space="preserve"> </w:t>
            </w:r>
            <w:r>
              <w:rPr>
                <w:color w:val="010205"/>
                <w:spacing w:val="-10"/>
                <w:sz w:val="18"/>
              </w:rPr>
              <w:t>0</w:t>
            </w:r>
          </w:p>
          <w:p w14:paraId="41AD1292">
            <w:pPr>
              <w:pStyle w:val="9"/>
              <w:spacing w:before="0" w:line="204" w:lineRule="exact"/>
              <w:ind w:left="94"/>
              <w:rPr>
                <w:sz w:val="18"/>
              </w:rPr>
            </w:pPr>
            <w:r>
              <w:rPr>
                <w:color w:val="010205"/>
                <w:spacing w:val="-10"/>
                <w:sz w:val="18"/>
              </w:rPr>
              <w:t>0</w:t>
            </w:r>
          </w:p>
          <w:p w14:paraId="27AE4EB2">
            <w:pPr>
              <w:pStyle w:val="9"/>
              <w:spacing w:before="115" w:line="186" w:lineRule="exact"/>
              <w:ind w:left="94"/>
              <w:rPr>
                <w:sz w:val="18"/>
              </w:rPr>
            </w:pPr>
            <w:r>
              <w:rPr>
                <w:color w:val="010205"/>
                <w:spacing w:val="-10"/>
                <w:sz w:val="18"/>
              </w:rPr>
              <w:t>0</w:t>
            </w:r>
          </w:p>
        </w:tc>
        <w:tc>
          <w:tcPr>
            <w:tcW w:w="259" w:type="dxa"/>
            <w:tcBorders>
              <w:left w:val="single" w:color="E0E0E0" w:sz="8" w:space="0"/>
              <w:right w:val="single" w:color="E0E0E0" w:sz="8" w:space="0"/>
            </w:tcBorders>
          </w:tcPr>
          <w:p w14:paraId="650DCC77">
            <w:pPr>
              <w:pStyle w:val="9"/>
              <w:spacing w:line="372" w:lineRule="auto"/>
              <w:ind w:left="94" w:right="45" w:firstLine="45"/>
              <w:rPr>
                <w:sz w:val="18"/>
              </w:rPr>
            </w:pPr>
            <w:r>
              <w:rPr>
                <w:color w:val="010205"/>
                <w:spacing w:val="-10"/>
                <w:sz w:val="18"/>
              </w:rPr>
              <w:t>.</w:t>
            </w:r>
            <w:r>
              <w:rPr>
                <w:color w:val="010205"/>
                <w:sz w:val="18"/>
              </w:rPr>
              <w:t xml:space="preserve"> </w:t>
            </w:r>
            <w:r>
              <w:rPr>
                <w:color w:val="010205"/>
                <w:spacing w:val="-10"/>
                <w:sz w:val="18"/>
              </w:rPr>
              <w:t>1</w:t>
            </w:r>
          </w:p>
          <w:p w14:paraId="5D69EE36">
            <w:pPr>
              <w:pStyle w:val="9"/>
              <w:spacing w:before="2"/>
              <w:ind w:left="94"/>
              <w:rPr>
                <w:sz w:val="18"/>
              </w:rPr>
            </w:pPr>
            <w:r>
              <w:rPr>
                <w:color w:val="010205"/>
                <w:spacing w:val="-10"/>
                <w:sz w:val="18"/>
              </w:rPr>
              <w:t>5</w:t>
            </w:r>
          </w:p>
          <w:p w14:paraId="43E4668F">
            <w:pPr>
              <w:pStyle w:val="9"/>
              <w:spacing w:before="110"/>
              <w:ind w:left="94"/>
              <w:rPr>
                <w:sz w:val="18"/>
              </w:rPr>
            </w:pPr>
            <w:r>
              <w:rPr>
                <w:color w:val="010205"/>
                <w:spacing w:val="-10"/>
                <w:sz w:val="18"/>
              </w:rPr>
              <w:t>5</w:t>
            </w:r>
          </w:p>
        </w:tc>
        <w:tc>
          <w:tcPr>
            <w:tcW w:w="259" w:type="dxa"/>
            <w:tcBorders>
              <w:left w:val="single" w:color="E0E0E0" w:sz="8" w:space="0"/>
              <w:right w:val="single" w:color="E0E0E0" w:sz="8" w:space="0"/>
            </w:tcBorders>
          </w:tcPr>
          <w:p w14:paraId="2C3F46BB">
            <w:pPr>
              <w:pStyle w:val="9"/>
              <w:spacing w:line="372" w:lineRule="auto"/>
              <w:ind w:left="90" w:right="49" w:firstLine="45"/>
              <w:rPr>
                <w:sz w:val="18"/>
              </w:rPr>
            </w:pPr>
            <w:r>
              <w:rPr>
                <w:color w:val="010205"/>
                <w:spacing w:val="-10"/>
                <w:sz w:val="18"/>
              </w:rPr>
              <w:t>.</w:t>
            </w:r>
            <w:r>
              <w:rPr>
                <w:color w:val="010205"/>
                <w:sz w:val="18"/>
              </w:rPr>
              <w:t xml:space="preserve"> </w:t>
            </w:r>
            <w:r>
              <w:rPr>
                <w:color w:val="010205"/>
                <w:spacing w:val="-10"/>
                <w:sz w:val="18"/>
              </w:rPr>
              <w:t>0</w:t>
            </w:r>
          </w:p>
          <w:p w14:paraId="1289320D">
            <w:pPr>
              <w:pStyle w:val="9"/>
              <w:spacing w:before="2"/>
              <w:ind w:left="90"/>
              <w:rPr>
                <w:sz w:val="18"/>
              </w:rPr>
            </w:pPr>
            <w:r>
              <w:rPr>
                <w:color w:val="010205"/>
                <w:spacing w:val="-10"/>
                <w:sz w:val="18"/>
              </w:rPr>
              <w:t>9</w:t>
            </w:r>
          </w:p>
          <w:p w14:paraId="3451E674">
            <w:pPr>
              <w:pStyle w:val="9"/>
              <w:spacing w:before="110"/>
              <w:ind w:left="90"/>
              <w:rPr>
                <w:sz w:val="18"/>
              </w:rPr>
            </w:pPr>
            <w:r>
              <w:rPr>
                <w:color w:val="010205"/>
                <w:spacing w:val="-10"/>
                <w:sz w:val="18"/>
              </w:rPr>
              <w:t>0</w:t>
            </w:r>
          </w:p>
        </w:tc>
        <w:tc>
          <w:tcPr>
            <w:tcW w:w="254" w:type="dxa"/>
            <w:tcBorders>
              <w:left w:val="single" w:color="E0E0E0" w:sz="8" w:space="0"/>
              <w:right w:val="single" w:color="E0E0E0" w:sz="8" w:space="0"/>
            </w:tcBorders>
          </w:tcPr>
          <w:p w14:paraId="4502BFCA">
            <w:pPr>
              <w:pStyle w:val="9"/>
              <w:ind w:left="120"/>
              <w:rPr>
                <w:sz w:val="18"/>
              </w:rPr>
            </w:pPr>
            <w:r>
              <w:rPr>
                <w:color w:val="010205"/>
                <w:sz w:val="18"/>
              </w:rPr>
              <w:t>-</w:t>
            </w:r>
          </w:p>
          <w:p w14:paraId="15848572">
            <w:pPr>
              <w:pStyle w:val="9"/>
              <w:spacing w:before="115" w:line="372" w:lineRule="auto"/>
              <w:ind w:left="90" w:right="44" w:firstLine="45"/>
              <w:rPr>
                <w:sz w:val="18"/>
              </w:rPr>
            </w:pPr>
            <w:r>
              <w:rPr>
                <w:color w:val="010205"/>
                <w:spacing w:val="-10"/>
                <w:sz w:val="18"/>
              </w:rPr>
              <w:t>.</w:t>
            </w:r>
            <w:r>
              <w:rPr>
                <w:color w:val="010205"/>
                <w:sz w:val="18"/>
              </w:rPr>
              <w:t xml:space="preserve"> </w:t>
            </w:r>
            <w:r>
              <w:rPr>
                <w:color w:val="010205"/>
                <w:spacing w:val="-10"/>
                <w:sz w:val="18"/>
              </w:rPr>
              <w:t>0</w:t>
            </w:r>
          </w:p>
          <w:p w14:paraId="180030D2">
            <w:pPr>
              <w:pStyle w:val="9"/>
              <w:spacing w:before="0" w:line="204" w:lineRule="exact"/>
              <w:ind w:left="90"/>
              <w:rPr>
                <w:sz w:val="18"/>
              </w:rPr>
            </w:pPr>
            <w:r>
              <w:rPr>
                <w:color w:val="010205"/>
                <w:spacing w:val="-10"/>
                <w:sz w:val="18"/>
              </w:rPr>
              <w:t>4</w:t>
            </w:r>
          </w:p>
          <w:p w14:paraId="5A5DA9ED">
            <w:pPr>
              <w:pStyle w:val="9"/>
              <w:spacing w:before="115" w:line="186" w:lineRule="exact"/>
              <w:ind w:left="90"/>
              <w:rPr>
                <w:sz w:val="18"/>
              </w:rPr>
            </w:pPr>
            <w:r>
              <w:rPr>
                <w:color w:val="010205"/>
                <w:spacing w:val="-10"/>
                <w:sz w:val="18"/>
              </w:rPr>
              <w:t>6</w:t>
            </w:r>
          </w:p>
        </w:tc>
        <w:tc>
          <w:tcPr>
            <w:tcW w:w="259" w:type="dxa"/>
            <w:tcBorders>
              <w:left w:val="single" w:color="E0E0E0" w:sz="8" w:space="0"/>
              <w:right w:val="single" w:color="E0E0E0" w:sz="8" w:space="0"/>
            </w:tcBorders>
          </w:tcPr>
          <w:p w14:paraId="564CC76E">
            <w:pPr>
              <w:pStyle w:val="9"/>
              <w:spacing w:line="372" w:lineRule="auto"/>
              <w:ind w:left="95" w:right="44" w:firstLine="45"/>
              <w:rPr>
                <w:sz w:val="18"/>
              </w:rPr>
            </w:pPr>
            <w:r>
              <w:rPr>
                <w:color w:val="010205"/>
                <w:spacing w:val="-10"/>
                <w:sz w:val="18"/>
              </w:rPr>
              <w:t>.</w:t>
            </w:r>
            <w:r>
              <w:rPr>
                <w:color w:val="010205"/>
                <w:sz w:val="18"/>
              </w:rPr>
              <w:t xml:space="preserve"> </w:t>
            </w:r>
            <w:r>
              <w:rPr>
                <w:color w:val="010205"/>
                <w:spacing w:val="-10"/>
                <w:sz w:val="18"/>
              </w:rPr>
              <w:t>4</w:t>
            </w:r>
          </w:p>
          <w:p w14:paraId="5A8BBB19">
            <w:pPr>
              <w:pStyle w:val="9"/>
              <w:spacing w:before="2"/>
              <w:ind w:left="95"/>
              <w:rPr>
                <w:sz w:val="18"/>
              </w:rPr>
            </w:pPr>
            <w:r>
              <w:rPr>
                <w:color w:val="010205"/>
                <w:spacing w:val="-10"/>
                <w:sz w:val="18"/>
              </w:rPr>
              <w:t>3</w:t>
            </w:r>
          </w:p>
          <w:p w14:paraId="3D959CC0">
            <w:pPr>
              <w:pStyle w:val="9"/>
              <w:spacing w:before="110"/>
              <w:ind w:left="95"/>
              <w:rPr>
                <w:sz w:val="18"/>
              </w:rPr>
            </w:pPr>
            <w:r>
              <w:rPr>
                <w:color w:val="010205"/>
                <w:spacing w:val="-10"/>
                <w:sz w:val="18"/>
              </w:rPr>
              <w:t>2</w:t>
            </w:r>
          </w:p>
        </w:tc>
        <w:tc>
          <w:tcPr>
            <w:tcW w:w="259" w:type="dxa"/>
            <w:tcBorders>
              <w:left w:val="single" w:color="E0E0E0" w:sz="8" w:space="0"/>
              <w:right w:val="single" w:color="E0E0E0" w:sz="8" w:space="0"/>
            </w:tcBorders>
          </w:tcPr>
          <w:p w14:paraId="2FAB5674">
            <w:pPr>
              <w:pStyle w:val="9"/>
              <w:ind w:left="125"/>
              <w:rPr>
                <w:sz w:val="18"/>
              </w:rPr>
            </w:pPr>
            <w:r>
              <w:rPr>
                <w:color w:val="010205"/>
                <w:sz w:val="18"/>
              </w:rPr>
              <w:t>-</w:t>
            </w:r>
          </w:p>
          <w:p w14:paraId="5B207EC6">
            <w:pPr>
              <w:pStyle w:val="9"/>
              <w:spacing w:before="115" w:line="372" w:lineRule="auto"/>
              <w:ind w:left="95" w:right="44" w:firstLine="45"/>
              <w:rPr>
                <w:sz w:val="18"/>
              </w:rPr>
            </w:pPr>
            <w:r>
              <w:rPr>
                <w:color w:val="010205"/>
                <w:spacing w:val="-10"/>
                <w:sz w:val="18"/>
              </w:rPr>
              <w:t>.</w:t>
            </w:r>
            <w:r>
              <w:rPr>
                <w:color w:val="010205"/>
                <w:sz w:val="18"/>
              </w:rPr>
              <w:t xml:space="preserve"> </w:t>
            </w:r>
            <w:r>
              <w:rPr>
                <w:color w:val="010205"/>
                <w:spacing w:val="-10"/>
                <w:sz w:val="18"/>
              </w:rPr>
              <w:t>0</w:t>
            </w:r>
          </w:p>
          <w:p w14:paraId="08AC5B95">
            <w:pPr>
              <w:pStyle w:val="9"/>
              <w:spacing w:before="0" w:line="204" w:lineRule="exact"/>
              <w:ind w:left="95"/>
              <w:rPr>
                <w:sz w:val="18"/>
              </w:rPr>
            </w:pPr>
            <w:r>
              <w:rPr>
                <w:color w:val="010205"/>
                <w:spacing w:val="-10"/>
                <w:sz w:val="18"/>
              </w:rPr>
              <w:t>7</w:t>
            </w:r>
          </w:p>
          <w:p w14:paraId="57421AF3">
            <w:pPr>
              <w:pStyle w:val="9"/>
              <w:spacing w:before="115" w:line="186" w:lineRule="exact"/>
              <w:ind w:left="95"/>
              <w:rPr>
                <w:sz w:val="18"/>
              </w:rPr>
            </w:pPr>
            <w:r>
              <w:rPr>
                <w:color w:val="010205"/>
                <w:spacing w:val="-10"/>
                <w:sz w:val="18"/>
              </w:rPr>
              <w:t>4</w:t>
            </w:r>
          </w:p>
        </w:tc>
        <w:tc>
          <w:tcPr>
            <w:tcW w:w="259" w:type="dxa"/>
            <w:tcBorders>
              <w:left w:val="single" w:color="E0E0E0" w:sz="8" w:space="0"/>
              <w:right w:val="single" w:color="E0E0E0" w:sz="8" w:space="0"/>
            </w:tcBorders>
          </w:tcPr>
          <w:p w14:paraId="1E10C27B">
            <w:pPr>
              <w:pStyle w:val="9"/>
              <w:spacing w:line="372" w:lineRule="auto"/>
              <w:ind w:left="91" w:right="48" w:firstLine="45"/>
              <w:rPr>
                <w:sz w:val="18"/>
              </w:rPr>
            </w:pPr>
            <w:r>
              <w:rPr>
                <w:color w:val="010205"/>
                <w:spacing w:val="-10"/>
                <w:sz w:val="18"/>
              </w:rPr>
              <w:t>.</w:t>
            </w:r>
            <w:r>
              <w:rPr>
                <w:color w:val="010205"/>
                <w:sz w:val="18"/>
              </w:rPr>
              <w:t xml:space="preserve"> </w:t>
            </w:r>
            <w:r>
              <w:rPr>
                <w:color w:val="010205"/>
                <w:spacing w:val="-10"/>
                <w:sz w:val="18"/>
              </w:rPr>
              <w:t>1</w:t>
            </w:r>
          </w:p>
          <w:p w14:paraId="0401B93C">
            <w:pPr>
              <w:pStyle w:val="9"/>
              <w:spacing w:before="2"/>
              <w:ind w:left="91"/>
              <w:rPr>
                <w:sz w:val="18"/>
              </w:rPr>
            </w:pPr>
            <w:r>
              <w:rPr>
                <w:color w:val="010205"/>
                <w:spacing w:val="-10"/>
                <w:sz w:val="18"/>
              </w:rPr>
              <w:t>6</w:t>
            </w:r>
          </w:p>
          <w:p w14:paraId="512BF063">
            <w:pPr>
              <w:pStyle w:val="9"/>
              <w:spacing w:before="110"/>
              <w:ind w:left="91"/>
              <w:rPr>
                <w:sz w:val="18"/>
              </w:rPr>
            </w:pPr>
            <w:r>
              <w:rPr>
                <w:color w:val="010205"/>
                <w:spacing w:val="-10"/>
                <w:sz w:val="18"/>
              </w:rPr>
              <w:t>5</w:t>
            </w:r>
          </w:p>
        </w:tc>
        <w:tc>
          <w:tcPr>
            <w:tcW w:w="254" w:type="dxa"/>
            <w:tcBorders>
              <w:left w:val="single" w:color="E0E0E0" w:sz="8" w:space="0"/>
              <w:right w:val="single" w:color="E0E0E0" w:sz="8" w:space="0"/>
            </w:tcBorders>
          </w:tcPr>
          <w:p w14:paraId="1DB1EBA5">
            <w:pPr>
              <w:pStyle w:val="9"/>
              <w:ind w:left="121"/>
              <w:rPr>
                <w:sz w:val="18"/>
              </w:rPr>
            </w:pPr>
            <w:r>
              <w:rPr>
                <w:color w:val="010205"/>
                <w:sz w:val="18"/>
              </w:rPr>
              <w:t>-</w:t>
            </w:r>
          </w:p>
          <w:p w14:paraId="4DA9DF13">
            <w:pPr>
              <w:pStyle w:val="9"/>
              <w:spacing w:before="115" w:line="372" w:lineRule="auto"/>
              <w:ind w:left="91" w:right="43" w:firstLine="45"/>
              <w:rPr>
                <w:sz w:val="18"/>
              </w:rPr>
            </w:pPr>
            <w:r>
              <w:rPr>
                <w:color w:val="010205"/>
                <w:spacing w:val="-10"/>
                <w:sz w:val="18"/>
              </w:rPr>
              <w:t>.</w:t>
            </w:r>
            <w:r>
              <w:rPr>
                <w:color w:val="010205"/>
                <w:sz w:val="18"/>
              </w:rPr>
              <w:t xml:space="preserve"> </w:t>
            </w:r>
            <w:r>
              <w:rPr>
                <w:color w:val="010205"/>
                <w:spacing w:val="-10"/>
                <w:sz w:val="18"/>
              </w:rPr>
              <w:t>2</w:t>
            </w:r>
          </w:p>
          <w:p w14:paraId="08DFB658">
            <w:pPr>
              <w:pStyle w:val="9"/>
              <w:spacing w:before="0" w:line="204" w:lineRule="exact"/>
              <w:ind w:left="91"/>
              <w:rPr>
                <w:sz w:val="18"/>
              </w:rPr>
            </w:pPr>
            <w:r>
              <w:rPr>
                <w:color w:val="010205"/>
                <w:spacing w:val="-10"/>
                <w:sz w:val="18"/>
              </w:rPr>
              <w:t>9</w:t>
            </w:r>
          </w:p>
          <w:p w14:paraId="09630AAA">
            <w:pPr>
              <w:pStyle w:val="9"/>
              <w:spacing w:before="115" w:line="186" w:lineRule="exact"/>
              <w:ind w:left="91"/>
              <w:rPr>
                <w:sz w:val="18"/>
              </w:rPr>
            </w:pPr>
            <w:r>
              <w:rPr>
                <w:color w:val="010205"/>
                <w:spacing w:val="-10"/>
                <w:sz w:val="18"/>
              </w:rPr>
              <w:t>6</w:t>
            </w:r>
          </w:p>
        </w:tc>
        <w:tc>
          <w:tcPr>
            <w:tcW w:w="259" w:type="dxa"/>
            <w:tcBorders>
              <w:left w:val="single" w:color="E0E0E0" w:sz="8" w:space="0"/>
              <w:right w:val="single" w:color="E0E0E0" w:sz="8" w:space="0"/>
            </w:tcBorders>
          </w:tcPr>
          <w:p w14:paraId="379CD42E">
            <w:pPr>
              <w:pStyle w:val="9"/>
              <w:spacing w:line="372" w:lineRule="auto"/>
              <w:ind w:left="96" w:right="43" w:firstLine="45"/>
              <w:rPr>
                <w:sz w:val="18"/>
              </w:rPr>
            </w:pPr>
            <w:r>
              <w:rPr>
                <w:color w:val="010205"/>
                <w:spacing w:val="-10"/>
                <w:sz w:val="18"/>
              </w:rPr>
              <w:t>.</w:t>
            </w:r>
            <w:r>
              <w:rPr>
                <w:color w:val="010205"/>
                <w:sz w:val="18"/>
              </w:rPr>
              <w:t xml:space="preserve"> </w:t>
            </w:r>
            <w:r>
              <w:rPr>
                <w:color w:val="010205"/>
                <w:spacing w:val="-10"/>
                <w:sz w:val="18"/>
              </w:rPr>
              <w:t>1</w:t>
            </w:r>
          </w:p>
          <w:p w14:paraId="1684B9F0">
            <w:pPr>
              <w:pStyle w:val="9"/>
              <w:spacing w:before="2"/>
              <w:ind w:left="96"/>
              <w:rPr>
                <w:sz w:val="18"/>
              </w:rPr>
            </w:pPr>
            <w:r>
              <w:rPr>
                <w:color w:val="010205"/>
                <w:spacing w:val="-10"/>
                <w:sz w:val="18"/>
              </w:rPr>
              <w:t>4</w:t>
            </w:r>
          </w:p>
          <w:p w14:paraId="7CDDDBC3">
            <w:pPr>
              <w:pStyle w:val="9"/>
              <w:spacing w:before="110"/>
              <w:ind w:left="96"/>
              <w:rPr>
                <w:sz w:val="18"/>
              </w:rPr>
            </w:pPr>
            <w:r>
              <w:rPr>
                <w:color w:val="010205"/>
                <w:spacing w:val="-10"/>
                <w:sz w:val="18"/>
              </w:rPr>
              <w:t>2</w:t>
            </w:r>
          </w:p>
        </w:tc>
        <w:tc>
          <w:tcPr>
            <w:tcW w:w="259" w:type="dxa"/>
            <w:tcBorders>
              <w:left w:val="single" w:color="E0E0E0" w:sz="8" w:space="0"/>
              <w:right w:val="single" w:color="E0E0E0" w:sz="8" w:space="0"/>
            </w:tcBorders>
          </w:tcPr>
          <w:p w14:paraId="6644D527">
            <w:pPr>
              <w:pStyle w:val="9"/>
              <w:spacing w:line="372" w:lineRule="auto"/>
              <w:ind w:left="96" w:right="43" w:firstLine="45"/>
              <w:rPr>
                <w:sz w:val="18"/>
              </w:rPr>
            </w:pPr>
            <w:r>
              <w:rPr>
                <w:color w:val="010205"/>
                <w:spacing w:val="-10"/>
                <w:sz w:val="18"/>
              </w:rPr>
              <w:t>.</w:t>
            </w:r>
            <w:r>
              <w:rPr>
                <w:color w:val="010205"/>
                <w:sz w:val="18"/>
              </w:rPr>
              <w:t xml:space="preserve"> </w:t>
            </w:r>
            <w:r>
              <w:rPr>
                <w:color w:val="010205"/>
                <w:spacing w:val="-10"/>
                <w:sz w:val="18"/>
              </w:rPr>
              <w:t>1</w:t>
            </w:r>
          </w:p>
          <w:p w14:paraId="79B2292F">
            <w:pPr>
              <w:pStyle w:val="9"/>
              <w:spacing w:before="2"/>
              <w:ind w:left="96"/>
              <w:rPr>
                <w:sz w:val="18"/>
              </w:rPr>
            </w:pPr>
            <w:r>
              <w:rPr>
                <w:color w:val="010205"/>
                <w:spacing w:val="-10"/>
                <w:sz w:val="18"/>
              </w:rPr>
              <w:t>5</w:t>
            </w:r>
          </w:p>
          <w:p w14:paraId="42E2DF1E">
            <w:pPr>
              <w:pStyle w:val="9"/>
              <w:spacing w:before="110"/>
              <w:ind w:left="96"/>
              <w:rPr>
                <w:sz w:val="18"/>
              </w:rPr>
            </w:pPr>
            <w:r>
              <w:rPr>
                <w:color w:val="010205"/>
                <w:spacing w:val="-10"/>
                <w:sz w:val="18"/>
              </w:rPr>
              <w:t>5</w:t>
            </w:r>
          </w:p>
        </w:tc>
        <w:tc>
          <w:tcPr>
            <w:tcW w:w="259" w:type="dxa"/>
            <w:tcBorders>
              <w:left w:val="single" w:color="E0E0E0" w:sz="8" w:space="0"/>
              <w:right w:val="single" w:color="E0E0E0" w:sz="8" w:space="0"/>
            </w:tcBorders>
          </w:tcPr>
          <w:p w14:paraId="1496633C">
            <w:pPr>
              <w:pStyle w:val="9"/>
              <w:spacing w:line="372" w:lineRule="auto"/>
              <w:ind w:left="92" w:right="47" w:firstLine="45"/>
              <w:rPr>
                <w:sz w:val="18"/>
              </w:rPr>
            </w:pPr>
            <w:r>
              <w:rPr>
                <w:color w:val="010205"/>
                <w:spacing w:val="-10"/>
                <w:sz w:val="18"/>
              </w:rPr>
              <w:t>.</w:t>
            </w:r>
            <w:r>
              <w:rPr>
                <w:color w:val="010205"/>
                <w:sz w:val="18"/>
              </w:rPr>
              <w:t xml:space="preserve"> </w:t>
            </w:r>
            <w:r>
              <w:rPr>
                <w:color w:val="010205"/>
                <w:spacing w:val="-10"/>
                <w:sz w:val="18"/>
              </w:rPr>
              <w:t>0</w:t>
            </w:r>
          </w:p>
          <w:p w14:paraId="6869A666">
            <w:pPr>
              <w:pStyle w:val="9"/>
              <w:spacing w:before="2"/>
              <w:ind w:left="92"/>
              <w:rPr>
                <w:sz w:val="18"/>
              </w:rPr>
            </w:pPr>
            <w:r>
              <w:rPr>
                <w:color w:val="010205"/>
                <w:spacing w:val="-10"/>
                <w:sz w:val="18"/>
              </w:rPr>
              <w:t>9</w:t>
            </w:r>
          </w:p>
          <w:p w14:paraId="38217A56">
            <w:pPr>
              <w:pStyle w:val="9"/>
              <w:spacing w:before="110"/>
              <w:ind w:left="92"/>
              <w:rPr>
                <w:sz w:val="18"/>
              </w:rPr>
            </w:pPr>
            <w:r>
              <w:rPr>
                <w:color w:val="010205"/>
                <w:spacing w:val="-10"/>
                <w:sz w:val="18"/>
              </w:rPr>
              <w:t>9</w:t>
            </w:r>
          </w:p>
        </w:tc>
        <w:tc>
          <w:tcPr>
            <w:tcW w:w="254" w:type="dxa"/>
            <w:tcBorders>
              <w:left w:val="single" w:color="E0E0E0" w:sz="8" w:space="0"/>
              <w:right w:val="single" w:color="E0E0E0" w:sz="8" w:space="0"/>
            </w:tcBorders>
          </w:tcPr>
          <w:p w14:paraId="775F0291">
            <w:pPr>
              <w:pStyle w:val="9"/>
              <w:spacing w:line="372" w:lineRule="auto"/>
              <w:ind w:left="92" w:right="42" w:firstLine="45"/>
              <w:rPr>
                <w:sz w:val="18"/>
              </w:rPr>
            </w:pPr>
            <w:r>
              <w:rPr>
                <w:color w:val="010205"/>
                <w:spacing w:val="-10"/>
                <w:sz w:val="18"/>
              </w:rPr>
              <w:t>.</w:t>
            </w:r>
            <w:r>
              <w:rPr>
                <w:color w:val="010205"/>
                <w:sz w:val="18"/>
              </w:rPr>
              <w:t xml:space="preserve"> </w:t>
            </w:r>
            <w:r>
              <w:rPr>
                <w:color w:val="010205"/>
                <w:spacing w:val="-10"/>
                <w:sz w:val="18"/>
              </w:rPr>
              <w:t>1</w:t>
            </w:r>
          </w:p>
          <w:p w14:paraId="12F25FE7">
            <w:pPr>
              <w:pStyle w:val="9"/>
              <w:spacing w:before="2"/>
              <w:ind w:left="92"/>
              <w:rPr>
                <w:sz w:val="18"/>
              </w:rPr>
            </w:pPr>
            <w:r>
              <w:rPr>
                <w:color w:val="010205"/>
                <w:spacing w:val="-10"/>
                <w:sz w:val="18"/>
              </w:rPr>
              <w:t>0</w:t>
            </w:r>
          </w:p>
          <w:p w14:paraId="7755D1B1">
            <w:pPr>
              <w:pStyle w:val="9"/>
              <w:spacing w:before="110"/>
              <w:ind w:left="92"/>
              <w:rPr>
                <w:sz w:val="18"/>
              </w:rPr>
            </w:pPr>
            <w:r>
              <w:rPr>
                <w:color w:val="010205"/>
                <w:spacing w:val="-10"/>
                <w:sz w:val="18"/>
              </w:rPr>
              <w:t>8</w:t>
            </w:r>
          </w:p>
        </w:tc>
        <w:tc>
          <w:tcPr>
            <w:tcW w:w="259" w:type="dxa"/>
            <w:tcBorders>
              <w:left w:val="single" w:color="E0E0E0" w:sz="8" w:space="0"/>
              <w:right w:val="single" w:color="E0E0E0" w:sz="8" w:space="0"/>
            </w:tcBorders>
          </w:tcPr>
          <w:p w14:paraId="325A7D05">
            <w:pPr>
              <w:pStyle w:val="9"/>
              <w:spacing w:line="372" w:lineRule="auto"/>
              <w:ind w:left="97" w:right="42" w:firstLine="45"/>
              <w:rPr>
                <w:sz w:val="18"/>
              </w:rPr>
            </w:pPr>
            <w:r>
              <w:rPr>
                <w:color w:val="010205"/>
                <w:spacing w:val="-10"/>
                <w:sz w:val="18"/>
              </w:rPr>
              <w:t>.</w:t>
            </w:r>
            <w:r>
              <w:rPr>
                <w:color w:val="010205"/>
                <w:sz w:val="18"/>
              </w:rPr>
              <w:t xml:space="preserve"> </w:t>
            </w:r>
            <w:r>
              <w:rPr>
                <w:color w:val="010205"/>
                <w:spacing w:val="-10"/>
                <w:sz w:val="18"/>
              </w:rPr>
              <w:t>0</w:t>
            </w:r>
          </w:p>
          <w:p w14:paraId="547AFD42">
            <w:pPr>
              <w:pStyle w:val="9"/>
              <w:spacing w:before="2"/>
              <w:ind w:left="97"/>
              <w:rPr>
                <w:sz w:val="18"/>
              </w:rPr>
            </w:pPr>
            <w:r>
              <w:rPr>
                <w:color w:val="010205"/>
                <w:spacing w:val="-10"/>
                <w:sz w:val="18"/>
              </w:rPr>
              <w:t>2</w:t>
            </w:r>
          </w:p>
          <w:p w14:paraId="0D52C205">
            <w:pPr>
              <w:pStyle w:val="9"/>
              <w:spacing w:before="110"/>
              <w:ind w:left="97"/>
              <w:rPr>
                <w:sz w:val="18"/>
              </w:rPr>
            </w:pPr>
            <w:r>
              <w:rPr>
                <w:color w:val="010205"/>
                <w:spacing w:val="-10"/>
                <w:sz w:val="18"/>
              </w:rPr>
              <w:t>1</w:t>
            </w:r>
          </w:p>
        </w:tc>
        <w:tc>
          <w:tcPr>
            <w:tcW w:w="259" w:type="dxa"/>
            <w:tcBorders>
              <w:left w:val="single" w:color="E0E0E0" w:sz="8" w:space="0"/>
              <w:right w:val="single" w:color="E0E0E0" w:sz="8" w:space="0"/>
            </w:tcBorders>
          </w:tcPr>
          <w:p w14:paraId="3AE9E2A7">
            <w:pPr>
              <w:pStyle w:val="9"/>
              <w:ind w:left="127"/>
              <w:rPr>
                <w:sz w:val="18"/>
              </w:rPr>
            </w:pPr>
            <w:r>
              <w:rPr>
                <w:color w:val="010205"/>
                <w:sz w:val="18"/>
              </w:rPr>
              <w:t>-</w:t>
            </w:r>
          </w:p>
          <w:p w14:paraId="39A8FA48">
            <w:pPr>
              <w:pStyle w:val="9"/>
              <w:spacing w:before="115" w:line="372" w:lineRule="auto"/>
              <w:ind w:left="97" w:right="42" w:firstLine="45"/>
              <w:rPr>
                <w:sz w:val="18"/>
              </w:rPr>
            </w:pPr>
            <w:r>
              <w:rPr>
                <w:color w:val="010205"/>
                <w:spacing w:val="-10"/>
                <w:sz w:val="18"/>
              </w:rPr>
              <w:t>.</w:t>
            </w:r>
            <w:r>
              <w:rPr>
                <w:color w:val="010205"/>
                <w:sz w:val="18"/>
              </w:rPr>
              <w:t xml:space="preserve"> </w:t>
            </w:r>
            <w:r>
              <w:rPr>
                <w:color w:val="010205"/>
                <w:spacing w:val="-10"/>
                <w:sz w:val="18"/>
              </w:rPr>
              <w:t>2</w:t>
            </w:r>
          </w:p>
          <w:p w14:paraId="22967F4A">
            <w:pPr>
              <w:pStyle w:val="9"/>
              <w:spacing w:before="0" w:line="204" w:lineRule="exact"/>
              <w:ind w:left="97"/>
              <w:rPr>
                <w:sz w:val="18"/>
              </w:rPr>
            </w:pPr>
            <w:r>
              <w:rPr>
                <w:color w:val="010205"/>
                <w:spacing w:val="-10"/>
                <w:sz w:val="18"/>
              </w:rPr>
              <w:t>1</w:t>
            </w:r>
          </w:p>
          <w:p w14:paraId="029DF947">
            <w:pPr>
              <w:pStyle w:val="9"/>
              <w:spacing w:before="115" w:line="186" w:lineRule="exact"/>
              <w:ind w:left="97"/>
              <w:rPr>
                <w:sz w:val="18"/>
              </w:rPr>
            </w:pPr>
            <w:r>
              <w:rPr>
                <w:color w:val="010205"/>
                <w:spacing w:val="-10"/>
                <w:sz w:val="18"/>
              </w:rPr>
              <w:t>9</w:t>
            </w:r>
          </w:p>
        </w:tc>
        <w:tc>
          <w:tcPr>
            <w:tcW w:w="259" w:type="dxa"/>
            <w:tcBorders>
              <w:left w:val="single" w:color="E0E0E0" w:sz="8" w:space="0"/>
              <w:right w:val="single" w:color="E0E0E0" w:sz="8" w:space="0"/>
            </w:tcBorders>
          </w:tcPr>
          <w:p w14:paraId="0170BF89">
            <w:pPr>
              <w:pStyle w:val="9"/>
              <w:spacing w:line="372" w:lineRule="auto"/>
              <w:ind w:left="93" w:right="46" w:firstLine="45"/>
              <w:rPr>
                <w:sz w:val="18"/>
              </w:rPr>
            </w:pPr>
            <w:r>
              <w:rPr>
                <w:color w:val="010205"/>
                <w:spacing w:val="-10"/>
                <w:sz w:val="18"/>
              </w:rPr>
              <w:t>.</w:t>
            </w:r>
            <w:r>
              <w:rPr>
                <w:color w:val="010205"/>
                <w:sz w:val="18"/>
              </w:rPr>
              <w:t xml:space="preserve"> </w:t>
            </w:r>
            <w:r>
              <w:rPr>
                <w:color w:val="010205"/>
                <w:spacing w:val="-10"/>
                <w:sz w:val="18"/>
              </w:rPr>
              <w:t>1</w:t>
            </w:r>
          </w:p>
          <w:p w14:paraId="5D709AB9">
            <w:pPr>
              <w:pStyle w:val="9"/>
              <w:spacing w:before="2"/>
              <w:ind w:left="93"/>
              <w:rPr>
                <w:sz w:val="18"/>
              </w:rPr>
            </w:pPr>
            <w:r>
              <w:rPr>
                <w:color w:val="010205"/>
                <w:spacing w:val="-10"/>
                <w:sz w:val="18"/>
              </w:rPr>
              <w:t>0</w:t>
            </w:r>
          </w:p>
          <w:p w14:paraId="43ECA5A2">
            <w:pPr>
              <w:pStyle w:val="9"/>
              <w:spacing w:before="110"/>
              <w:ind w:left="93"/>
              <w:rPr>
                <w:sz w:val="18"/>
              </w:rPr>
            </w:pPr>
            <w:r>
              <w:rPr>
                <w:color w:val="010205"/>
                <w:spacing w:val="-10"/>
                <w:sz w:val="18"/>
              </w:rPr>
              <w:t>8</w:t>
            </w:r>
          </w:p>
        </w:tc>
        <w:tc>
          <w:tcPr>
            <w:tcW w:w="254" w:type="dxa"/>
            <w:tcBorders>
              <w:left w:val="single" w:color="E0E0E0" w:sz="8" w:space="0"/>
              <w:right w:val="single" w:color="E0E0E0" w:sz="8" w:space="0"/>
            </w:tcBorders>
          </w:tcPr>
          <w:p w14:paraId="689B1D4D">
            <w:pPr>
              <w:pStyle w:val="9"/>
              <w:ind w:left="123"/>
              <w:rPr>
                <w:sz w:val="18"/>
              </w:rPr>
            </w:pPr>
            <w:r>
              <w:rPr>
                <w:color w:val="010205"/>
                <w:sz w:val="18"/>
              </w:rPr>
              <w:t>-</w:t>
            </w:r>
          </w:p>
          <w:p w14:paraId="21C010EE">
            <w:pPr>
              <w:pStyle w:val="9"/>
              <w:spacing w:before="115" w:line="372" w:lineRule="auto"/>
              <w:ind w:left="93" w:right="41" w:firstLine="45"/>
              <w:rPr>
                <w:sz w:val="18"/>
              </w:rPr>
            </w:pPr>
            <w:r>
              <w:rPr>
                <w:color w:val="010205"/>
                <w:spacing w:val="-10"/>
                <w:sz w:val="18"/>
              </w:rPr>
              <w:t>.</w:t>
            </w:r>
            <w:r>
              <w:rPr>
                <w:color w:val="010205"/>
                <w:sz w:val="18"/>
              </w:rPr>
              <w:t xml:space="preserve"> </w:t>
            </w:r>
            <w:r>
              <w:rPr>
                <w:color w:val="010205"/>
                <w:spacing w:val="-10"/>
                <w:sz w:val="18"/>
              </w:rPr>
              <w:t>1</w:t>
            </w:r>
          </w:p>
          <w:p w14:paraId="60563AE6">
            <w:pPr>
              <w:pStyle w:val="9"/>
              <w:spacing w:before="0" w:line="204" w:lineRule="exact"/>
              <w:ind w:left="93"/>
              <w:rPr>
                <w:sz w:val="18"/>
              </w:rPr>
            </w:pPr>
            <w:r>
              <w:rPr>
                <w:color w:val="010205"/>
                <w:spacing w:val="-10"/>
                <w:sz w:val="18"/>
              </w:rPr>
              <w:t>7</w:t>
            </w:r>
          </w:p>
          <w:p w14:paraId="671E6B7C">
            <w:pPr>
              <w:pStyle w:val="9"/>
              <w:spacing w:before="115" w:line="186" w:lineRule="exact"/>
              <w:ind w:left="93"/>
              <w:rPr>
                <w:sz w:val="18"/>
              </w:rPr>
            </w:pPr>
            <w:r>
              <w:rPr>
                <w:color w:val="010205"/>
                <w:spacing w:val="-10"/>
                <w:sz w:val="18"/>
              </w:rPr>
              <w:t>8</w:t>
            </w:r>
          </w:p>
        </w:tc>
        <w:tc>
          <w:tcPr>
            <w:tcW w:w="259" w:type="dxa"/>
            <w:tcBorders>
              <w:left w:val="single" w:color="E0E0E0" w:sz="8" w:space="0"/>
              <w:right w:val="single" w:color="E0E0E0" w:sz="8" w:space="0"/>
            </w:tcBorders>
          </w:tcPr>
          <w:p w14:paraId="150E5D66">
            <w:pPr>
              <w:pStyle w:val="9"/>
              <w:ind w:left="128"/>
              <w:rPr>
                <w:sz w:val="18"/>
              </w:rPr>
            </w:pPr>
            <w:r>
              <w:rPr>
                <w:color w:val="010205"/>
                <w:sz w:val="18"/>
              </w:rPr>
              <w:t>-</w:t>
            </w:r>
          </w:p>
          <w:p w14:paraId="6321D45D">
            <w:pPr>
              <w:pStyle w:val="9"/>
              <w:spacing w:before="115" w:line="372" w:lineRule="auto"/>
              <w:ind w:left="98" w:right="41" w:firstLine="45"/>
              <w:rPr>
                <w:sz w:val="18"/>
              </w:rPr>
            </w:pPr>
            <w:r>
              <w:rPr>
                <w:color w:val="010205"/>
                <w:spacing w:val="-10"/>
                <w:sz w:val="18"/>
              </w:rPr>
              <w:t>.</w:t>
            </w:r>
            <w:r>
              <w:rPr>
                <w:color w:val="010205"/>
                <w:sz w:val="18"/>
              </w:rPr>
              <w:t xml:space="preserve"> </w:t>
            </w:r>
            <w:r>
              <w:rPr>
                <w:color w:val="010205"/>
                <w:spacing w:val="-10"/>
                <w:sz w:val="18"/>
              </w:rPr>
              <w:t>2</w:t>
            </w:r>
          </w:p>
          <w:p w14:paraId="23DCEA79">
            <w:pPr>
              <w:pStyle w:val="9"/>
              <w:spacing w:before="0" w:line="204" w:lineRule="exact"/>
              <w:ind w:left="98"/>
              <w:rPr>
                <w:sz w:val="18"/>
              </w:rPr>
            </w:pPr>
            <w:r>
              <w:rPr>
                <w:color w:val="010205"/>
                <w:spacing w:val="-10"/>
                <w:sz w:val="18"/>
              </w:rPr>
              <w:t>3</w:t>
            </w:r>
          </w:p>
          <w:p w14:paraId="6D1BF301">
            <w:pPr>
              <w:pStyle w:val="9"/>
              <w:spacing w:before="115" w:line="186" w:lineRule="exact"/>
              <w:ind w:left="98"/>
              <w:rPr>
                <w:sz w:val="18"/>
              </w:rPr>
            </w:pPr>
            <w:r>
              <w:rPr>
                <w:color w:val="010205"/>
                <w:spacing w:val="-10"/>
                <w:sz w:val="18"/>
              </w:rPr>
              <w:t>0</w:t>
            </w:r>
          </w:p>
        </w:tc>
        <w:tc>
          <w:tcPr>
            <w:tcW w:w="259" w:type="dxa"/>
            <w:tcBorders>
              <w:left w:val="single" w:color="E0E0E0" w:sz="8" w:space="0"/>
              <w:right w:val="single" w:color="E0E0E0" w:sz="8" w:space="0"/>
            </w:tcBorders>
          </w:tcPr>
          <w:p w14:paraId="64465F67">
            <w:pPr>
              <w:pStyle w:val="9"/>
              <w:spacing w:line="372" w:lineRule="auto"/>
              <w:ind w:left="98" w:right="41" w:firstLine="45"/>
              <w:rPr>
                <w:sz w:val="18"/>
              </w:rPr>
            </w:pPr>
            <w:r>
              <w:rPr>
                <w:color w:val="010205"/>
                <w:spacing w:val="-10"/>
                <w:sz w:val="18"/>
              </w:rPr>
              <w:t>.</w:t>
            </w:r>
            <w:r>
              <w:rPr>
                <w:color w:val="010205"/>
                <w:sz w:val="18"/>
              </w:rPr>
              <w:t xml:space="preserve"> </w:t>
            </w:r>
            <w:r>
              <w:rPr>
                <w:color w:val="010205"/>
                <w:spacing w:val="-10"/>
                <w:sz w:val="18"/>
              </w:rPr>
              <w:t>2</w:t>
            </w:r>
          </w:p>
          <w:p w14:paraId="7AC6DDF0">
            <w:pPr>
              <w:pStyle w:val="9"/>
              <w:spacing w:before="2"/>
              <w:ind w:left="98"/>
              <w:rPr>
                <w:sz w:val="18"/>
              </w:rPr>
            </w:pPr>
            <w:r>
              <w:rPr>
                <w:color w:val="010205"/>
                <w:spacing w:val="-10"/>
                <w:sz w:val="18"/>
              </w:rPr>
              <w:t>8</w:t>
            </w:r>
          </w:p>
          <w:p w14:paraId="3A3D3321">
            <w:pPr>
              <w:pStyle w:val="9"/>
              <w:spacing w:before="110"/>
              <w:ind w:left="98"/>
              <w:rPr>
                <w:sz w:val="18"/>
              </w:rPr>
            </w:pPr>
            <w:r>
              <w:rPr>
                <w:color w:val="010205"/>
                <w:spacing w:val="-10"/>
                <w:sz w:val="18"/>
              </w:rPr>
              <w:t>4</w:t>
            </w:r>
          </w:p>
        </w:tc>
        <w:tc>
          <w:tcPr>
            <w:tcW w:w="249" w:type="dxa"/>
            <w:tcBorders>
              <w:left w:val="single" w:color="E0E0E0" w:sz="8" w:space="0"/>
              <w:right w:val="nil"/>
            </w:tcBorders>
          </w:tcPr>
          <w:p w14:paraId="58DF450A">
            <w:pPr>
              <w:pStyle w:val="9"/>
              <w:spacing w:line="372" w:lineRule="auto"/>
              <w:ind w:left="94" w:right="45" w:firstLine="45"/>
              <w:rPr>
                <w:sz w:val="18"/>
              </w:rPr>
            </w:pPr>
            <w:r>
              <w:rPr>
                <w:color w:val="010205"/>
                <w:spacing w:val="-10"/>
                <w:sz w:val="18"/>
              </w:rPr>
              <w:t>.</w:t>
            </w:r>
            <w:r>
              <w:rPr>
                <w:color w:val="010205"/>
                <w:sz w:val="18"/>
              </w:rPr>
              <w:t xml:space="preserve"> </w:t>
            </w:r>
            <w:r>
              <w:rPr>
                <w:color w:val="010205"/>
                <w:spacing w:val="-10"/>
                <w:sz w:val="18"/>
              </w:rPr>
              <w:t>3</w:t>
            </w:r>
          </w:p>
          <w:p w14:paraId="0868787D">
            <w:pPr>
              <w:pStyle w:val="9"/>
              <w:spacing w:before="2"/>
              <w:ind w:left="94"/>
              <w:rPr>
                <w:sz w:val="18"/>
              </w:rPr>
            </w:pPr>
            <w:r>
              <w:rPr>
                <w:color w:val="010205"/>
                <w:spacing w:val="-10"/>
                <w:sz w:val="18"/>
              </w:rPr>
              <w:t>7</w:t>
            </w:r>
          </w:p>
          <w:p w14:paraId="2AE2FD72">
            <w:pPr>
              <w:pStyle w:val="9"/>
              <w:spacing w:before="110"/>
              <w:ind w:left="94"/>
              <w:rPr>
                <w:sz w:val="18"/>
              </w:rPr>
            </w:pPr>
            <w:r>
              <w:rPr>
                <w:color w:val="010205"/>
                <w:spacing w:val="-10"/>
                <w:sz w:val="18"/>
              </w:rPr>
              <w:t>7</w:t>
            </w:r>
          </w:p>
        </w:tc>
      </w:tr>
    </w:tbl>
    <w:p w14:paraId="69DF6DE1">
      <w:pPr>
        <w:pStyle w:val="9"/>
        <w:rPr>
          <w:sz w:val="18"/>
        </w:rPr>
        <w:sectPr>
          <w:pgSz w:w="11910" w:h="16840"/>
          <w:pgMar w:top="2000" w:right="566" w:bottom="280" w:left="1275" w:header="730" w:footer="0" w:gutter="0"/>
          <w:cols w:space="720" w:num="1"/>
        </w:sectPr>
      </w:pPr>
    </w:p>
    <w:p w14:paraId="3B873C7C">
      <w:pPr>
        <w:pStyle w:val="6"/>
        <w:spacing w:before="25"/>
        <w:rPr>
          <w:b/>
          <w:sz w:val="20"/>
        </w:rPr>
      </w:pPr>
    </w:p>
    <w:tbl>
      <w:tblPr>
        <w:tblStyle w:val="5"/>
        <w:tblW w:w="0" w:type="auto"/>
        <w:tblInd w:w="998" w:type="dxa"/>
        <w:tblBorders>
          <w:top w:val="single" w:color="AEAEAE" w:sz="8" w:space="0"/>
          <w:left w:val="single" w:color="AEAEAE" w:sz="8" w:space="0"/>
          <w:bottom w:val="single" w:color="AEAEAE" w:sz="8" w:space="0"/>
          <w:right w:val="single" w:color="AEAEAE" w:sz="8" w:space="0"/>
          <w:insideH w:val="single" w:color="AEAEAE" w:sz="8" w:space="0"/>
          <w:insideV w:val="single" w:color="AEAEAE" w:sz="8" w:space="0"/>
        </w:tblBorders>
        <w:tblLayout w:type="fixed"/>
        <w:tblCellMar>
          <w:top w:w="0" w:type="dxa"/>
          <w:left w:w="0" w:type="dxa"/>
          <w:bottom w:w="0" w:type="dxa"/>
          <w:right w:w="0" w:type="dxa"/>
        </w:tblCellMar>
      </w:tblPr>
      <w:tblGrid>
        <w:gridCol w:w="226"/>
        <w:gridCol w:w="245"/>
        <w:gridCol w:w="259"/>
        <w:gridCol w:w="254"/>
        <w:gridCol w:w="259"/>
        <w:gridCol w:w="259"/>
        <w:gridCol w:w="254"/>
        <w:gridCol w:w="259"/>
        <w:gridCol w:w="254"/>
        <w:gridCol w:w="259"/>
        <w:gridCol w:w="259"/>
        <w:gridCol w:w="254"/>
        <w:gridCol w:w="259"/>
        <w:gridCol w:w="259"/>
        <w:gridCol w:w="259"/>
        <w:gridCol w:w="254"/>
        <w:gridCol w:w="259"/>
        <w:gridCol w:w="259"/>
        <w:gridCol w:w="259"/>
        <w:gridCol w:w="254"/>
        <w:gridCol w:w="259"/>
        <w:gridCol w:w="259"/>
        <w:gridCol w:w="259"/>
        <w:gridCol w:w="254"/>
        <w:gridCol w:w="259"/>
        <w:gridCol w:w="259"/>
        <w:gridCol w:w="259"/>
        <w:gridCol w:w="254"/>
        <w:gridCol w:w="259"/>
        <w:gridCol w:w="259"/>
        <w:gridCol w:w="249"/>
      </w:tblGrid>
      <w:tr w14:paraId="61DFE50F">
        <w:tblPrEx>
          <w:tblBorders>
            <w:top w:val="single" w:color="AEAEAE" w:sz="8" w:space="0"/>
            <w:left w:val="single" w:color="AEAEAE" w:sz="8" w:space="0"/>
            <w:bottom w:val="single" w:color="AEAEAE" w:sz="8" w:space="0"/>
            <w:right w:val="single" w:color="AEAEAE" w:sz="8" w:space="0"/>
            <w:insideH w:val="single" w:color="AEAEAE" w:sz="8" w:space="0"/>
            <w:insideV w:val="single" w:color="AEAEAE" w:sz="8" w:space="0"/>
          </w:tblBorders>
          <w:tblCellMar>
            <w:top w:w="0" w:type="dxa"/>
            <w:left w:w="0" w:type="dxa"/>
            <w:bottom w:w="0" w:type="dxa"/>
            <w:right w:w="0" w:type="dxa"/>
          </w:tblCellMar>
        </w:tblPrEx>
        <w:trPr>
          <w:trHeight w:val="1602" w:hRule="atLeast"/>
        </w:trPr>
        <w:tc>
          <w:tcPr>
            <w:tcW w:w="226" w:type="dxa"/>
            <w:tcBorders>
              <w:left w:val="nil"/>
              <w:right w:val="nil"/>
            </w:tcBorders>
            <w:shd w:val="clear" w:color="auto" w:fill="E0E0E0"/>
          </w:tcPr>
          <w:p w14:paraId="4E284287">
            <w:pPr>
              <w:pStyle w:val="9"/>
              <w:spacing w:line="372" w:lineRule="auto"/>
              <w:ind w:left="60" w:right="55"/>
              <w:rPr>
                <w:sz w:val="18"/>
              </w:rPr>
            </w:pPr>
            <w:r>
              <w:rPr>
                <w:color w:val="264A60"/>
                <w:spacing w:val="-10"/>
                <w:sz w:val="18"/>
              </w:rPr>
              <w:t>P</w:t>
            </w:r>
            <w:r>
              <w:rPr>
                <w:color w:val="264A60"/>
                <w:sz w:val="18"/>
              </w:rPr>
              <w:t xml:space="preserve"> </w:t>
            </w:r>
            <w:r>
              <w:rPr>
                <w:color w:val="264A60"/>
                <w:spacing w:val="-10"/>
                <w:sz w:val="18"/>
              </w:rPr>
              <w:t>1</w:t>
            </w:r>
          </w:p>
          <w:p w14:paraId="798D1AF1">
            <w:pPr>
              <w:pStyle w:val="9"/>
              <w:spacing w:before="2"/>
              <w:ind w:left="60"/>
              <w:rPr>
                <w:sz w:val="18"/>
              </w:rPr>
            </w:pPr>
            <w:r>
              <w:rPr>
                <w:color w:val="264A60"/>
                <w:spacing w:val="-10"/>
                <w:sz w:val="18"/>
              </w:rPr>
              <w:t>3</w:t>
            </w:r>
          </w:p>
        </w:tc>
        <w:tc>
          <w:tcPr>
            <w:tcW w:w="245" w:type="dxa"/>
            <w:tcBorders>
              <w:left w:val="nil"/>
              <w:right w:val="single" w:color="E0E0E0" w:sz="8" w:space="0"/>
            </w:tcBorders>
          </w:tcPr>
          <w:p w14:paraId="354F90F4">
            <w:pPr>
              <w:pStyle w:val="9"/>
              <w:ind w:left="116"/>
              <w:rPr>
                <w:sz w:val="18"/>
              </w:rPr>
            </w:pPr>
            <w:r>
              <w:rPr>
                <w:color w:val="010205"/>
                <w:sz w:val="18"/>
              </w:rPr>
              <w:t>-</w:t>
            </w:r>
          </w:p>
          <w:p w14:paraId="4878AECA">
            <w:pPr>
              <w:pStyle w:val="9"/>
              <w:spacing w:before="115" w:line="372" w:lineRule="auto"/>
              <w:ind w:left="86" w:right="49" w:firstLine="45"/>
              <w:rPr>
                <w:sz w:val="18"/>
              </w:rPr>
            </w:pPr>
            <w:r>
              <w:rPr>
                <w:color w:val="010205"/>
                <w:spacing w:val="-10"/>
                <w:sz w:val="18"/>
              </w:rPr>
              <w:t>.</w:t>
            </w:r>
            <w:r>
              <w:rPr>
                <w:color w:val="010205"/>
                <w:sz w:val="18"/>
              </w:rPr>
              <w:t xml:space="preserve"> </w:t>
            </w:r>
            <w:r>
              <w:rPr>
                <w:color w:val="010205"/>
                <w:spacing w:val="-10"/>
                <w:sz w:val="18"/>
              </w:rPr>
              <w:t>2</w:t>
            </w:r>
          </w:p>
          <w:p w14:paraId="58D66687">
            <w:pPr>
              <w:pStyle w:val="9"/>
              <w:spacing w:before="0" w:line="204" w:lineRule="exact"/>
              <w:ind w:left="86"/>
              <w:rPr>
                <w:sz w:val="18"/>
              </w:rPr>
            </w:pPr>
            <w:r>
              <w:rPr>
                <w:color w:val="010205"/>
                <w:spacing w:val="-10"/>
                <w:sz w:val="18"/>
              </w:rPr>
              <w:t>2</w:t>
            </w:r>
          </w:p>
          <w:p w14:paraId="34283F81">
            <w:pPr>
              <w:pStyle w:val="9"/>
              <w:spacing w:before="115" w:line="186" w:lineRule="exact"/>
              <w:ind w:left="86"/>
              <w:rPr>
                <w:sz w:val="18"/>
              </w:rPr>
            </w:pPr>
            <w:r>
              <w:rPr>
                <w:color w:val="010205"/>
                <w:spacing w:val="-10"/>
                <w:sz w:val="18"/>
              </w:rPr>
              <w:t>1</w:t>
            </w:r>
          </w:p>
        </w:tc>
        <w:tc>
          <w:tcPr>
            <w:tcW w:w="259" w:type="dxa"/>
            <w:tcBorders>
              <w:left w:val="single" w:color="E0E0E0" w:sz="8" w:space="0"/>
              <w:right w:val="single" w:color="E0E0E0" w:sz="8" w:space="0"/>
            </w:tcBorders>
          </w:tcPr>
          <w:p w14:paraId="07191860">
            <w:pPr>
              <w:pStyle w:val="9"/>
              <w:ind w:left="120"/>
              <w:rPr>
                <w:sz w:val="18"/>
              </w:rPr>
            </w:pPr>
            <w:r>
              <w:rPr>
                <w:color w:val="010205"/>
                <w:sz w:val="18"/>
              </w:rPr>
              <w:t>-</w:t>
            </w:r>
          </w:p>
          <w:p w14:paraId="68C8CC8D">
            <w:pPr>
              <w:pStyle w:val="9"/>
              <w:spacing w:before="115" w:line="372" w:lineRule="auto"/>
              <w:ind w:left="90" w:right="49" w:firstLine="45"/>
              <w:rPr>
                <w:sz w:val="18"/>
              </w:rPr>
            </w:pPr>
            <w:r>
              <w:rPr>
                <w:color w:val="010205"/>
                <w:spacing w:val="-10"/>
                <w:sz w:val="18"/>
              </w:rPr>
              <w:t>.</w:t>
            </w:r>
            <w:r>
              <w:rPr>
                <w:color w:val="010205"/>
                <w:sz w:val="18"/>
              </w:rPr>
              <w:t xml:space="preserve"> </w:t>
            </w:r>
            <w:r>
              <w:rPr>
                <w:color w:val="010205"/>
                <w:spacing w:val="-10"/>
                <w:sz w:val="18"/>
              </w:rPr>
              <w:t>1</w:t>
            </w:r>
          </w:p>
          <w:p w14:paraId="7A5C2778">
            <w:pPr>
              <w:pStyle w:val="9"/>
              <w:spacing w:before="0" w:line="204" w:lineRule="exact"/>
              <w:ind w:left="90"/>
              <w:rPr>
                <w:sz w:val="18"/>
              </w:rPr>
            </w:pPr>
            <w:r>
              <w:rPr>
                <w:color w:val="010205"/>
                <w:spacing w:val="-10"/>
                <w:sz w:val="18"/>
              </w:rPr>
              <w:t>3</w:t>
            </w:r>
          </w:p>
          <w:p w14:paraId="3C63162A">
            <w:pPr>
              <w:pStyle w:val="9"/>
              <w:spacing w:before="115" w:line="186" w:lineRule="exact"/>
              <w:ind w:left="90"/>
              <w:rPr>
                <w:sz w:val="18"/>
              </w:rPr>
            </w:pPr>
            <w:r>
              <w:rPr>
                <w:color w:val="010205"/>
                <w:spacing w:val="-10"/>
                <w:sz w:val="18"/>
              </w:rPr>
              <w:t>7</w:t>
            </w:r>
          </w:p>
        </w:tc>
        <w:tc>
          <w:tcPr>
            <w:tcW w:w="254" w:type="dxa"/>
            <w:tcBorders>
              <w:left w:val="single" w:color="E0E0E0" w:sz="8" w:space="0"/>
              <w:right w:val="single" w:color="E0E0E0" w:sz="8" w:space="0"/>
            </w:tcBorders>
          </w:tcPr>
          <w:p w14:paraId="40560E91">
            <w:pPr>
              <w:pStyle w:val="9"/>
              <w:spacing w:line="372" w:lineRule="auto"/>
              <w:ind w:left="86" w:right="48" w:firstLine="45"/>
              <w:rPr>
                <w:sz w:val="18"/>
              </w:rPr>
            </w:pPr>
            <w:r>
              <w:rPr>
                <w:color w:val="010205"/>
                <w:spacing w:val="-10"/>
                <w:sz w:val="18"/>
              </w:rPr>
              <w:t>.</w:t>
            </w:r>
            <w:r>
              <w:rPr>
                <w:color w:val="010205"/>
                <w:sz w:val="18"/>
              </w:rPr>
              <w:t xml:space="preserve"> </w:t>
            </w:r>
            <w:r>
              <w:rPr>
                <w:color w:val="010205"/>
                <w:spacing w:val="-10"/>
                <w:sz w:val="18"/>
              </w:rPr>
              <w:t>1</w:t>
            </w:r>
          </w:p>
          <w:p w14:paraId="4079AB31">
            <w:pPr>
              <w:pStyle w:val="9"/>
              <w:spacing w:before="2"/>
              <w:ind w:left="86"/>
              <w:rPr>
                <w:sz w:val="18"/>
              </w:rPr>
            </w:pPr>
            <w:r>
              <w:rPr>
                <w:color w:val="010205"/>
                <w:spacing w:val="-10"/>
                <w:sz w:val="18"/>
              </w:rPr>
              <w:t>4</w:t>
            </w:r>
          </w:p>
          <w:p w14:paraId="16A93A77">
            <w:pPr>
              <w:pStyle w:val="9"/>
              <w:spacing w:before="110"/>
              <w:ind w:left="86"/>
              <w:rPr>
                <w:sz w:val="18"/>
              </w:rPr>
            </w:pPr>
            <w:r>
              <w:rPr>
                <w:color w:val="010205"/>
                <w:spacing w:val="-10"/>
                <w:sz w:val="18"/>
              </w:rPr>
              <w:t>6</w:t>
            </w:r>
          </w:p>
        </w:tc>
        <w:tc>
          <w:tcPr>
            <w:tcW w:w="259" w:type="dxa"/>
            <w:tcBorders>
              <w:left w:val="single" w:color="E0E0E0" w:sz="8" w:space="0"/>
              <w:right w:val="single" w:color="E0E0E0" w:sz="8" w:space="0"/>
            </w:tcBorders>
          </w:tcPr>
          <w:p w14:paraId="75349B87">
            <w:pPr>
              <w:pStyle w:val="9"/>
              <w:spacing w:line="372" w:lineRule="auto"/>
              <w:ind w:left="91" w:right="48" w:firstLine="45"/>
              <w:rPr>
                <w:sz w:val="18"/>
              </w:rPr>
            </w:pPr>
            <w:r>
              <w:rPr>
                <w:color w:val="010205"/>
                <w:spacing w:val="-10"/>
                <w:sz w:val="18"/>
              </w:rPr>
              <w:t>.</w:t>
            </w:r>
            <w:r>
              <w:rPr>
                <w:color w:val="010205"/>
                <w:sz w:val="18"/>
              </w:rPr>
              <w:t xml:space="preserve"> </w:t>
            </w:r>
            <w:r>
              <w:rPr>
                <w:color w:val="010205"/>
                <w:spacing w:val="-10"/>
                <w:sz w:val="18"/>
              </w:rPr>
              <w:t>3</w:t>
            </w:r>
          </w:p>
          <w:p w14:paraId="7E3F8200">
            <w:pPr>
              <w:pStyle w:val="9"/>
              <w:spacing w:before="2"/>
              <w:ind w:left="91"/>
              <w:rPr>
                <w:sz w:val="18"/>
              </w:rPr>
            </w:pPr>
            <w:r>
              <w:rPr>
                <w:color w:val="010205"/>
                <w:spacing w:val="-10"/>
                <w:sz w:val="18"/>
              </w:rPr>
              <w:t>7</w:t>
            </w:r>
          </w:p>
          <w:p w14:paraId="656B32DB">
            <w:pPr>
              <w:pStyle w:val="9"/>
              <w:spacing w:before="110"/>
              <w:ind w:left="91"/>
              <w:rPr>
                <w:sz w:val="18"/>
              </w:rPr>
            </w:pPr>
            <w:r>
              <w:rPr>
                <w:color w:val="010205"/>
                <w:spacing w:val="-10"/>
                <w:sz w:val="18"/>
              </w:rPr>
              <w:t>6</w:t>
            </w:r>
          </w:p>
        </w:tc>
        <w:tc>
          <w:tcPr>
            <w:tcW w:w="259" w:type="dxa"/>
            <w:tcBorders>
              <w:left w:val="single" w:color="E0E0E0" w:sz="8" w:space="0"/>
              <w:right w:val="single" w:color="E0E0E0" w:sz="8" w:space="0"/>
            </w:tcBorders>
          </w:tcPr>
          <w:p w14:paraId="5C8AFB4F">
            <w:pPr>
              <w:pStyle w:val="9"/>
              <w:ind w:left="121"/>
              <w:rPr>
                <w:sz w:val="18"/>
              </w:rPr>
            </w:pPr>
            <w:r>
              <w:rPr>
                <w:color w:val="010205"/>
                <w:sz w:val="18"/>
              </w:rPr>
              <w:t>-</w:t>
            </w:r>
          </w:p>
          <w:p w14:paraId="5AD7FA49">
            <w:pPr>
              <w:pStyle w:val="9"/>
              <w:spacing w:before="115" w:line="372" w:lineRule="auto"/>
              <w:ind w:left="91" w:right="48" w:firstLine="45"/>
              <w:rPr>
                <w:sz w:val="18"/>
              </w:rPr>
            </w:pPr>
            <w:r>
              <w:rPr>
                <w:color w:val="010205"/>
                <w:spacing w:val="-10"/>
                <w:sz w:val="18"/>
              </w:rPr>
              <w:t>.</w:t>
            </w:r>
            <w:r>
              <w:rPr>
                <w:color w:val="010205"/>
                <w:sz w:val="18"/>
              </w:rPr>
              <w:t xml:space="preserve"> </w:t>
            </w:r>
            <w:r>
              <w:rPr>
                <w:color w:val="010205"/>
                <w:spacing w:val="-10"/>
                <w:sz w:val="18"/>
              </w:rPr>
              <w:t>0</w:t>
            </w:r>
          </w:p>
          <w:p w14:paraId="2AA9B4A3">
            <w:pPr>
              <w:pStyle w:val="9"/>
              <w:spacing w:before="0" w:line="204" w:lineRule="exact"/>
              <w:ind w:left="91"/>
              <w:rPr>
                <w:sz w:val="18"/>
              </w:rPr>
            </w:pPr>
            <w:r>
              <w:rPr>
                <w:color w:val="010205"/>
                <w:spacing w:val="-10"/>
                <w:sz w:val="18"/>
              </w:rPr>
              <w:t>3</w:t>
            </w:r>
          </w:p>
          <w:p w14:paraId="4B839D31">
            <w:pPr>
              <w:pStyle w:val="9"/>
              <w:spacing w:before="115" w:line="186" w:lineRule="exact"/>
              <w:ind w:left="91"/>
              <w:rPr>
                <w:sz w:val="18"/>
              </w:rPr>
            </w:pPr>
            <w:r>
              <w:rPr>
                <w:color w:val="010205"/>
                <w:spacing w:val="-10"/>
                <w:sz w:val="18"/>
              </w:rPr>
              <w:t>0</w:t>
            </w:r>
          </w:p>
        </w:tc>
        <w:tc>
          <w:tcPr>
            <w:tcW w:w="254" w:type="dxa"/>
            <w:tcBorders>
              <w:left w:val="single" w:color="E0E0E0" w:sz="8" w:space="0"/>
              <w:right w:val="single" w:color="E0E0E0" w:sz="8" w:space="0"/>
            </w:tcBorders>
          </w:tcPr>
          <w:p w14:paraId="133241B0">
            <w:pPr>
              <w:pStyle w:val="9"/>
              <w:ind w:left="117"/>
              <w:rPr>
                <w:sz w:val="18"/>
              </w:rPr>
            </w:pPr>
            <w:r>
              <w:rPr>
                <w:color w:val="010205"/>
                <w:sz w:val="18"/>
              </w:rPr>
              <w:t>-</w:t>
            </w:r>
          </w:p>
          <w:p w14:paraId="0A0EAB19">
            <w:pPr>
              <w:pStyle w:val="9"/>
              <w:spacing w:before="115" w:line="372" w:lineRule="auto"/>
              <w:ind w:left="86" w:right="48" w:firstLine="45"/>
              <w:rPr>
                <w:sz w:val="18"/>
              </w:rPr>
            </w:pPr>
            <w:r>
              <w:rPr>
                <w:color w:val="010205"/>
                <w:spacing w:val="-10"/>
                <w:sz w:val="18"/>
              </w:rPr>
              <w:t>.</w:t>
            </w:r>
            <w:r>
              <w:rPr>
                <w:color w:val="010205"/>
                <w:sz w:val="18"/>
              </w:rPr>
              <w:t xml:space="preserve"> </w:t>
            </w:r>
            <w:r>
              <w:rPr>
                <w:color w:val="010205"/>
                <w:spacing w:val="-10"/>
                <w:sz w:val="18"/>
              </w:rPr>
              <w:t>0</w:t>
            </w:r>
          </w:p>
          <w:p w14:paraId="6FC68D5C">
            <w:pPr>
              <w:pStyle w:val="9"/>
              <w:spacing w:before="0" w:line="204" w:lineRule="exact"/>
              <w:ind w:left="86"/>
              <w:rPr>
                <w:sz w:val="18"/>
              </w:rPr>
            </w:pPr>
            <w:r>
              <w:rPr>
                <w:color w:val="010205"/>
                <w:spacing w:val="-10"/>
                <w:sz w:val="18"/>
              </w:rPr>
              <w:t>9</w:t>
            </w:r>
          </w:p>
          <w:p w14:paraId="2F29F3DD">
            <w:pPr>
              <w:pStyle w:val="9"/>
              <w:spacing w:before="115" w:line="186" w:lineRule="exact"/>
              <w:ind w:left="86"/>
              <w:rPr>
                <w:sz w:val="18"/>
              </w:rPr>
            </w:pPr>
            <w:r>
              <w:rPr>
                <w:color w:val="010205"/>
                <w:spacing w:val="-10"/>
                <w:sz w:val="18"/>
              </w:rPr>
              <w:t>7</w:t>
            </w:r>
          </w:p>
        </w:tc>
        <w:tc>
          <w:tcPr>
            <w:tcW w:w="259" w:type="dxa"/>
            <w:tcBorders>
              <w:left w:val="single" w:color="E0E0E0" w:sz="8" w:space="0"/>
              <w:right w:val="single" w:color="E0E0E0" w:sz="8" w:space="0"/>
            </w:tcBorders>
          </w:tcPr>
          <w:p w14:paraId="777D3F6C">
            <w:pPr>
              <w:pStyle w:val="9"/>
              <w:ind w:left="122"/>
              <w:rPr>
                <w:sz w:val="18"/>
              </w:rPr>
            </w:pPr>
            <w:r>
              <w:rPr>
                <w:color w:val="010205"/>
                <w:sz w:val="18"/>
              </w:rPr>
              <w:t>-</w:t>
            </w:r>
          </w:p>
          <w:p w14:paraId="1AF6FFC8">
            <w:pPr>
              <w:pStyle w:val="9"/>
              <w:spacing w:before="115" w:line="372" w:lineRule="auto"/>
              <w:ind w:left="92" w:right="47" w:firstLine="45"/>
              <w:rPr>
                <w:sz w:val="18"/>
              </w:rPr>
            </w:pPr>
            <w:r>
              <w:rPr>
                <w:color w:val="010205"/>
                <w:spacing w:val="-10"/>
                <w:sz w:val="18"/>
              </w:rPr>
              <w:t>.</w:t>
            </w:r>
            <w:r>
              <w:rPr>
                <w:color w:val="010205"/>
                <w:sz w:val="18"/>
              </w:rPr>
              <w:t xml:space="preserve"> </w:t>
            </w:r>
            <w:r>
              <w:rPr>
                <w:color w:val="010205"/>
                <w:spacing w:val="-10"/>
                <w:sz w:val="18"/>
              </w:rPr>
              <w:t>0</w:t>
            </w:r>
          </w:p>
          <w:p w14:paraId="10BF64B7">
            <w:pPr>
              <w:pStyle w:val="9"/>
              <w:spacing w:before="0" w:line="204" w:lineRule="exact"/>
              <w:ind w:left="92"/>
              <w:rPr>
                <w:sz w:val="18"/>
              </w:rPr>
            </w:pPr>
            <w:r>
              <w:rPr>
                <w:color w:val="010205"/>
                <w:spacing w:val="-10"/>
                <w:sz w:val="18"/>
              </w:rPr>
              <w:t>6</w:t>
            </w:r>
          </w:p>
          <w:p w14:paraId="198777C8">
            <w:pPr>
              <w:pStyle w:val="9"/>
              <w:spacing w:before="115" w:line="186" w:lineRule="exact"/>
              <w:ind w:left="92"/>
              <w:rPr>
                <w:sz w:val="18"/>
              </w:rPr>
            </w:pPr>
            <w:r>
              <w:rPr>
                <w:color w:val="010205"/>
                <w:spacing w:val="-10"/>
                <w:sz w:val="18"/>
              </w:rPr>
              <w:t>4</w:t>
            </w:r>
          </w:p>
        </w:tc>
        <w:tc>
          <w:tcPr>
            <w:tcW w:w="254" w:type="dxa"/>
            <w:tcBorders>
              <w:left w:val="single" w:color="E0E0E0" w:sz="8" w:space="0"/>
              <w:right w:val="single" w:color="E0E0E0" w:sz="8" w:space="0"/>
            </w:tcBorders>
          </w:tcPr>
          <w:p w14:paraId="7D0AE914">
            <w:pPr>
              <w:pStyle w:val="9"/>
              <w:spacing w:line="372" w:lineRule="auto"/>
              <w:ind w:left="87" w:right="47" w:firstLine="45"/>
              <w:rPr>
                <w:sz w:val="18"/>
              </w:rPr>
            </w:pPr>
            <w:r>
              <w:rPr>
                <w:color w:val="010205"/>
                <w:spacing w:val="-10"/>
                <w:sz w:val="18"/>
              </w:rPr>
              <w:t>.</w:t>
            </w:r>
            <w:r>
              <w:rPr>
                <w:color w:val="010205"/>
                <w:sz w:val="18"/>
              </w:rPr>
              <w:t xml:space="preserve"> </w:t>
            </w:r>
            <w:r>
              <w:rPr>
                <w:color w:val="010205"/>
                <w:spacing w:val="-10"/>
                <w:sz w:val="18"/>
              </w:rPr>
              <w:t>3</w:t>
            </w:r>
          </w:p>
          <w:p w14:paraId="269C91AA">
            <w:pPr>
              <w:pStyle w:val="9"/>
              <w:spacing w:before="2"/>
              <w:ind w:left="87"/>
              <w:rPr>
                <w:sz w:val="18"/>
              </w:rPr>
            </w:pPr>
            <w:r>
              <w:rPr>
                <w:color w:val="010205"/>
                <w:spacing w:val="-10"/>
                <w:sz w:val="18"/>
              </w:rPr>
              <w:t>7</w:t>
            </w:r>
          </w:p>
          <w:p w14:paraId="5F8CE1BA">
            <w:pPr>
              <w:pStyle w:val="9"/>
              <w:spacing w:before="110"/>
              <w:ind w:left="87"/>
              <w:rPr>
                <w:sz w:val="18"/>
              </w:rPr>
            </w:pPr>
            <w:r>
              <w:rPr>
                <w:color w:val="010205"/>
                <w:spacing w:val="-10"/>
                <w:sz w:val="18"/>
              </w:rPr>
              <w:t>6</w:t>
            </w:r>
          </w:p>
        </w:tc>
        <w:tc>
          <w:tcPr>
            <w:tcW w:w="259" w:type="dxa"/>
            <w:tcBorders>
              <w:left w:val="single" w:color="E0E0E0" w:sz="8" w:space="0"/>
              <w:right w:val="single" w:color="E0E0E0" w:sz="8" w:space="0"/>
            </w:tcBorders>
          </w:tcPr>
          <w:p w14:paraId="3ABC7489">
            <w:pPr>
              <w:pStyle w:val="9"/>
              <w:spacing w:line="372" w:lineRule="auto"/>
              <w:ind w:left="93" w:right="46" w:firstLine="45"/>
              <w:rPr>
                <w:sz w:val="18"/>
              </w:rPr>
            </w:pPr>
            <w:r>
              <w:rPr>
                <w:color w:val="010205"/>
                <w:spacing w:val="-10"/>
                <w:sz w:val="18"/>
              </w:rPr>
              <w:t>.</w:t>
            </w:r>
            <w:r>
              <w:rPr>
                <w:color w:val="010205"/>
                <w:sz w:val="18"/>
              </w:rPr>
              <w:t xml:space="preserve"> </w:t>
            </w:r>
            <w:r>
              <w:rPr>
                <w:color w:val="010205"/>
                <w:spacing w:val="-10"/>
                <w:sz w:val="18"/>
              </w:rPr>
              <w:t>1</w:t>
            </w:r>
          </w:p>
          <w:p w14:paraId="6ACF8F0C">
            <w:pPr>
              <w:pStyle w:val="9"/>
              <w:spacing w:before="2"/>
              <w:ind w:left="93"/>
              <w:rPr>
                <w:sz w:val="18"/>
              </w:rPr>
            </w:pPr>
            <w:r>
              <w:rPr>
                <w:color w:val="010205"/>
                <w:spacing w:val="-10"/>
                <w:sz w:val="18"/>
              </w:rPr>
              <w:t>9</w:t>
            </w:r>
          </w:p>
          <w:p w14:paraId="37AFB30D">
            <w:pPr>
              <w:pStyle w:val="9"/>
              <w:spacing w:before="110"/>
              <w:ind w:left="93"/>
              <w:rPr>
                <w:sz w:val="18"/>
              </w:rPr>
            </w:pPr>
            <w:r>
              <w:rPr>
                <w:color w:val="010205"/>
                <w:spacing w:val="-10"/>
                <w:sz w:val="18"/>
              </w:rPr>
              <w:t>6</w:t>
            </w:r>
          </w:p>
        </w:tc>
        <w:tc>
          <w:tcPr>
            <w:tcW w:w="259" w:type="dxa"/>
            <w:tcBorders>
              <w:left w:val="single" w:color="E0E0E0" w:sz="8" w:space="0"/>
              <w:right w:val="single" w:color="E0E0E0" w:sz="8" w:space="0"/>
            </w:tcBorders>
          </w:tcPr>
          <w:p w14:paraId="6A74BE94">
            <w:pPr>
              <w:pStyle w:val="9"/>
              <w:spacing w:line="372" w:lineRule="auto"/>
              <w:ind w:left="89" w:right="50" w:firstLine="45"/>
              <w:rPr>
                <w:sz w:val="18"/>
              </w:rPr>
            </w:pPr>
            <w:r>
              <w:rPr>
                <w:color w:val="010205"/>
                <w:spacing w:val="-10"/>
                <w:sz w:val="18"/>
              </w:rPr>
              <w:t>.</w:t>
            </w:r>
            <w:r>
              <w:rPr>
                <w:color w:val="010205"/>
                <w:sz w:val="18"/>
              </w:rPr>
              <w:t xml:space="preserve"> </w:t>
            </w:r>
            <w:r>
              <w:rPr>
                <w:color w:val="010205"/>
                <w:spacing w:val="-10"/>
                <w:sz w:val="18"/>
              </w:rPr>
              <w:t>2</w:t>
            </w:r>
          </w:p>
          <w:p w14:paraId="1BC03133">
            <w:pPr>
              <w:pStyle w:val="9"/>
              <w:spacing w:before="2"/>
              <w:ind w:left="89"/>
              <w:rPr>
                <w:sz w:val="18"/>
              </w:rPr>
            </w:pPr>
            <w:r>
              <w:rPr>
                <w:color w:val="010205"/>
                <w:spacing w:val="-10"/>
                <w:sz w:val="18"/>
              </w:rPr>
              <w:t>5</w:t>
            </w:r>
          </w:p>
          <w:p w14:paraId="372C278D">
            <w:pPr>
              <w:pStyle w:val="9"/>
              <w:spacing w:before="110"/>
              <w:ind w:left="89"/>
              <w:rPr>
                <w:sz w:val="18"/>
              </w:rPr>
            </w:pPr>
            <w:r>
              <w:rPr>
                <w:color w:val="010205"/>
                <w:spacing w:val="-10"/>
                <w:sz w:val="18"/>
              </w:rPr>
              <w:t>2</w:t>
            </w:r>
          </w:p>
        </w:tc>
        <w:tc>
          <w:tcPr>
            <w:tcW w:w="254" w:type="dxa"/>
            <w:tcBorders>
              <w:left w:val="single" w:color="E0E0E0" w:sz="8" w:space="0"/>
              <w:right w:val="single" w:color="E0E0E0" w:sz="8" w:space="0"/>
            </w:tcBorders>
          </w:tcPr>
          <w:p w14:paraId="33F624A4">
            <w:pPr>
              <w:pStyle w:val="9"/>
              <w:spacing w:line="372" w:lineRule="auto"/>
              <w:ind w:left="89" w:right="45" w:firstLine="45"/>
              <w:rPr>
                <w:sz w:val="18"/>
              </w:rPr>
            </w:pPr>
            <w:r>
              <w:rPr>
                <w:color w:val="010205"/>
                <w:spacing w:val="-10"/>
                <w:sz w:val="18"/>
              </w:rPr>
              <w:t>.</w:t>
            </w:r>
            <w:r>
              <w:rPr>
                <w:color w:val="010205"/>
                <w:sz w:val="18"/>
              </w:rPr>
              <w:t xml:space="preserve"> </w:t>
            </w:r>
            <w:r>
              <w:rPr>
                <w:color w:val="010205"/>
                <w:spacing w:val="-10"/>
                <w:sz w:val="18"/>
              </w:rPr>
              <w:t>2</w:t>
            </w:r>
          </w:p>
          <w:p w14:paraId="04E867F2">
            <w:pPr>
              <w:pStyle w:val="9"/>
              <w:spacing w:before="2"/>
              <w:ind w:left="89"/>
              <w:rPr>
                <w:sz w:val="18"/>
              </w:rPr>
            </w:pPr>
            <w:r>
              <w:rPr>
                <w:color w:val="010205"/>
                <w:spacing w:val="-10"/>
                <w:sz w:val="18"/>
              </w:rPr>
              <w:t>3</w:t>
            </w:r>
          </w:p>
          <w:p w14:paraId="62E86383">
            <w:pPr>
              <w:pStyle w:val="9"/>
              <w:spacing w:before="110"/>
              <w:ind w:left="89"/>
              <w:rPr>
                <w:sz w:val="18"/>
              </w:rPr>
            </w:pPr>
            <w:r>
              <w:rPr>
                <w:color w:val="010205"/>
                <w:spacing w:val="-10"/>
                <w:sz w:val="18"/>
              </w:rPr>
              <w:t>6</w:t>
            </w:r>
          </w:p>
        </w:tc>
        <w:tc>
          <w:tcPr>
            <w:tcW w:w="259" w:type="dxa"/>
            <w:tcBorders>
              <w:left w:val="single" w:color="E0E0E0" w:sz="8" w:space="0"/>
              <w:right w:val="single" w:color="E0E0E0" w:sz="8" w:space="0"/>
            </w:tcBorders>
          </w:tcPr>
          <w:p w14:paraId="083E8610">
            <w:pPr>
              <w:pStyle w:val="9"/>
              <w:spacing w:line="372" w:lineRule="auto"/>
              <w:ind w:left="94" w:right="45" w:firstLine="45"/>
              <w:rPr>
                <w:sz w:val="18"/>
              </w:rPr>
            </w:pPr>
            <w:r>
              <w:rPr>
                <w:color w:val="010205"/>
                <w:spacing w:val="-10"/>
                <w:sz w:val="18"/>
              </w:rPr>
              <w:t>.</w:t>
            </w:r>
            <w:r>
              <w:rPr>
                <w:color w:val="010205"/>
                <w:sz w:val="18"/>
              </w:rPr>
              <w:t xml:space="preserve"> </w:t>
            </w:r>
            <w:r>
              <w:rPr>
                <w:color w:val="010205"/>
                <w:spacing w:val="-10"/>
                <w:sz w:val="18"/>
              </w:rPr>
              <w:t>1</w:t>
            </w:r>
          </w:p>
          <w:p w14:paraId="61A9D5BF">
            <w:pPr>
              <w:pStyle w:val="9"/>
              <w:spacing w:before="2"/>
              <w:ind w:left="94"/>
              <w:rPr>
                <w:sz w:val="18"/>
              </w:rPr>
            </w:pPr>
            <w:r>
              <w:rPr>
                <w:color w:val="010205"/>
                <w:spacing w:val="-10"/>
                <w:sz w:val="18"/>
              </w:rPr>
              <w:t>5</w:t>
            </w:r>
          </w:p>
          <w:p w14:paraId="4B79FA98">
            <w:pPr>
              <w:pStyle w:val="9"/>
              <w:spacing w:before="110"/>
              <w:ind w:left="94"/>
              <w:rPr>
                <w:sz w:val="18"/>
              </w:rPr>
            </w:pPr>
            <w:r>
              <w:rPr>
                <w:color w:val="010205"/>
                <w:spacing w:val="-10"/>
                <w:sz w:val="18"/>
              </w:rPr>
              <w:t>5</w:t>
            </w:r>
          </w:p>
        </w:tc>
        <w:tc>
          <w:tcPr>
            <w:tcW w:w="259" w:type="dxa"/>
            <w:tcBorders>
              <w:left w:val="single" w:color="E0E0E0" w:sz="8" w:space="0"/>
              <w:right w:val="single" w:color="E0E0E0" w:sz="8" w:space="0"/>
            </w:tcBorders>
          </w:tcPr>
          <w:p w14:paraId="218F7CE0">
            <w:pPr>
              <w:pStyle w:val="9"/>
              <w:ind w:left="94"/>
              <w:rPr>
                <w:sz w:val="18"/>
              </w:rPr>
            </w:pPr>
            <w:r>
              <w:rPr>
                <w:color w:val="010205"/>
                <w:spacing w:val="-10"/>
                <w:sz w:val="18"/>
              </w:rPr>
              <w:t>1</w:t>
            </w:r>
          </w:p>
          <w:p w14:paraId="18B6672F">
            <w:pPr>
              <w:pStyle w:val="9"/>
              <w:spacing w:before="115" w:line="372" w:lineRule="auto"/>
              <w:ind w:left="94" w:right="45" w:firstLine="45"/>
              <w:rPr>
                <w:sz w:val="18"/>
              </w:rPr>
            </w:pPr>
            <w:r>
              <w:rPr>
                <w:color w:val="010205"/>
                <w:spacing w:val="-10"/>
                <w:sz w:val="18"/>
              </w:rPr>
              <w:t>.</w:t>
            </w:r>
            <w:r>
              <w:rPr>
                <w:color w:val="010205"/>
                <w:sz w:val="18"/>
              </w:rPr>
              <w:t xml:space="preserve"> </w:t>
            </w:r>
            <w:r>
              <w:rPr>
                <w:color w:val="010205"/>
                <w:spacing w:val="-10"/>
                <w:sz w:val="18"/>
              </w:rPr>
              <w:t>0</w:t>
            </w:r>
          </w:p>
          <w:p w14:paraId="28A12654">
            <w:pPr>
              <w:pStyle w:val="9"/>
              <w:spacing w:before="0" w:line="204" w:lineRule="exact"/>
              <w:ind w:left="94"/>
              <w:rPr>
                <w:sz w:val="18"/>
              </w:rPr>
            </w:pPr>
            <w:r>
              <w:rPr>
                <w:color w:val="010205"/>
                <w:spacing w:val="-10"/>
                <w:sz w:val="18"/>
              </w:rPr>
              <w:t>0</w:t>
            </w:r>
          </w:p>
          <w:p w14:paraId="49483D75">
            <w:pPr>
              <w:pStyle w:val="9"/>
              <w:spacing w:before="115" w:line="186" w:lineRule="exact"/>
              <w:ind w:left="94"/>
              <w:rPr>
                <w:sz w:val="18"/>
              </w:rPr>
            </w:pPr>
            <w:r>
              <w:rPr>
                <w:color w:val="010205"/>
                <w:spacing w:val="-10"/>
                <w:sz w:val="18"/>
              </w:rPr>
              <w:t>0</w:t>
            </w:r>
          </w:p>
        </w:tc>
        <w:tc>
          <w:tcPr>
            <w:tcW w:w="259" w:type="dxa"/>
            <w:tcBorders>
              <w:left w:val="single" w:color="E0E0E0" w:sz="8" w:space="0"/>
              <w:right w:val="single" w:color="E0E0E0" w:sz="8" w:space="0"/>
            </w:tcBorders>
          </w:tcPr>
          <w:p w14:paraId="736A7C48">
            <w:pPr>
              <w:pStyle w:val="9"/>
              <w:ind w:left="120"/>
              <w:rPr>
                <w:sz w:val="18"/>
              </w:rPr>
            </w:pPr>
            <w:r>
              <w:rPr>
                <w:color w:val="010205"/>
                <w:sz w:val="18"/>
              </w:rPr>
              <w:t>-</w:t>
            </w:r>
          </w:p>
          <w:p w14:paraId="572EBAA2">
            <w:pPr>
              <w:pStyle w:val="9"/>
              <w:spacing w:before="115" w:line="372" w:lineRule="auto"/>
              <w:ind w:left="90" w:right="49" w:firstLine="45"/>
              <w:rPr>
                <w:sz w:val="18"/>
              </w:rPr>
            </w:pPr>
            <w:r>
              <w:rPr>
                <w:color w:val="010205"/>
                <w:spacing w:val="-10"/>
                <w:sz w:val="18"/>
              </w:rPr>
              <w:t>.</w:t>
            </w:r>
            <w:r>
              <w:rPr>
                <w:color w:val="010205"/>
                <w:sz w:val="18"/>
              </w:rPr>
              <w:t xml:space="preserve"> </w:t>
            </w:r>
            <w:r>
              <w:rPr>
                <w:color w:val="010205"/>
                <w:spacing w:val="-10"/>
                <w:sz w:val="18"/>
              </w:rPr>
              <w:t>1</w:t>
            </w:r>
          </w:p>
          <w:p w14:paraId="36BAC905">
            <w:pPr>
              <w:pStyle w:val="9"/>
              <w:spacing w:before="0" w:line="204" w:lineRule="exact"/>
              <w:ind w:left="90"/>
              <w:rPr>
                <w:sz w:val="18"/>
              </w:rPr>
            </w:pPr>
            <w:r>
              <w:rPr>
                <w:color w:val="010205"/>
                <w:spacing w:val="-10"/>
                <w:sz w:val="18"/>
              </w:rPr>
              <w:t>3</w:t>
            </w:r>
          </w:p>
          <w:p w14:paraId="36BE9B6F">
            <w:pPr>
              <w:pStyle w:val="9"/>
              <w:spacing w:before="115" w:line="186" w:lineRule="exact"/>
              <w:ind w:left="90"/>
              <w:rPr>
                <w:sz w:val="18"/>
              </w:rPr>
            </w:pPr>
            <w:r>
              <w:rPr>
                <w:color w:val="010205"/>
                <w:spacing w:val="-10"/>
                <w:sz w:val="18"/>
              </w:rPr>
              <w:t>7</w:t>
            </w:r>
          </w:p>
        </w:tc>
        <w:tc>
          <w:tcPr>
            <w:tcW w:w="254" w:type="dxa"/>
            <w:tcBorders>
              <w:left w:val="single" w:color="E0E0E0" w:sz="8" w:space="0"/>
              <w:right w:val="single" w:color="E0E0E0" w:sz="8" w:space="0"/>
            </w:tcBorders>
          </w:tcPr>
          <w:p w14:paraId="495DCA44">
            <w:pPr>
              <w:pStyle w:val="9"/>
              <w:ind w:left="120"/>
              <w:rPr>
                <w:sz w:val="18"/>
              </w:rPr>
            </w:pPr>
            <w:r>
              <w:rPr>
                <w:color w:val="010205"/>
                <w:sz w:val="18"/>
              </w:rPr>
              <w:t>-</w:t>
            </w:r>
          </w:p>
          <w:p w14:paraId="2E255D7C">
            <w:pPr>
              <w:pStyle w:val="9"/>
              <w:spacing w:before="115" w:line="372" w:lineRule="auto"/>
              <w:ind w:left="90" w:right="44" w:firstLine="45"/>
              <w:rPr>
                <w:sz w:val="18"/>
              </w:rPr>
            </w:pPr>
            <w:r>
              <w:rPr>
                <w:color w:val="010205"/>
                <w:spacing w:val="-10"/>
                <w:sz w:val="18"/>
              </w:rPr>
              <w:t>.</w:t>
            </w:r>
            <w:r>
              <w:rPr>
                <w:color w:val="010205"/>
                <w:sz w:val="18"/>
              </w:rPr>
              <w:t xml:space="preserve"> </w:t>
            </w:r>
            <w:r>
              <w:rPr>
                <w:color w:val="010205"/>
                <w:spacing w:val="-10"/>
                <w:sz w:val="18"/>
              </w:rPr>
              <w:t>1</w:t>
            </w:r>
          </w:p>
          <w:p w14:paraId="6A801C29">
            <w:pPr>
              <w:pStyle w:val="9"/>
              <w:spacing w:before="0" w:line="204" w:lineRule="exact"/>
              <w:ind w:left="90"/>
              <w:rPr>
                <w:sz w:val="18"/>
              </w:rPr>
            </w:pPr>
            <w:r>
              <w:rPr>
                <w:color w:val="010205"/>
                <w:spacing w:val="-10"/>
                <w:sz w:val="18"/>
              </w:rPr>
              <w:t>5</w:t>
            </w:r>
          </w:p>
          <w:p w14:paraId="4FC540FD">
            <w:pPr>
              <w:pStyle w:val="9"/>
              <w:spacing w:before="115" w:line="186" w:lineRule="exact"/>
              <w:ind w:left="90"/>
              <w:rPr>
                <w:sz w:val="18"/>
              </w:rPr>
            </w:pPr>
            <w:r>
              <w:rPr>
                <w:color w:val="010205"/>
                <w:spacing w:val="-10"/>
                <w:sz w:val="18"/>
              </w:rPr>
              <w:t>5</w:t>
            </w:r>
          </w:p>
        </w:tc>
        <w:tc>
          <w:tcPr>
            <w:tcW w:w="259" w:type="dxa"/>
            <w:tcBorders>
              <w:left w:val="single" w:color="E0E0E0" w:sz="8" w:space="0"/>
              <w:right w:val="single" w:color="E0E0E0" w:sz="8" w:space="0"/>
            </w:tcBorders>
          </w:tcPr>
          <w:p w14:paraId="5D5AF98F">
            <w:pPr>
              <w:pStyle w:val="9"/>
              <w:spacing w:line="372" w:lineRule="auto"/>
              <w:ind w:left="95" w:right="44" w:firstLine="45"/>
              <w:rPr>
                <w:sz w:val="18"/>
              </w:rPr>
            </w:pPr>
            <w:r>
              <w:rPr>
                <w:color w:val="010205"/>
                <w:spacing w:val="-10"/>
                <w:sz w:val="18"/>
              </w:rPr>
              <w:t>.</w:t>
            </w:r>
            <w:r>
              <w:rPr>
                <w:color w:val="010205"/>
                <w:sz w:val="18"/>
              </w:rPr>
              <w:t xml:space="preserve"> </w:t>
            </w:r>
            <w:r>
              <w:rPr>
                <w:color w:val="010205"/>
                <w:spacing w:val="-10"/>
                <w:sz w:val="18"/>
              </w:rPr>
              <w:t>1</w:t>
            </w:r>
          </w:p>
          <w:p w14:paraId="0624C004">
            <w:pPr>
              <w:pStyle w:val="9"/>
              <w:spacing w:before="2"/>
              <w:ind w:left="95"/>
              <w:rPr>
                <w:sz w:val="18"/>
              </w:rPr>
            </w:pPr>
            <w:r>
              <w:rPr>
                <w:color w:val="010205"/>
                <w:spacing w:val="-10"/>
                <w:sz w:val="18"/>
              </w:rPr>
              <w:t>9</w:t>
            </w:r>
          </w:p>
          <w:p w14:paraId="4AE6FD7E">
            <w:pPr>
              <w:pStyle w:val="9"/>
              <w:spacing w:before="110"/>
              <w:ind w:left="95"/>
              <w:rPr>
                <w:sz w:val="18"/>
              </w:rPr>
            </w:pPr>
            <w:r>
              <w:rPr>
                <w:color w:val="010205"/>
                <w:spacing w:val="-10"/>
                <w:sz w:val="18"/>
              </w:rPr>
              <w:t>6</w:t>
            </w:r>
          </w:p>
        </w:tc>
        <w:tc>
          <w:tcPr>
            <w:tcW w:w="259" w:type="dxa"/>
            <w:tcBorders>
              <w:left w:val="single" w:color="E0E0E0" w:sz="8" w:space="0"/>
              <w:right w:val="single" w:color="E0E0E0" w:sz="8" w:space="0"/>
            </w:tcBorders>
          </w:tcPr>
          <w:p w14:paraId="1A97B2C7">
            <w:pPr>
              <w:pStyle w:val="9"/>
              <w:ind w:left="125"/>
              <w:rPr>
                <w:sz w:val="18"/>
              </w:rPr>
            </w:pPr>
            <w:r>
              <w:rPr>
                <w:color w:val="010205"/>
                <w:sz w:val="18"/>
              </w:rPr>
              <w:t>-</w:t>
            </w:r>
          </w:p>
          <w:p w14:paraId="48B23444">
            <w:pPr>
              <w:pStyle w:val="9"/>
              <w:spacing w:before="115" w:line="372" w:lineRule="auto"/>
              <w:ind w:left="95" w:right="44" w:firstLine="45"/>
              <w:rPr>
                <w:sz w:val="18"/>
              </w:rPr>
            </w:pPr>
            <w:r>
              <w:rPr>
                <w:color w:val="010205"/>
                <w:spacing w:val="-10"/>
                <w:sz w:val="18"/>
              </w:rPr>
              <w:t>.</w:t>
            </w:r>
            <w:r>
              <w:rPr>
                <w:color w:val="010205"/>
                <w:sz w:val="18"/>
              </w:rPr>
              <w:t xml:space="preserve"> </w:t>
            </w:r>
            <w:r>
              <w:rPr>
                <w:color w:val="010205"/>
                <w:spacing w:val="-10"/>
                <w:sz w:val="18"/>
              </w:rPr>
              <w:t>1</w:t>
            </w:r>
          </w:p>
          <w:p w14:paraId="778BE27A">
            <w:pPr>
              <w:pStyle w:val="9"/>
              <w:spacing w:before="0" w:line="204" w:lineRule="exact"/>
              <w:ind w:left="95"/>
              <w:rPr>
                <w:sz w:val="18"/>
              </w:rPr>
            </w:pPr>
            <w:r>
              <w:rPr>
                <w:color w:val="010205"/>
                <w:spacing w:val="-10"/>
                <w:sz w:val="18"/>
              </w:rPr>
              <w:t>9</w:t>
            </w:r>
          </w:p>
          <w:p w14:paraId="4C7C50FD">
            <w:pPr>
              <w:pStyle w:val="9"/>
              <w:spacing w:before="115" w:line="186" w:lineRule="exact"/>
              <w:ind w:left="95"/>
              <w:rPr>
                <w:sz w:val="18"/>
              </w:rPr>
            </w:pPr>
            <w:r>
              <w:rPr>
                <w:color w:val="010205"/>
                <w:spacing w:val="-10"/>
                <w:sz w:val="18"/>
              </w:rPr>
              <w:t>6</w:t>
            </w:r>
          </w:p>
        </w:tc>
        <w:tc>
          <w:tcPr>
            <w:tcW w:w="259" w:type="dxa"/>
            <w:tcBorders>
              <w:left w:val="single" w:color="E0E0E0" w:sz="8" w:space="0"/>
              <w:right w:val="single" w:color="E0E0E0" w:sz="8" w:space="0"/>
            </w:tcBorders>
          </w:tcPr>
          <w:p w14:paraId="583BDEB0">
            <w:pPr>
              <w:pStyle w:val="9"/>
              <w:spacing w:line="372" w:lineRule="auto"/>
              <w:ind w:left="91" w:right="48" w:firstLine="45"/>
              <w:rPr>
                <w:sz w:val="18"/>
              </w:rPr>
            </w:pPr>
            <w:r>
              <w:rPr>
                <w:color w:val="010205"/>
                <w:spacing w:val="-10"/>
                <w:sz w:val="18"/>
              </w:rPr>
              <w:t>.</w:t>
            </w:r>
            <w:r>
              <w:rPr>
                <w:color w:val="010205"/>
                <w:sz w:val="18"/>
              </w:rPr>
              <w:t xml:space="preserve"> </w:t>
            </w:r>
            <w:r>
              <w:rPr>
                <w:color w:val="010205"/>
                <w:spacing w:val="-10"/>
                <w:sz w:val="18"/>
              </w:rPr>
              <w:t>1</w:t>
            </w:r>
          </w:p>
          <w:p w14:paraId="0BDAEB8B">
            <w:pPr>
              <w:pStyle w:val="9"/>
              <w:spacing w:before="2"/>
              <w:ind w:left="91"/>
              <w:rPr>
                <w:sz w:val="18"/>
              </w:rPr>
            </w:pPr>
            <w:r>
              <w:rPr>
                <w:color w:val="010205"/>
                <w:spacing w:val="-10"/>
                <w:sz w:val="18"/>
              </w:rPr>
              <w:t>5</w:t>
            </w:r>
          </w:p>
          <w:p w14:paraId="688AF2A9">
            <w:pPr>
              <w:pStyle w:val="9"/>
              <w:spacing w:before="110"/>
              <w:ind w:left="91"/>
              <w:rPr>
                <w:sz w:val="18"/>
              </w:rPr>
            </w:pPr>
            <w:r>
              <w:rPr>
                <w:color w:val="010205"/>
                <w:spacing w:val="-10"/>
                <w:sz w:val="18"/>
              </w:rPr>
              <w:t>5</w:t>
            </w:r>
          </w:p>
        </w:tc>
        <w:tc>
          <w:tcPr>
            <w:tcW w:w="254" w:type="dxa"/>
            <w:tcBorders>
              <w:left w:val="single" w:color="E0E0E0" w:sz="8" w:space="0"/>
              <w:right w:val="single" w:color="E0E0E0" w:sz="8" w:space="0"/>
            </w:tcBorders>
          </w:tcPr>
          <w:p w14:paraId="358C1BF4">
            <w:pPr>
              <w:pStyle w:val="9"/>
              <w:ind w:left="121"/>
              <w:rPr>
                <w:sz w:val="18"/>
              </w:rPr>
            </w:pPr>
            <w:r>
              <w:rPr>
                <w:color w:val="010205"/>
                <w:sz w:val="18"/>
              </w:rPr>
              <w:t>-</w:t>
            </w:r>
          </w:p>
          <w:p w14:paraId="5B194252">
            <w:pPr>
              <w:pStyle w:val="9"/>
              <w:spacing w:before="115" w:line="372" w:lineRule="auto"/>
              <w:ind w:left="91" w:right="43" w:firstLine="45"/>
              <w:rPr>
                <w:sz w:val="18"/>
              </w:rPr>
            </w:pPr>
            <w:r>
              <w:rPr>
                <w:color w:val="010205"/>
                <w:spacing w:val="-10"/>
                <w:sz w:val="18"/>
              </w:rPr>
              <w:t>.</w:t>
            </w:r>
            <w:r>
              <w:rPr>
                <w:color w:val="010205"/>
                <w:sz w:val="18"/>
              </w:rPr>
              <w:t xml:space="preserve"> </w:t>
            </w:r>
            <w:r>
              <w:rPr>
                <w:color w:val="010205"/>
                <w:spacing w:val="-10"/>
                <w:sz w:val="18"/>
              </w:rPr>
              <w:t>1</w:t>
            </w:r>
          </w:p>
          <w:p w14:paraId="73122618">
            <w:pPr>
              <w:pStyle w:val="9"/>
              <w:spacing w:before="0" w:line="204" w:lineRule="exact"/>
              <w:ind w:left="91"/>
              <w:rPr>
                <w:sz w:val="18"/>
              </w:rPr>
            </w:pPr>
            <w:r>
              <w:rPr>
                <w:color w:val="010205"/>
                <w:spacing w:val="-10"/>
                <w:sz w:val="18"/>
              </w:rPr>
              <w:t>7</w:t>
            </w:r>
          </w:p>
          <w:p w14:paraId="1A4C4C8D">
            <w:pPr>
              <w:pStyle w:val="9"/>
              <w:spacing w:before="115" w:line="186" w:lineRule="exact"/>
              <w:ind w:left="91"/>
              <w:rPr>
                <w:sz w:val="18"/>
              </w:rPr>
            </w:pPr>
            <w:r>
              <w:rPr>
                <w:color w:val="010205"/>
                <w:spacing w:val="-10"/>
                <w:sz w:val="18"/>
              </w:rPr>
              <w:t>4</w:t>
            </w:r>
          </w:p>
        </w:tc>
        <w:tc>
          <w:tcPr>
            <w:tcW w:w="259" w:type="dxa"/>
            <w:tcBorders>
              <w:left w:val="single" w:color="E0E0E0" w:sz="8" w:space="0"/>
              <w:right w:val="single" w:color="E0E0E0" w:sz="8" w:space="0"/>
            </w:tcBorders>
          </w:tcPr>
          <w:p w14:paraId="7C216B00">
            <w:pPr>
              <w:pStyle w:val="9"/>
              <w:ind w:left="126"/>
              <w:rPr>
                <w:sz w:val="18"/>
              </w:rPr>
            </w:pPr>
            <w:r>
              <w:rPr>
                <w:color w:val="010205"/>
                <w:sz w:val="18"/>
              </w:rPr>
              <w:t>-</w:t>
            </w:r>
          </w:p>
          <w:p w14:paraId="2912DE88">
            <w:pPr>
              <w:pStyle w:val="9"/>
              <w:spacing w:before="115" w:line="372" w:lineRule="auto"/>
              <w:ind w:left="96" w:right="43" w:firstLine="45"/>
              <w:rPr>
                <w:sz w:val="18"/>
              </w:rPr>
            </w:pPr>
            <w:r>
              <w:rPr>
                <w:color w:val="010205"/>
                <w:spacing w:val="-10"/>
                <w:sz w:val="18"/>
              </w:rPr>
              <w:t>.</w:t>
            </w:r>
            <w:r>
              <w:rPr>
                <w:color w:val="010205"/>
                <w:sz w:val="18"/>
              </w:rPr>
              <w:t xml:space="preserve"> </w:t>
            </w:r>
            <w:r>
              <w:rPr>
                <w:color w:val="010205"/>
                <w:spacing w:val="-10"/>
                <w:sz w:val="18"/>
              </w:rPr>
              <w:t>1</w:t>
            </w:r>
          </w:p>
          <w:p w14:paraId="53EFC0E0">
            <w:pPr>
              <w:pStyle w:val="9"/>
              <w:spacing w:before="0" w:line="204" w:lineRule="exact"/>
              <w:ind w:left="96"/>
              <w:rPr>
                <w:sz w:val="18"/>
              </w:rPr>
            </w:pPr>
            <w:r>
              <w:rPr>
                <w:color w:val="010205"/>
                <w:spacing w:val="-10"/>
                <w:sz w:val="18"/>
              </w:rPr>
              <w:t>4</w:t>
            </w:r>
          </w:p>
          <w:p w14:paraId="2FC7376E">
            <w:pPr>
              <w:pStyle w:val="9"/>
              <w:spacing w:before="115" w:line="186" w:lineRule="exact"/>
              <w:ind w:left="96"/>
              <w:rPr>
                <w:sz w:val="18"/>
              </w:rPr>
            </w:pPr>
            <w:r>
              <w:rPr>
                <w:color w:val="010205"/>
                <w:spacing w:val="-10"/>
                <w:sz w:val="18"/>
              </w:rPr>
              <w:t>6</w:t>
            </w:r>
          </w:p>
        </w:tc>
        <w:tc>
          <w:tcPr>
            <w:tcW w:w="259" w:type="dxa"/>
            <w:tcBorders>
              <w:left w:val="single" w:color="E0E0E0" w:sz="8" w:space="0"/>
              <w:right w:val="single" w:color="E0E0E0" w:sz="8" w:space="0"/>
            </w:tcBorders>
          </w:tcPr>
          <w:p w14:paraId="08A63993">
            <w:pPr>
              <w:pStyle w:val="9"/>
              <w:ind w:left="96"/>
              <w:rPr>
                <w:sz w:val="18"/>
              </w:rPr>
            </w:pPr>
            <w:r>
              <w:rPr>
                <w:color w:val="010205"/>
                <w:spacing w:val="-10"/>
                <w:sz w:val="18"/>
              </w:rPr>
              <w:t>1</w:t>
            </w:r>
          </w:p>
          <w:p w14:paraId="6BFB823C">
            <w:pPr>
              <w:pStyle w:val="9"/>
              <w:spacing w:before="115" w:line="372" w:lineRule="auto"/>
              <w:ind w:left="96" w:right="43" w:firstLine="45"/>
              <w:rPr>
                <w:sz w:val="18"/>
              </w:rPr>
            </w:pPr>
            <w:r>
              <w:rPr>
                <w:color w:val="010205"/>
                <w:spacing w:val="-10"/>
                <w:sz w:val="18"/>
              </w:rPr>
              <w:t>.</w:t>
            </w:r>
            <w:r>
              <w:rPr>
                <w:color w:val="010205"/>
                <w:sz w:val="18"/>
              </w:rPr>
              <w:t xml:space="preserve"> </w:t>
            </w:r>
            <w:r>
              <w:rPr>
                <w:color w:val="010205"/>
                <w:spacing w:val="-10"/>
                <w:sz w:val="18"/>
              </w:rPr>
              <w:t>0</w:t>
            </w:r>
          </w:p>
          <w:p w14:paraId="2AC01CBA">
            <w:pPr>
              <w:pStyle w:val="9"/>
              <w:spacing w:before="0" w:line="204" w:lineRule="exact"/>
              <w:ind w:left="96"/>
              <w:rPr>
                <w:sz w:val="18"/>
              </w:rPr>
            </w:pPr>
            <w:r>
              <w:rPr>
                <w:color w:val="010205"/>
                <w:spacing w:val="-10"/>
                <w:sz w:val="18"/>
              </w:rPr>
              <w:t>0</w:t>
            </w:r>
          </w:p>
          <w:p w14:paraId="271AD8D3">
            <w:pPr>
              <w:pStyle w:val="9"/>
              <w:spacing w:before="115" w:line="186" w:lineRule="exact"/>
              <w:ind w:left="96"/>
              <w:rPr>
                <w:sz w:val="18"/>
              </w:rPr>
            </w:pPr>
            <w:r>
              <w:rPr>
                <w:color w:val="010205"/>
                <w:spacing w:val="-10"/>
                <w:sz w:val="18"/>
              </w:rPr>
              <w:t>0</w:t>
            </w:r>
          </w:p>
        </w:tc>
        <w:tc>
          <w:tcPr>
            <w:tcW w:w="259" w:type="dxa"/>
            <w:tcBorders>
              <w:left w:val="single" w:color="E0E0E0" w:sz="8" w:space="0"/>
              <w:right w:val="single" w:color="E0E0E0" w:sz="8" w:space="0"/>
            </w:tcBorders>
          </w:tcPr>
          <w:p w14:paraId="4BFCD48B">
            <w:pPr>
              <w:pStyle w:val="9"/>
              <w:spacing w:line="372" w:lineRule="auto"/>
              <w:ind w:left="92" w:right="47" w:firstLine="45"/>
              <w:rPr>
                <w:sz w:val="18"/>
              </w:rPr>
            </w:pPr>
            <w:r>
              <w:rPr>
                <w:color w:val="010205"/>
                <w:spacing w:val="-10"/>
                <w:sz w:val="18"/>
              </w:rPr>
              <w:t>.</w:t>
            </w:r>
            <w:r>
              <w:rPr>
                <w:color w:val="010205"/>
                <w:sz w:val="18"/>
              </w:rPr>
              <w:t xml:space="preserve"> </w:t>
            </w:r>
            <w:r>
              <w:rPr>
                <w:color w:val="010205"/>
                <w:spacing w:val="-10"/>
                <w:sz w:val="18"/>
              </w:rPr>
              <w:t>1</w:t>
            </w:r>
          </w:p>
          <w:p w14:paraId="3D72B3AF">
            <w:pPr>
              <w:pStyle w:val="9"/>
              <w:spacing w:before="2"/>
              <w:ind w:left="92"/>
              <w:rPr>
                <w:sz w:val="18"/>
              </w:rPr>
            </w:pPr>
            <w:r>
              <w:rPr>
                <w:color w:val="010205"/>
                <w:spacing w:val="-10"/>
                <w:sz w:val="18"/>
              </w:rPr>
              <w:t>4</w:t>
            </w:r>
          </w:p>
          <w:p w14:paraId="74641C95">
            <w:pPr>
              <w:pStyle w:val="9"/>
              <w:spacing w:before="110"/>
              <w:ind w:left="92"/>
              <w:rPr>
                <w:sz w:val="18"/>
              </w:rPr>
            </w:pPr>
            <w:r>
              <w:rPr>
                <w:color w:val="010205"/>
                <w:spacing w:val="-10"/>
                <w:sz w:val="18"/>
              </w:rPr>
              <w:t>6</w:t>
            </w:r>
          </w:p>
        </w:tc>
        <w:tc>
          <w:tcPr>
            <w:tcW w:w="254" w:type="dxa"/>
            <w:tcBorders>
              <w:left w:val="single" w:color="E0E0E0" w:sz="8" w:space="0"/>
              <w:right w:val="single" w:color="E0E0E0" w:sz="8" w:space="0"/>
            </w:tcBorders>
          </w:tcPr>
          <w:p w14:paraId="3FA9826E">
            <w:pPr>
              <w:pStyle w:val="9"/>
              <w:ind w:left="122"/>
              <w:rPr>
                <w:sz w:val="18"/>
              </w:rPr>
            </w:pPr>
            <w:r>
              <w:rPr>
                <w:color w:val="010205"/>
                <w:sz w:val="18"/>
              </w:rPr>
              <w:t>-</w:t>
            </w:r>
          </w:p>
          <w:p w14:paraId="64FD8B01">
            <w:pPr>
              <w:pStyle w:val="9"/>
              <w:spacing w:before="115" w:line="372" w:lineRule="auto"/>
              <w:ind w:left="92" w:right="42" w:firstLine="45"/>
              <w:rPr>
                <w:sz w:val="18"/>
              </w:rPr>
            </w:pPr>
            <w:r>
              <w:rPr>
                <w:color w:val="010205"/>
                <w:spacing w:val="-10"/>
                <w:sz w:val="18"/>
              </w:rPr>
              <w:t>.</w:t>
            </w:r>
            <w:r>
              <w:rPr>
                <w:color w:val="010205"/>
                <w:sz w:val="18"/>
              </w:rPr>
              <w:t xml:space="preserve"> </w:t>
            </w:r>
            <w:r>
              <w:rPr>
                <w:color w:val="010205"/>
                <w:spacing w:val="-10"/>
                <w:sz w:val="18"/>
              </w:rPr>
              <w:t>1</w:t>
            </w:r>
          </w:p>
          <w:p w14:paraId="6DCA856B">
            <w:pPr>
              <w:pStyle w:val="9"/>
              <w:spacing w:before="0" w:line="204" w:lineRule="exact"/>
              <w:ind w:left="92"/>
              <w:rPr>
                <w:sz w:val="18"/>
              </w:rPr>
            </w:pPr>
            <w:r>
              <w:rPr>
                <w:color w:val="010205"/>
                <w:spacing w:val="-10"/>
                <w:sz w:val="18"/>
              </w:rPr>
              <w:t>2</w:t>
            </w:r>
          </w:p>
          <w:p w14:paraId="0D6D54D5">
            <w:pPr>
              <w:pStyle w:val="9"/>
              <w:spacing w:before="115" w:line="186" w:lineRule="exact"/>
              <w:ind w:left="92"/>
              <w:rPr>
                <w:sz w:val="18"/>
              </w:rPr>
            </w:pPr>
            <w:r>
              <w:rPr>
                <w:color w:val="010205"/>
                <w:spacing w:val="-10"/>
                <w:sz w:val="18"/>
              </w:rPr>
              <w:t>0</w:t>
            </w:r>
          </w:p>
        </w:tc>
        <w:tc>
          <w:tcPr>
            <w:tcW w:w="259" w:type="dxa"/>
            <w:tcBorders>
              <w:left w:val="single" w:color="E0E0E0" w:sz="8" w:space="0"/>
              <w:right w:val="single" w:color="E0E0E0" w:sz="8" w:space="0"/>
            </w:tcBorders>
          </w:tcPr>
          <w:p w14:paraId="365C25B4">
            <w:pPr>
              <w:pStyle w:val="9"/>
              <w:spacing w:line="372" w:lineRule="auto"/>
              <w:ind w:left="97" w:right="42" w:firstLine="45"/>
              <w:rPr>
                <w:sz w:val="18"/>
              </w:rPr>
            </w:pPr>
            <w:r>
              <w:rPr>
                <w:color w:val="010205"/>
                <w:spacing w:val="-10"/>
                <w:sz w:val="18"/>
              </w:rPr>
              <w:t>.</w:t>
            </w:r>
            <w:r>
              <w:rPr>
                <w:color w:val="010205"/>
                <w:sz w:val="18"/>
              </w:rPr>
              <w:t xml:space="preserve"> </w:t>
            </w:r>
            <w:r>
              <w:rPr>
                <w:color w:val="010205"/>
                <w:spacing w:val="-10"/>
                <w:sz w:val="18"/>
              </w:rPr>
              <w:t>2</w:t>
            </w:r>
          </w:p>
          <w:p w14:paraId="081F3852">
            <w:pPr>
              <w:pStyle w:val="9"/>
              <w:spacing w:before="2"/>
              <w:ind w:left="97"/>
              <w:rPr>
                <w:sz w:val="18"/>
              </w:rPr>
            </w:pPr>
            <w:r>
              <w:rPr>
                <w:color w:val="010205"/>
                <w:spacing w:val="-10"/>
                <w:sz w:val="18"/>
              </w:rPr>
              <w:t>0</w:t>
            </w:r>
          </w:p>
          <w:p w14:paraId="30C051AB">
            <w:pPr>
              <w:pStyle w:val="9"/>
              <w:spacing w:before="110"/>
              <w:ind w:left="97"/>
              <w:rPr>
                <w:sz w:val="18"/>
              </w:rPr>
            </w:pPr>
            <w:r>
              <w:rPr>
                <w:color w:val="010205"/>
                <w:spacing w:val="-10"/>
                <w:sz w:val="18"/>
              </w:rPr>
              <w:t>8</w:t>
            </w:r>
          </w:p>
        </w:tc>
        <w:tc>
          <w:tcPr>
            <w:tcW w:w="259" w:type="dxa"/>
            <w:tcBorders>
              <w:left w:val="single" w:color="E0E0E0" w:sz="8" w:space="0"/>
              <w:right w:val="single" w:color="E0E0E0" w:sz="8" w:space="0"/>
            </w:tcBorders>
          </w:tcPr>
          <w:p w14:paraId="5D09E995">
            <w:pPr>
              <w:pStyle w:val="9"/>
              <w:ind w:left="127"/>
              <w:rPr>
                <w:sz w:val="18"/>
              </w:rPr>
            </w:pPr>
            <w:r>
              <w:rPr>
                <w:color w:val="010205"/>
                <w:sz w:val="18"/>
              </w:rPr>
              <w:t>-</w:t>
            </w:r>
          </w:p>
          <w:p w14:paraId="6052D883">
            <w:pPr>
              <w:pStyle w:val="9"/>
              <w:spacing w:before="115" w:line="372" w:lineRule="auto"/>
              <w:ind w:left="97" w:right="42" w:firstLine="45"/>
              <w:rPr>
                <w:sz w:val="18"/>
              </w:rPr>
            </w:pPr>
            <w:r>
              <w:rPr>
                <w:color w:val="010205"/>
                <w:spacing w:val="-10"/>
                <w:sz w:val="18"/>
              </w:rPr>
              <w:t>.</w:t>
            </w:r>
            <w:r>
              <w:rPr>
                <w:color w:val="010205"/>
                <w:sz w:val="18"/>
              </w:rPr>
              <w:t xml:space="preserve"> </w:t>
            </w:r>
            <w:r>
              <w:rPr>
                <w:color w:val="010205"/>
                <w:spacing w:val="-10"/>
                <w:sz w:val="18"/>
              </w:rPr>
              <w:t>1</w:t>
            </w:r>
          </w:p>
          <w:p w14:paraId="6548FC32">
            <w:pPr>
              <w:pStyle w:val="9"/>
              <w:spacing w:before="0" w:line="204" w:lineRule="exact"/>
              <w:ind w:left="97"/>
              <w:rPr>
                <w:sz w:val="18"/>
              </w:rPr>
            </w:pPr>
            <w:r>
              <w:rPr>
                <w:color w:val="010205"/>
                <w:spacing w:val="-10"/>
                <w:sz w:val="18"/>
              </w:rPr>
              <w:t>4</w:t>
            </w:r>
          </w:p>
          <w:p w14:paraId="3BFFE581">
            <w:pPr>
              <w:pStyle w:val="9"/>
              <w:spacing w:before="115" w:line="186" w:lineRule="exact"/>
              <w:ind w:left="97"/>
              <w:rPr>
                <w:sz w:val="18"/>
              </w:rPr>
            </w:pPr>
            <w:r>
              <w:rPr>
                <w:color w:val="010205"/>
                <w:spacing w:val="-10"/>
                <w:sz w:val="18"/>
              </w:rPr>
              <w:t>6</w:t>
            </w:r>
          </w:p>
        </w:tc>
        <w:tc>
          <w:tcPr>
            <w:tcW w:w="259" w:type="dxa"/>
            <w:tcBorders>
              <w:left w:val="single" w:color="E0E0E0" w:sz="8" w:space="0"/>
              <w:right w:val="single" w:color="E0E0E0" w:sz="8" w:space="0"/>
            </w:tcBorders>
          </w:tcPr>
          <w:p w14:paraId="63144972">
            <w:pPr>
              <w:pStyle w:val="9"/>
              <w:spacing w:line="372" w:lineRule="auto"/>
              <w:ind w:left="93" w:right="46" w:firstLine="45"/>
              <w:rPr>
                <w:sz w:val="18"/>
              </w:rPr>
            </w:pPr>
            <w:r>
              <w:rPr>
                <w:color w:val="010205"/>
                <w:spacing w:val="-10"/>
                <w:sz w:val="18"/>
              </w:rPr>
              <w:t>.</w:t>
            </w:r>
            <w:r>
              <w:rPr>
                <w:color w:val="010205"/>
                <w:sz w:val="18"/>
              </w:rPr>
              <w:t xml:space="preserve"> </w:t>
            </w:r>
            <w:r>
              <w:rPr>
                <w:color w:val="010205"/>
                <w:spacing w:val="-10"/>
                <w:sz w:val="18"/>
              </w:rPr>
              <w:t>2</w:t>
            </w:r>
          </w:p>
          <w:p w14:paraId="1C52947A">
            <w:pPr>
              <w:pStyle w:val="9"/>
              <w:spacing w:before="2"/>
              <w:ind w:left="93"/>
              <w:rPr>
                <w:sz w:val="18"/>
              </w:rPr>
            </w:pPr>
            <w:r>
              <w:rPr>
                <w:color w:val="010205"/>
                <w:spacing w:val="-10"/>
                <w:sz w:val="18"/>
              </w:rPr>
              <w:t>5</w:t>
            </w:r>
          </w:p>
          <w:p w14:paraId="2716BBAD">
            <w:pPr>
              <w:pStyle w:val="9"/>
              <w:spacing w:before="110"/>
              <w:ind w:left="93"/>
              <w:rPr>
                <w:sz w:val="18"/>
              </w:rPr>
            </w:pPr>
            <w:r>
              <w:rPr>
                <w:color w:val="010205"/>
                <w:spacing w:val="-10"/>
                <w:sz w:val="18"/>
              </w:rPr>
              <w:t>2</w:t>
            </w:r>
          </w:p>
        </w:tc>
        <w:tc>
          <w:tcPr>
            <w:tcW w:w="254" w:type="dxa"/>
            <w:tcBorders>
              <w:left w:val="single" w:color="E0E0E0" w:sz="8" w:space="0"/>
              <w:right w:val="single" w:color="E0E0E0" w:sz="8" w:space="0"/>
            </w:tcBorders>
          </w:tcPr>
          <w:p w14:paraId="2E2AADE5">
            <w:pPr>
              <w:pStyle w:val="9"/>
              <w:ind w:left="123"/>
              <w:rPr>
                <w:sz w:val="18"/>
              </w:rPr>
            </w:pPr>
            <w:r>
              <w:rPr>
                <w:color w:val="010205"/>
                <w:sz w:val="18"/>
              </w:rPr>
              <w:t>-</w:t>
            </w:r>
          </w:p>
          <w:p w14:paraId="365E000F">
            <w:pPr>
              <w:pStyle w:val="9"/>
              <w:spacing w:before="115" w:line="372" w:lineRule="auto"/>
              <w:ind w:left="93" w:right="41" w:firstLine="45"/>
              <w:rPr>
                <w:sz w:val="18"/>
              </w:rPr>
            </w:pPr>
            <w:r>
              <w:rPr>
                <w:color w:val="010205"/>
                <w:spacing w:val="-10"/>
                <w:sz w:val="18"/>
              </w:rPr>
              <w:t>.</w:t>
            </w:r>
            <w:r>
              <w:rPr>
                <w:color w:val="010205"/>
                <w:sz w:val="18"/>
              </w:rPr>
              <w:t xml:space="preserve"> </w:t>
            </w:r>
            <w:r>
              <w:rPr>
                <w:color w:val="010205"/>
                <w:spacing w:val="-10"/>
                <w:sz w:val="18"/>
              </w:rPr>
              <w:t>1</w:t>
            </w:r>
          </w:p>
          <w:p w14:paraId="4F351F6F">
            <w:pPr>
              <w:pStyle w:val="9"/>
              <w:spacing w:before="0" w:line="204" w:lineRule="exact"/>
              <w:ind w:left="93"/>
              <w:rPr>
                <w:sz w:val="18"/>
              </w:rPr>
            </w:pPr>
            <w:r>
              <w:rPr>
                <w:color w:val="010205"/>
                <w:spacing w:val="-10"/>
                <w:sz w:val="18"/>
              </w:rPr>
              <w:t>7</w:t>
            </w:r>
          </w:p>
          <w:p w14:paraId="4403B2F3">
            <w:pPr>
              <w:pStyle w:val="9"/>
              <w:spacing w:before="115" w:line="186" w:lineRule="exact"/>
              <w:ind w:left="93"/>
              <w:rPr>
                <w:sz w:val="18"/>
              </w:rPr>
            </w:pPr>
            <w:r>
              <w:rPr>
                <w:color w:val="010205"/>
                <w:spacing w:val="-10"/>
                <w:sz w:val="18"/>
              </w:rPr>
              <w:t>4</w:t>
            </w:r>
          </w:p>
        </w:tc>
        <w:tc>
          <w:tcPr>
            <w:tcW w:w="259" w:type="dxa"/>
            <w:tcBorders>
              <w:left w:val="single" w:color="E0E0E0" w:sz="8" w:space="0"/>
              <w:right w:val="single" w:color="E0E0E0" w:sz="8" w:space="0"/>
            </w:tcBorders>
          </w:tcPr>
          <w:p w14:paraId="5CF4F502">
            <w:pPr>
              <w:pStyle w:val="9"/>
              <w:spacing w:line="372" w:lineRule="auto"/>
              <w:ind w:left="98" w:right="41" w:firstLine="45"/>
              <w:rPr>
                <w:sz w:val="18"/>
              </w:rPr>
            </w:pPr>
            <w:r>
              <w:rPr>
                <w:color w:val="010205"/>
                <w:spacing w:val="-10"/>
                <w:sz w:val="18"/>
              </w:rPr>
              <w:t>.</w:t>
            </w:r>
            <w:r>
              <w:rPr>
                <w:color w:val="010205"/>
                <w:sz w:val="18"/>
              </w:rPr>
              <w:t xml:space="preserve"> </w:t>
            </w:r>
            <w:r>
              <w:rPr>
                <w:color w:val="010205"/>
                <w:spacing w:val="-10"/>
                <w:sz w:val="18"/>
              </w:rPr>
              <w:t>1</w:t>
            </w:r>
          </w:p>
          <w:p w14:paraId="3C683AAC">
            <w:pPr>
              <w:pStyle w:val="9"/>
              <w:spacing w:before="2"/>
              <w:ind w:left="98"/>
              <w:rPr>
                <w:sz w:val="18"/>
              </w:rPr>
            </w:pPr>
            <w:r>
              <w:rPr>
                <w:color w:val="010205"/>
                <w:spacing w:val="-10"/>
                <w:sz w:val="18"/>
              </w:rPr>
              <w:t>8</w:t>
            </w:r>
          </w:p>
          <w:p w14:paraId="059FB660">
            <w:pPr>
              <w:pStyle w:val="9"/>
              <w:spacing w:before="110"/>
              <w:ind w:left="98"/>
              <w:rPr>
                <w:sz w:val="18"/>
              </w:rPr>
            </w:pPr>
            <w:r>
              <w:rPr>
                <w:color w:val="010205"/>
                <w:spacing w:val="-10"/>
                <w:sz w:val="18"/>
              </w:rPr>
              <w:t>5</w:t>
            </w:r>
          </w:p>
        </w:tc>
        <w:tc>
          <w:tcPr>
            <w:tcW w:w="259" w:type="dxa"/>
            <w:tcBorders>
              <w:left w:val="single" w:color="E0E0E0" w:sz="8" w:space="0"/>
              <w:right w:val="single" w:color="E0E0E0" w:sz="8" w:space="0"/>
            </w:tcBorders>
          </w:tcPr>
          <w:p w14:paraId="5B2424D7">
            <w:pPr>
              <w:pStyle w:val="9"/>
              <w:spacing w:line="372" w:lineRule="auto"/>
              <w:ind w:left="98" w:right="41" w:firstLine="45"/>
              <w:rPr>
                <w:sz w:val="18"/>
              </w:rPr>
            </w:pPr>
            <w:r>
              <w:rPr>
                <w:color w:val="010205"/>
                <w:spacing w:val="-10"/>
                <w:sz w:val="18"/>
              </w:rPr>
              <w:t>.</w:t>
            </w:r>
            <w:r>
              <w:rPr>
                <w:color w:val="010205"/>
                <w:sz w:val="18"/>
              </w:rPr>
              <w:t xml:space="preserve"> </w:t>
            </w:r>
            <w:r>
              <w:rPr>
                <w:color w:val="010205"/>
                <w:spacing w:val="-10"/>
                <w:sz w:val="18"/>
              </w:rPr>
              <w:t>2</w:t>
            </w:r>
          </w:p>
          <w:p w14:paraId="14A62D24">
            <w:pPr>
              <w:pStyle w:val="9"/>
              <w:spacing w:before="2"/>
              <w:ind w:left="98"/>
              <w:rPr>
                <w:sz w:val="18"/>
              </w:rPr>
            </w:pPr>
            <w:r>
              <w:rPr>
                <w:color w:val="010205"/>
                <w:spacing w:val="-10"/>
                <w:sz w:val="18"/>
              </w:rPr>
              <w:t>3</w:t>
            </w:r>
          </w:p>
          <w:p w14:paraId="461E7A2C">
            <w:pPr>
              <w:pStyle w:val="9"/>
              <w:spacing w:before="110"/>
              <w:ind w:left="98"/>
              <w:rPr>
                <w:sz w:val="18"/>
              </w:rPr>
            </w:pPr>
            <w:r>
              <w:rPr>
                <w:color w:val="010205"/>
                <w:spacing w:val="-10"/>
                <w:sz w:val="18"/>
              </w:rPr>
              <w:t>6</w:t>
            </w:r>
          </w:p>
        </w:tc>
        <w:tc>
          <w:tcPr>
            <w:tcW w:w="249" w:type="dxa"/>
            <w:tcBorders>
              <w:left w:val="single" w:color="E0E0E0" w:sz="8" w:space="0"/>
              <w:right w:val="nil"/>
            </w:tcBorders>
          </w:tcPr>
          <w:p w14:paraId="1A41B763">
            <w:pPr>
              <w:pStyle w:val="9"/>
              <w:spacing w:line="372" w:lineRule="auto"/>
              <w:ind w:left="94" w:right="45" w:firstLine="45"/>
              <w:rPr>
                <w:sz w:val="18"/>
              </w:rPr>
            </w:pPr>
            <w:r>
              <w:rPr>
                <w:color w:val="010205"/>
                <w:spacing w:val="-10"/>
                <w:sz w:val="18"/>
              </w:rPr>
              <w:t>.</w:t>
            </w:r>
            <w:r>
              <w:rPr>
                <w:color w:val="010205"/>
                <w:sz w:val="18"/>
              </w:rPr>
              <w:t xml:space="preserve"> </w:t>
            </w:r>
            <w:r>
              <w:rPr>
                <w:color w:val="010205"/>
                <w:spacing w:val="-10"/>
                <w:sz w:val="18"/>
              </w:rPr>
              <w:t>4</w:t>
            </w:r>
          </w:p>
          <w:p w14:paraId="66251CCA">
            <w:pPr>
              <w:pStyle w:val="9"/>
              <w:spacing w:before="2"/>
              <w:ind w:left="94"/>
              <w:rPr>
                <w:sz w:val="18"/>
              </w:rPr>
            </w:pPr>
            <w:r>
              <w:rPr>
                <w:color w:val="010205"/>
                <w:spacing w:val="-10"/>
                <w:sz w:val="18"/>
              </w:rPr>
              <w:t>4</w:t>
            </w:r>
          </w:p>
          <w:p w14:paraId="38CE6AB1">
            <w:pPr>
              <w:pStyle w:val="9"/>
              <w:spacing w:before="110"/>
              <w:ind w:left="94"/>
              <w:rPr>
                <w:sz w:val="18"/>
              </w:rPr>
            </w:pPr>
            <w:r>
              <w:rPr>
                <w:color w:val="010205"/>
                <w:spacing w:val="-10"/>
                <w:sz w:val="18"/>
              </w:rPr>
              <w:t>7</w:t>
            </w:r>
          </w:p>
        </w:tc>
      </w:tr>
      <w:tr w14:paraId="370984D6">
        <w:tblPrEx>
          <w:tblBorders>
            <w:top w:val="single" w:color="AEAEAE" w:sz="8" w:space="0"/>
            <w:left w:val="single" w:color="AEAEAE" w:sz="8" w:space="0"/>
            <w:bottom w:val="single" w:color="AEAEAE" w:sz="8" w:space="0"/>
            <w:right w:val="single" w:color="AEAEAE" w:sz="8" w:space="0"/>
            <w:insideH w:val="single" w:color="AEAEAE" w:sz="8" w:space="0"/>
            <w:insideV w:val="single" w:color="AEAEAE" w:sz="8" w:space="0"/>
          </w:tblBorders>
          <w:tblCellMar>
            <w:top w:w="0" w:type="dxa"/>
            <w:left w:w="0" w:type="dxa"/>
            <w:bottom w:w="0" w:type="dxa"/>
            <w:right w:w="0" w:type="dxa"/>
          </w:tblCellMar>
        </w:tblPrEx>
        <w:trPr>
          <w:trHeight w:val="1597" w:hRule="atLeast"/>
        </w:trPr>
        <w:tc>
          <w:tcPr>
            <w:tcW w:w="226" w:type="dxa"/>
            <w:tcBorders>
              <w:left w:val="nil"/>
              <w:right w:val="nil"/>
            </w:tcBorders>
            <w:shd w:val="clear" w:color="auto" w:fill="E0E0E0"/>
          </w:tcPr>
          <w:p w14:paraId="65636BB4">
            <w:pPr>
              <w:pStyle w:val="9"/>
              <w:spacing w:line="367" w:lineRule="auto"/>
              <w:ind w:left="60" w:right="55"/>
              <w:rPr>
                <w:sz w:val="18"/>
              </w:rPr>
            </w:pPr>
            <w:r>
              <w:rPr>
                <w:color w:val="264A60"/>
                <w:spacing w:val="-10"/>
                <w:sz w:val="18"/>
              </w:rPr>
              <w:t>P</w:t>
            </w:r>
            <w:r>
              <w:rPr>
                <w:color w:val="264A60"/>
                <w:sz w:val="18"/>
              </w:rPr>
              <w:t xml:space="preserve"> </w:t>
            </w:r>
            <w:r>
              <w:rPr>
                <w:color w:val="264A60"/>
                <w:spacing w:val="-10"/>
                <w:sz w:val="18"/>
              </w:rPr>
              <w:t>1</w:t>
            </w:r>
          </w:p>
          <w:p w14:paraId="3227D0E0">
            <w:pPr>
              <w:pStyle w:val="9"/>
              <w:spacing w:before="5"/>
              <w:ind w:left="60"/>
              <w:rPr>
                <w:sz w:val="18"/>
              </w:rPr>
            </w:pPr>
            <w:r>
              <w:rPr>
                <w:sz w:val="18"/>
              </w:rPr>
              <mc:AlternateContent>
                <mc:Choice Requires="wpg">
                  <w:drawing>
                    <wp:anchor distT="0" distB="0" distL="0" distR="0" simplePos="0" relativeHeight="251716608" behindDoc="1" locked="0" layoutInCell="1" allowOverlap="1">
                      <wp:simplePos x="0" y="0"/>
                      <wp:positionH relativeFrom="column">
                        <wp:posOffset>16510</wp:posOffset>
                      </wp:positionH>
                      <wp:positionV relativeFrom="paragraph">
                        <wp:posOffset>84455</wp:posOffset>
                      </wp:positionV>
                      <wp:extent cx="4667250" cy="4591050"/>
                      <wp:effectExtent l="0" t="0" r="0" b="0"/>
                      <wp:wrapNone/>
                      <wp:docPr id="163" name="Group 163"/>
                      <wp:cNvGraphicFramePr/>
                      <a:graphic xmlns:a="http://schemas.openxmlformats.org/drawingml/2006/main">
                        <a:graphicData uri="http://schemas.microsoft.com/office/word/2010/wordprocessingGroup">
                          <wpg:wgp>
                            <wpg:cNvGrpSpPr/>
                            <wpg:grpSpPr>
                              <a:xfrm>
                                <a:off x="0" y="0"/>
                                <a:ext cx="4667250" cy="4591050"/>
                                <a:chOff x="0" y="0"/>
                                <a:chExt cx="4667250" cy="4591050"/>
                              </a:xfrm>
                            </wpg:grpSpPr>
                            <pic:pic xmlns:pic="http://schemas.openxmlformats.org/drawingml/2006/picture">
                              <pic:nvPicPr>
                                <pic:cNvPr id="164" name="Image 164"/>
                                <pic:cNvPicPr/>
                              </pic:nvPicPr>
                              <pic:blipFill>
                                <a:blip r:embed="rId20" cstate="print"/>
                                <a:stretch>
                                  <a:fillRect/>
                                </a:stretch>
                              </pic:blipFill>
                              <pic:spPr>
                                <a:xfrm>
                                  <a:off x="0" y="0"/>
                                  <a:ext cx="4667249" cy="4591049"/>
                                </a:xfrm>
                                <a:prstGeom prst="rect">
                                  <a:avLst/>
                                </a:prstGeom>
                              </pic:spPr>
                            </pic:pic>
                          </wpg:wgp>
                        </a:graphicData>
                      </a:graphic>
                    </wp:anchor>
                  </w:drawing>
                </mc:Choice>
                <mc:Fallback>
                  <w:pict>
                    <v:group id="_x0000_s1026" o:spid="_x0000_s1026" o:spt="203" style="position:absolute;left:0pt;margin-left:1.3pt;margin-top:6.65pt;height:361.5pt;width:367.5pt;z-index:-251599872;mso-width-relative:page;mso-height-relative:page;" coordsize="4667250,4591050" o:gfxdata="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">
                      <o:lock v:ext="edit" aspectratio="f"/>
                      <v:shape id="Image 164" o:spid="_x0000_s1026" o:spt="75" type="#_x0000_t75" style="position:absolute;left:0;top:0;height:4591049;width:4667249;" filled="f" o:preferrelative="t" stroked="f" coordsize="21600,21600" o:gfxdata="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dGA3sbsAAADc&#10;AAAADwAAAAAAAAABACAAAAAiAAAAZHJzL2Rvd25yZXYueG1sUEsBAhQAFAAAAAgAh07iQDMvBZ47&#10;AAAAOQAAABAAAAAAAAAAAQAgAAAACgEAAGRycy9zaGFwZXhtbC54bWxQSwUGAAAAAAYABgBbAQAA&#10;tAMAAAAA&#10;">
                        <v:fill on="f" focussize="0,0"/>
                        <v:stroke on="f"/>
                        <v:imagedata r:id="rId20" o:title=""/>
                        <o:lock v:ext="edit" aspectratio="f"/>
                      </v:shape>
                    </v:group>
                  </w:pict>
                </mc:Fallback>
              </mc:AlternateContent>
            </w:r>
            <w:r>
              <w:rPr>
                <w:color w:val="264A60"/>
                <w:spacing w:val="-10"/>
                <w:sz w:val="18"/>
              </w:rPr>
              <w:t>4</w:t>
            </w:r>
          </w:p>
        </w:tc>
        <w:tc>
          <w:tcPr>
            <w:tcW w:w="245" w:type="dxa"/>
            <w:tcBorders>
              <w:left w:val="nil"/>
              <w:right w:val="single" w:color="E0E0E0" w:sz="8" w:space="0"/>
            </w:tcBorders>
            <w:shd w:val="clear" w:color="auto" w:fill="FFFFFF"/>
          </w:tcPr>
          <w:p w14:paraId="3C84FE36">
            <w:pPr>
              <w:pStyle w:val="9"/>
              <w:spacing w:line="367" w:lineRule="auto"/>
              <w:ind w:left="86" w:right="49" w:firstLine="45"/>
              <w:rPr>
                <w:sz w:val="18"/>
              </w:rPr>
            </w:pPr>
            <w:r>
              <w:rPr>
                <w:sz w:val="18"/>
              </w:rPr>
              <mc:AlternateContent>
                <mc:Choice Requires="wpg">
                  <w:drawing>
                    <wp:anchor distT="0" distB="0" distL="0" distR="0" simplePos="0" relativeHeight="251716608" behindDoc="1" locked="0" layoutInCell="1" allowOverlap="1">
                      <wp:simplePos x="0" y="0"/>
                      <wp:positionH relativeFrom="column">
                        <wp:posOffset>0</wp:posOffset>
                      </wp:positionH>
                      <wp:positionV relativeFrom="paragraph">
                        <wp:posOffset>-635</wp:posOffset>
                      </wp:positionV>
                      <wp:extent cx="4572000" cy="5130165"/>
                      <wp:effectExtent l="0" t="0" r="0" b="0"/>
                      <wp:wrapNone/>
                      <wp:docPr id="165" name="Group 165"/>
                      <wp:cNvGraphicFramePr/>
                      <a:graphic xmlns:a="http://schemas.openxmlformats.org/drawingml/2006/main">
                        <a:graphicData uri="http://schemas.microsoft.com/office/word/2010/wordprocessingGroup">
                          <wpg:wgp>
                            <wpg:cNvGrpSpPr/>
                            <wpg:grpSpPr>
                              <a:xfrm>
                                <a:off x="0" y="0"/>
                                <a:ext cx="4572000" cy="5130165"/>
                                <a:chOff x="0" y="0"/>
                                <a:chExt cx="4572000" cy="5130165"/>
                              </a:xfrm>
                            </wpg:grpSpPr>
                            <wps:wsp>
                              <wps:cNvPr id="166" name="Graphic 166"/>
                              <wps:cNvSpPr/>
                              <wps:spPr>
                                <a:xfrm>
                                  <a:off x="0" y="0"/>
                                  <a:ext cx="4572000" cy="5130165"/>
                                </a:xfrm>
                                <a:custGeom>
                                  <a:avLst/>
                                  <a:gdLst/>
                                  <a:ahLst/>
                                  <a:cxnLst/>
                                  <a:rect l="l" t="t" r="r" b="b"/>
                                  <a:pathLst>
                                    <a:path w="4572000" h="5130165">
                                      <a:moveTo>
                                        <a:pt x="152400" y="0"/>
                                      </a:moveTo>
                                      <a:lnTo>
                                        <a:pt x="0" y="0"/>
                                      </a:lnTo>
                                      <a:lnTo>
                                        <a:pt x="0" y="1014984"/>
                                      </a:lnTo>
                                      <a:lnTo>
                                        <a:pt x="152400" y="1014984"/>
                                      </a:lnTo>
                                      <a:lnTo>
                                        <a:pt x="152400" y="0"/>
                                      </a:lnTo>
                                      <a:close/>
                                    </a:path>
                                    <a:path w="4572000" h="5130165">
                                      <a:moveTo>
                                        <a:pt x="313944" y="0"/>
                                      </a:moveTo>
                                      <a:lnTo>
                                        <a:pt x="164592" y="0"/>
                                      </a:lnTo>
                                      <a:lnTo>
                                        <a:pt x="164592" y="1014984"/>
                                      </a:lnTo>
                                      <a:lnTo>
                                        <a:pt x="313944" y="1014984"/>
                                      </a:lnTo>
                                      <a:lnTo>
                                        <a:pt x="313944" y="0"/>
                                      </a:lnTo>
                                      <a:close/>
                                    </a:path>
                                    <a:path w="4572000" h="5130165">
                                      <a:moveTo>
                                        <a:pt x="478536" y="0"/>
                                      </a:moveTo>
                                      <a:lnTo>
                                        <a:pt x="326136" y="0"/>
                                      </a:lnTo>
                                      <a:lnTo>
                                        <a:pt x="326136" y="1014984"/>
                                      </a:lnTo>
                                      <a:lnTo>
                                        <a:pt x="478536" y="1014984"/>
                                      </a:lnTo>
                                      <a:lnTo>
                                        <a:pt x="478536" y="0"/>
                                      </a:lnTo>
                                      <a:close/>
                                    </a:path>
                                    <a:path w="4572000" h="5130165">
                                      <a:moveTo>
                                        <a:pt x="640080" y="0"/>
                                      </a:moveTo>
                                      <a:lnTo>
                                        <a:pt x="490728" y="0"/>
                                      </a:lnTo>
                                      <a:lnTo>
                                        <a:pt x="490728" y="1014984"/>
                                      </a:lnTo>
                                      <a:lnTo>
                                        <a:pt x="640080" y="1014984"/>
                                      </a:lnTo>
                                      <a:lnTo>
                                        <a:pt x="640080" y="0"/>
                                      </a:lnTo>
                                      <a:close/>
                                    </a:path>
                                    <a:path w="4572000" h="5130165">
                                      <a:moveTo>
                                        <a:pt x="804672" y="0"/>
                                      </a:moveTo>
                                      <a:lnTo>
                                        <a:pt x="655320" y="0"/>
                                      </a:lnTo>
                                      <a:lnTo>
                                        <a:pt x="655320" y="1014984"/>
                                      </a:lnTo>
                                      <a:lnTo>
                                        <a:pt x="804672" y="1014984"/>
                                      </a:lnTo>
                                      <a:lnTo>
                                        <a:pt x="804672" y="0"/>
                                      </a:lnTo>
                                      <a:close/>
                                    </a:path>
                                    <a:path w="4572000" h="5130165">
                                      <a:moveTo>
                                        <a:pt x="966216" y="0"/>
                                      </a:moveTo>
                                      <a:lnTo>
                                        <a:pt x="816864" y="0"/>
                                      </a:lnTo>
                                      <a:lnTo>
                                        <a:pt x="816864" y="1014984"/>
                                      </a:lnTo>
                                      <a:lnTo>
                                        <a:pt x="966216" y="1014984"/>
                                      </a:lnTo>
                                      <a:lnTo>
                                        <a:pt x="966216" y="0"/>
                                      </a:lnTo>
                                      <a:close/>
                                    </a:path>
                                    <a:path w="4572000" h="5130165">
                                      <a:moveTo>
                                        <a:pt x="1130808" y="0"/>
                                      </a:moveTo>
                                      <a:lnTo>
                                        <a:pt x="981456" y="0"/>
                                      </a:lnTo>
                                      <a:lnTo>
                                        <a:pt x="981456" y="1014984"/>
                                      </a:lnTo>
                                      <a:lnTo>
                                        <a:pt x="1130808" y="1014984"/>
                                      </a:lnTo>
                                      <a:lnTo>
                                        <a:pt x="1130808" y="0"/>
                                      </a:lnTo>
                                      <a:close/>
                                    </a:path>
                                    <a:path w="4572000" h="5130165">
                                      <a:moveTo>
                                        <a:pt x="1295400" y="0"/>
                                      </a:moveTo>
                                      <a:lnTo>
                                        <a:pt x="1143000" y="0"/>
                                      </a:lnTo>
                                      <a:lnTo>
                                        <a:pt x="1143000" y="1014984"/>
                                      </a:lnTo>
                                      <a:lnTo>
                                        <a:pt x="1295400" y="1014984"/>
                                      </a:lnTo>
                                      <a:lnTo>
                                        <a:pt x="1295400" y="0"/>
                                      </a:lnTo>
                                      <a:close/>
                                    </a:path>
                                    <a:path w="4572000" h="5130165">
                                      <a:moveTo>
                                        <a:pt x="1456944" y="0"/>
                                      </a:moveTo>
                                      <a:lnTo>
                                        <a:pt x="1307592" y="0"/>
                                      </a:lnTo>
                                      <a:lnTo>
                                        <a:pt x="1307592" y="1014984"/>
                                      </a:lnTo>
                                      <a:lnTo>
                                        <a:pt x="1456944" y="1014984"/>
                                      </a:lnTo>
                                      <a:lnTo>
                                        <a:pt x="1456944" y="0"/>
                                      </a:lnTo>
                                      <a:close/>
                                    </a:path>
                                    <a:path w="4572000" h="5130165">
                                      <a:moveTo>
                                        <a:pt x="1621536" y="0"/>
                                      </a:moveTo>
                                      <a:lnTo>
                                        <a:pt x="1469136" y="0"/>
                                      </a:lnTo>
                                      <a:lnTo>
                                        <a:pt x="1469136" y="1014984"/>
                                      </a:lnTo>
                                      <a:lnTo>
                                        <a:pt x="1621536" y="1014984"/>
                                      </a:lnTo>
                                      <a:lnTo>
                                        <a:pt x="1621536" y="0"/>
                                      </a:lnTo>
                                      <a:close/>
                                    </a:path>
                                    <a:path w="4572000" h="5130165">
                                      <a:moveTo>
                                        <a:pt x="1786128" y="0"/>
                                      </a:moveTo>
                                      <a:lnTo>
                                        <a:pt x="1633728" y="0"/>
                                      </a:lnTo>
                                      <a:lnTo>
                                        <a:pt x="1633728" y="1014984"/>
                                      </a:lnTo>
                                      <a:lnTo>
                                        <a:pt x="1786128" y="1014984"/>
                                      </a:lnTo>
                                      <a:lnTo>
                                        <a:pt x="1786128" y="0"/>
                                      </a:lnTo>
                                      <a:close/>
                                    </a:path>
                                    <a:path w="4572000" h="5130165">
                                      <a:moveTo>
                                        <a:pt x="1950720" y="0"/>
                                      </a:moveTo>
                                      <a:lnTo>
                                        <a:pt x="1798320" y="0"/>
                                      </a:lnTo>
                                      <a:lnTo>
                                        <a:pt x="1798320" y="1014984"/>
                                      </a:lnTo>
                                      <a:lnTo>
                                        <a:pt x="1950720" y="1014984"/>
                                      </a:lnTo>
                                      <a:lnTo>
                                        <a:pt x="1950720" y="0"/>
                                      </a:lnTo>
                                      <a:close/>
                                    </a:path>
                                    <a:path w="4572000" h="5130165">
                                      <a:moveTo>
                                        <a:pt x="2112264" y="0"/>
                                      </a:moveTo>
                                      <a:lnTo>
                                        <a:pt x="1962912" y="0"/>
                                      </a:lnTo>
                                      <a:lnTo>
                                        <a:pt x="1962912" y="1014984"/>
                                      </a:lnTo>
                                      <a:lnTo>
                                        <a:pt x="2112264" y="1014984"/>
                                      </a:lnTo>
                                      <a:lnTo>
                                        <a:pt x="2112264" y="0"/>
                                      </a:lnTo>
                                      <a:close/>
                                    </a:path>
                                    <a:path w="4572000" h="5130165">
                                      <a:moveTo>
                                        <a:pt x="2276856" y="0"/>
                                      </a:moveTo>
                                      <a:lnTo>
                                        <a:pt x="2124456" y="0"/>
                                      </a:lnTo>
                                      <a:lnTo>
                                        <a:pt x="2124456" y="1014984"/>
                                      </a:lnTo>
                                      <a:lnTo>
                                        <a:pt x="2276856" y="1014984"/>
                                      </a:lnTo>
                                      <a:lnTo>
                                        <a:pt x="2276856" y="0"/>
                                      </a:lnTo>
                                      <a:close/>
                                    </a:path>
                                    <a:path w="4572000" h="5130165">
                                      <a:moveTo>
                                        <a:pt x="2441448" y="0"/>
                                      </a:moveTo>
                                      <a:lnTo>
                                        <a:pt x="2289048" y="0"/>
                                      </a:lnTo>
                                      <a:lnTo>
                                        <a:pt x="2289048" y="1014984"/>
                                      </a:lnTo>
                                      <a:lnTo>
                                        <a:pt x="2441448" y="1014984"/>
                                      </a:lnTo>
                                      <a:lnTo>
                                        <a:pt x="2441448" y="0"/>
                                      </a:lnTo>
                                      <a:close/>
                                    </a:path>
                                    <a:path w="4572000" h="5130165">
                                      <a:moveTo>
                                        <a:pt x="2606040" y="0"/>
                                      </a:moveTo>
                                      <a:lnTo>
                                        <a:pt x="2453640" y="0"/>
                                      </a:lnTo>
                                      <a:lnTo>
                                        <a:pt x="2453640" y="1014984"/>
                                      </a:lnTo>
                                      <a:lnTo>
                                        <a:pt x="2606040" y="1014984"/>
                                      </a:lnTo>
                                      <a:lnTo>
                                        <a:pt x="2606040" y="0"/>
                                      </a:lnTo>
                                      <a:close/>
                                    </a:path>
                                    <a:path w="4572000" h="5130165">
                                      <a:moveTo>
                                        <a:pt x="2767584" y="0"/>
                                      </a:moveTo>
                                      <a:lnTo>
                                        <a:pt x="2618232" y="0"/>
                                      </a:lnTo>
                                      <a:lnTo>
                                        <a:pt x="2618232" y="1014984"/>
                                      </a:lnTo>
                                      <a:lnTo>
                                        <a:pt x="2767584" y="1014984"/>
                                      </a:lnTo>
                                      <a:lnTo>
                                        <a:pt x="2767584" y="0"/>
                                      </a:lnTo>
                                      <a:close/>
                                    </a:path>
                                    <a:path w="4572000" h="5130165">
                                      <a:moveTo>
                                        <a:pt x="2932176" y="0"/>
                                      </a:moveTo>
                                      <a:lnTo>
                                        <a:pt x="2779776" y="0"/>
                                      </a:lnTo>
                                      <a:lnTo>
                                        <a:pt x="2779776" y="1014984"/>
                                      </a:lnTo>
                                      <a:lnTo>
                                        <a:pt x="2932176" y="1014984"/>
                                      </a:lnTo>
                                      <a:lnTo>
                                        <a:pt x="2932176" y="0"/>
                                      </a:lnTo>
                                      <a:close/>
                                    </a:path>
                                    <a:path w="4572000" h="5130165">
                                      <a:moveTo>
                                        <a:pt x="3096768" y="0"/>
                                      </a:moveTo>
                                      <a:lnTo>
                                        <a:pt x="2944368" y="0"/>
                                      </a:lnTo>
                                      <a:lnTo>
                                        <a:pt x="2944368" y="1014984"/>
                                      </a:lnTo>
                                      <a:lnTo>
                                        <a:pt x="3096768" y="1014984"/>
                                      </a:lnTo>
                                      <a:lnTo>
                                        <a:pt x="3096768" y="0"/>
                                      </a:lnTo>
                                      <a:close/>
                                    </a:path>
                                    <a:path w="4572000" h="5130165">
                                      <a:moveTo>
                                        <a:pt x="3261360" y="0"/>
                                      </a:moveTo>
                                      <a:lnTo>
                                        <a:pt x="3108960" y="0"/>
                                      </a:lnTo>
                                      <a:lnTo>
                                        <a:pt x="3108960" y="1014984"/>
                                      </a:lnTo>
                                      <a:lnTo>
                                        <a:pt x="3261360" y="1014984"/>
                                      </a:lnTo>
                                      <a:lnTo>
                                        <a:pt x="3261360" y="0"/>
                                      </a:lnTo>
                                      <a:close/>
                                    </a:path>
                                    <a:path w="4572000" h="5130165">
                                      <a:moveTo>
                                        <a:pt x="3422904" y="0"/>
                                      </a:moveTo>
                                      <a:lnTo>
                                        <a:pt x="3273552" y="0"/>
                                      </a:lnTo>
                                      <a:lnTo>
                                        <a:pt x="3273552" y="1014984"/>
                                      </a:lnTo>
                                      <a:lnTo>
                                        <a:pt x="3422904" y="1014984"/>
                                      </a:lnTo>
                                      <a:lnTo>
                                        <a:pt x="3422904" y="0"/>
                                      </a:lnTo>
                                      <a:close/>
                                    </a:path>
                                    <a:path w="4572000" h="5130165">
                                      <a:moveTo>
                                        <a:pt x="3587496" y="0"/>
                                      </a:moveTo>
                                      <a:lnTo>
                                        <a:pt x="3435096" y="0"/>
                                      </a:lnTo>
                                      <a:lnTo>
                                        <a:pt x="3435096" y="1014984"/>
                                      </a:lnTo>
                                      <a:lnTo>
                                        <a:pt x="3587496" y="1014984"/>
                                      </a:lnTo>
                                      <a:lnTo>
                                        <a:pt x="3587496" y="0"/>
                                      </a:lnTo>
                                      <a:close/>
                                    </a:path>
                                    <a:path w="4572000" h="5130165">
                                      <a:moveTo>
                                        <a:pt x="3752088" y="0"/>
                                      </a:moveTo>
                                      <a:lnTo>
                                        <a:pt x="3599688" y="0"/>
                                      </a:lnTo>
                                      <a:lnTo>
                                        <a:pt x="3599688" y="1014984"/>
                                      </a:lnTo>
                                      <a:lnTo>
                                        <a:pt x="3752088" y="1014984"/>
                                      </a:lnTo>
                                      <a:lnTo>
                                        <a:pt x="3752088" y="0"/>
                                      </a:lnTo>
                                      <a:close/>
                                    </a:path>
                                    <a:path w="4572000" h="5130165">
                                      <a:moveTo>
                                        <a:pt x="3916680" y="0"/>
                                      </a:moveTo>
                                      <a:lnTo>
                                        <a:pt x="3764280" y="0"/>
                                      </a:lnTo>
                                      <a:lnTo>
                                        <a:pt x="3764280" y="1014984"/>
                                      </a:lnTo>
                                      <a:lnTo>
                                        <a:pt x="3916680" y="1014984"/>
                                      </a:lnTo>
                                      <a:lnTo>
                                        <a:pt x="3916680" y="0"/>
                                      </a:lnTo>
                                      <a:close/>
                                    </a:path>
                                    <a:path w="4572000" h="5130165">
                                      <a:moveTo>
                                        <a:pt x="4078224" y="0"/>
                                      </a:moveTo>
                                      <a:lnTo>
                                        <a:pt x="3928872" y="0"/>
                                      </a:lnTo>
                                      <a:lnTo>
                                        <a:pt x="3928872" y="1014984"/>
                                      </a:lnTo>
                                      <a:lnTo>
                                        <a:pt x="4078224" y="1014984"/>
                                      </a:lnTo>
                                      <a:lnTo>
                                        <a:pt x="4078224" y="0"/>
                                      </a:lnTo>
                                      <a:close/>
                                    </a:path>
                                    <a:path w="4572000" h="5130165">
                                      <a:moveTo>
                                        <a:pt x="4242816" y="0"/>
                                      </a:moveTo>
                                      <a:lnTo>
                                        <a:pt x="4090416" y="0"/>
                                      </a:lnTo>
                                      <a:lnTo>
                                        <a:pt x="4090416" y="1014984"/>
                                      </a:lnTo>
                                      <a:lnTo>
                                        <a:pt x="4242816" y="1014984"/>
                                      </a:lnTo>
                                      <a:lnTo>
                                        <a:pt x="4242816" y="0"/>
                                      </a:lnTo>
                                      <a:close/>
                                    </a:path>
                                    <a:path w="4572000" h="5130165">
                                      <a:moveTo>
                                        <a:pt x="4407408" y="0"/>
                                      </a:moveTo>
                                      <a:lnTo>
                                        <a:pt x="4255008" y="0"/>
                                      </a:lnTo>
                                      <a:lnTo>
                                        <a:pt x="4255008" y="1014984"/>
                                      </a:lnTo>
                                      <a:lnTo>
                                        <a:pt x="4407408" y="1014984"/>
                                      </a:lnTo>
                                      <a:lnTo>
                                        <a:pt x="4407408" y="0"/>
                                      </a:lnTo>
                                      <a:close/>
                                    </a:path>
                                    <a:path w="4572000" h="5130165">
                                      <a:moveTo>
                                        <a:pt x="4572000" y="4114800"/>
                                      </a:moveTo>
                                      <a:lnTo>
                                        <a:pt x="4419600" y="4114800"/>
                                      </a:lnTo>
                                      <a:lnTo>
                                        <a:pt x="4419600" y="5129784"/>
                                      </a:lnTo>
                                      <a:lnTo>
                                        <a:pt x="4572000" y="5129784"/>
                                      </a:lnTo>
                                      <a:lnTo>
                                        <a:pt x="4572000" y="4114800"/>
                                      </a:lnTo>
                                      <a:close/>
                                    </a:path>
                                    <a:path w="4572000" h="5130165">
                                      <a:moveTo>
                                        <a:pt x="4572000" y="3087624"/>
                                      </a:moveTo>
                                      <a:lnTo>
                                        <a:pt x="4419600" y="3087624"/>
                                      </a:lnTo>
                                      <a:lnTo>
                                        <a:pt x="4419600" y="4102608"/>
                                      </a:lnTo>
                                      <a:lnTo>
                                        <a:pt x="4572000" y="4102608"/>
                                      </a:lnTo>
                                      <a:lnTo>
                                        <a:pt x="4572000" y="3087624"/>
                                      </a:lnTo>
                                      <a:close/>
                                    </a:path>
                                    <a:path w="4572000" h="5130165">
                                      <a:moveTo>
                                        <a:pt x="4572000" y="2057400"/>
                                      </a:moveTo>
                                      <a:lnTo>
                                        <a:pt x="4419600" y="2057400"/>
                                      </a:lnTo>
                                      <a:lnTo>
                                        <a:pt x="4419600" y="3072384"/>
                                      </a:lnTo>
                                      <a:lnTo>
                                        <a:pt x="4572000" y="3072384"/>
                                      </a:lnTo>
                                      <a:lnTo>
                                        <a:pt x="4572000" y="2057400"/>
                                      </a:lnTo>
                                      <a:close/>
                                    </a:path>
                                    <a:path w="4572000" h="5130165">
                                      <a:moveTo>
                                        <a:pt x="4572000" y="1030224"/>
                                      </a:moveTo>
                                      <a:lnTo>
                                        <a:pt x="4419600" y="1030224"/>
                                      </a:lnTo>
                                      <a:lnTo>
                                        <a:pt x="4419600" y="2045208"/>
                                      </a:lnTo>
                                      <a:lnTo>
                                        <a:pt x="4572000" y="2045208"/>
                                      </a:lnTo>
                                      <a:lnTo>
                                        <a:pt x="4572000" y="1030224"/>
                                      </a:lnTo>
                                      <a:close/>
                                    </a:path>
                                    <a:path w="4572000" h="5130165">
                                      <a:moveTo>
                                        <a:pt x="4572000" y="0"/>
                                      </a:moveTo>
                                      <a:lnTo>
                                        <a:pt x="4419600" y="0"/>
                                      </a:lnTo>
                                      <a:lnTo>
                                        <a:pt x="4419600" y="1014984"/>
                                      </a:lnTo>
                                      <a:lnTo>
                                        <a:pt x="4572000" y="1014984"/>
                                      </a:lnTo>
                                      <a:lnTo>
                                        <a:pt x="4572000" y="0"/>
                                      </a:lnTo>
                                      <a:close/>
                                    </a:path>
                                  </a:pathLst>
                                </a:custGeom>
                                <a:solidFill>
                                  <a:srgbClr val="FFFFFF"/>
                                </a:solidFill>
                              </wps:spPr>
                              <wps:bodyPr wrap="square" lIns="0" tIns="0" rIns="0" bIns="0" rtlCol="0">
                                <a:noAutofit/>
                              </wps:bodyPr>
                            </wps:wsp>
                          </wpg:wgp>
                        </a:graphicData>
                      </a:graphic>
                    </wp:anchor>
                  </w:drawing>
                </mc:Choice>
                <mc:Fallback>
                  <w:pict>
                    <v:group id="_x0000_s1026" o:spid="_x0000_s1026" o:spt="203" style="position:absolute;left:0pt;margin-left:0pt;margin-top:-0.05pt;height:403.95pt;width:360pt;z-index:-251599872;mso-width-relative:page;mso-height-relative:page;" coordsize="4572000,5130165" o:gfxdata="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">
                      <o:lock v:ext="edit" aspectratio="f"/>
                      <v:shape id="Graphic 166" o:spid="_x0000_s1026" o:spt="100" style="position:absolute;left:0;top:0;height:5130165;width:4572000;" fillcolor="#FFFFFF" filled="t" stroked="f" coordsize="4572000,5130165" o:gfxdata="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8NOdgvQAA&#10;ANwAAAAPAAAAAAAAAAEAIAAAACIAAABkcnMvZG93bnJldi54bWxQSwECFAAUAAAACACHTuJAMy8F&#10;njsAAAA5AAAAEAAAAAAAAAABACAAAAAMAQAAZHJzL3NoYXBleG1sLnhtbFBLBQYAAAAABgAGAFsB&#10;AAC2AwAAAAA=&#10;" path="m152400,0l0,0,0,1014984,152400,1014984,152400,0xem313944,0l164592,0,164592,1014984,313944,1014984,313944,0xem478536,0l326136,0,326136,1014984,478536,1014984,478536,0xem640080,0l490728,0,490728,1014984,640080,1014984,640080,0xem804672,0l655320,0,655320,1014984,804672,1014984,804672,0xem966216,0l816864,0,816864,1014984,966216,1014984,966216,0xem1130808,0l981456,0,981456,1014984,1130808,1014984,1130808,0xem1295400,0l1143000,0,1143000,1014984,1295400,1014984,1295400,0xem1456944,0l1307592,0,1307592,1014984,1456944,1014984,1456944,0xem1621536,0l1469136,0,1469136,1014984,1621536,1014984,1621536,0xem1786128,0l1633728,0,1633728,1014984,1786128,1014984,1786128,0xem1950720,0l1798320,0,1798320,1014984,1950720,1014984,1950720,0xem2112264,0l1962912,0,1962912,1014984,2112264,1014984,2112264,0xem2276856,0l2124456,0,2124456,1014984,2276856,1014984,2276856,0xem2441448,0l2289048,0,2289048,1014984,2441448,1014984,2441448,0xem2606040,0l2453640,0,2453640,1014984,2606040,1014984,2606040,0xem2767584,0l2618232,0,2618232,1014984,2767584,1014984,2767584,0xem2932176,0l2779776,0,2779776,1014984,2932176,1014984,2932176,0xem3096768,0l2944368,0,2944368,1014984,3096768,1014984,3096768,0xem3261360,0l3108960,0,3108960,1014984,3261360,1014984,3261360,0xem3422904,0l3273552,0,3273552,1014984,3422904,1014984,3422904,0xem3587496,0l3435096,0,3435096,1014984,3587496,1014984,3587496,0xem3752088,0l3599688,0,3599688,1014984,3752088,1014984,3752088,0xem3916680,0l3764280,0,3764280,1014984,3916680,1014984,3916680,0xem4078224,0l3928872,0,3928872,1014984,4078224,1014984,4078224,0xem4242816,0l4090416,0,4090416,1014984,4242816,1014984,4242816,0xem4407408,0l4255008,0,4255008,1014984,4407408,1014984,4407408,0xem4572000,4114800l4419600,4114800,4419600,5129784,4572000,5129784,4572000,4114800xem4572000,3087624l4419600,3087624,4419600,4102608,4572000,4102608,4572000,3087624xem4572000,2057400l4419600,2057400,4419600,3072384,4572000,3072384,4572000,2057400xem4572000,1030224l4419600,1030224,4419600,2045208,4572000,2045208,4572000,1030224xem4572000,0l4419600,0,4419600,1014984,4572000,1014984,4572000,0xe">
                        <v:fill on="t" focussize="0,0"/>
                        <v:stroke on="f"/>
                        <v:imagedata o:title=""/>
                        <o:lock v:ext="edit" aspectratio="f"/>
                        <v:textbox inset="0mm,0mm,0mm,0mm"/>
                      </v:shape>
                    </v:group>
                  </w:pict>
                </mc:Fallback>
              </mc:AlternateContent>
            </w:r>
            <w:r>
              <w:rPr>
                <w:color w:val="010205"/>
                <w:spacing w:val="-10"/>
                <w:sz w:val="18"/>
              </w:rPr>
              <w:t>.</w:t>
            </w:r>
            <w:r>
              <w:rPr>
                <w:color w:val="010205"/>
                <w:sz w:val="18"/>
              </w:rPr>
              <w:t xml:space="preserve"> </w:t>
            </w:r>
            <w:r>
              <w:rPr>
                <w:color w:val="010205"/>
                <w:spacing w:val="-10"/>
                <w:sz w:val="18"/>
              </w:rPr>
              <w:t>2</w:t>
            </w:r>
          </w:p>
          <w:p w14:paraId="5519397A">
            <w:pPr>
              <w:pStyle w:val="9"/>
              <w:spacing w:before="5"/>
              <w:ind w:left="86"/>
              <w:rPr>
                <w:sz w:val="18"/>
              </w:rPr>
            </w:pPr>
            <w:r>
              <w:rPr>
                <w:color w:val="010205"/>
                <w:spacing w:val="-10"/>
                <w:sz w:val="18"/>
              </w:rPr>
              <w:t>4</w:t>
            </w:r>
          </w:p>
          <w:p w14:paraId="43BEF1AF">
            <w:pPr>
              <w:pStyle w:val="9"/>
              <w:spacing w:before="115"/>
              <w:ind w:left="86"/>
              <w:rPr>
                <w:sz w:val="18"/>
              </w:rPr>
            </w:pPr>
            <w:r>
              <w:rPr>
                <w:color w:val="010205"/>
                <w:spacing w:val="-10"/>
                <w:sz w:val="18"/>
              </w:rPr>
              <w:t>5</w:t>
            </w:r>
          </w:p>
        </w:tc>
        <w:tc>
          <w:tcPr>
            <w:tcW w:w="259" w:type="dxa"/>
            <w:tcBorders>
              <w:left w:val="single" w:color="E0E0E0" w:sz="8" w:space="0"/>
              <w:right w:val="single" w:color="E0E0E0" w:sz="8" w:space="0"/>
            </w:tcBorders>
            <w:shd w:val="clear" w:color="auto" w:fill="FFFFFF"/>
          </w:tcPr>
          <w:p w14:paraId="0F4AA3CA">
            <w:pPr>
              <w:pStyle w:val="9"/>
              <w:spacing w:line="367" w:lineRule="auto"/>
              <w:ind w:left="90" w:right="49" w:firstLine="45"/>
              <w:rPr>
                <w:sz w:val="18"/>
              </w:rPr>
            </w:pPr>
            <w:r>
              <w:rPr>
                <w:color w:val="010205"/>
                <w:spacing w:val="-10"/>
                <w:sz w:val="18"/>
              </w:rPr>
              <w:t>.</w:t>
            </w:r>
            <w:r>
              <w:rPr>
                <w:color w:val="010205"/>
                <w:sz w:val="18"/>
              </w:rPr>
              <w:t xml:space="preserve"> </w:t>
            </w:r>
            <w:r>
              <w:rPr>
                <w:color w:val="010205"/>
                <w:spacing w:val="-10"/>
                <w:sz w:val="18"/>
              </w:rPr>
              <w:t>0</w:t>
            </w:r>
          </w:p>
          <w:p w14:paraId="3D7A2E5C">
            <w:pPr>
              <w:pStyle w:val="9"/>
              <w:spacing w:before="5"/>
              <w:ind w:left="90"/>
              <w:rPr>
                <w:sz w:val="18"/>
              </w:rPr>
            </w:pPr>
            <w:r>
              <w:rPr>
                <w:color w:val="010205"/>
                <w:spacing w:val="-10"/>
                <w:sz w:val="18"/>
              </w:rPr>
              <w:t>0</w:t>
            </w:r>
          </w:p>
          <w:p w14:paraId="13515F2F">
            <w:pPr>
              <w:pStyle w:val="9"/>
              <w:spacing w:before="115"/>
              <w:ind w:left="90"/>
              <w:rPr>
                <w:sz w:val="18"/>
              </w:rPr>
            </w:pPr>
            <w:r>
              <w:rPr>
                <w:color w:val="010205"/>
                <w:spacing w:val="-10"/>
                <w:sz w:val="18"/>
              </w:rPr>
              <w:t>4</w:t>
            </w:r>
          </w:p>
        </w:tc>
        <w:tc>
          <w:tcPr>
            <w:tcW w:w="254" w:type="dxa"/>
            <w:tcBorders>
              <w:left w:val="single" w:color="E0E0E0" w:sz="8" w:space="0"/>
              <w:right w:val="single" w:color="E0E0E0" w:sz="8" w:space="0"/>
            </w:tcBorders>
            <w:shd w:val="clear" w:color="auto" w:fill="FFFFFF"/>
          </w:tcPr>
          <w:p w14:paraId="33BD46CC">
            <w:pPr>
              <w:pStyle w:val="9"/>
              <w:spacing w:line="367" w:lineRule="auto"/>
              <w:ind w:left="86" w:right="48" w:firstLine="45"/>
              <w:rPr>
                <w:sz w:val="18"/>
              </w:rPr>
            </w:pPr>
            <w:r>
              <w:rPr>
                <w:color w:val="010205"/>
                <w:spacing w:val="-10"/>
                <w:sz w:val="18"/>
              </w:rPr>
              <w:t>.</w:t>
            </w:r>
            <w:r>
              <w:rPr>
                <w:color w:val="010205"/>
                <w:sz w:val="18"/>
              </w:rPr>
              <w:t xml:space="preserve"> </w:t>
            </w:r>
            <w:r>
              <w:rPr>
                <w:color w:val="010205"/>
                <w:spacing w:val="-10"/>
                <w:sz w:val="18"/>
              </w:rPr>
              <w:t>0</w:t>
            </w:r>
          </w:p>
          <w:p w14:paraId="7F51C6D7">
            <w:pPr>
              <w:pStyle w:val="9"/>
              <w:spacing w:before="5"/>
              <w:ind w:left="86"/>
              <w:rPr>
                <w:sz w:val="18"/>
              </w:rPr>
            </w:pPr>
            <w:r>
              <w:rPr>
                <w:color w:val="010205"/>
                <w:spacing w:val="-10"/>
                <w:sz w:val="18"/>
              </w:rPr>
              <w:t>4</w:t>
            </w:r>
          </w:p>
          <w:p w14:paraId="7F4611EC">
            <w:pPr>
              <w:pStyle w:val="9"/>
              <w:spacing w:before="115"/>
              <w:ind w:left="86"/>
              <w:rPr>
                <w:sz w:val="18"/>
              </w:rPr>
            </w:pPr>
            <w:r>
              <w:rPr>
                <w:color w:val="010205"/>
                <w:spacing w:val="-10"/>
                <w:sz w:val="18"/>
              </w:rPr>
              <w:t>3</w:t>
            </w:r>
          </w:p>
        </w:tc>
        <w:tc>
          <w:tcPr>
            <w:tcW w:w="259" w:type="dxa"/>
            <w:tcBorders>
              <w:left w:val="single" w:color="E0E0E0" w:sz="8" w:space="0"/>
              <w:right w:val="single" w:color="E0E0E0" w:sz="8" w:space="0"/>
            </w:tcBorders>
            <w:shd w:val="clear" w:color="auto" w:fill="FFFFFF"/>
          </w:tcPr>
          <w:p w14:paraId="3E2A99A0">
            <w:pPr>
              <w:pStyle w:val="9"/>
              <w:spacing w:line="367" w:lineRule="auto"/>
              <w:ind w:left="91" w:right="48" w:firstLine="45"/>
              <w:rPr>
                <w:sz w:val="18"/>
              </w:rPr>
            </w:pPr>
            <w:r>
              <w:rPr>
                <w:color w:val="010205"/>
                <w:spacing w:val="-10"/>
                <w:sz w:val="18"/>
              </w:rPr>
              <w:t>.</w:t>
            </w:r>
            <w:r>
              <w:rPr>
                <w:color w:val="010205"/>
                <w:sz w:val="18"/>
              </w:rPr>
              <w:t xml:space="preserve"> </w:t>
            </w:r>
            <w:r>
              <w:rPr>
                <w:color w:val="010205"/>
                <w:spacing w:val="-10"/>
                <w:sz w:val="18"/>
              </w:rPr>
              <w:t>1</w:t>
            </w:r>
          </w:p>
          <w:p w14:paraId="03545197">
            <w:pPr>
              <w:pStyle w:val="9"/>
              <w:spacing w:before="5"/>
              <w:ind w:left="91"/>
              <w:rPr>
                <w:sz w:val="18"/>
              </w:rPr>
            </w:pPr>
            <w:r>
              <w:rPr>
                <w:color w:val="010205"/>
                <w:spacing w:val="-10"/>
                <w:sz w:val="18"/>
              </w:rPr>
              <w:t>1</w:t>
            </w:r>
          </w:p>
          <w:p w14:paraId="54CAC5C0">
            <w:pPr>
              <w:pStyle w:val="9"/>
              <w:spacing w:before="115"/>
              <w:ind w:left="91"/>
              <w:rPr>
                <w:sz w:val="18"/>
              </w:rPr>
            </w:pPr>
            <w:r>
              <w:rPr>
                <w:color w:val="010205"/>
                <w:spacing w:val="-10"/>
                <w:sz w:val="18"/>
              </w:rPr>
              <w:t>2</w:t>
            </w:r>
          </w:p>
        </w:tc>
        <w:tc>
          <w:tcPr>
            <w:tcW w:w="259" w:type="dxa"/>
            <w:tcBorders>
              <w:left w:val="single" w:color="E0E0E0" w:sz="8" w:space="0"/>
              <w:right w:val="single" w:color="E0E0E0" w:sz="8" w:space="0"/>
            </w:tcBorders>
            <w:shd w:val="clear" w:color="auto" w:fill="FFFFFF"/>
          </w:tcPr>
          <w:p w14:paraId="021143ED">
            <w:pPr>
              <w:pStyle w:val="9"/>
              <w:spacing w:line="367" w:lineRule="auto"/>
              <w:ind w:left="91" w:right="48" w:firstLine="45"/>
              <w:rPr>
                <w:sz w:val="18"/>
              </w:rPr>
            </w:pPr>
            <w:r>
              <w:rPr>
                <w:color w:val="010205"/>
                <w:spacing w:val="-10"/>
                <w:sz w:val="18"/>
              </w:rPr>
              <w:t>.</w:t>
            </w:r>
            <w:r>
              <w:rPr>
                <w:color w:val="010205"/>
                <w:sz w:val="18"/>
              </w:rPr>
              <w:t xml:space="preserve"> </w:t>
            </w:r>
            <w:r>
              <w:rPr>
                <w:color w:val="010205"/>
                <w:spacing w:val="-10"/>
                <w:sz w:val="18"/>
              </w:rPr>
              <w:t>2</w:t>
            </w:r>
          </w:p>
          <w:p w14:paraId="6B679829">
            <w:pPr>
              <w:pStyle w:val="9"/>
              <w:spacing w:before="5"/>
              <w:ind w:left="91"/>
              <w:rPr>
                <w:sz w:val="18"/>
              </w:rPr>
            </w:pPr>
            <w:r>
              <w:rPr>
                <w:color w:val="010205"/>
                <w:spacing w:val="-10"/>
                <w:sz w:val="18"/>
              </w:rPr>
              <w:t>2</w:t>
            </w:r>
          </w:p>
          <w:p w14:paraId="00455E87">
            <w:pPr>
              <w:pStyle w:val="9"/>
              <w:spacing w:before="115"/>
              <w:ind w:left="91"/>
              <w:rPr>
                <w:sz w:val="18"/>
              </w:rPr>
            </w:pPr>
            <w:r>
              <w:rPr>
                <w:color w:val="010205"/>
                <w:spacing w:val="-10"/>
                <w:sz w:val="18"/>
              </w:rPr>
              <w:t>1</w:t>
            </w:r>
          </w:p>
        </w:tc>
        <w:tc>
          <w:tcPr>
            <w:tcW w:w="254" w:type="dxa"/>
            <w:tcBorders>
              <w:left w:val="single" w:color="E0E0E0" w:sz="8" w:space="0"/>
              <w:right w:val="single" w:color="E0E0E0" w:sz="8" w:space="0"/>
            </w:tcBorders>
            <w:shd w:val="clear" w:color="auto" w:fill="FFFFFF"/>
          </w:tcPr>
          <w:p w14:paraId="00480E61">
            <w:pPr>
              <w:pStyle w:val="9"/>
              <w:ind w:left="117"/>
              <w:rPr>
                <w:sz w:val="18"/>
              </w:rPr>
            </w:pPr>
            <w:r>
              <w:rPr>
                <w:color w:val="010205"/>
                <w:sz w:val="18"/>
              </w:rPr>
              <w:t>-</w:t>
            </w:r>
          </w:p>
          <w:p w14:paraId="675C4E98">
            <w:pPr>
              <w:pStyle w:val="9"/>
              <w:spacing w:before="110" w:line="372" w:lineRule="auto"/>
              <w:ind w:left="86" w:right="48" w:firstLine="45"/>
              <w:rPr>
                <w:sz w:val="18"/>
              </w:rPr>
            </w:pPr>
            <w:r>
              <w:rPr>
                <w:color w:val="010205"/>
                <w:spacing w:val="-10"/>
                <w:sz w:val="18"/>
              </w:rPr>
              <w:t>.</w:t>
            </w:r>
            <w:r>
              <w:rPr>
                <w:color w:val="010205"/>
                <w:sz w:val="18"/>
              </w:rPr>
              <w:t xml:space="preserve"> </w:t>
            </w:r>
            <w:r>
              <w:rPr>
                <w:color w:val="010205"/>
                <w:spacing w:val="-10"/>
                <w:sz w:val="18"/>
              </w:rPr>
              <w:t>1</w:t>
            </w:r>
          </w:p>
          <w:p w14:paraId="5B3FFDA3">
            <w:pPr>
              <w:pStyle w:val="9"/>
              <w:spacing w:before="2"/>
              <w:ind w:left="86"/>
              <w:rPr>
                <w:sz w:val="18"/>
              </w:rPr>
            </w:pPr>
            <w:r>
              <w:rPr>
                <w:color w:val="010205"/>
                <w:spacing w:val="-10"/>
                <w:sz w:val="18"/>
              </w:rPr>
              <w:t>5</w:t>
            </w:r>
          </w:p>
          <w:p w14:paraId="40F24808">
            <w:pPr>
              <w:pStyle w:val="9"/>
              <w:spacing w:before="110" w:line="186" w:lineRule="exact"/>
              <w:ind w:left="86"/>
              <w:rPr>
                <w:sz w:val="18"/>
              </w:rPr>
            </w:pPr>
            <w:r>
              <w:rPr>
                <w:color w:val="010205"/>
                <w:spacing w:val="-10"/>
                <w:sz w:val="18"/>
              </w:rPr>
              <w:t>1</w:t>
            </w:r>
          </w:p>
        </w:tc>
        <w:tc>
          <w:tcPr>
            <w:tcW w:w="259" w:type="dxa"/>
            <w:tcBorders>
              <w:left w:val="single" w:color="E0E0E0" w:sz="8" w:space="0"/>
              <w:right w:val="single" w:color="E0E0E0" w:sz="8" w:space="0"/>
            </w:tcBorders>
            <w:shd w:val="clear" w:color="auto" w:fill="FFFFFF"/>
          </w:tcPr>
          <w:p w14:paraId="29C23160">
            <w:pPr>
              <w:pStyle w:val="9"/>
              <w:ind w:left="122"/>
              <w:rPr>
                <w:sz w:val="18"/>
              </w:rPr>
            </w:pPr>
            <w:r>
              <w:rPr>
                <w:color w:val="010205"/>
                <w:sz w:val="18"/>
              </w:rPr>
              <w:t>-</w:t>
            </w:r>
          </w:p>
          <w:p w14:paraId="19ECFAE2">
            <w:pPr>
              <w:pStyle w:val="9"/>
              <w:spacing w:before="110" w:line="372" w:lineRule="auto"/>
              <w:ind w:left="92" w:right="47" w:firstLine="45"/>
              <w:rPr>
                <w:sz w:val="18"/>
              </w:rPr>
            </w:pPr>
            <w:r>
              <w:rPr>
                <w:color w:val="010205"/>
                <w:spacing w:val="-10"/>
                <w:sz w:val="18"/>
              </w:rPr>
              <w:t>.</w:t>
            </w:r>
            <w:r>
              <w:rPr>
                <w:color w:val="010205"/>
                <w:sz w:val="18"/>
              </w:rPr>
              <w:t xml:space="preserve"> </w:t>
            </w:r>
            <w:r>
              <w:rPr>
                <w:color w:val="010205"/>
                <w:spacing w:val="-10"/>
                <w:sz w:val="18"/>
              </w:rPr>
              <w:t>0</w:t>
            </w:r>
          </w:p>
          <w:p w14:paraId="33615CC3">
            <w:pPr>
              <w:pStyle w:val="9"/>
              <w:spacing w:before="2"/>
              <w:ind w:left="92"/>
              <w:rPr>
                <w:sz w:val="18"/>
              </w:rPr>
            </w:pPr>
            <w:r>
              <w:rPr>
                <w:color w:val="010205"/>
                <w:spacing w:val="-10"/>
                <w:sz w:val="18"/>
              </w:rPr>
              <w:t>9</w:t>
            </w:r>
          </w:p>
          <w:p w14:paraId="39306235">
            <w:pPr>
              <w:pStyle w:val="9"/>
              <w:spacing w:before="110" w:line="186" w:lineRule="exact"/>
              <w:ind w:left="92"/>
              <w:rPr>
                <w:sz w:val="18"/>
              </w:rPr>
            </w:pPr>
            <w:r>
              <w:rPr>
                <w:color w:val="010205"/>
                <w:spacing w:val="-10"/>
                <w:sz w:val="18"/>
              </w:rPr>
              <w:t>9</w:t>
            </w:r>
          </w:p>
        </w:tc>
        <w:tc>
          <w:tcPr>
            <w:tcW w:w="254" w:type="dxa"/>
            <w:tcBorders>
              <w:left w:val="single" w:color="E0E0E0" w:sz="8" w:space="0"/>
              <w:right w:val="single" w:color="E0E0E0" w:sz="8" w:space="0"/>
            </w:tcBorders>
            <w:shd w:val="clear" w:color="auto" w:fill="FFFFFF"/>
          </w:tcPr>
          <w:p w14:paraId="10345C08">
            <w:pPr>
              <w:pStyle w:val="9"/>
              <w:spacing w:line="367" w:lineRule="auto"/>
              <w:ind w:left="87" w:right="47" w:firstLine="45"/>
              <w:rPr>
                <w:sz w:val="18"/>
              </w:rPr>
            </w:pPr>
            <w:r>
              <w:rPr>
                <w:color w:val="010205"/>
                <w:spacing w:val="-10"/>
                <w:sz w:val="18"/>
              </w:rPr>
              <w:t>.</w:t>
            </w:r>
            <w:r>
              <w:rPr>
                <w:color w:val="010205"/>
                <w:sz w:val="18"/>
              </w:rPr>
              <w:t xml:space="preserve"> </w:t>
            </w:r>
            <w:r>
              <w:rPr>
                <w:color w:val="010205"/>
                <w:spacing w:val="-10"/>
                <w:sz w:val="18"/>
              </w:rPr>
              <w:t>2</w:t>
            </w:r>
          </w:p>
          <w:p w14:paraId="43BB4B0A">
            <w:pPr>
              <w:pStyle w:val="9"/>
              <w:spacing w:before="5"/>
              <w:ind w:left="87"/>
              <w:rPr>
                <w:sz w:val="18"/>
              </w:rPr>
            </w:pPr>
            <w:r>
              <w:rPr>
                <w:color w:val="010205"/>
                <w:spacing w:val="-10"/>
                <w:sz w:val="18"/>
              </w:rPr>
              <w:t>7</w:t>
            </w:r>
          </w:p>
          <w:p w14:paraId="033A97F4">
            <w:pPr>
              <w:pStyle w:val="9"/>
              <w:spacing w:before="115"/>
              <w:ind w:left="87"/>
              <w:rPr>
                <w:sz w:val="18"/>
              </w:rPr>
            </w:pPr>
            <w:r>
              <w:rPr>
                <w:color w:val="010205"/>
                <w:spacing w:val="-10"/>
                <w:sz w:val="18"/>
              </w:rPr>
              <w:t>1</w:t>
            </w:r>
          </w:p>
        </w:tc>
        <w:tc>
          <w:tcPr>
            <w:tcW w:w="259" w:type="dxa"/>
            <w:tcBorders>
              <w:left w:val="single" w:color="E0E0E0" w:sz="8" w:space="0"/>
              <w:right w:val="single" w:color="E0E0E0" w:sz="8" w:space="0"/>
            </w:tcBorders>
            <w:shd w:val="clear" w:color="auto" w:fill="FFFFFF"/>
          </w:tcPr>
          <w:p w14:paraId="79E40C88">
            <w:pPr>
              <w:pStyle w:val="9"/>
              <w:ind w:left="123"/>
              <w:rPr>
                <w:sz w:val="18"/>
              </w:rPr>
            </w:pPr>
            <w:r>
              <w:rPr>
                <w:color w:val="010205"/>
                <w:sz w:val="18"/>
              </w:rPr>
              <w:t>-</w:t>
            </w:r>
          </w:p>
          <w:p w14:paraId="3CC1B3A5">
            <w:pPr>
              <w:pStyle w:val="9"/>
              <w:spacing w:before="110" w:line="372" w:lineRule="auto"/>
              <w:ind w:left="93" w:right="46" w:firstLine="45"/>
              <w:rPr>
                <w:sz w:val="18"/>
              </w:rPr>
            </w:pPr>
            <w:r>
              <w:rPr>
                <w:color w:val="010205"/>
                <w:spacing w:val="-10"/>
                <w:sz w:val="18"/>
              </w:rPr>
              <w:t>.</w:t>
            </w:r>
            <w:r>
              <w:rPr>
                <w:color w:val="010205"/>
                <w:sz w:val="18"/>
              </w:rPr>
              <w:t xml:space="preserve"> </w:t>
            </w:r>
            <w:r>
              <w:rPr>
                <w:color w:val="010205"/>
                <w:spacing w:val="-10"/>
                <w:sz w:val="18"/>
              </w:rPr>
              <w:t>0</w:t>
            </w:r>
          </w:p>
          <w:p w14:paraId="6E15A39F">
            <w:pPr>
              <w:pStyle w:val="9"/>
              <w:spacing w:before="2"/>
              <w:ind w:left="93"/>
              <w:rPr>
                <w:sz w:val="18"/>
              </w:rPr>
            </w:pPr>
            <w:r>
              <w:rPr>
                <w:color w:val="010205"/>
                <w:spacing w:val="-10"/>
                <w:sz w:val="18"/>
              </w:rPr>
              <w:t>9</w:t>
            </w:r>
          </w:p>
          <w:p w14:paraId="4F32ED11">
            <w:pPr>
              <w:pStyle w:val="9"/>
              <w:spacing w:before="110" w:line="186" w:lineRule="exact"/>
              <w:ind w:left="93"/>
              <w:rPr>
                <w:sz w:val="18"/>
              </w:rPr>
            </w:pPr>
            <w:r>
              <w:rPr>
                <w:color w:val="010205"/>
                <w:spacing w:val="-10"/>
                <w:sz w:val="18"/>
              </w:rPr>
              <w:t>0</w:t>
            </w:r>
          </w:p>
        </w:tc>
        <w:tc>
          <w:tcPr>
            <w:tcW w:w="259" w:type="dxa"/>
            <w:tcBorders>
              <w:left w:val="single" w:color="E0E0E0" w:sz="8" w:space="0"/>
              <w:right w:val="single" w:color="E0E0E0" w:sz="8" w:space="0"/>
            </w:tcBorders>
            <w:shd w:val="clear" w:color="auto" w:fill="FFFFFF"/>
          </w:tcPr>
          <w:p w14:paraId="6FBD8B00">
            <w:pPr>
              <w:pStyle w:val="9"/>
              <w:spacing w:line="367" w:lineRule="auto"/>
              <w:ind w:left="89" w:right="50" w:firstLine="45"/>
              <w:rPr>
                <w:sz w:val="18"/>
              </w:rPr>
            </w:pPr>
            <w:r>
              <w:rPr>
                <w:color w:val="010205"/>
                <w:spacing w:val="-10"/>
                <w:sz w:val="18"/>
              </w:rPr>
              <w:t>.</w:t>
            </w:r>
            <w:r>
              <w:rPr>
                <w:color w:val="010205"/>
                <w:sz w:val="18"/>
              </w:rPr>
              <w:t xml:space="preserve"> </w:t>
            </w:r>
            <w:r>
              <w:rPr>
                <w:color w:val="010205"/>
                <w:spacing w:val="-10"/>
                <w:sz w:val="18"/>
              </w:rPr>
              <w:t>1</w:t>
            </w:r>
          </w:p>
          <w:p w14:paraId="558A796F">
            <w:pPr>
              <w:pStyle w:val="9"/>
              <w:spacing w:before="5"/>
              <w:ind w:left="89"/>
              <w:rPr>
                <w:sz w:val="18"/>
              </w:rPr>
            </w:pPr>
            <w:r>
              <w:rPr>
                <w:color w:val="010205"/>
                <w:spacing w:val="-10"/>
                <w:sz w:val="18"/>
              </w:rPr>
              <w:t>0</w:t>
            </w:r>
          </w:p>
          <w:p w14:paraId="3C6169AC">
            <w:pPr>
              <w:pStyle w:val="9"/>
              <w:spacing w:before="115"/>
              <w:ind w:left="89"/>
              <w:rPr>
                <w:sz w:val="18"/>
              </w:rPr>
            </w:pPr>
            <w:r>
              <w:rPr>
                <w:color w:val="010205"/>
                <w:spacing w:val="-10"/>
                <w:sz w:val="18"/>
              </w:rPr>
              <w:t>3</w:t>
            </w:r>
          </w:p>
        </w:tc>
        <w:tc>
          <w:tcPr>
            <w:tcW w:w="254" w:type="dxa"/>
            <w:tcBorders>
              <w:left w:val="single" w:color="E0E0E0" w:sz="8" w:space="0"/>
              <w:right w:val="single" w:color="E0E0E0" w:sz="8" w:space="0"/>
            </w:tcBorders>
            <w:shd w:val="clear" w:color="auto" w:fill="FFFFFF"/>
          </w:tcPr>
          <w:p w14:paraId="001FB6DE">
            <w:pPr>
              <w:pStyle w:val="9"/>
              <w:ind w:left="119"/>
              <w:rPr>
                <w:sz w:val="18"/>
              </w:rPr>
            </w:pPr>
            <w:r>
              <w:rPr>
                <w:color w:val="010205"/>
                <w:sz w:val="18"/>
              </w:rPr>
              <w:t>-</w:t>
            </w:r>
          </w:p>
          <w:p w14:paraId="5BB70BC8">
            <w:pPr>
              <w:pStyle w:val="9"/>
              <w:spacing w:before="110" w:line="372" w:lineRule="auto"/>
              <w:ind w:left="89" w:right="45" w:firstLine="45"/>
              <w:rPr>
                <w:sz w:val="18"/>
              </w:rPr>
            </w:pPr>
            <w:r>
              <w:rPr>
                <w:color w:val="010205"/>
                <w:spacing w:val="-10"/>
                <w:sz w:val="18"/>
              </w:rPr>
              <w:t>.</w:t>
            </w:r>
            <w:r>
              <w:rPr>
                <w:color w:val="010205"/>
                <w:sz w:val="18"/>
              </w:rPr>
              <w:t xml:space="preserve"> </w:t>
            </w:r>
            <w:r>
              <w:rPr>
                <w:color w:val="010205"/>
                <w:spacing w:val="-10"/>
                <w:sz w:val="18"/>
              </w:rPr>
              <w:t>2</w:t>
            </w:r>
          </w:p>
          <w:p w14:paraId="184BED26">
            <w:pPr>
              <w:pStyle w:val="9"/>
              <w:spacing w:before="2"/>
              <w:ind w:left="89"/>
              <w:rPr>
                <w:sz w:val="18"/>
              </w:rPr>
            </w:pPr>
            <w:r>
              <w:rPr>
                <w:color w:val="010205"/>
                <w:spacing w:val="-10"/>
                <w:sz w:val="18"/>
              </w:rPr>
              <w:t>0</w:t>
            </w:r>
          </w:p>
          <w:p w14:paraId="33D5857A">
            <w:pPr>
              <w:pStyle w:val="9"/>
              <w:spacing w:before="110" w:line="186" w:lineRule="exact"/>
              <w:ind w:left="89"/>
              <w:rPr>
                <w:sz w:val="18"/>
              </w:rPr>
            </w:pPr>
            <w:r>
              <w:rPr>
                <w:color w:val="010205"/>
                <w:spacing w:val="-10"/>
                <w:sz w:val="18"/>
              </w:rPr>
              <w:t>1</w:t>
            </w:r>
          </w:p>
        </w:tc>
        <w:tc>
          <w:tcPr>
            <w:tcW w:w="259" w:type="dxa"/>
            <w:tcBorders>
              <w:left w:val="single" w:color="E0E0E0" w:sz="8" w:space="0"/>
              <w:right w:val="single" w:color="E0E0E0" w:sz="8" w:space="0"/>
            </w:tcBorders>
            <w:shd w:val="clear" w:color="auto" w:fill="FFFFFF"/>
          </w:tcPr>
          <w:p w14:paraId="216E556A">
            <w:pPr>
              <w:pStyle w:val="9"/>
              <w:spacing w:line="367" w:lineRule="auto"/>
              <w:ind w:left="94" w:right="45" w:firstLine="45"/>
              <w:rPr>
                <w:sz w:val="18"/>
              </w:rPr>
            </w:pPr>
            <w:r>
              <w:rPr>
                <w:color w:val="010205"/>
                <w:spacing w:val="-10"/>
                <w:sz w:val="18"/>
              </w:rPr>
              <w:t>.</w:t>
            </w:r>
            <w:r>
              <w:rPr>
                <w:color w:val="010205"/>
                <w:sz w:val="18"/>
              </w:rPr>
              <w:t xml:space="preserve"> </w:t>
            </w:r>
            <w:r>
              <w:rPr>
                <w:color w:val="010205"/>
                <w:spacing w:val="-10"/>
                <w:sz w:val="18"/>
              </w:rPr>
              <w:t>0</w:t>
            </w:r>
          </w:p>
          <w:p w14:paraId="20CF90E9">
            <w:pPr>
              <w:pStyle w:val="9"/>
              <w:spacing w:before="5"/>
              <w:ind w:left="94"/>
              <w:rPr>
                <w:sz w:val="18"/>
              </w:rPr>
            </w:pPr>
            <w:r>
              <w:rPr>
                <w:color w:val="010205"/>
                <w:spacing w:val="-10"/>
                <w:sz w:val="18"/>
              </w:rPr>
              <w:t>9</w:t>
            </w:r>
          </w:p>
          <w:p w14:paraId="55F70679">
            <w:pPr>
              <w:pStyle w:val="9"/>
              <w:spacing w:before="115"/>
              <w:ind w:left="94"/>
              <w:rPr>
                <w:sz w:val="18"/>
              </w:rPr>
            </w:pPr>
            <w:r>
              <w:rPr>
                <w:color w:val="010205"/>
                <w:spacing w:val="-10"/>
                <w:sz w:val="18"/>
              </w:rPr>
              <w:t>0</w:t>
            </w:r>
          </w:p>
        </w:tc>
        <w:tc>
          <w:tcPr>
            <w:tcW w:w="259" w:type="dxa"/>
            <w:tcBorders>
              <w:left w:val="single" w:color="E0E0E0" w:sz="8" w:space="0"/>
              <w:right w:val="single" w:color="E0E0E0" w:sz="8" w:space="0"/>
            </w:tcBorders>
            <w:shd w:val="clear" w:color="auto" w:fill="FFFFFF"/>
          </w:tcPr>
          <w:p w14:paraId="00C022E8">
            <w:pPr>
              <w:pStyle w:val="9"/>
              <w:ind w:left="124"/>
              <w:rPr>
                <w:sz w:val="18"/>
              </w:rPr>
            </w:pPr>
            <w:r>
              <w:rPr>
                <w:color w:val="010205"/>
                <w:sz w:val="18"/>
              </w:rPr>
              <w:t>-</w:t>
            </w:r>
          </w:p>
          <w:p w14:paraId="6607D4AD">
            <w:pPr>
              <w:pStyle w:val="9"/>
              <w:spacing w:before="110" w:line="372" w:lineRule="auto"/>
              <w:ind w:left="94" w:right="45" w:firstLine="45"/>
              <w:rPr>
                <w:sz w:val="18"/>
              </w:rPr>
            </w:pPr>
            <w:r>
              <w:rPr>
                <w:color w:val="010205"/>
                <w:spacing w:val="-10"/>
                <w:sz w:val="18"/>
              </w:rPr>
              <w:t>.</w:t>
            </w:r>
            <w:r>
              <w:rPr>
                <w:color w:val="010205"/>
                <w:sz w:val="18"/>
              </w:rPr>
              <w:t xml:space="preserve"> </w:t>
            </w:r>
            <w:r>
              <w:rPr>
                <w:color w:val="010205"/>
                <w:spacing w:val="-10"/>
                <w:sz w:val="18"/>
              </w:rPr>
              <w:t>1</w:t>
            </w:r>
          </w:p>
          <w:p w14:paraId="5576EC1B">
            <w:pPr>
              <w:pStyle w:val="9"/>
              <w:spacing w:before="2"/>
              <w:ind w:left="94"/>
              <w:rPr>
                <w:sz w:val="18"/>
              </w:rPr>
            </w:pPr>
            <w:r>
              <w:rPr>
                <w:color w:val="010205"/>
                <w:spacing w:val="-10"/>
                <w:sz w:val="18"/>
              </w:rPr>
              <w:t>3</w:t>
            </w:r>
          </w:p>
          <w:p w14:paraId="4E4CA565">
            <w:pPr>
              <w:pStyle w:val="9"/>
              <w:spacing w:before="110" w:line="186" w:lineRule="exact"/>
              <w:ind w:left="94"/>
              <w:rPr>
                <w:sz w:val="18"/>
              </w:rPr>
            </w:pPr>
            <w:r>
              <w:rPr>
                <w:color w:val="010205"/>
                <w:spacing w:val="-10"/>
                <w:sz w:val="18"/>
              </w:rPr>
              <w:t>7</w:t>
            </w:r>
          </w:p>
        </w:tc>
        <w:tc>
          <w:tcPr>
            <w:tcW w:w="259" w:type="dxa"/>
            <w:tcBorders>
              <w:left w:val="single" w:color="E0E0E0" w:sz="8" w:space="0"/>
              <w:right w:val="single" w:color="E0E0E0" w:sz="8" w:space="0"/>
            </w:tcBorders>
            <w:shd w:val="clear" w:color="auto" w:fill="FFFFFF"/>
          </w:tcPr>
          <w:p w14:paraId="6D71E882">
            <w:pPr>
              <w:pStyle w:val="9"/>
              <w:ind w:left="90"/>
              <w:rPr>
                <w:sz w:val="18"/>
              </w:rPr>
            </w:pPr>
            <w:r>
              <w:rPr>
                <w:color w:val="010205"/>
                <w:spacing w:val="-10"/>
                <w:sz w:val="18"/>
              </w:rPr>
              <w:t>1</w:t>
            </w:r>
          </w:p>
          <w:p w14:paraId="45F1B4BE">
            <w:pPr>
              <w:pStyle w:val="9"/>
              <w:spacing w:before="110" w:line="372" w:lineRule="auto"/>
              <w:ind w:left="90" w:right="49" w:firstLine="45"/>
              <w:rPr>
                <w:sz w:val="18"/>
              </w:rPr>
            </w:pPr>
            <w:r>
              <w:rPr>
                <w:color w:val="010205"/>
                <w:spacing w:val="-10"/>
                <w:sz w:val="18"/>
              </w:rPr>
              <w:t>.</w:t>
            </w:r>
            <w:r>
              <w:rPr>
                <w:color w:val="010205"/>
                <w:sz w:val="18"/>
              </w:rPr>
              <w:t xml:space="preserve"> </w:t>
            </w:r>
            <w:r>
              <w:rPr>
                <w:color w:val="010205"/>
                <w:spacing w:val="-10"/>
                <w:sz w:val="18"/>
              </w:rPr>
              <w:t>0</w:t>
            </w:r>
          </w:p>
          <w:p w14:paraId="64AFBE0E">
            <w:pPr>
              <w:pStyle w:val="9"/>
              <w:spacing w:before="2"/>
              <w:ind w:left="90"/>
              <w:rPr>
                <w:sz w:val="18"/>
              </w:rPr>
            </w:pPr>
            <w:r>
              <w:rPr>
                <w:color w:val="010205"/>
                <w:spacing w:val="-10"/>
                <w:sz w:val="18"/>
              </w:rPr>
              <w:t>0</w:t>
            </w:r>
          </w:p>
          <w:p w14:paraId="451B018B">
            <w:pPr>
              <w:pStyle w:val="9"/>
              <w:spacing w:before="110" w:line="186" w:lineRule="exact"/>
              <w:ind w:left="90"/>
              <w:rPr>
                <w:sz w:val="18"/>
              </w:rPr>
            </w:pPr>
            <w:r>
              <w:rPr>
                <w:color w:val="010205"/>
                <w:spacing w:val="-10"/>
                <w:sz w:val="18"/>
              </w:rPr>
              <w:t>0</w:t>
            </w:r>
          </w:p>
        </w:tc>
        <w:tc>
          <w:tcPr>
            <w:tcW w:w="254" w:type="dxa"/>
            <w:tcBorders>
              <w:left w:val="single" w:color="E0E0E0" w:sz="8" w:space="0"/>
              <w:right w:val="single" w:color="E0E0E0" w:sz="8" w:space="0"/>
            </w:tcBorders>
            <w:shd w:val="clear" w:color="auto" w:fill="FFFFFF"/>
          </w:tcPr>
          <w:p w14:paraId="3816FEE6">
            <w:pPr>
              <w:pStyle w:val="9"/>
              <w:ind w:left="120"/>
              <w:rPr>
                <w:sz w:val="18"/>
              </w:rPr>
            </w:pPr>
            <w:r>
              <w:rPr>
                <w:color w:val="010205"/>
                <w:sz w:val="18"/>
              </w:rPr>
              <w:t>-</w:t>
            </w:r>
          </w:p>
          <w:p w14:paraId="653D8961">
            <w:pPr>
              <w:pStyle w:val="9"/>
              <w:spacing w:before="110" w:line="372" w:lineRule="auto"/>
              <w:ind w:left="90" w:right="44" w:firstLine="45"/>
              <w:rPr>
                <w:sz w:val="18"/>
              </w:rPr>
            </w:pPr>
            <w:r>
              <w:rPr>
                <w:color w:val="010205"/>
                <w:spacing w:val="-10"/>
                <w:sz w:val="18"/>
              </w:rPr>
              <w:t>.</w:t>
            </w:r>
            <w:r>
              <w:rPr>
                <w:color w:val="010205"/>
                <w:sz w:val="18"/>
              </w:rPr>
              <w:t xml:space="preserve"> </w:t>
            </w:r>
            <w:r>
              <w:rPr>
                <w:color w:val="010205"/>
                <w:spacing w:val="-10"/>
                <w:sz w:val="18"/>
              </w:rPr>
              <w:t>5</w:t>
            </w:r>
          </w:p>
          <w:p w14:paraId="04CC478D">
            <w:pPr>
              <w:pStyle w:val="9"/>
              <w:spacing w:before="2"/>
              <w:ind w:left="90"/>
              <w:rPr>
                <w:sz w:val="18"/>
              </w:rPr>
            </w:pPr>
            <w:r>
              <w:rPr>
                <w:color w:val="010205"/>
                <w:spacing w:val="-10"/>
                <w:sz w:val="18"/>
              </w:rPr>
              <w:t>7</w:t>
            </w:r>
          </w:p>
          <w:p w14:paraId="2BE1A29F">
            <w:pPr>
              <w:pStyle w:val="9"/>
              <w:spacing w:before="110" w:line="186" w:lineRule="exact"/>
              <w:ind w:left="90"/>
              <w:rPr>
                <w:sz w:val="18"/>
              </w:rPr>
            </w:pPr>
            <w:r>
              <w:rPr>
                <w:color w:val="010205"/>
                <w:spacing w:val="-10"/>
                <w:sz w:val="18"/>
              </w:rPr>
              <w:t>7</w:t>
            </w:r>
          </w:p>
        </w:tc>
        <w:tc>
          <w:tcPr>
            <w:tcW w:w="259" w:type="dxa"/>
            <w:tcBorders>
              <w:left w:val="single" w:color="E0E0E0" w:sz="8" w:space="0"/>
              <w:right w:val="single" w:color="E0E0E0" w:sz="8" w:space="0"/>
            </w:tcBorders>
            <w:shd w:val="clear" w:color="auto" w:fill="FFFFFF"/>
          </w:tcPr>
          <w:p w14:paraId="0A2882A9">
            <w:pPr>
              <w:pStyle w:val="9"/>
              <w:spacing w:line="367" w:lineRule="auto"/>
              <w:ind w:left="95" w:right="44" w:firstLine="45"/>
              <w:rPr>
                <w:sz w:val="18"/>
              </w:rPr>
            </w:pPr>
            <w:r>
              <w:rPr>
                <w:color w:val="010205"/>
                <w:spacing w:val="-10"/>
                <w:sz w:val="18"/>
              </w:rPr>
              <w:t>.</w:t>
            </w:r>
            <w:r>
              <w:rPr>
                <w:color w:val="010205"/>
                <w:sz w:val="18"/>
              </w:rPr>
              <w:t xml:space="preserve"> </w:t>
            </w:r>
            <w:r>
              <w:rPr>
                <w:color w:val="010205"/>
                <w:spacing w:val="-10"/>
                <w:sz w:val="18"/>
              </w:rPr>
              <w:t>1</w:t>
            </w:r>
          </w:p>
          <w:p w14:paraId="4F293927">
            <w:pPr>
              <w:pStyle w:val="9"/>
              <w:spacing w:before="5"/>
              <w:ind w:left="95"/>
              <w:rPr>
                <w:sz w:val="18"/>
              </w:rPr>
            </w:pPr>
            <w:r>
              <w:rPr>
                <w:color w:val="010205"/>
                <w:spacing w:val="-10"/>
                <w:sz w:val="18"/>
              </w:rPr>
              <w:t>5</w:t>
            </w:r>
          </w:p>
          <w:p w14:paraId="7B826A00">
            <w:pPr>
              <w:pStyle w:val="9"/>
              <w:spacing w:before="115"/>
              <w:ind w:left="95"/>
              <w:rPr>
                <w:sz w:val="18"/>
              </w:rPr>
            </w:pPr>
            <w:r>
              <w:rPr>
                <w:color w:val="010205"/>
                <w:spacing w:val="-10"/>
                <w:sz w:val="18"/>
              </w:rPr>
              <w:t>4</w:t>
            </w:r>
          </w:p>
        </w:tc>
        <w:tc>
          <w:tcPr>
            <w:tcW w:w="259" w:type="dxa"/>
            <w:tcBorders>
              <w:left w:val="single" w:color="E0E0E0" w:sz="8" w:space="0"/>
              <w:right w:val="single" w:color="E0E0E0" w:sz="8" w:space="0"/>
            </w:tcBorders>
            <w:shd w:val="clear" w:color="auto" w:fill="FFFFFF"/>
          </w:tcPr>
          <w:p w14:paraId="55298439">
            <w:pPr>
              <w:pStyle w:val="9"/>
              <w:ind w:left="125"/>
              <w:rPr>
                <w:sz w:val="18"/>
              </w:rPr>
            </w:pPr>
            <w:r>
              <w:rPr>
                <w:color w:val="010205"/>
                <w:sz w:val="18"/>
              </w:rPr>
              <w:t>-</w:t>
            </w:r>
          </w:p>
          <w:p w14:paraId="34C27339">
            <w:pPr>
              <w:pStyle w:val="9"/>
              <w:spacing w:before="110" w:line="372" w:lineRule="auto"/>
              <w:ind w:left="95" w:right="44" w:firstLine="45"/>
              <w:rPr>
                <w:sz w:val="18"/>
              </w:rPr>
            </w:pPr>
            <w:r>
              <w:rPr>
                <w:color w:val="010205"/>
                <w:spacing w:val="-10"/>
                <w:sz w:val="18"/>
              </w:rPr>
              <w:t>.</w:t>
            </w:r>
            <w:r>
              <w:rPr>
                <w:color w:val="010205"/>
                <w:sz w:val="18"/>
              </w:rPr>
              <w:t xml:space="preserve"> </w:t>
            </w:r>
            <w:r>
              <w:rPr>
                <w:color w:val="010205"/>
                <w:spacing w:val="-10"/>
                <w:sz w:val="18"/>
              </w:rPr>
              <w:t>0</w:t>
            </w:r>
          </w:p>
          <w:p w14:paraId="22CB167E">
            <w:pPr>
              <w:pStyle w:val="9"/>
              <w:spacing w:before="2"/>
              <w:ind w:left="95"/>
              <w:rPr>
                <w:sz w:val="18"/>
              </w:rPr>
            </w:pPr>
            <w:r>
              <w:rPr>
                <w:color w:val="010205"/>
                <w:spacing w:val="-10"/>
                <w:sz w:val="18"/>
              </w:rPr>
              <w:t>3</w:t>
            </w:r>
          </w:p>
          <w:p w14:paraId="642AAFDF">
            <w:pPr>
              <w:pStyle w:val="9"/>
              <w:spacing w:before="110" w:line="186" w:lineRule="exact"/>
              <w:ind w:left="95"/>
              <w:rPr>
                <w:sz w:val="18"/>
              </w:rPr>
            </w:pPr>
            <w:r>
              <w:rPr>
                <w:color w:val="010205"/>
                <w:spacing w:val="-10"/>
                <w:sz w:val="18"/>
              </w:rPr>
              <w:t>2</w:t>
            </w:r>
          </w:p>
        </w:tc>
        <w:tc>
          <w:tcPr>
            <w:tcW w:w="259" w:type="dxa"/>
            <w:tcBorders>
              <w:left w:val="single" w:color="E0E0E0" w:sz="8" w:space="0"/>
              <w:right w:val="single" w:color="E0E0E0" w:sz="8" w:space="0"/>
            </w:tcBorders>
            <w:shd w:val="clear" w:color="auto" w:fill="FFFFFF"/>
          </w:tcPr>
          <w:p w14:paraId="54A9DE85">
            <w:pPr>
              <w:pStyle w:val="9"/>
              <w:ind w:left="121"/>
              <w:rPr>
                <w:sz w:val="18"/>
              </w:rPr>
            </w:pPr>
            <w:r>
              <w:rPr>
                <w:color w:val="010205"/>
                <w:sz w:val="18"/>
              </w:rPr>
              <w:t>-</w:t>
            </w:r>
          </w:p>
          <w:p w14:paraId="13CA6C5C">
            <w:pPr>
              <w:pStyle w:val="9"/>
              <w:spacing w:before="110" w:line="372" w:lineRule="auto"/>
              <w:ind w:left="91" w:right="48" w:firstLine="45"/>
              <w:rPr>
                <w:sz w:val="18"/>
              </w:rPr>
            </w:pPr>
            <w:r>
              <w:rPr>
                <w:color w:val="010205"/>
                <w:spacing w:val="-10"/>
                <w:sz w:val="18"/>
              </w:rPr>
              <w:t>.</w:t>
            </w:r>
            <w:r>
              <w:rPr>
                <w:color w:val="010205"/>
                <w:sz w:val="18"/>
              </w:rPr>
              <w:t xml:space="preserve"> </w:t>
            </w:r>
            <w:r>
              <w:rPr>
                <w:color w:val="010205"/>
                <w:spacing w:val="-10"/>
                <w:sz w:val="18"/>
              </w:rPr>
              <w:t>0</w:t>
            </w:r>
          </w:p>
          <w:p w14:paraId="57ABC94E">
            <w:pPr>
              <w:pStyle w:val="9"/>
              <w:spacing w:before="2"/>
              <w:ind w:left="91"/>
              <w:rPr>
                <w:sz w:val="18"/>
              </w:rPr>
            </w:pPr>
            <w:r>
              <w:rPr>
                <w:color w:val="010205"/>
                <w:spacing w:val="-10"/>
                <w:sz w:val="18"/>
              </w:rPr>
              <w:t>3</w:t>
            </w:r>
          </w:p>
          <w:p w14:paraId="7456A4E7">
            <w:pPr>
              <w:pStyle w:val="9"/>
              <w:spacing w:before="110" w:line="186" w:lineRule="exact"/>
              <w:ind w:left="91"/>
              <w:rPr>
                <w:sz w:val="18"/>
              </w:rPr>
            </w:pPr>
            <w:r>
              <w:rPr>
                <w:color w:val="010205"/>
                <w:spacing w:val="-10"/>
                <w:sz w:val="18"/>
              </w:rPr>
              <w:t>2</w:t>
            </w:r>
          </w:p>
        </w:tc>
        <w:tc>
          <w:tcPr>
            <w:tcW w:w="254" w:type="dxa"/>
            <w:tcBorders>
              <w:left w:val="single" w:color="E0E0E0" w:sz="8" w:space="0"/>
              <w:right w:val="single" w:color="E0E0E0" w:sz="8" w:space="0"/>
            </w:tcBorders>
            <w:shd w:val="clear" w:color="auto" w:fill="FFFFFF"/>
          </w:tcPr>
          <w:p w14:paraId="3B011D84">
            <w:pPr>
              <w:pStyle w:val="9"/>
              <w:ind w:left="121"/>
              <w:rPr>
                <w:sz w:val="18"/>
              </w:rPr>
            </w:pPr>
            <w:r>
              <w:rPr>
                <w:color w:val="010205"/>
                <w:sz w:val="18"/>
              </w:rPr>
              <w:t>-</w:t>
            </w:r>
          </w:p>
          <w:p w14:paraId="34D62480">
            <w:pPr>
              <w:pStyle w:val="9"/>
              <w:spacing w:before="110" w:line="372" w:lineRule="auto"/>
              <w:ind w:left="91" w:right="43" w:firstLine="45"/>
              <w:rPr>
                <w:sz w:val="18"/>
              </w:rPr>
            </w:pPr>
            <w:r>
              <w:rPr>
                <w:color w:val="010205"/>
                <w:spacing w:val="-10"/>
                <w:sz w:val="18"/>
              </w:rPr>
              <w:t>.</w:t>
            </w:r>
            <w:r>
              <w:rPr>
                <w:color w:val="010205"/>
                <w:sz w:val="18"/>
              </w:rPr>
              <w:t xml:space="preserve"> </w:t>
            </w:r>
            <w:r>
              <w:rPr>
                <w:color w:val="010205"/>
                <w:spacing w:val="-10"/>
                <w:sz w:val="18"/>
              </w:rPr>
              <w:t>1</w:t>
            </w:r>
          </w:p>
          <w:p w14:paraId="16430A49">
            <w:pPr>
              <w:pStyle w:val="9"/>
              <w:spacing w:before="2"/>
              <w:ind w:left="91"/>
              <w:rPr>
                <w:sz w:val="18"/>
              </w:rPr>
            </w:pPr>
            <w:r>
              <w:rPr>
                <w:color w:val="010205"/>
                <w:spacing w:val="-10"/>
                <w:sz w:val="18"/>
              </w:rPr>
              <w:t>8</w:t>
            </w:r>
          </w:p>
          <w:p w14:paraId="24EE4672">
            <w:pPr>
              <w:pStyle w:val="9"/>
              <w:spacing w:before="110" w:line="186" w:lineRule="exact"/>
              <w:ind w:left="91"/>
              <w:rPr>
                <w:sz w:val="18"/>
              </w:rPr>
            </w:pPr>
            <w:r>
              <w:rPr>
                <w:color w:val="010205"/>
                <w:spacing w:val="-10"/>
                <w:sz w:val="18"/>
              </w:rPr>
              <w:t>2</w:t>
            </w:r>
          </w:p>
        </w:tc>
        <w:tc>
          <w:tcPr>
            <w:tcW w:w="259" w:type="dxa"/>
            <w:tcBorders>
              <w:left w:val="single" w:color="E0E0E0" w:sz="8" w:space="0"/>
              <w:right w:val="single" w:color="E0E0E0" w:sz="8" w:space="0"/>
            </w:tcBorders>
            <w:shd w:val="clear" w:color="auto" w:fill="FFFFFF"/>
          </w:tcPr>
          <w:p w14:paraId="64115888">
            <w:pPr>
              <w:pStyle w:val="9"/>
              <w:ind w:left="126"/>
              <w:rPr>
                <w:sz w:val="18"/>
              </w:rPr>
            </w:pPr>
            <w:r>
              <w:rPr>
                <w:color w:val="010205"/>
                <w:sz w:val="18"/>
              </w:rPr>
              <w:t>-</w:t>
            </w:r>
          </w:p>
          <w:p w14:paraId="087E4070">
            <w:pPr>
              <w:pStyle w:val="9"/>
              <w:spacing w:before="110" w:line="372" w:lineRule="auto"/>
              <w:ind w:left="96" w:right="43" w:firstLine="45"/>
              <w:rPr>
                <w:sz w:val="18"/>
              </w:rPr>
            </w:pPr>
            <w:r>
              <w:rPr>
                <w:color w:val="010205"/>
                <w:spacing w:val="-10"/>
                <w:sz w:val="18"/>
              </w:rPr>
              <w:t>.</w:t>
            </w:r>
            <w:r>
              <w:rPr>
                <w:color w:val="010205"/>
                <w:sz w:val="18"/>
              </w:rPr>
              <w:t xml:space="preserve"> </w:t>
            </w:r>
            <w:r>
              <w:rPr>
                <w:color w:val="010205"/>
                <w:spacing w:val="-10"/>
                <w:sz w:val="18"/>
              </w:rPr>
              <w:t>4</w:t>
            </w:r>
          </w:p>
          <w:p w14:paraId="6E7AB2CB">
            <w:pPr>
              <w:pStyle w:val="9"/>
              <w:spacing w:before="2"/>
              <w:ind w:left="96"/>
              <w:rPr>
                <w:sz w:val="18"/>
              </w:rPr>
            </w:pPr>
            <w:r>
              <w:rPr>
                <w:color w:val="010205"/>
                <w:spacing w:val="-10"/>
                <w:sz w:val="18"/>
              </w:rPr>
              <w:t>1</w:t>
            </w:r>
          </w:p>
          <w:p w14:paraId="742A1918">
            <w:pPr>
              <w:pStyle w:val="9"/>
              <w:spacing w:before="110" w:line="186" w:lineRule="exact"/>
              <w:ind w:left="96"/>
              <w:rPr>
                <w:sz w:val="18"/>
              </w:rPr>
            </w:pPr>
            <w:r>
              <w:rPr>
                <w:color w:val="010205"/>
                <w:spacing w:val="-10"/>
                <w:sz w:val="18"/>
              </w:rPr>
              <w:t>2</w:t>
            </w:r>
          </w:p>
        </w:tc>
        <w:tc>
          <w:tcPr>
            <w:tcW w:w="259" w:type="dxa"/>
            <w:tcBorders>
              <w:left w:val="single" w:color="E0E0E0" w:sz="8" w:space="0"/>
              <w:right w:val="single" w:color="E0E0E0" w:sz="8" w:space="0"/>
            </w:tcBorders>
            <w:shd w:val="clear" w:color="auto" w:fill="FFFFFF"/>
          </w:tcPr>
          <w:p w14:paraId="0E119799">
            <w:pPr>
              <w:pStyle w:val="9"/>
              <w:ind w:left="126"/>
              <w:rPr>
                <w:sz w:val="18"/>
              </w:rPr>
            </w:pPr>
            <w:r>
              <w:rPr>
                <w:color w:val="010205"/>
                <w:sz w:val="18"/>
              </w:rPr>
              <w:t>-</w:t>
            </w:r>
          </w:p>
          <w:p w14:paraId="53F16F05">
            <w:pPr>
              <w:pStyle w:val="9"/>
              <w:spacing w:before="110" w:line="372" w:lineRule="auto"/>
              <w:ind w:left="96" w:right="43" w:firstLine="45"/>
              <w:rPr>
                <w:sz w:val="18"/>
              </w:rPr>
            </w:pPr>
            <w:r>
              <w:rPr>
                <w:color w:val="010205"/>
                <w:spacing w:val="-10"/>
                <w:sz w:val="18"/>
              </w:rPr>
              <w:t>.</w:t>
            </w:r>
            <w:r>
              <w:rPr>
                <w:color w:val="010205"/>
                <w:sz w:val="18"/>
              </w:rPr>
              <w:t xml:space="preserve"> </w:t>
            </w:r>
            <w:r>
              <w:rPr>
                <w:color w:val="010205"/>
                <w:spacing w:val="-10"/>
                <w:sz w:val="18"/>
              </w:rPr>
              <w:t>1</w:t>
            </w:r>
          </w:p>
          <w:p w14:paraId="703CF39F">
            <w:pPr>
              <w:pStyle w:val="9"/>
              <w:spacing w:before="2"/>
              <w:ind w:left="96"/>
              <w:rPr>
                <w:sz w:val="18"/>
              </w:rPr>
            </w:pPr>
            <w:r>
              <w:rPr>
                <w:color w:val="010205"/>
                <w:spacing w:val="-10"/>
                <w:sz w:val="18"/>
              </w:rPr>
              <w:t>3</w:t>
            </w:r>
          </w:p>
          <w:p w14:paraId="6D5B0EAC">
            <w:pPr>
              <w:pStyle w:val="9"/>
              <w:spacing w:before="110" w:line="186" w:lineRule="exact"/>
              <w:ind w:left="96"/>
              <w:rPr>
                <w:sz w:val="18"/>
              </w:rPr>
            </w:pPr>
            <w:r>
              <w:rPr>
                <w:color w:val="010205"/>
                <w:spacing w:val="-10"/>
                <w:sz w:val="18"/>
              </w:rPr>
              <w:t>7</w:t>
            </w:r>
          </w:p>
        </w:tc>
        <w:tc>
          <w:tcPr>
            <w:tcW w:w="259" w:type="dxa"/>
            <w:tcBorders>
              <w:left w:val="single" w:color="E0E0E0" w:sz="8" w:space="0"/>
              <w:right w:val="single" w:color="E0E0E0" w:sz="8" w:space="0"/>
            </w:tcBorders>
            <w:shd w:val="clear" w:color="auto" w:fill="FFFFFF"/>
          </w:tcPr>
          <w:p w14:paraId="594EDCAF">
            <w:pPr>
              <w:pStyle w:val="9"/>
              <w:ind w:left="122"/>
              <w:rPr>
                <w:sz w:val="18"/>
              </w:rPr>
            </w:pPr>
            <w:r>
              <w:rPr>
                <w:color w:val="010205"/>
                <w:sz w:val="18"/>
              </w:rPr>
              <w:t>-</w:t>
            </w:r>
          </w:p>
          <w:p w14:paraId="41751DAF">
            <w:pPr>
              <w:pStyle w:val="9"/>
              <w:spacing w:before="110" w:line="372" w:lineRule="auto"/>
              <w:ind w:left="92" w:right="47" w:firstLine="45"/>
              <w:rPr>
                <w:sz w:val="18"/>
              </w:rPr>
            </w:pPr>
            <w:r>
              <w:rPr>
                <w:color w:val="010205"/>
                <w:spacing w:val="-10"/>
                <w:sz w:val="18"/>
              </w:rPr>
              <w:t>.</w:t>
            </w:r>
            <w:r>
              <w:rPr>
                <w:color w:val="010205"/>
                <w:sz w:val="18"/>
              </w:rPr>
              <w:t xml:space="preserve"> </w:t>
            </w:r>
            <w:r>
              <w:rPr>
                <w:color w:val="010205"/>
                <w:spacing w:val="-10"/>
                <w:sz w:val="18"/>
              </w:rPr>
              <w:t>2</w:t>
            </w:r>
          </w:p>
          <w:p w14:paraId="4500A2EF">
            <w:pPr>
              <w:pStyle w:val="9"/>
              <w:spacing w:before="2"/>
              <w:ind w:left="92"/>
              <w:rPr>
                <w:sz w:val="18"/>
              </w:rPr>
            </w:pPr>
            <w:r>
              <w:rPr>
                <w:color w:val="010205"/>
                <w:spacing w:val="-10"/>
                <w:sz w:val="18"/>
              </w:rPr>
              <w:t>0</w:t>
            </w:r>
          </w:p>
          <w:p w14:paraId="447774EE">
            <w:pPr>
              <w:pStyle w:val="9"/>
              <w:spacing w:before="110" w:line="186" w:lineRule="exact"/>
              <w:ind w:left="92"/>
              <w:rPr>
                <w:sz w:val="18"/>
              </w:rPr>
            </w:pPr>
            <w:r>
              <w:rPr>
                <w:color w:val="010205"/>
                <w:spacing w:val="-10"/>
                <w:sz w:val="18"/>
              </w:rPr>
              <w:t>3</w:t>
            </w:r>
          </w:p>
        </w:tc>
        <w:tc>
          <w:tcPr>
            <w:tcW w:w="254" w:type="dxa"/>
            <w:tcBorders>
              <w:left w:val="single" w:color="E0E0E0" w:sz="8" w:space="0"/>
              <w:right w:val="single" w:color="E0E0E0" w:sz="8" w:space="0"/>
            </w:tcBorders>
            <w:shd w:val="clear" w:color="auto" w:fill="FFFFFF"/>
          </w:tcPr>
          <w:p w14:paraId="35CD9A97">
            <w:pPr>
              <w:pStyle w:val="9"/>
              <w:spacing w:line="367" w:lineRule="auto"/>
              <w:ind w:left="92" w:right="42" w:firstLine="45"/>
              <w:rPr>
                <w:sz w:val="18"/>
              </w:rPr>
            </w:pPr>
            <w:r>
              <w:rPr>
                <w:color w:val="010205"/>
                <w:spacing w:val="-10"/>
                <w:sz w:val="18"/>
              </w:rPr>
              <w:t>.</w:t>
            </w:r>
            <w:r>
              <w:rPr>
                <w:color w:val="010205"/>
                <w:sz w:val="18"/>
              </w:rPr>
              <w:t xml:space="preserve"> </w:t>
            </w:r>
            <w:r>
              <w:rPr>
                <w:color w:val="010205"/>
                <w:spacing w:val="-10"/>
                <w:sz w:val="18"/>
              </w:rPr>
              <w:t>3</w:t>
            </w:r>
          </w:p>
          <w:p w14:paraId="2BB05B50">
            <w:pPr>
              <w:pStyle w:val="9"/>
              <w:spacing w:before="5"/>
              <w:ind w:left="92"/>
              <w:rPr>
                <w:sz w:val="18"/>
              </w:rPr>
            </w:pPr>
            <w:r>
              <w:rPr>
                <w:color w:val="010205"/>
                <w:spacing w:val="-10"/>
                <w:sz w:val="18"/>
              </w:rPr>
              <w:t>6</w:t>
            </w:r>
          </w:p>
          <w:p w14:paraId="27ABD857">
            <w:pPr>
              <w:pStyle w:val="9"/>
              <w:spacing w:before="115"/>
              <w:ind w:left="92"/>
              <w:rPr>
                <w:sz w:val="18"/>
              </w:rPr>
            </w:pPr>
            <w:r>
              <w:rPr>
                <w:color w:val="010205"/>
                <w:spacing w:val="-10"/>
                <w:sz w:val="18"/>
              </w:rPr>
              <w:t>1</w:t>
            </w:r>
          </w:p>
        </w:tc>
        <w:tc>
          <w:tcPr>
            <w:tcW w:w="259" w:type="dxa"/>
            <w:tcBorders>
              <w:left w:val="single" w:color="E0E0E0" w:sz="8" w:space="0"/>
              <w:right w:val="single" w:color="E0E0E0" w:sz="8" w:space="0"/>
            </w:tcBorders>
            <w:shd w:val="clear" w:color="auto" w:fill="FFFFFF"/>
          </w:tcPr>
          <w:p w14:paraId="06975800">
            <w:pPr>
              <w:pStyle w:val="9"/>
              <w:ind w:left="127"/>
              <w:rPr>
                <w:sz w:val="18"/>
              </w:rPr>
            </w:pPr>
            <w:r>
              <w:rPr>
                <w:color w:val="010205"/>
                <w:sz w:val="18"/>
              </w:rPr>
              <w:t>-</w:t>
            </w:r>
          </w:p>
          <w:p w14:paraId="7717BC08">
            <w:pPr>
              <w:pStyle w:val="9"/>
              <w:spacing w:before="110" w:line="372" w:lineRule="auto"/>
              <w:ind w:left="97" w:right="42" w:firstLine="45"/>
              <w:rPr>
                <w:sz w:val="18"/>
              </w:rPr>
            </w:pPr>
            <w:r>
              <w:rPr>
                <w:color w:val="010205"/>
                <w:spacing w:val="-10"/>
                <w:sz w:val="18"/>
              </w:rPr>
              <w:t>.</w:t>
            </w:r>
            <w:r>
              <w:rPr>
                <w:color w:val="010205"/>
                <w:sz w:val="18"/>
              </w:rPr>
              <w:t xml:space="preserve"> </w:t>
            </w:r>
            <w:r>
              <w:rPr>
                <w:color w:val="010205"/>
                <w:spacing w:val="-10"/>
                <w:sz w:val="18"/>
              </w:rPr>
              <w:t>5</w:t>
            </w:r>
          </w:p>
          <w:p w14:paraId="64957C69">
            <w:pPr>
              <w:pStyle w:val="9"/>
              <w:spacing w:before="2"/>
              <w:ind w:left="97"/>
              <w:rPr>
                <w:sz w:val="18"/>
              </w:rPr>
            </w:pPr>
            <w:r>
              <w:rPr>
                <w:color w:val="010205"/>
                <w:spacing w:val="-10"/>
                <w:sz w:val="18"/>
              </w:rPr>
              <w:t>3</w:t>
            </w:r>
          </w:p>
          <w:p w14:paraId="55D2AB93">
            <w:pPr>
              <w:pStyle w:val="9"/>
              <w:spacing w:before="110" w:line="186" w:lineRule="exact"/>
              <w:ind w:left="97"/>
              <w:rPr>
                <w:sz w:val="18"/>
              </w:rPr>
            </w:pPr>
            <w:r>
              <w:rPr>
                <w:color w:val="010205"/>
                <w:spacing w:val="-10"/>
                <w:sz w:val="18"/>
              </w:rPr>
              <w:t>5</w:t>
            </w:r>
          </w:p>
        </w:tc>
        <w:tc>
          <w:tcPr>
            <w:tcW w:w="259" w:type="dxa"/>
            <w:tcBorders>
              <w:left w:val="single" w:color="E0E0E0" w:sz="8" w:space="0"/>
              <w:right w:val="single" w:color="E0E0E0" w:sz="8" w:space="0"/>
            </w:tcBorders>
            <w:shd w:val="clear" w:color="auto" w:fill="FFFFFF"/>
          </w:tcPr>
          <w:p w14:paraId="0E0D01AB">
            <w:pPr>
              <w:pStyle w:val="9"/>
              <w:ind w:left="127"/>
              <w:rPr>
                <w:sz w:val="18"/>
              </w:rPr>
            </w:pPr>
            <w:r>
              <w:rPr>
                <w:color w:val="010205"/>
                <w:sz w:val="18"/>
              </w:rPr>
              <w:t>-</w:t>
            </w:r>
          </w:p>
          <w:p w14:paraId="2405B9BD">
            <w:pPr>
              <w:pStyle w:val="9"/>
              <w:spacing w:before="110" w:line="372" w:lineRule="auto"/>
              <w:ind w:left="97" w:right="42" w:firstLine="45"/>
              <w:rPr>
                <w:sz w:val="18"/>
              </w:rPr>
            </w:pPr>
            <w:r>
              <w:rPr>
                <w:color w:val="010205"/>
                <w:spacing w:val="-10"/>
                <w:sz w:val="18"/>
              </w:rPr>
              <w:t>.</w:t>
            </w:r>
            <w:r>
              <w:rPr>
                <w:color w:val="010205"/>
                <w:sz w:val="18"/>
              </w:rPr>
              <w:t xml:space="preserve"> </w:t>
            </w:r>
            <w:r>
              <w:rPr>
                <w:color w:val="010205"/>
                <w:spacing w:val="-10"/>
                <w:sz w:val="18"/>
              </w:rPr>
              <w:t>0</w:t>
            </w:r>
          </w:p>
          <w:p w14:paraId="0AB35F7B">
            <w:pPr>
              <w:pStyle w:val="9"/>
              <w:spacing w:before="2"/>
              <w:ind w:left="97"/>
              <w:rPr>
                <w:sz w:val="18"/>
              </w:rPr>
            </w:pPr>
            <w:r>
              <w:rPr>
                <w:color w:val="010205"/>
                <w:spacing w:val="-10"/>
                <w:sz w:val="18"/>
              </w:rPr>
              <w:t>4</w:t>
            </w:r>
          </w:p>
          <w:p w14:paraId="1E62A0AA">
            <w:pPr>
              <w:pStyle w:val="9"/>
              <w:spacing w:before="110" w:line="186" w:lineRule="exact"/>
              <w:ind w:left="97"/>
              <w:rPr>
                <w:sz w:val="18"/>
              </w:rPr>
            </w:pPr>
            <w:r>
              <w:rPr>
                <w:color w:val="010205"/>
                <w:spacing w:val="-10"/>
                <w:sz w:val="18"/>
              </w:rPr>
              <w:t>3</w:t>
            </w:r>
          </w:p>
        </w:tc>
        <w:tc>
          <w:tcPr>
            <w:tcW w:w="259" w:type="dxa"/>
            <w:tcBorders>
              <w:left w:val="single" w:color="E0E0E0" w:sz="8" w:space="0"/>
              <w:right w:val="single" w:color="E0E0E0" w:sz="8" w:space="0"/>
            </w:tcBorders>
            <w:shd w:val="clear" w:color="auto" w:fill="FFFFFF"/>
          </w:tcPr>
          <w:p w14:paraId="48BA6F53">
            <w:pPr>
              <w:pStyle w:val="9"/>
              <w:spacing w:line="367" w:lineRule="auto"/>
              <w:ind w:left="93" w:right="46" w:firstLine="45"/>
              <w:rPr>
                <w:sz w:val="18"/>
              </w:rPr>
            </w:pPr>
            <w:r>
              <w:rPr>
                <w:color w:val="010205"/>
                <w:spacing w:val="-10"/>
                <w:sz w:val="18"/>
              </w:rPr>
              <w:t>.</w:t>
            </w:r>
            <w:r>
              <w:rPr>
                <w:color w:val="010205"/>
                <w:sz w:val="18"/>
              </w:rPr>
              <w:t xml:space="preserve"> </w:t>
            </w:r>
            <w:r>
              <w:rPr>
                <w:color w:val="010205"/>
                <w:spacing w:val="-10"/>
                <w:sz w:val="18"/>
              </w:rPr>
              <w:t>3</w:t>
            </w:r>
          </w:p>
          <w:p w14:paraId="334DADA0">
            <w:pPr>
              <w:pStyle w:val="9"/>
              <w:spacing w:before="5"/>
              <w:ind w:left="93"/>
              <w:rPr>
                <w:sz w:val="18"/>
              </w:rPr>
            </w:pPr>
            <w:r>
              <w:rPr>
                <w:color w:val="010205"/>
                <w:spacing w:val="-10"/>
                <w:sz w:val="18"/>
              </w:rPr>
              <w:t>6</w:t>
            </w:r>
          </w:p>
          <w:p w14:paraId="460AB13C">
            <w:pPr>
              <w:pStyle w:val="9"/>
              <w:spacing w:before="115"/>
              <w:ind w:left="93"/>
              <w:rPr>
                <w:sz w:val="18"/>
              </w:rPr>
            </w:pPr>
            <w:r>
              <w:rPr>
                <w:color w:val="010205"/>
                <w:spacing w:val="-10"/>
                <w:sz w:val="18"/>
              </w:rPr>
              <w:t>1</w:t>
            </w:r>
          </w:p>
        </w:tc>
        <w:tc>
          <w:tcPr>
            <w:tcW w:w="254" w:type="dxa"/>
            <w:tcBorders>
              <w:left w:val="single" w:color="E0E0E0" w:sz="8" w:space="0"/>
              <w:right w:val="single" w:color="E0E0E0" w:sz="8" w:space="0"/>
            </w:tcBorders>
            <w:shd w:val="clear" w:color="auto" w:fill="FFFFFF"/>
          </w:tcPr>
          <w:p w14:paraId="233E2A08">
            <w:pPr>
              <w:pStyle w:val="9"/>
              <w:spacing w:line="367" w:lineRule="auto"/>
              <w:ind w:left="93" w:right="41" w:firstLine="45"/>
              <w:rPr>
                <w:sz w:val="18"/>
              </w:rPr>
            </w:pPr>
            <w:r>
              <w:rPr>
                <w:color w:val="010205"/>
                <w:spacing w:val="-10"/>
                <w:sz w:val="18"/>
              </w:rPr>
              <w:t>.</w:t>
            </w:r>
            <w:r>
              <w:rPr>
                <w:color w:val="010205"/>
                <w:sz w:val="18"/>
              </w:rPr>
              <w:t xml:space="preserve"> </w:t>
            </w:r>
            <w:r>
              <w:rPr>
                <w:color w:val="010205"/>
                <w:spacing w:val="-10"/>
                <w:sz w:val="18"/>
              </w:rPr>
              <w:t>0</w:t>
            </w:r>
          </w:p>
          <w:p w14:paraId="22DF4994">
            <w:pPr>
              <w:pStyle w:val="9"/>
              <w:spacing w:before="5"/>
              <w:ind w:left="93"/>
              <w:rPr>
                <w:sz w:val="18"/>
              </w:rPr>
            </w:pPr>
            <w:r>
              <w:rPr>
                <w:color w:val="010205"/>
                <w:spacing w:val="-10"/>
                <w:sz w:val="18"/>
              </w:rPr>
              <w:t>6</w:t>
            </w:r>
          </w:p>
          <w:p w14:paraId="6B166FFB">
            <w:pPr>
              <w:pStyle w:val="9"/>
              <w:spacing w:before="115"/>
              <w:ind w:left="93"/>
              <w:rPr>
                <w:sz w:val="18"/>
              </w:rPr>
            </w:pPr>
            <w:r>
              <w:rPr>
                <w:color w:val="010205"/>
                <w:spacing w:val="-10"/>
                <w:sz w:val="18"/>
              </w:rPr>
              <w:t>1</w:t>
            </w:r>
          </w:p>
        </w:tc>
        <w:tc>
          <w:tcPr>
            <w:tcW w:w="259" w:type="dxa"/>
            <w:tcBorders>
              <w:left w:val="single" w:color="E0E0E0" w:sz="8" w:space="0"/>
              <w:right w:val="single" w:color="E0E0E0" w:sz="8" w:space="0"/>
            </w:tcBorders>
            <w:shd w:val="clear" w:color="auto" w:fill="FFFFFF"/>
          </w:tcPr>
          <w:p w14:paraId="56D2D962">
            <w:pPr>
              <w:pStyle w:val="9"/>
              <w:ind w:left="128"/>
              <w:rPr>
                <w:sz w:val="18"/>
              </w:rPr>
            </w:pPr>
            <w:r>
              <w:rPr>
                <w:color w:val="010205"/>
                <w:sz w:val="18"/>
              </w:rPr>
              <w:t>-</w:t>
            </w:r>
          </w:p>
          <w:p w14:paraId="71EA5F56">
            <w:pPr>
              <w:pStyle w:val="9"/>
              <w:spacing w:before="110" w:line="372" w:lineRule="auto"/>
              <w:ind w:left="98" w:right="41" w:firstLine="45"/>
              <w:rPr>
                <w:sz w:val="18"/>
              </w:rPr>
            </w:pPr>
            <w:r>
              <w:rPr>
                <w:color w:val="010205"/>
                <w:spacing w:val="-10"/>
                <w:sz w:val="18"/>
              </w:rPr>
              <w:t>.</w:t>
            </w:r>
            <w:r>
              <w:rPr>
                <w:color w:val="010205"/>
                <w:sz w:val="18"/>
              </w:rPr>
              <w:t xml:space="preserve"> </w:t>
            </w:r>
            <w:r>
              <w:rPr>
                <w:color w:val="010205"/>
                <w:spacing w:val="-10"/>
                <w:sz w:val="18"/>
              </w:rPr>
              <w:t>3</w:t>
            </w:r>
          </w:p>
          <w:p w14:paraId="4758652C">
            <w:pPr>
              <w:pStyle w:val="9"/>
              <w:spacing w:before="2"/>
              <w:ind w:left="98"/>
              <w:rPr>
                <w:sz w:val="18"/>
              </w:rPr>
            </w:pPr>
            <w:r>
              <w:rPr>
                <w:color w:val="010205"/>
                <w:spacing w:val="-10"/>
                <w:sz w:val="18"/>
              </w:rPr>
              <w:t>7</w:t>
            </w:r>
          </w:p>
          <w:p w14:paraId="252E1770">
            <w:pPr>
              <w:pStyle w:val="9"/>
              <w:spacing w:before="110" w:line="186" w:lineRule="exact"/>
              <w:ind w:left="98"/>
              <w:rPr>
                <w:sz w:val="18"/>
              </w:rPr>
            </w:pPr>
            <w:r>
              <w:rPr>
                <w:color w:val="010205"/>
                <w:spacing w:val="-10"/>
                <w:sz w:val="18"/>
              </w:rPr>
              <w:t>8</w:t>
            </w:r>
          </w:p>
        </w:tc>
        <w:tc>
          <w:tcPr>
            <w:tcW w:w="259" w:type="dxa"/>
            <w:tcBorders>
              <w:left w:val="single" w:color="E0E0E0" w:sz="8" w:space="0"/>
              <w:right w:val="single" w:color="E0E0E0" w:sz="8" w:space="0"/>
            </w:tcBorders>
          </w:tcPr>
          <w:p w14:paraId="7445DDFB">
            <w:pPr>
              <w:pStyle w:val="9"/>
              <w:spacing w:line="367" w:lineRule="auto"/>
              <w:ind w:left="98" w:right="41" w:firstLine="45"/>
              <w:rPr>
                <w:sz w:val="18"/>
              </w:rPr>
            </w:pPr>
            <w:r>
              <w:rPr>
                <w:color w:val="010205"/>
                <w:spacing w:val="-10"/>
                <w:sz w:val="18"/>
              </w:rPr>
              <w:t>.</w:t>
            </w:r>
            <w:r>
              <w:rPr>
                <w:color w:val="010205"/>
                <w:sz w:val="18"/>
              </w:rPr>
              <w:t xml:space="preserve"> </w:t>
            </w:r>
            <w:r>
              <w:rPr>
                <w:color w:val="010205"/>
                <w:spacing w:val="-10"/>
                <w:sz w:val="18"/>
              </w:rPr>
              <w:t>0</w:t>
            </w:r>
          </w:p>
          <w:p w14:paraId="3761CC29">
            <w:pPr>
              <w:pStyle w:val="9"/>
              <w:spacing w:before="5"/>
              <w:ind w:left="98"/>
              <w:rPr>
                <w:sz w:val="18"/>
              </w:rPr>
            </w:pPr>
            <w:r>
              <w:rPr>
                <w:color w:val="010205"/>
                <w:spacing w:val="-10"/>
                <w:sz w:val="18"/>
              </w:rPr>
              <w:t>5</w:t>
            </w:r>
          </w:p>
          <w:p w14:paraId="3DE222FA">
            <w:pPr>
              <w:pStyle w:val="9"/>
              <w:spacing w:before="115"/>
              <w:ind w:left="98"/>
              <w:rPr>
                <w:sz w:val="18"/>
              </w:rPr>
            </w:pPr>
            <w:r>
              <w:rPr>
                <w:color w:val="010205"/>
                <w:spacing w:val="-10"/>
                <w:sz w:val="18"/>
              </w:rPr>
              <w:t>2</w:t>
            </w:r>
          </w:p>
        </w:tc>
        <w:tc>
          <w:tcPr>
            <w:tcW w:w="249" w:type="dxa"/>
            <w:tcBorders>
              <w:left w:val="single" w:color="E0E0E0" w:sz="8" w:space="0"/>
              <w:right w:val="nil"/>
            </w:tcBorders>
          </w:tcPr>
          <w:p w14:paraId="2764A1BF">
            <w:pPr>
              <w:pStyle w:val="9"/>
              <w:ind w:left="124"/>
              <w:rPr>
                <w:sz w:val="18"/>
              </w:rPr>
            </w:pPr>
            <w:r>
              <w:rPr>
                <w:color w:val="010205"/>
                <w:sz w:val="18"/>
              </w:rPr>
              <w:t>-</w:t>
            </w:r>
          </w:p>
          <w:p w14:paraId="5A9DD674">
            <w:pPr>
              <w:pStyle w:val="9"/>
              <w:spacing w:before="110" w:line="372" w:lineRule="auto"/>
              <w:ind w:left="94" w:right="45" w:firstLine="45"/>
              <w:rPr>
                <w:sz w:val="18"/>
              </w:rPr>
            </w:pPr>
            <w:r>
              <w:rPr>
                <w:color w:val="010205"/>
                <w:spacing w:val="-10"/>
                <w:sz w:val="18"/>
              </w:rPr>
              <w:t>.</w:t>
            </w:r>
            <w:r>
              <w:rPr>
                <w:color w:val="010205"/>
                <w:sz w:val="18"/>
              </w:rPr>
              <w:t xml:space="preserve"> </w:t>
            </w:r>
            <w:r>
              <w:rPr>
                <w:color w:val="010205"/>
                <w:spacing w:val="-10"/>
                <w:sz w:val="18"/>
              </w:rPr>
              <w:t>0</w:t>
            </w:r>
          </w:p>
          <w:p w14:paraId="74391793">
            <w:pPr>
              <w:pStyle w:val="9"/>
              <w:spacing w:before="2"/>
              <w:ind w:left="94"/>
              <w:rPr>
                <w:sz w:val="18"/>
              </w:rPr>
            </w:pPr>
            <w:r>
              <w:rPr>
                <w:color w:val="010205"/>
                <w:spacing w:val="-10"/>
                <w:sz w:val="18"/>
              </w:rPr>
              <w:t>4</w:t>
            </w:r>
          </w:p>
          <w:p w14:paraId="4D4A50C5">
            <w:pPr>
              <w:pStyle w:val="9"/>
              <w:spacing w:before="110" w:line="186" w:lineRule="exact"/>
              <w:ind w:left="94"/>
              <w:rPr>
                <w:sz w:val="18"/>
              </w:rPr>
            </w:pPr>
            <w:r>
              <w:rPr>
                <w:color w:val="010205"/>
                <w:spacing w:val="-10"/>
                <w:sz w:val="18"/>
              </w:rPr>
              <w:t>6</w:t>
            </w:r>
          </w:p>
        </w:tc>
      </w:tr>
      <w:tr w14:paraId="41A40884">
        <w:tblPrEx>
          <w:tblBorders>
            <w:top w:val="single" w:color="AEAEAE" w:sz="8" w:space="0"/>
            <w:left w:val="single" w:color="AEAEAE" w:sz="8" w:space="0"/>
            <w:bottom w:val="single" w:color="AEAEAE" w:sz="8" w:space="0"/>
            <w:right w:val="single" w:color="AEAEAE" w:sz="8" w:space="0"/>
            <w:insideH w:val="single" w:color="AEAEAE" w:sz="8" w:space="0"/>
            <w:insideV w:val="single" w:color="AEAEAE" w:sz="8" w:space="0"/>
          </w:tblBorders>
          <w:tblCellMar>
            <w:top w:w="0" w:type="dxa"/>
            <w:left w:w="0" w:type="dxa"/>
            <w:bottom w:w="0" w:type="dxa"/>
            <w:right w:w="0" w:type="dxa"/>
          </w:tblCellMar>
        </w:tblPrEx>
        <w:trPr>
          <w:trHeight w:val="1602" w:hRule="atLeast"/>
        </w:trPr>
        <w:tc>
          <w:tcPr>
            <w:tcW w:w="226" w:type="dxa"/>
            <w:tcBorders>
              <w:left w:val="nil"/>
              <w:right w:val="nil"/>
            </w:tcBorders>
            <w:shd w:val="clear" w:color="auto" w:fill="E0E0E0"/>
          </w:tcPr>
          <w:p w14:paraId="0339D578">
            <w:pPr>
              <w:pStyle w:val="9"/>
              <w:spacing w:line="372" w:lineRule="auto"/>
              <w:ind w:left="60" w:right="55"/>
              <w:rPr>
                <w:sz w:val="18"/>
              </w:rPr>
            </w:pPr>
            <w:r>
              <w:rPr>
                <w:color w:val="264A60"/>
                <w:spacing w:val="-10"/>
                <w:sz w:val="18"/>
              </w:rPr>
              <w:t>P</w:t>
            </w:r>
            <w:r>
              <w:rPr>
                <w:color w:val="264A60"/>
                <w:sz w:val="18"/>
              </w:rPr>
              <w:t xml:space="preserve"> </w:t>
            </w:r>
            <w:r>
              <w:rPr>
                <w:color w:val="264A60"/>
                <w:spacing w:val="-10"/>
                <w:sz w:val="18"/>
              </w:rPr>
              <w:t>1</w:t>
            </w:r>
          </w:p>
          <w:p w14:paraId="5CBF1A42">
            <w:pPr>
              <w:pStyle w:val="9"/>
              <w:spacing w:before="2"/>
              <w:ind w:left="60"/>
              <w:rPr>
                <w:sz w:val="18"/>
              </w:rPr>
            </w:pPr>
            <w:r>
              <w:rPr>
                <w:color w:val="264A60"/>
                <w:spacing w:val="-10"/>
                <w:sz w:val="18"/>
              </w:rPr>
              <w:t>5</w:t>
            </w:r>
          </w:p>
        </w:tc>
        <w:tc>
          <w:tcPr>
            <w:tcW w:w="245" w:type="dxa"/>
            <w:tcBorders>
              <w:left w:val="nil"/>
              <w:right w:val="single" w:color="E0E0E0" w:sz="8" w:space="0"/>
            </w:tcBorders>
            <w:shd w:val="clear" w:color="auto" w:fill="FFFFFF"/>
          </w:tcPr>
          <w:p w14:paraId="2A5F42A0">
            <w:pPr>
              <w:pStyle w:val="9"/>
              <w:ind w:left="116"/>
              <w:rPr>
                <w:sz w:val="18"/>
              </w:rPr>
            </w:pPr>
            <w:r>
              <w:rPr>
                <w:color w:val="010205"/>
                <w:sz w:val="18"/>
              </w:rPr>
              <w:t>-</w:t>
            </w:r>
          </w:p>
          <w:p w14:paraId="238BCD24">
            <w:pPr>
              <w:pStyle w:val="9"/>
              <w:spacing w:before="115" w:line="372" w:lineRule="auto"/>
              <w:ind w:left="86" w:right="49" w:firstLine="45"/>
              <w:rPr>
                <w:sz w:val="18"/>
              </w:rPr>
            </w:pPr>
            <w:r>
              <w:rPr>
                <w:color w:val="010205"/>
                <w:spacing w:val="-10"/>
                <w:sz w:val="18"/>
              </w:rPr>
              <w:t>.</w:t>
            </w:r>
            <w:r>
              <w:rPr>
                <w:color w:val="010205"/>
                <w:sz w:val="18"/>
              </w:rPr>
              <w:t xml:space="preserve"> </w:t>
            </w:r>
            <w:r>
              <w:rPr>
                <w:color w:val="010205"/>
                <w:spacing w:val="-10"/>
                <w:sz w:val="18"/>
              </w:rPr>
              <w:t>1</w:t>
            </w:r>
          </w:p>
          <w:p w14:paraId="4549AFD3">
            <w:pPr>
              <w:pStyle w:val="9"/>
              <w:spacing w:before="0" w:line="204" w:lineRule="exact"/>
              <w:ind w:left="86"/>
              <w:rPr>
                <w:sz w:val="18"/>
              </w:rPr>
            </w:pPr>
            <w:r>
              <w:rPr>
                <w:color w:val="010205"/>
                <w:spacing w:val="-10"/>
                <w:sz w:val="18"/>
              </w:rPr>
              <w:t>5</w:t>
            </w:r>
          </w:p>
          <w:p w14:paraId="36EB1203">
            <w:pPr>
              <w:pStyle w:val="9"/>
              <w:spacing w:before="115" w:line="186" w:lineRule="exact"/>
              <w:ind w:left="86"/>
              <w:rPr>
                <w:sz w:val="18"/>
              </w:rPr>
            </w:pPr>
            <w:r>
              <w:rPr>
                <w:color w:val="010205"/>
                <w:spacing w:val="-10"/>
                <w:sz w:val="18"/>
              </w:rPr>
              <w:t>4</w:t>
            </w:r>
          </w:p>
        </w:tc>
        <w:tc>
          <w:tcPr>
            <w:tcW w:w="259" w:type="dxa"/>
            <w:tcBorders>
              <w:left w:val="single" w:color="E0E0E0" w:sz="8" w:space="0"/>
              <w:right w:val="single" w:color="E0E0E0" w:sz="8" w:space="0"/>
            </w:tcBorders>
            <w:shd w:val="clear" w:color="auto" w:fill="FFFFFF"/>
          </w:tcPr>
          <w:p w14:paraId="731EC731">
            <w:pPr>
              <w:pStyle w:val="9"/>
              <w:spacing w:line="372" w:lineRule="auto"/>
              <w:ind w:left="90" w:right="49" w:firstLine="45"/>
              <w:rPr>
                <w:sz w:val="18"/>
              </w:rPr>
            </w:pPr>
            <w:r>
              <w:rPr>
                <w:color w:val="010205"/>
                <w:spacing w:val="-10"/>
                <w:sz w:val="18"/>
              </w:rPr>
              <w:t>.</w:t>
            </w:r>
            <w:r>
              <w:rPr>
                <w:color w:val="010205"/>
                <w:sz w:val="18"/>
              </w:rPr>
              <w:t xml:space="preserve"> </w:t>
            </w:r>
            <w:r>
              <w:rPr>
                <w:color w:val="010205"/>
                <w:spacing w:val="-10"/>
                <w:sz w:val="18"/>
              </w:rPr>
              <w:t>2</w:t>
            </w:r>
          </w:p>
          <w:p w14:paraId="7ECC954A">
            <w:pPr>
              <w:pStyle w:val="9"/>
              <w:spacing w:before="2"/>
              <w:ind w:left="90"/>
              <w:rPr>
                <w:sz w:val="18"/>
              </w:rPr>
            </w:pPr>
            <w:r>
              <w:rPr>
                <w:color w:val="010205"/>
                <w:spacing w:val="-10"/>
                <w:sz w:val="18"/>
              </w:rPr>
              <w:t>7</w:t>
            </w:r>
          </w:p>
          <w:p w14:paraId="098826B5">
            <w:pPr>
              <w:pStyle w:val="9"/>
              <w:spacing w:before="110"/>
              <w:ind w:left="90"/>
              <w:rPr>
                <w:sz w:val="18"/>
              </w:rPr>
            </w:pPr>
            <w:r>
              <w:rPr>
                <w:color w:val="010205"/>
                <w:spacing w:val="-10"/>
                <w:sz w:val="18"/>
              </w:rPr>
              <w:t>6</w:t>
            </w:r>
          </w:p>
        </w:tc>
        <w:tc>
          <w:tcPr>
            <w:tcW w:w="254" w:type="dxa"/>
            <w:tcBorders>
              <w:left w:val="single" w:color="E0E0E0" w:sz="8" w:space="0"/>
              <w:right w:val="single" w:color="E0E0E0" w:sz="8" w:space="0"/>
            </w:tcBorders>
            <w:shd w:val="clear" w:color="auto" w:fill="FFFFFF"/>
          </w:tcPr>
          <w:p w14:paraId="474193BE">
            <w:pPr>
              <w:pStyle w:val="9"/>
              <w:ind w:left="116"/>
              <w:rPr>
                <w:sz w:val="18"/>
              </w:rPr>
            </w:pPr>
            <w:r>
              <w:rPr>
                <w:color w:val="010205"/>
                <w:sz w:val="18"/>
              </w:rPr>
              <w:t>-</w:t>
            </w:r>
          </w:p>
          <w:p w14:paraId="39CDBD63">
            <w:pPr>
              <w:pStyle w:val="9"/>
              <w:spacing w:before="115" w:line="372" w:lineRule="auto"/>
              <w:ind w:left="86" w:right="48" w:firstLine="45"/>
              <w:rPr>
                <w:sz w:val="18"/>
              </w:rPr>
            </w:pPr>
            <w:r>
              <w:rPr>
                <w:color w:val="010205"/>
                <w:spacing w:val="-10"/>
                <w:sz w:val="18"/>
              </w:rPr>
              <w:t>.</w:t>
            </w:r>
            <w:r>
              <w:rPr>
                <w:color w:val="010205"/>
                <w:sz w:val="18"/>
              </w:rPr>
              <w:t xml:space="preserve"> </w:t>
            </w:r>
            <w:r>
              <w:rPr>
                <w:color w:val="010205"/>
                <w:spacing w:val="-10"/>
                <w:sz w:val="18"/>
              </w:rPr>
              <w:t>3</w:t>
            </w:r>
          </w:p>
          <w:p w14:paraId="24E73EE1">
            <w:pPr>
              <w:pStyle w:val="9"/>
              <w:spacing w:before="0" w:line="204" w:lineRule="exact"/>
              <w:ind w:left="86"/>
              <w:rPr>
                <w:sz w:val="18"/>
              </w:rPr>
            </w:pPr>
            <w:r>
              <w:rPr>
                <w:color w:val="010205"/>
                <w:spacing w:val="-10"/>
                <w:sz w:val="18"/>
              </w:rPr>
              <w:t>4</w:t>
            </w:r>
          </w:p>
          <w:p w14:paraId="56641541">
            <w:pPr>
              <w:pStyle w:val="9"/>
              <w:spacing w:before="115" w:line="186" w:lineRule="exact"/>
              <w:ind w:left="86"/>
              <w:rPr>
                <w:sz w:val="18"/>
              </w:rPr>
            </w:pPr>
            <w:r>
              <w:rPr>
                <w:color w:val="010205"/>
                <w:spacing w:val="-10"/>
                <w:sz w:val="18"/>
              </w:rPr>
              <w:t>0</w:t>
            </w:r>
          </w:p>
        </w:tc>
        <w:tc>
          <w:tcPr>
            <w:tcW w:w="259" w:type="dxa"/>
            <w:tcBorders>
              <w:left w:val="single" w:color="E0E0E0" w:sz="8" w:space="0"/>
              <w:right w:val="single" w:color="E0E0E0" w:sz="8" w:space="0"/>
            </w:tcBorders>
            <w:shd w:val="clear" w:color="auto" w:fill="FFFFFF"/>
          </w:tcPr>
          <w:p w14:paraId="58903E72">
            <w:pPr>
              <w:pStyle w:val="9"/>
              <w:ind w:left="121"/>
              <w:rPr>
                <w:sz w:val="18"/>
              </w:rPr>
            </w:pPr>
            <w:r>
              <w:rPr>
                <w:color w:val="010205"/>
                <w:sz w:val="18"/>
              </w:rPr>
              <w:t>-</w:t>
            </w:r>
          </w:p>
          <w:p w14:paraId="30B88178">
            <w:pPr>
              <w:pStyle w:val="9"/>
              <w:spacing w:before="115" w:line="372" w:lineRule="auto"/>
              <w:ind w:left="91" w:right="48" w:firstLine="45"/>
              <w:rPr>
                <w:sz w:val="18"/>
              </w:rPr>
            </w:pPr>
            <w:r>
              <w:rPr>
                <w:color w:val="010205"/>
                <w:spacing w:val="-10"/>
                <w:sz w:val="18"/>
              </w:rPr>
              <w:t>.</w:t>
            </w:r>
            <w:r>
              <w:rPr>
                <w:color w:val="010205"/>
                <w:sz w:val="18"/>
              </w:rPr>
              <w:t xml:space="preserve"> </w:t>
            </w:r>
            <w:r>
              <w:rPr>
                <w:color w:val="010205"/>
                <w:spacing w:val="-10"/>
                <w:sz w:val="18"/>
              </w:rPr>
              <w:t>1</w:t>
            </w:r>
          </w:p>
          <w:p w14:paraId="314B9B35">
            <w:pPr>
              <w:pStyle w:val="9"/>
              <w:spacing w:before="0" w:line="204" w:lineRule="exact"/>
              <w:ind w:left="91"/>
              <w:rPr>
                <w:sz w:val="18"/>
              </w:rPr>
            </w:pPr>
            <w:r>
              <w:rPr>
                <w:color w:val="010205"/>
                <w:spacing w:val="-10"/>
                <w:sz w:val="18"/>
              </w:rPr>
              <w:t>0</w:t>
            </w:r>
          </w:p>
          <w:p w14:paraId="3C8E0616">
            <w:pPr>
              <w:pStyle w:val="9"/>
              <w:spacing w:before="115" w:line="186" w:lineRule="exact"/>
              <w:ind w:left="91"/>
              <w:rPr>
                <w:sz w:val="18"/>
              </w:rPr>
            </w:pPr>
            <w:r>
              <w:rPr>
                <w:color w:val="010205"/>
                <w:spacing w:val="-10"/>
                <w:sz w:val="18"/>
              </w:rPr>
              <w:t>1</w:t>
            </w:r>
          </w:p>
        </w:tc>
        <w:tc>
          <w:tcPr>
            <w:tcW w:w="259" w:type="dxa"/>
            <w:tcBorders>
              <w:left w:val="single" w:color="E0E0E0" w:sz="8" w:space="0"/>
              <w:right w:val="single" w:color="E0E0E0" w:sz="8" w:space="0"/>
            </w:tcBorders>
            <w:shd w:val="clear" w:color="auto" w:fill="FFFFFF"/>
          </w:tcPr>
          <w:p w14:paraId="2F8C5EEC">
            <w:pPr>
              <w:pStyle w:val="9"/>
              <w:ind w:left="121"/>
              <w:rPr>
                <w:sz w:val="18"/>
              </w:rPr>
            </w:pPr>
            <w:r>
              <w:rPr>
                <w:color w:val="010205"/>
                <w:sz w:val="18"/>
              </w:rPr>
              <w:t>-</w:t>
            </w:r>
          </w:p>
          <w:p w14:paraId="372250E9">
            <w:pPr>
              <w:pStyle w:val="9"/>
              <w:spacing w:before="115" w:line="372" w:lineRule="auto"/>
              <w:ind w:left="91" w:right="48" w:firstLine="45"/>
              <w:rPr>
                <w:sz w:val="18"/>
              </w:rPr>
            </w:pPr>
            <w:r>
              <w:rPr>
                <w:color w:val="010205"/>
                <w:spacing w:val="-10"/>
                <w:sz w:val="18"/>
              </w:rPr>
              <w:t>.</w:t>
            </w:r>
            <w:r>
              <w:rPr>
                <w:color w:val="010205"/>
                <w:sz w:val="18"/>
              </w:rPr>
              <w:t xml:space="preserve"> </w:t>
            </w:r>
            <w:r>
              <w:rPr>
                <w:color w:val="010205"/>
                <w:spacing w:val="-10"/>
                <w:sz w:val="18"/>
              </w:rPr>
              <w:t>1</w:t>
            </w:r>
          </w:p>
          <w:p w14:paraId="3A86D7EE">
            <w:pPr>
              <w:pStyle w:val="9"/>
              <w:spacing w:before="0" w:line="204" w:lineRule="exact"/>
              <w:ind w:left="91"/>
              <w:rPr>
                <w:sz w:val="18"/>
              </w:rPr>
            </w:pPr>
            <w:r>
              <w:rPr>
                <w:color w:val="010205"/>
                <w:spacing w:val="-10"/>
                <w:sz w:val="18"/>
              </w:rPr>
              <w:t>5</w:t>
            </w:r>
          </w:p>
          <w:p w14:paraId="6216A4C5">
            <w:pPr>
              <w:pStyle w:val="9"/>
              <w:spacing w:before="115" w:line="186" w:lineRule="exact"/>
              <w:ind w:left="91"/>
              <w:rPr>
                <w:sz w:val="18"/>
              </w:rPr>
            </w:pPr>
            <w:r>
              <w:rPr>
                <w:color w:val="010205"/>
                <w:spacing w:val="-10"/>
                <w:sz w:val="18"/>
              </w:rPr>
              <w:t>5</w:t>
            </w:r>
          </w:p>
        </w:tc>
        <w:tc>
          <w:tcPr>
            <w:tcW w:w="254" w:type="dxa"/>
            <w:tcBorders>
              <w:left w:val="single" w:color="E0E0E0" w:sz="8" w:space="0"/>
              <w:right w:val="single" w:color="E0E0E0" w:sz="8" w:space="0"/>
            </w:tcBorders>
            <w:shd w:val="clear" w:color="auto" w:fill="FFFFFF"/>
          </w:tcPr>
          <w:p w14:paraId="19BBF535">
            <w:pPr>
              <w:pStyle w:val="9"/>
              <w:spacing w:line="372" w:lineRule="auto"/>
              <w:ind w:left="86" w:right="48" w:firstLine="45"/>
              <w:rPr>
                <w:sz w:val="18"/>
              </w:rPr>
            </w:pPr>
            <w:r>
              <w:rPr>
                <w:color w:val="010205"/>
                <w:spacing w:val="-10"/>
                <w:sz w:val="18"/>
              </w:rPr>
              <w:t>.</w:t>
            </w:r>
            <w:r>
              <w:rPr>
                <w:color w:val="010205"/>
                <w:sz w:val="18"/>
              </w:rPr>
              <w:t xml:space="preserve"> </w:t>
            </w:r>
            <w:r>
              <w:rPr>
                <w:color w:val="010205"/>
                <w:spacing w:val="-10"/>
                <w:sz w:val="18"/>
              </w:rPr>
              <w:t>0</w:t>
            </w:r>
          </w:p>
          <w:p w14:paraId="5ABAAB59">
            <w:pPr>
              <w:pStyle w:val="9"/>
              <w:spacing w:before="2"/>
              <w:ind w:left="86"/>
              <w:rPr>
                <w:sz w:val="18"/>
              </w:rPr>
            </w:pPr>
            <w:r>
              <w:rPr>
                <w:color w:val="010205"/>
                <w:spacing w:val="-10"/>
                <w:sz w:val="18"/>
              </w:rPr>
              <w:t>6</w:t>
            </w:r>
          </w:p>
          <w:p w14:paraId="464C5EE8">
            <w:pPr>
              <w:pStyle w:val="9"/>
              <w:spacing w:before="110"/>
              <w:ind w:left="86"/>
              <w:rPr>
                <w:sz w:val="18"/>
              </w:rPr>
            </w:pPr>
            <w:r>
              <w:rPr>
                <w:color w:val="010205"/>
                <w:spacing w:val="-10"/>
                <w:sz w:val="18"/>
              </w:rPr>
              <w:t>6</w:t>
            </w:r>
          </w:p>
        </w:tc>
        <w:tc>
          <w:tcPr>
            <w:tcW w:w="259" w:type="dxa"/>
            <w:tcBorders>
              <w:left w:val="single" w:color="E0E0E0" w:sz="8" w:space="0"/>
              <w:right w:val="single" w:color="E0E0E0" w:sz="8" w:space="0"/>
            </w:tcBorders>
            <w:shd w:val="clear" w:color="auto" w:fill="FFFFFF"/>
          </w:tcPr>
          <w:p w14:paraId="7AE1C17F">
            <w:pPr>
              <w:pStyle w:val="9"/>
              <w:spacing w:line="372" w:lineRule="auto"/>
              <w:ind w:left="92" w:right="47" w:firstLine="45"/>
              <w:rPr>
                <w:sz w:val="18"/>
              </w:rPr>
            </w:pPr>
            <w:r>
              <w:rPr>
                <w:color w:val="010205"/>
                <w:spacing w:val="-10"/>
                <w:sz w:val="18"/>
              </w:rPr>
              <w:t>.</w:t>
            </w:r>
            <w:r>
              <w:rPr>
                <w:color w:val="010205"/>
                <w:sz w:val="18"/>
              </w:rPr>
              <w:t xml:space="preserve"> </w:t>
            </w:r>
            <w:r>
              <w:rPr>
                <w:color w:val="010205"/>
                <w:spacing w:val="-10"/>
                <w:sz w:val="18"/>
              </w:rPr>
              <w:t>0</w:t>
            </w:r>
          </w:p>
          <w:p w14:paraId="41C90F76">
            <w:pPr>
              <w:pStyle w:val="9"/>
              <w:spacing w:before="2"/>
              <w:ind w:left="92"/>
              <w:rPr>
                <w:sz w:val="18"/>
              </w:rPr>
            </w:pPr>
            <w:r>
              <w:rPr>
                <w:color w:val="010205"/>
                <w:spacing w:val="-10"/>
                <w:sz w:val="18"/>
              </w:rPr>
              <w:t>4</w:t>
            </w:r>
          </w:p>
          <w:p w14:paraId="5962F21D">
            <w:pPr>
              <w:pStyle w:val="9"/>
              <w:spacing w:before="110"/>
              <w:ind w:left="92"/>
              <w:rPr>
                <w:sz w:val="18"/>
              </w:rPr>
            </w:pPr>
            <w:r>
              <w:rPr>
                <w:color w:val="010205"/>
                <w:spacing w:val="-10"/>
                <w:sz w:val="18"/>
              </w:rPr>
              <w:t>3</w:t>
            </w:r>
          </w:p>
        </w:tc>
        <w:tc>
          <w:tcPr>
            <w:tcW w:w="254" w:type="dxa"/>
            <w:tcBorders>
              <w:left w:val="single" w:color="E0E0E0" w:sz="8" w:space="0"/>
              <w:right w:val="single" w:color="E0E0E0" w:sz="8" w:space="0"/>
            </w:tcBorders>
            <w:shd w:val="clear" w:color="auto" w:fill="FFFFFF"/>
          </w:tcPr>
          <w:p w14:paraId="43EF30FB">
            <w:pPr>
              <w:pStyle w:val="9"/>
              <w:ind w:left="117"/>
              <w:rPr>
                <w:sz w:val="18"/>
              </w:rPr>
            </w:pPr>
            <w:r>
              <w:rPr>
                <w:color w:val="010205"/>
                <w:sz w:val="18"/>
              </w:rPr>
              <w:t>-</w:t>
            </w:r>
          </w:p>
          <w:p w14:paraId="4A36DCFB">
            <w:pPr>
              <w:pStyle w:val="9"/>
              <w:spacing w:before="115" w:line="372" w:lineRule="auto"/>
              <w:ind w:left="87" w:right="47" w:firstLine="45"/>
              <w:rPr>
                <w:sz w:val="18"/>
              </w:rPr>
            </w:pPr>
            <w:r>
              <w:rPr>
                <w:color w:val="010205"/>
                <w:spacing w:val="-10"/>
                <w:sz w:val="18"/>
              </w:rPr>
              <w:t>.</w:t>
            </w:r>
            <w:r>
              <w:rPr>
                <w:color w:val="010205"/>
                <w:sz w:val="18"/>
              </w:rPr>
              <w:t xml:space="preserve"> </w:t>
            </w:r>
            <w:r>
              <w:rPr>
                <w:color w:val="010205"/>
                <w:spacing w:val="-10"/>
                <w:sz w:val="18"/>
              </w:rPr>
              <w:t>2</w:t>
            </w:r>
          </w:p>
          <w:p w14:paraId="35C8742F">
            <w:pPr>
              <w:pStyle w:val="9"/>
              <w:spacing w:before="0" w:line="204" w:lineRule="exact"/>
              <w:ind w:left="87"/>
              <w:rPr>
                <w:sz w:val="18"/>
              </w:rPr>
            </w:pPr>
            <w:r>
              <w:rPr>
                <w:color w:val="010205"/>
                <w:spacing w:val="-10"/>
                <w:sz w:val="18"/>
              </w:rPr>
              <w:t>5</w:t>
            </w:r>
          </w:p>
          <w:p w14:paraId="661DF13C">
            <w:pPr>
              <w:pStyle w:val="9"/>
              <w:spacing w:before="115" w:line="186" w:lineRule="exact"/>
              <w:ind w:left="87"/>
              <w:rPr>
                <w:sz w:val="18"/>
              </w:rPr>
            </w:pPr>
            <w:r>
              <w:rPr>
                <w:color w:val="010205"/>
                <w:spacing w:val="-10"/>
                <w:sz w:val="18"/>
              </w:rPr>
              <w:t>6</w:t>
            </w:r>
          </w:p>
        </w:tc>
        <w:tc>
          <w:tcPr>
            <w:tcW w:w="259" w:type="dxa"/>
            <w:tcBorders>
              <w:left w:val="single" w:color="E0E0E0" w:sz="8" w:space="0"/>
              <w:right w:val="single" w:color="E0E0E0" w:sz="8" w:space="0"/>
            </w:tcBorders>
            <w:shd w:val="clear" w:color="auto" w:fill="FFFFFF"/>
          </w:tcPr>
          <w:p w14:paraId="25BC738C">
            <w:pPr>
              <w:pStyle w:val="9"/>
              <w:ind w:left="123"/>
              <w:rPr>
                <w:sz w:val="18"/>
              </w:rPr>
            </w:pPr>
            <w:r>
              <w:rPr>
                <w:color w:val="010205"/>
                <w:sz w:val="18"/>
              </w:rPr>
              <w:t>-</w:t>
            </w:r>
          </w:p>
          <w:p w14:paraId="49A99927">
            <w:pPr>
              <w:pStyle w:val="9"/>
              <w:spacing w:before="115" w:line="372" w:lineRule="auto"/>
              <w:ind w:left="93" w:right="46" w:firstLine="45"/>
              <w:rPr>
                <w:sz w:val="18"/>
              </w:rPr>
            </w:pPr>
            <w:r>
              <w:rPr>
                <w:color w:val="010205"/>
                <w:spacing w:val="-10"/>
                <w:sz w:val="18"/>
              </w:rPr>
              <w:t>.</w:t>
            </w:r>
            <w:r>
              <w:rPr>
                <w:color w:val="010205"/>
                <w:sz w:val="18"/>
              </w:rPr>
              <w:t xml:space="preserve"> </w:t>
            </w:r>
            <w:r>
              <w:rPr>
                <w:color w:val="010205"/>
                <w:spacing w:val="-10"/>
                <w:sz w:val="18"/>
              </w:rPr>
              <w:t>0</w:t>
            </w:r>
          </w:p>
          <w:p w14:paraId="0A65381A">
            <w:pPr>
              <w:pStyle w:val="9"/>
              <w:spacing w:before="0" w:line="204" w:lineRule="exact"/>
              <w:ind w:left="93"/>
              <w:rPr>
                <w:sz w:val="18"/>
              </w:rPr>
            </w:pPr>
            <w:r>
              <w:rPr>
                <w:color w:val="010205"/>
                <w:spacing w:val="-10"/>
                <w:sz w:val="18"/>
              </w:rPr>
              <w:t>7</w:t>
            </w:r>
          </w:p>
          <w:p w14:paraId="6825E322">
            <w:pPr>
              <w:pStyle w:val="9"/>
              <w:spacing w:before="115" w:line="186" w:lineRule="exact"/>
              <w:ind w:left="93"/>
              <w:rPr>
                <w:sz w:val="18"/>
              </w:rPr>
            </w:pPr>
            <w:r>
              <w:rPr>
                <w:color w:val="010205"/>
                <w:spacing w:val="-10"/>
                <w:sz w:val="18"/>
              </w:rPr>
              <w:t>4</w:t>
            </w:r>
          </w:p>
        </w:tc>
        <w:tc>
          <w:tcPr>
            <w:tcW w:w="259" w:type="dxa"/>
            <w:tcBorders>
              <w:left w:val="single" w:color="E0E0E0" w:sz="8" w:space="0"/>
              <w:right w:val="single" w:color="E0E0E0" w:sz="8" w:space="0"/>
            </w:tcBorders>
            <w:shd w:val="clear" w:color="auto" w:fill="FFFFFF"/>
          </w:tcPr>
          <w:p w14:paraId="10877735">
            <w:pPr>
              <w:pStyle w:val="9"/>
              <w:ind w:left="119"/>
              <w:rPr>
                <w:sz w:val="18"/>
              </w:rPr>
            </w:pPr>
            <w:r>
              <w:rPr>
                <w:color w:val="010205"/>
                <w:sz w:val="18"/>
              </w:rPr>
              <w:t>-</w:t>
            </w:r>
          </w:p>
          <w:p w14:paraId="37F4D64A">
            <w:pPr>
              <w:pStyle w:val="9"/>
              <w:spacing w:before="115" w:line="372" w:lineRule="auto"/>
              <w:ind w:left="89" w:right="50" w:firstLine="45"/>
              <w:rPr>
                <w:sz w:val="18"/>
              </w:rPr>
            </w:pPr>
            <w:r>
              <w:rPr>
                <w:color w:val="010205"/>
                <w:spacing w:val="-10"/>
                <w:sz w:val="18"/>
              </w:rPr>
              <w:t>.</w:t>
            </w:r>
            <w:r>
              <w:rPr>
                <w:color w:val="010205"/>
                <w:sz w:val="18"/>
              </w:rPr>
              <w:t xml:space="preserve"> </w:t>
            </w:r>
            <w:r>
              <w:rPr>
                <w:color w:val="010205"/>
                <w:spacing w:val="-10"/>
                <w:sz w:val="18"/>
              </w:rPr>
              <w:t>1</w:t>
            </w:r>
          </w:p>
          <w:p w14:paraId="46CDAAE7">
            <w:pPr>
              <w:pStyle w:val="9"/>
              <w:spacing w:before="0" w:line="204" w:lineRule="exact"/>
              <w:ind w:left="89"/>
              <w:rPr>
                <w:sz w:val="18"/>
              </w:rPr>
            </w:pPr>
            <w:r>
              <w:rPr>
                <w:color w:val="010205"/>
                <w:spacing w:val="-10"/>
                <w:sz w:val="18"/>
              </w:rPr>
              <w:t>0</w:t>
            </w:r>
          </w:p>
          <w:p w14:paraId="5B222779">
            <w:pPr>
              <w:pStyle w:val="9"/>
              <w:spacing w:before="115" w:line="186" w:lineRule="exact"/>
              <w:ind w:left="89"/>
              <w:rPr>
                <w:sz w:val="18"/>
              </w:rPr>
            </w:pPr>
            <w:r>
              <w:rPr>
                <w:color w:val="010205"/>
                <w:spacing w:val="-10"/>
                <w:sz w:val="18"/>
              </w:rPr>
              <w:t>8</w:t>
            </w:r>
          </w:p>
        </w:tc>
        <w:tc>
          <w:tcPr>
            <w:tcW w:w="254" w:type="dxa"/>
            <w:tcBorders>
              <w:left w:val="single" w:color="E0E0E0" w:sz="8" w:space="0"/>
              <w:right w:val="single" w:color="E0E0E0" w:sz="8" w:space="0"/>
            </w:tcBorders>
            <w:shd w:val="clear" w:color="auto" w:fill="FFFFFF"/>
          </w:tcPr>
          <w:p w14:paraId="485138B4">
            <w:pPr>
              <w:pStyle w:val="9"/>
              <w:spacing w:line="372" w:lineRule="auto"/>
              <w:ind w:left="89" w:right="45" w:firstLine="45"/>
              <w:rPr>
                <w:sz w:val="18"/>
              </w:rPr>
            </w:pPr>
            <w:r>
              <w:rPr>
                <w:color w:val="010205"/>
                <w:spacing w:val="-10"/>
                <w:sz w:val="18"/>
              </w:rPr>
              <w:t>.</w:t>
            </w:r>
            <w:r>
              <w:rPr>
                <w:color w:val="010205"/>
                <w:sz w:val="18"/>
              </w:rPr>
              <w:t xml:space="preserve"> </w:t>
            </w:r>
            <w:r>
              <w:rPr>
                <w:color w:val="010205"/>
                <w:spacing w:val="-10"/>
                <w:sz w:val="18"/>
              </w:rPr>
              <w:t>0</w:t>
            </w:r>
          </w:p>
          <w:p w14:paraId="6EF932DF">
            <w:pPr>
              <w:pStyle w:val="9"/>
              <w:spacing w:before="2"/>
              <w:ind w:left="89"/>
              <w:rPr>
                <w:sz w:val="18"/>
              </w:rPr>
            </w:pPr>
            <w:r>
              <w:rPr>
                <w:color w:val="010205"/>
                <w:spacing w:val="-10"/>
                <w:sz w:val="18"/>
              </w:rPr>
              <w:t>8</w:t>
            </w:r>
          </w:p>
          <w:p w14:paraId="69217AE9">
            <w:pPr>
              <w:pStyle w:val="9"/>
              <w:spacing w:before="110"/>
              <w:ind w:left="89"/>
              <w:rPr>
                <w:sz w:val="18"/>
              </w:rPr>
            </w:pPr>
            <w:r>
              <w:rPr>
                <w:color w:val="010205"/>
                <w:spacing w:val="-10"/>
                <w:sz w:val="18"/>
              </w:rPr>
              <w:t>7</w:t>
            </w:r>
          </w:p>
        </w:tc>
        <w:tc>
          <w:tcPr>
            <w:tcW w:w="259" w:type="dxa"/>
            <w:tcBorders>
              <w:left w:val="single" w:color="E0E0E0" w:sz="8" w:space="0"/>
              <w:right w:val="single" w:color="E0E0E0" w:sz="8" w:space="0"/>
            </w:tcBorders>
            <w:shd w:val="clear" w:color="auto" w:fill="FFFFFF"/>
          </w:tcPr>
          <w:p w14:paraId="44753E0C">
            <w:pPr>
              <w:pStyle w:val="9"/>
              <w:ind w:left="124"/>
              <w:rPr>
                <w:sz w:val="18"/>
              </w:rPr>
            </w:pPr>
            <w:r>
              <w:rPr>
                <w:color w:val="010205"/>
                <w:sz w:val="18"/>
              </w:rPr>
              <w:t>-</w:t>
            </w:r>
          </w:p>
          <w:p w14:paraId="60DA206F">
            <w:pPr>
              <w:pStyle w:val="9"/>
              <w:spacing w:before="115" w:line="372" w:lineRule="auto"/>
              <w:ind w:left="94" w:right="45" w:firstLine="45"/>
              <w:rPr>
                <w:sz w:val="18"/>
              </w:rPr>
            </w:pPr>
            <w:r>
              <w:rPr>
                <w:color w:val="010205"/>
                <w:spacing w:val="-10"/>
                <w:sz w:val="18"/>
              </w:rPr>
              <w:t>.</w:t>
            </w:r>
            <w:r>
              <w:rPr>
                <w:color w:val="010205"/>
                <w:sz w:val="18"/>
              </w:rPr>
              <w:t xml:space="preserve"> </w:t>
            </w:r>
            <w:r>
              <w:rPr>
                <w:color w:val="010205"/>
                <w:spacing w:val="-10"/>
                <w:sz w:val="18"/>
              </w:rPr>
              <w:t>0</w:t>
            </w:r>
          </w:p>
          <w:p w14:paraId="2B1B2681">
            <w:pPr>
              <w:pStyle w:val="9"/>
              <w:spacing w:before="0" w:line="204" w:lineRule="exact"/>
              <w:ind w:left="94"/>
              <w:rPr>
                <w:sz w:val="18"/>
              </w:rPr>
            </w:pPr>
            <w:r>
              <w:rPr>
                <w:color w:val="010205"/>
                <w:spacing w:val="-10"/>
                <w:sz w:val="18"/>
              </w:rPr>
              <w:t>4</w:t>
            </w:r>
          </w:p>
          <w:p w14:paraId="4BA0F715">
            <w:pPr>
              <w:pStyle w:val="9"/>
              <w:spacing w:before="115" w:line="186" w:lineRule="exact"/>
              <w:ind w:left="94"/>
              <w:rPr>
                <w:sz w:val="18"/>
              </w:rPr>
            </w:pPr>
            <w:r>
              <w:rPr>
                <w:color w:val="010205"/>
                <w:spacing w:val="-10"/>
                <w:sz w:val="18"/>
              </w:rPr>
              <w:t>6</w:t>
            </w:r>
          </w:p>
        </w:tc>
        <w:tc>
          <w:tcPr>
            <w:tcW w:w="259" w:type="dxa"/>
            <w:tcBorders>
              <w:left w:val="single" w:color="E0E0E0" w:sz="8" w:space="0"/>
              <w:right w:val="single" w:color="E0E0E0" w:sz="8" w:space="0"/>
            </w:tcBorders>
            <w:shd w:val="clear" w:color="auto" w:fill="FFFFFF"/>
          </w:tcPr>
          <w:p w14:paraId="7933C0C2">
            <w:pPr>
              <w:pStyle w:val="9"/>
              <w:ind w:left="124"/>
              <w:rPr>
                <w:sz w:val="18"/>
              </w:rPr>
            </w:pPr>
            <w:r>
              <w:rPr>
                <w:color w:val="010205"/>
                <w:sz w:val="18"/>
              </w:rPr>
              <w:t>-</w:t>
            </w:r>
          </w:p>
          <w:p w14:paraId="5176D467">
            <w:pPr>
              <w:pStyle w:val="9"/>
              <w:spacing w:before="115" w:line="372" w:lineRule="auto"/>
              <w:ind w:left="94" w:right="45" w:firstLine="45"/>
              <w:rPr>
                <w:sz w:val="18"/>
              </w:rPr>
            </w:pPr>
            <w:r>
              <w:rPr>
                <w:color w:val="010205"/>
                <w:spacing w:val="-10"/>
                <w:sz w:val="18"/>
              </w:rPr>
              <w:t>.</w:t>
            </w:r>
            <w:r>
              <w:rPr>
                <w:color w:val="010205"/>
                <w:sz w:val="18"/>
              </w:rPr>
              <w:t xml:space="preserve"> </w:t>
            </w:r>
            <w:r>
              <w:rPr>
                <w:color w:val="010205"/>
                <w:spacing w:val="-10"/>
                <w:sz w:val="18"/>
              </w:rPr>
              <w:t>1</w:t>
            </w:r>
          </w:p>
          <w:p w14:paraId="56BF4C0F">
            <w:pPr>
              <w:pStyle w:val="9"/>
              <w:spacing w:before="0" w:line="204" w:lineRule="exact"/>
              <w:ind w:left="94"/>
              <w:rPr>
                <w:sz w:val="18"/>
              </w:rPr>
            </w:pPr>
            <w:r>
              <w:rPr>
                <w:color w:val="010205"/>
                <w:spacing w:val="-10"/>
                <w:sz w:val="18"/>
              </w:rPr>
              <w:t>5</w:t>
            </w:r>
          </w:p>
          <w:p w14:paraId="03D5B0B9">
            <w:pPr>
              <w:pStyle w:val="9"/>
              <w:spacing w:before="115" w:line="186" w:lineRule="exact"/>
              <w:ind w:left="94"/>
              <w:rPr>
                <w:sz w:val="18"/>
              </w:rPr>
            </w:pPr>
            <w:r>
              <w:rPr>
                <w:color w:val="010205"/>
                <w:spacing w:val="-10"/>
                <w:sz w:val="18"/>
              </w:rPr>
              <w:t>5</w:t>
            </w:r>
          </w:p>
        </w:tc>
        <w:tc>
          <w:tcPr>
            <w:tcW w:w="259" w:type="dxa"/>
            <w:tcBorders>
              <w:left w:val="single" w:color="E0E0E0" w:sz="8" w:space="0"/>
              <w:right w:val="single" w:color="E0E0E0" w:sz="8" w:space="0"/>
            </w:tcBorders>
            <w:shd w:val="clear" w:color="auto" w:fill="FFFFFF"/>
          </w:tcPr>
          <w:p w14:paraId="37E95172">
            <w:pPr>
              <w:pStyle w:val="9"/>
              <w:ind w:left="120"/>
              <w:rPr>
                <w:sz w:val="18"/>
              </w:rPr>
            </w:pPr>
            <w:r>
              <w:rPr>
                <w:color w:val="010205"/>
                <w:sz w:val="18"/>
              </w:rPr>
              <w:t>-</w:t>
            </w:r>
          </w:p>
          <w:p w14:paraId="0CE64AA6">
            <w:pPr>
              <w:pStyle w:val="9"/>
              <w:spacing w:before="115" w:line="372" w:lineRule="auto"/>
              <w:ind w:left="90" w:right="49" w:firstLine="45"/>
              <w:rPr>
                <w:sz w:val="18"/>
              </w:rPr>
            </w:pPr>
            <w:r>
              <w:rPr>
                <w:color w:val="010205"/>
                <w:spacing w:val="-10"/>
                <w:sz w:val="18"/>
              </w:rPr>
              <w:t>.</w:t>
            </w:r>
            <w:r>
              <w:rPr>
                <w:color w:val="010205"/>
                <w:sz w:val="18"/>
              </w:rPr>
              <w:t xml:space="preserve"> </w:t>
            </w:r>
            <w:r>
              <w:rPr>
                <w:color w:val="010205"/>
                <w:spacing w:val="-10"/>
                <w:sz w:val="18"/>
              </w:rPr>
              <w:t>5</w:t>
            </w:r>
          </w:p>
          <w:p w14:paraId="79CA79AC">
            <w:pPr>
              <w:pStyle w:val="9"/>
              <w:spacing w:before="0" w:line="204" w:lineRule="exact"/>
              <w:ind w:left="90"/>
              <w:rPr>
                <w:sz w:val="18"/>
              </w:rPr>
            </w:pPr>
            <w:r>
              <w:rPr>
                <w:color w:val="010205"/>
                <w:spacing w:val="-10"/>
                <w:sz w:val="18"/>
              </w:rPr>
              <w:t>7</w:t>
            </w:r>
          </w:p>
          <w:p w14:paraId="67AAC49A">
            <w:pPr>
              <w:pStyle w:val="9"/>
              <w:spacing w:before="115" w:line="186" w:lineRule="exact"/>
              <w:ind w:left="90"/>
              <w:rPr>
                <w:sz w:val="18"/>
              </w:rPr>
            </w:pPr>
            <w:r>
              <w:rPr>
                <w:color w:val="010205"/>
                <w:spacing w:val="-10"/>
                <w:sz w:val="18"/>
              </w:rPr>
              <w:t>7</w:t>
            </w:r>
          </w:p>
        </w:tc>
        <w:tc>
          <w:tcPr>
            <w:tcW w:w="254" w:type="dxa"/>
            <w:tcBorders>
              <w:left w:val="single" w:color="E0E0E0" w:sz="8" w:space="0"/>
              <w:right w:val="single" w:color="E0E0E0" w:sz="8" w:space="0"/>
            </w:tcBorders>
            <w:shd w:val="clear" w:color="auto" w:fill="FFFFFF"/>
          </w:tcPr>
          <w:p w14:paraId="1D45315F">
            <w:pPr>
              <w:pStyle w:val="9"/>
              <w:ind w:left="90"/>
              <w:rPr>
                <w:sz w:val="18"/>
              </w:rPr>
            </w:pPr>
            <w:r>
              <w:rPr>
                <w:color w:val="010205"/>
                <w:spacing w:val="-10"/>
                <w:sz w:val="18"/>
              </w:rPr>
              <w:t>1</w:t>
            </w:r>
          </w:p>
          <w:p w14:paraId="0283D2CC">
            <w:pPr>
              <w:pStyle w:val="9"/>
              <w:spacing w:before="115" w:line="372" w:lineRule="auto"/>
              <w:ind w:left="90" w:right="44" w:firstLine="45"/>
              <w:rPr>
                <w:sz w:val="18"/>
              </w:rPr>
            </w:pPr>
            <w:r>
              <w:rPr>
                <w:color w:val="010205"/>
                <w:spacing w:val="-10"/>
                <w:sz w:val="18"/>
              </w:rPr>
              <w:t>.</w:t>
            </w:r>
            <w:r>
              <w:rPr>
                <w:color w:val="010205"/>
                <w:sz w:val="18"/>
              </w:rPr>
              <w:t xml:space="preserve"> </w:t>
            </w:r>
            <w:r>
              <w:rPr>
                <w:color w:val="010205"/>
                <w:spacing w:val="-10"/>
                <w:sz w:val="18"/>
              </w:rPr>
              <w:t>0</w:t>
            </w:r>
          </w:p>
          <w:p w14:paraId="163A81F3">
            <w:pPr>
              <w:pStyle w:val="9"/>
              <w:spacing w:before="0" w:line="204" w:lineRule="exact"/>
              <w:ind w:left="90"/>
              <w:rPr>
                <w:sz w:val="18"/>
              </w:rPr>
            </w:pPr>
            <w:r>
              <w:rPr>
                <w:color w:val="010205"/>
                <w:spacing w:val="-10"/>
                <w:sz w:val="18"/>
              </w:rPr>
              <w:t>0</w:t>
            </w:r>
          </w:p>
          <w:p w14:paraId="5D9816B4">
            <w:pPr>
              <w:pStyle w:val="9"/>
              <w:spacing w:before="115" w:line="186" w:lineRule="exact"/>
              <w:ind w:left="90"/>
              <w:rPr>
                <w:sz w:val="18"/>
              </w:rPr>
            </w:pPr>
            <w:r>
              <w:rPr>
                <w:color w:val="010205"/>
                <w:spacing w:val="-10"/>
                <w:sz w:val="18"/>
              </w:rPr>
              <w:t>0</w:t>
            </w:r>
          </w:p>
        </w:tc>
        <w:tc>
          <w:tcPr>
            <w:tcW w:w="259" w:type="dxa"/>
            <w:tcBorders>
              <w:left w:val="single" w:color="E0E0E0" w:sz="8" w:space="0"/>
              <w:right w:val="single" w:color="E0E0E0" w:sz="8" w:space="0"/>
            </w:tcBorders>
            <w:shd w:val="clear" w:color="auto" w:fill="FFFFFF"/>
          </w:tcPr>
          <w:p w14:paraId="2EABD68D">
            <w:pPr>
              <w:pStyle w:val="9"/>
              <w:ind w:left="125"/>
              <w:rPr>
                <w:sz w:val="18"/>
              </w:rPr>
            </w:pPr>
            <w:r>
              <w:rPr>
                <w:color w:val="010205"/>
                <w:sz w:val="18"/>
              </w:rPr>
              <w:t>-</w:t>
            </w:r>
          </w:p>
          <w:p w14:paraId="1152ACED">
            <w:pPr>
              <w:pStyle w:val="9"/>
              <w:spacing w:before="115" w:line="372" w:lineRule="auto"/>
              <w:ind w:left="95" w:right="44" w:firstLine="45"/>
              <w:rPr>
                <w:sz w:val="18"/>
              </w:rPr>
            </w:pPr>
            <w:r>
              <w:rPr>
                <w:color w:val="010205"/>
                <w:spacing w:val="-10"/>
                <w:sz w:val="18"/>
              </w:rPr>
              <w:t>.</w:t>
            </w:r>
            <w:r>
              <w:rPr>
                <w:color w:val="010205"/>
                <w:sz w:val="18"/>
              </w:rPr>
              <w:t xml:space="preserve"> </w:t>
            </w:r>
            <w:r>
              <w:rPr>
                <w:color w:val="010205"/>
                <w:spacing w:val="-10"/>
                <w:sz w:val="18"/>
              </w:rPr>
              <w:t>0</w:t>
            </w:r>
          </w:p>
          <w:p w14:paraId="2BC0C170">
            <w:pPr>
              <w:pStyle w:val="9"/>
              <w:spacing w:before="0" w:line="204" w:lineRule="exact"/>
              <w:ind w:left="95"/>
              <w:rPr>
                <w:sz w:val="18"/>
              </w:rPr>
            </w:pPr>
            <w:r>
              <w:rPr>
                <w:color w:val="010205"/>
                <w:spacing w:val="-10"/>
                <w:sz w:val="18"/>
              </w:rPr>
              <w:t>7</w:t>
            </w:r>
          </w:p>
          <w:p w14:paraId="1CC9A827">
            <w:pPr>
              <w:pStyle w:val="9"/>
              <w:spacing w:before="115" w:line="186" w:lineRule="exact"/>
              <w:ind w:left="95"/>
              <w:rPr>
                <w:sz w:val="18"/>
              </w:rPr>
            </w:pPr>
            <w:r>
              <w:rPr>
                <w:color w:val="010205"/>
                <w:spacing w:val="-10"/>
                <w:sz w:val="18"/>
              </w:rPr>
              <w:t>4</w:t>
            </w:r>
          </w:p>
        </w:tc>
        <w:tc>
          <w:tcPr>
            <w:tcW w:w="259" w:type="dxa"/>
            <w:tcBorders>
              <w:left w:val="single" w:color="E0E0E0" w:sz="8" w:space="0"/>
              <w:right w:val="single" w:color="E0E0E0" w:sz="8" w:space="0"/>
            </w:tcBorders>
            <w:shd w:val="clear" w:color="auto" w:fill="FFFFFF"/>
          </w:tcPr>
          <w:p w14:paraId="7F449810">
            <w:pPr>
              <w:pStyle w:val="9"/>
              <w:spacing w:line="372" w:lineRule="auto"/>
              <w:ind w:left="95" w:right="44" w:firstLine="45"/>
              <w:rPr>
                <w:sz w:val="18"/>
              </w:rPr>
            </w:pPr>
            <w:r>
              <w:rPr>
                <w:color w:val="010205"/>
                <w:spacing w:val="-10"/>
                <w:sz w:val="18"/>
              </w:rPr>
              <w:t>.</w:t>
            </w:r>
            <w:r>
              <w:rPr>
                <w:color w:val="010205"/>
                <w:sz w:val="18"/>
              </w:rPr>
              <w:t xml:space="preserve"> </w:t>
            </w:r>
            <w:r>
              <w:rPr>
                <w:color w:val="010205"/>
                <w:spacing w:val="-10"/>
                <w:sz w:val="18"/>
              </w:rPr>
              <w:t>3</w:t>
            </w:r>
          </w:p>
          <w:p w14:paraId="058A8AFD">
            <w:pPr>
              <w:pStyle w:val="9"/>
              <w:spacing w:before="2"/>
              <w:ind w:left="95"/>
              <w:rPr>
                <w:sz w:val="18"/>
              </w:rPr>
            </w:pPr>
            <w:r>
              <w:rPr>
                <w:color w:val="010205"/>
                <w:spacing w:val="-10"/>
                <w:sz w:val="18"/>
              </w:rPr>
              <w:t>1</w:t>
            </w:r>
          </w:p>
          <w:p w14:paraId="2F02B20D">
            <w:pPr>
              <w:pStyle w:val="9"/>
              <w:spacing w:before="110"/>
              <w:ind w:left="95"/>
              <w:rPr>
                <w:sz w:val="18"/>
              </w:rPr>
            </w:pPr>
            <w:r>
              <w:rPr>
                <w:color w:val="010205"/>
                <w:spacing w:val="-10"/>
                <w:sz w:val="18"/>
              </w:rPr>
              <w:t>2</w:t>
            </w:r>
          </w:p>
        </w:tc>
        <w:tc>
          <w:tcPr>
            <w:tcW w:w="259" w:type="dxa"/>
            <w:tcBorders>
              <w:left w:val="single" w:color="E0E0E0" w:sz="8" w:space="0"/>
              <w:right w:val="single" w:color="E0E0E0" w:sz="8" w:space="0"/>
            </w:tcBorders>
            <w:shd w:val="clear" w:color="auto" w:fill="FFFFFF"/>
          </w:tcPr>
          <w:p w14:paraId="157561A9">
            <w:pPr>
              <w:pStyle w:val="9"/>
              <w:ind w:left="121"/>
              <w:rPr>
                <w:sz w:val="18"/>
              </w:rPr>
            </w:pPr>
            <w:r>
              <w:rPr>
                <w:color w:val="010205"/>
                <w:sz w:val="18"/>
              </w:rPr>
              <w:t>-</w:t>
            </w:r>
          </w:p>
          <w:p w14:paraId="53304811">
            <w:pPr>
              <w:pStyle w:val="9"/>
              <w:spacing w:before="115" w:line="372" w:lineRule="auto"/>
              <w:ind w:left="91" w:right="48" w:firstLine="45"/>
              <w:rPr>
                <w:sz w:val="18"/>
              </w:rPr>
            </w:pPr>
            <w:r>
              <w:rPr>
                <w:color w:val="010205"/>
                <w:spacing w:val="-10"/>
                <w:sz w:val="18"/>
              </w:rPr>
              <w:t>.</w:t>
            </w:r>
            <w:r>
              <w:rPr>
                <w:color w:val="010205"/>
                <w:sz w:val="18"/>
              </w:rPr>
              <w:t xml:space="preserve"> </w:t>
            </w:r>
            <w:r>
              <w:rPr>
                <w:color w:val="010205"/>
                <w:spacing w:val="-10"/>
                <w:sz w:val="18"/>
              </w:rPr>
              <w:t>0</w:t>
            </w:r>
          </w:p>
          <w:p w14:paraId="7E498C70">
            <w:pPr>
              <w:pStyle w:val="9"/>
              <w:spacing w:before="0" w:line="204" w:lineRule="exact"/>
              <w:ind w:left="91"/>
              <w:rPr>
                <w:sz w:val="18"/>
              </w:rPr>
            </w:pPr>
            <w:r>
              <w:rPr>
                <w:color w:val="010205"/>
                <w:spacing w:val="-10"/>
                <w:sz w:val="18"/>
              </w:rPr>
              <w:t>4</w:t>
            </w:r>
          </w:p>
          <w:p w14:paraId="669DA3D7">
            <w:pPr>
              <w:pStyle w:val="9"/>
              <w:spacing w:before="115" w:line="186" w:lineRule="exact"/>
              <w:ind w:left="91"/>
              <w:rPr>
                <w:sz w:val="18"/>
              </w:rPr>
            </w:pPr>
            <w:r>
              <w:rPr>
                <w:color w:val="010205"/>
                <w:spacing w:val="-10"/>
                <w:sz w:val="18"/>
              </w:rPr>
              <w:t>6</w:t>
            </w:r>
          </w:p>
        </w:tc>
        <w:tc>
          <w:tcPr>
            <w:tcW w:w="254" w:type="dxa"/>
            <w:tcBorders>
              <w:left w:val="single" w:color="E0E0E0" w:sz="8" w:space="0"/>
              <w:right w:val="single" w:color="E0E0E0" w:sz="8" w:space="0"/>
            </w:tcBorders>
            <w:shd w:val="clear" w:color="auto" w:fill="FFFFFF"/>
          </w:tcPr>
          <w:p w14:paraId="48A35263">
            <w:pPr>
              <w:pStyle w:val="9"/>
              <w:spacing w:line="372" w:lineRule="auto"/>
              <w:ind w:left="91" w:right="43" w:firstLine="45"/>
              <w:rPr>
                <w:sz w:val="18"/>
              </w:rPr>
            </w:pPr>
            <w:r>
              <w:rPr>
                <w:color w:val="010205"/>
                <w:spacing w:val="-10"/>
                <w:sz w:val="18"/>
              </w:rPr>
              <w:t>.</w:t>
            </w:r>
            <w:r>
              <w:rPr>
                <w:color w:val="010205"/>
                <w:sz w:val="18"/>
              </w:rPr>
              <w:t xml:space="preserve"> </w:t>
            </w:r>
            <w:r>
              <w:rPr>
                <w:color w:val="010205"/>
                <w:spacing w:val="-10"/>
                <w:sz w:val="18"/>
              </w:rPr>
              <w:t>1</w:t>
            </w:r>
          </w:p>
          <w:p w14:paraId="3C9C6D4B">
            <w:pPr>
              <w:pStyle w:val="9"/>
              <w:spacing w:before="2"/>
              <w:ind w:left="91"/>
              <w:rPr>
                <w:sz w:val="18"/>
              </w:rPr>
            </w:pPr>
            <w:r>
              <w:rPr>
                <w:color w:val="010205"/>
                <w:spacing w:val="-10"/>
                <w:sz w:val="18"/>
              </w:rPr>
              <w:t>7</w:t>
            </w:r>
          </w:p>
          <w:p w14:paraId="58199B1B">
            <w:pPr>
              <w:pStyle w:val="9"/>
              <w:spacing w:before="110"/>
              <w:ind w:left="91"/>
              <w:rPr>
                <w:sz w:val="18"/>
              </w:rPr>
            </w:pPr>
            <w:r>
              <w:rPr>
                <w:color w:val="010205"/>
                <w:spacing w:val="-10"/>
                <w:sz w:val="18"/>
              </w:rPr>
              <w:t>8</w:t>
            </w:r>
          </w:p>
        </w:tc>
        <w:tc>
          <w:tcPr>
            <w:tcW w:w="259" w:type="dxa"/>
            <w:tcBorders>
              <w:left w:val="single" w:color="E0E0E0" w:sz="8" w:space="0"/>
              <w:right w:val="single" w:color="E0E0E0" w:sz="8" w:space="0"/>
            </w:tcBorders>
            <w:shd w:val="clear" w:color="auto" w:fill="FFFFFF"/>
          </w:tcPr>
          <w:p w14:paraId="696031E0">
            <w:pPr>
              <w:pStyle w:val="9"/>
              <w:spacing w:line="372" w:lineRule="auto"/>
              <w:ind w:left="96" w:right="43" w:firstLine="45"/>
              <w:rPr>
                <w:sz w:val="18"/>
              </w:rPr>
            </w:pPr>
            <w:r>
              <w:rPr>
                <w:color w:val="010205"/>
                <w:spacing w:val="-10"/>
                <w:sz w:val="18"/>
              </w:rPr>
              <w:t>.</w:t>
            </w:r>
            <w:r>
              <w:rPr>
                <w:color w:val="010205"/>
                <w:sz w:val="18"/>
              </w:rPr>
              <w:t xml:space="preserve"> </w:t>
            </w:r>
            <w:r>
              <w:rPr>
                <w:color w:val="010205"/>
                <w:spacing w:val="-10"/>
                <w:sz w:val="18"/>
              </w:rPr>
              <w:t>3</w:t>
            </w:r>
          </w:p>
          <w:p w14:paraId="2A663AC3">
            <w:pPr>
              <w:pStyle w:val="9"/>
              <w:spacing w:before="2"/>
              <w:ind w:left="96"/>
              <w:rPr>
                <w:sz w:val="18"/>
              </w:rPr>
            </w:pPr>
            <w:r>
              <w:rPr>
                <w:color w:val="010205"/>
                <w:spacing w:val="-10"/>
                <w:sz w:val="18"/>
              </w:rPr>
              <w:t>4</w:t>
            </w:r>
          </w:p>
          <w:p w14:paraId="2EE92342">
            <w:pPr>
              <w:pStyle w:val="9"/>
              <w:spacing w:before="110"/>
              <w:ind w:left="96"/>
              <w:rPr>
                <w:sz w:val="18"/>
              </w:rPr>
            </w:pPr>
            <w:r>
              <w:rPr>
                <w:color w:val="010205"/>
                <w:spacing w:val="-10"/>
                <w:sz w:val="18"/>
              </w:rPr>
              <w:t>0</w:t>
            </w:r>
          </w:p>
        </w:tc>
        <w:tc>
          <w:tcPr>
            <w:tcW w:w="259" w:type="dxa"/>
            <w:tcBorders>
              <w:left w:val="single" w:color="E0E0E0" w:sz="8" w:space="0"/>
              <w:right w:val="single" w:color="E0E0E0" w:sz="8" w:space="0"/>
            </w:tcBorders>
            <w:shd w:val="clear" w:color="auto" w:fill="FFFFFF"/>
          </w:tcPr>
          <w:p w14:paraId="40FA5B57">
            <w:pPr>
              <w:pStyle w:val="9"/>
              <w:ind w:left="126"/>
              <w:rPr>
                <w:sz w:val="18"/>
              </w:rPr>
            </w:pPr>
            <w:r>
              <w:rPr>
                <w:color w:val="010205"/>
                <w:sz w:val="18"/>
              </w:rPr>
              <w:t>-</w:t>
            </w:r>
          </w:p>
          <w:p w14:paraId="5F8EF391">
            <w:pPr>
              <w:pStyle w:val="9"/>
              <w:spacing w:before="115" w:line="372" w:lineRule="auto"/>
              <w:ind w:left="96" w:right="43" w:firstLine="45"/>
              <w:rPr>
                <w:sz w:val="18"/>
              </w:rPr>
            </w:pPr>
            <w:r>
              <w:rPr>
                <w:color w:val="010205"/>
                <w:spacing w:val="-10"/>
                <w:sz w:val="18"/>
              </w:rPr>
              <w:t>.</w:t>
            </w:r>
            <w:r>
              <w:rPr>
                <w:color w:val="010205"/>
                <w:sz w:val="18"/>
              </w:rPr>
              <w:t xml:space="preserve"> </w:t>
            </w:r>
            <w:r>
              <w:rPr>
                <w:color w:val="010205"/>
                <w:spacing w:val="-10"/>
                <w:sz w:val="18"/>
              </w:rPr>
              <w:t>1</w:t>
            </w:r>
          </w:p>
          <w:p w14:paraId="0A22EF26">
            <w:pPr>
              <w:pStyle w:val="9"/>
              <w:spacing w:before="0" w:line="204" w:lineRule="exact"/>
              <w:ind w:left="96"/>
              <w:rPr>
                <w:sz w:val="18"/>
              </w:rPr>
            </w:pPr>
            <w:r>
              <w:rPr>
                <w:color w:val="010205"/>
                <w:spacing w:val="-10"/>
                <w:sz w:val="18"/>
              </w:rPr>
              <w:t>5</w:t>
            </w:r>
          </w:p>
          <w:p w14:paraId="793D46BD">
            <w:pPr>
              <w:pStyle w:val="9"/>
              <w:spacing w:before="115" w:line="186" w:lineRule="exact"/>
              <w:ind w:left="96"/>
              <w:rPr>
                <w:sz w:val="18"/>
              </w:rPr>
            </w:pPr>
            <w:r>
              <w:rPr>
                <w:color w:val="010205"/>
                <w:spacing w:val="-10"/>
                <w:sz w:val="18"/>
              </w:rPr>
              <w:t>5</w:t>
            </w:r>
          </w:p>
        </w:tc>
        <w:tc>
          <w:tcPr>
            <w:tcW w:w="259" w:type="dxa"/>
            <w:tcBorders>
              <w:left w:val="single" w:color="E0E0E0" w:sz="8" w:space="0"/>
              <w:right w:val="single" w:color="E0E0E0" w:sz="8" w:space="0"/>
            </w:tcBorders>
            <w:shd w:val="clear" w:color="auto" w:fill="FFFFFF"/>
          </w:tcPr>
          <w:p w14:paraId="3ECFBADE">
            <w:pPr>
              <w:pStyle w:val="9"/>
              <w:ind w:left="122"/>
              <w:rPr>
                <w:sz w:val="18"/>
              </w:rPr>
            </w:pPr>
            <w:r>
              <w:rPr>
                <w:color w:val="010205"/>
                <w:sz w:val="18"/>
              </w:rPr>
              <w:t>-</w:t>
            </w:r>
          </w:p>
          <w:p w14:paraId="4240BA61">
            <w:pPr>
              <w:pStyle w:val="9"/>
              <w:spacing w:before="115" w:line="372" w:lineRule="auto"/>
              <w:ind w:left="92" w:right="47" w:firstLine="45"/>
              <w:rPr>
                <w:sz w:val="18"/>
              </w:rPr>
            </w:pPr>
            <w:r>
              <w:rPr>
                <w:color w:val="010205"/>
                <w:spacing w:val="-10"/>
                <w:sz w:val="18"/>
              </w:rPr>
              <w:t>.</w:t>
            </w:r>
            <w:r>
              <w:rPr>
                <w:color w:val="010205"/>
                <w:sz w:val="18"/>
              </w:rPr>
              <w:t xml:space="preserve"> </w:t>
            </w:r>
            <w:r>
              <w:rPr>
                <w:color w:val="010205"/>
                <w:spacing w:val="-10"/>
                <w:sz w:val="18"/>
              </w:rPr>
              <w:t>0</w:t>
            </w:r>
          </w:p>
          <w:p w14:paraId="483AEC03">
            <w:pPr>
              <w:pStyle w:val="9"/>
              <w:spacing w:before="0" w:line="204" w:lineRule="exact"/>
              <w:ind w:left="92"/>
              <w:rPr>
                <w:sz w:val="18"/>
              </w:rPr>
            </w:pPr>
            <w:r>
              <w:rPr>
                <w:color w:val="010205"/>
                <w:spacing w:val="-10"/>
                <w:sz w:val="18"/>
              </w:rPr>
              <w:t>9</w:t>
            </w:r>
          </w:p>
          <w:p w14:paraId="177D0197">
            <w:pPr>
              <w:pStyle w:val="9"/>
              <w:spacing w:before="115" w:line="186" w:lineRule="exact"/>
              <w:ind w:left="92"/>
              <w:rPr>
                <w:sz w:val="18"/>
              </w:rPr>
            </w:pPr>
            <w:r>
              <w:rPr>
                <w:color w:val="010205"/>
                <w:spacing w:val="-10"/>
                <w:sz w:val="18"/>
              </w:rPr>
              <w:t>9</w:t>
            </w:r>
          </w:p>
        </w:tc>
        <w:tc>
          <w:tcPr>
            <w:tcW w:w="254" w:type="dxa"/>
            <w:tcBorders>
              <w:left w:val="single" w:color="E0E0E0" w:sz="8" w:space="0"/>
              <w:right w:val="single" w:color="E0E0E0" w:sz="8" w:space="0"/>
            </w:tcBorders>
            <w:shd w:val="clear" w:color="auto" w:fill="FFFFFF"/>
          </w:tcPr>
          <w:p w14:paraId="31B2B0CF">
            <w:pPr>
              <w:pStyle w:val="9"/>
              <w:ind w:left="122"/>
              <w:rPr>
                <w:sz w:val="18"/>
              </w:rPr>
            </w:pPr>
            <w:r>
              <w:rPr>
                <w:color w:val="010205"/>
                <w:sz w:val="18"/>
              </w:rPr>
              <w:t>-</w:t>
            </w:r>
          </w:p>
          <w:p w14:paraId="2F35BC75">
            <w:pPr>
              <w:pStyle w:val="9"/>
              <w:spacing w:before="115" w:line="372" w:lineRule="auto"/>
              <w:ind w:left="92" w:right="42" w:firstLine="45"/>
              <w:rPr>
                <w:sz w:val="18"/>
              </w:rPr>
            </w:pPr>
            <w:r>
              <w:rPr>
                <w:color w:val="010205"/>
                <w:spacing w:val="-10"/>
                <w:sz w:val="18"/>
              </w:rPr>
              <w:t>.</w:t>
            </w:r>
            <w:r>
              <w:rPr>
                <w:color w:val="010205"/>
                <w:sz w:val="18"/>
              </w:rPr>
              <w:t xml:space="preserve"> </w:t>
            </w:r>
            <w:r>
              <w:rPr>
                <w:color w:val="010205"/>
                <w:spacing w:val="-10"/>
                <w:sz w:val="18"/>
              </w:rPr>
              <w:t>1</w:t>
            </w:r>
          </w:p>
          <w:p w14:paraId="3B8BA461">
            <w:pPr>
              <w:pStyle w:val="9"/>
              <w:spacing w:before="0" w:line="204" w:lineRule="exact"/>
              <w:ind w:left="92"/>
              <w:rPr>
                <w:sz w:val="18"/>
              </w:rPr>
            </w:pPr>
            <w:r>
              <w:rPr>
                <w:color w:val="010205"/>
                <w:spacing w:val="-10"/>
                <w:sz w:val="18"/>
              </w:rPr>
              <w:t>0</w:t>
            </w:r>
          </w:p>
          <w:p w14:paraId="772DE8D6">
            <w:pPr>
              <w:pStyle w:val="9"/>
              <w:spacing w:before="115" w:line="186" w:lineRule="exact"/>
              <w:ind w:left="92"/>
              <w:rPr>
                <w:sz w:val="18"/>
              </w:rPr>
            </w:pPr>
            <w:r>
              <w:rPr>
                <w:color w:val="010205"/>
                <w:spacing w:val="-10"/>
                <w:sz w:val="18"/>
              </w:rPr>
              <w:t>8</w:t>
            </w:r>
          </w:p>
        </w:tc>
        <w:tc>
          <w:tcPr>
            <w:tcW w:w="259" w:type="dxa"/>
            <w:tcBorders>
              <w:left w:val="single" w:color="E0E0E0" w:sz="8" w:space="0"/>
              <w:right w:val="single" w:color="E0E0E0" w:sz="8" w:space="0"/>
            </w:tcBorders>
            <w:shd w:val="clear" w:color="auto" w:fill="FFFFFF"/>
          </w:tcPr>
          <w:p w14:paraId="374A6483">
            <w:pPr>
              <w:pStyle w:val="9"/>
              <w:spacing w:line="372" w:lineRule="auto"/>
              <w:ind w:left="97" w:right="42" w:firstLine="45"/>
              <w:rPr>
                <w:sz w:val="18"/>
              </w:rPr>
            </w:pPr>
            <w:r>
              <w:rPr>
                <w:color w:val="010205"/>
                <w:spacing w:val="-10"/>
                <w:sz w:val="18"/>
              </w:rPr>
              <w:t>.</w:t>
            </w:r>
            <w:r>
              <w:rPr>
                <w:color w:val="010205"/>
                <w:sz w:val="18"/>
              </w:rPr>
              <w:t xml:space="preserve"> </w:t>
            </w:r>
            <w:r>
              <w:rPr>
                <w:color w:val="010205"/>
                <w:spacing w:val="-10"/>
                <w:sz w:val="18"/>
              </w:rPr>
              <w:t>3</w:t>
            </w:r>
          </w:p>
          <w:p w14:paraId="3BFEB85A">
            <w:pPr>
              <w:pStyle w:val="9"/>
              <w:spacing w:before="2"/>
              <w:ind w:left="97"/>
              <w:rPr>
                <w:sz w:val="18"/>
              </w:rPr>
            </w:pPr>
            <w:r>
              <w:rPr>
                <w:color w:val="010205"/>
                <w:spacing w:val="-10"/>
                <w:sz w:val="18"/>
              </w:rPr>
              <w:t>4</w:t>
            </w:r>
          </w:p>
          <w:p w14:paraId="35F32877">
            <w:pPr>
              <w:pStyle w:val="9"/>
              <w:spacing w:before="110"/>
              <w:ind w:left="97"/>
              <w:rPr>
                <w:sz w:val="18"/>
              </w:rPr>
            </w:pPr>
            <w:r>
              <w:rPr>
                <w:color w:val="010205"/>
                <w:spacing w:val="-10"/>
                <w:sz w:val="18"/>
              </w:rPr>
              <w:t>0</w:t>
            </w:r>
          </w:p>
        </w:tc>
        <w:tc>
          <w:tcPr>
            <w:tcW w:w="259" w:type="dxa"/>
            <w:tcBorders>
              <w:left w:val="single" w:color="E0E0E0" w:sz="8" w:space="0"/>
              <w:right w:val="single" w:color="E0E0E0" w:sz="8" w:space="0"/>
            </w:tcBorders>
            <w:shd w:val="clear" w:color="auto" w:fill="FFFFFF"/>
          </w:tcPr>
          <w:p w14:paraId="4C6439EB">
            <w:pPr>
              <w:pStyle w:val="9"/>
              <w:ind w:left="127"/>
              <w:rPr>
                <w:sz w:val="18"/>
              </w:rPr>
            </w:pPr>
            <w:r>
              <w:rPr>
                <w:color w:val="010205"/>
                <w:sz w:val="18"/>
              </w:rPr>
              <w:t>-</w:t>
            </w:r>
          </w:p>
          <w:p w14:paraId="3C0EBA4C">
            <w:pPr>
              <w:pStyle w:val="9"/>
              <w:spacing w:before="115" w:line="372" w:lineRule="auto"/>
              <w:ind w:left="97" w:right="42" w:firstLine="45"/>
              <w:rPr>
                <w:sz w:val="18"/>
              </w:rPr>
            </w:pPr>
            <w:r>
              <w:rPr>
                <w:color w:val="010205"/>
                <w:spacing w:val="-10"/>
                <w:sz w:val="18"/>
              </w:rPr>
              <w:t>.</w:t>
            </w:r>
            <w:r>
              <w:rPr>
                <w:color w:val="010205"/>
                <w:sz w:val="18"/>
              </w:rPr>
              <w:t xml:space="preserve"> </w:t>
            </w:r>
            <w:r>
              <w:rPr>
                <w:color w:val="010205"/>
                <w:spacing w:val="-10"/>
                <w:sz w:val="18"/>
              </w:rPr>
              <w:t>0</w:t>
            </w:r>
          </w:p>
          <w:p w14:paraId="1C0DCBDB">
            <w:pPr>
              <w:pStyle w:val="9"/>
              <w:spacing w:before="0" w:line="204" w:lineRule="exact"/>
              <w:ind w:left="97"/>
              <w:rPr>
                <w:sz w:val="18"/>
              </w:rPr>
            </w:pPr>
            <w:r>
              <w:rPr>
                <w:color w:val="010205"/>
                <w:spacing w:val="-10"/>
                <w:sz w:val="18"/>
              </w:rPr>
              <w:t>2</w:t>
            </w:r>
          </w:p>
          <w:p w14:paraId="585246A8">
            <w:pPr>
              <w:pStyle w:val="9"/>
              <w:spacing w:before="115" w:line="186" w:lineRule="exact"/>
              <w:ind w:left="97"/>
              <w:rPr>
                <w:sz w:val="18"/>
              </w:rPr>
            </w:pPr>
            <w:r>
              <w:rPr>
                <w:color w:val="010205"/>
                <w:spacing w:val="-10"/>
                <w:sz w:val="18"/>
              </w:rPr>
              <w:t>1</w:t>
            </w:r>
          </w:p>
        </w:tc>
        <w:tc>
          <w:tcPr>
            <w:tcW w:w="259" w:type="dxa"/>
            <w:tcBorders>
              <w:left w:val="single" w:color="E0E0E0" w:sz="8" w:space="0"/>
              <w:right w:val="single" w:color="E0E0E0" w:sz="8" w:space="0"/>
            </w:tcBorders>
            <w:shd w:val="clear" w:color="auto" w:fill="FFFFFF"/>
          </w:tcPr>
          <w:p w14:paraId="676D7A6A">
            <w:pPr>
              <w:pStyle w:val="9"/>
              <w:ind w:left="123"/>
              <w:rPr>
                <w:sz w:val="18"/>
              </w:rPr>
            </w:pPr>
            <w:r>
              <w:rPr>
                <w:color w:val="010205"/>
                <w:sz w:val="18"/>
              </w:rPr>
              <w:t>-</w:t>
            </w:r>
          </w:p>
          <w:p w14:paraId="6DFE171C">
            <w:pPr>
              <w:pStyle w:val="9"/>
              <w:spacing w:before="115" w:line="372" w:lineRule="auto"/>
              <w:ind w:left="93" w:right="46" w:firstLine="45"/>
              <w:rPr>
                <w:sz w:val="18"/>
              </w:rPr>
            </w:pPr>
            <w:r>
              <w:rPr>
                <w:color w:val="010205"/>
                <w:spacing w:val="-10"/>
                <w:sz w:val="18"/>
              </w:rPr>
              <w:t>.</w:t>
            </w:r>
            <w:r>
              <w:rPr>
                <w:color w:val="010205"/>
                <w:sz w:val="18"/>
              </w:rPr>
              <w:t xml:space="preserve"> </w:t>
            </w:r>
            <w:r>
              <w:rPr>
                <w:color w:val="010205"/>
                <w:spacing w:val="-10"/>
                <w:sz w:val="18"/>
              </w:rPr>
              <w:t>2</w:t>
            </w:r>
          </w:p>
          <w:p w14:paraId="47C98EDF">
            <w:pPr>
              <w:pStyle w:val="9"/>
              <w:spacing w:before="0" w:line="204" w:lineRule="exact"/>
              <w:ind w:left="93"/>
              <w:rPr>
                <w:sz w:val="18"/>
              </w:rPr>
            </w:pPr>
            <w:r>
              <w:rPr>
                <w:color w:val="010205"/>
                <w:spacing w:val="-10"/>
                <w:sz w:val="18"/>
              </w:rPr>
              <w:t>3</w:t>
            </w:r>
          </w:p>
          <w:p w14:paraId="1A7AEB0A">
            <w:pPr>
              <w:pStyle w:val="9"/>
              <w:spacing w:before="115" w:line="186" w:lineRule="exact"/>
              <w:ind w:left="93"/>
              <w:rPr>
                <w:sz w:val="18"/>
              </w:rPr>
            </w:pPr>
            <w:r>
              <w:rPr>
                <w:color w:val="010205"/>
                <w:spacing w:val="-10"/>
                <w:sz w:val="18"/>
              </w:rPr>
              <w:t>5</w:t>
            </w:r>
          </w:p>
        </w:tc>
        <w:tc>
          <w:tcPr>
            <w:tcW w:w="254" w:type="dxa"/>
            <w:tcBorders>
              <w:left w:val="single" w:color="E0E0E0" w:sz="8" w:space="0"/>
              <w:right w:val="single" w:color="E0E0E0" w:sz="8" w:space="0"/>
            </w:tcBorders>
            <w:shd w:val="clear" w:color="auto" w:fill="FFFFFF"/>
          </w:tcPr>
          <w:p w14:paraId="789792EE">
            <w:pPr>
              <w:pStyle w:val="9"/>
              <w:ind w:left="123"/>
              <w:rPr>
                <w:sz w:val="18"/>
              </w:rPr>
            </w:pPr>
            <w:r>
              <w:rPr>
                <w:color w:val="010205"/>
                <w:sz w:val="18"/>
              </w:rPr>
              <w:t>-</w:t>
            </w:r>
          </w:p>
          <w:p w14:paraId="69ECAC6B">
            <w:pPr>
              <w:pStyle w:val="9"/>
              <w:spacing w:before="115" w:line="372" w:lineRule="auto"/>
              <w:ind w:left="93" w:right="41" w:firstLine="45"/>
              <w:rPr>
                <w:sz w:val="18"/>
              </w:rPr>
            </w:pPr>
            <w:r>
              <w:rPr>
                <w:color w:val="010205"/>
                <w:spacing w:val="-10"/>
                <w:sz w:val="18"/>
              </w:rPr>
              <w:t>.</w:t>
            </w:r>
            <w:r>
              <w:rPr>
                <w:color w:val="010205"/>
                <w:sz w:val="18"/>
              </w:rPr>
              <w:t xml:space="preserve"> </w:t>
            </w:r>
            <w:r>
              <w:rPr>
                <w:color w:val="010205"/>
                <w:spacing w:val="-10"/>
                <w:sz w:val="18"/>
              </w:rPr>
              <w:t>0</w:t>
            </w:r>
          </w:p>
          <w:p w14:paraId="379F7DBB">
            <w:pPr>
              <w:pStyle w:val="9"/>
              <w:spacing w:before="0" w:line="204" w:lineRule="exact"/>
              <w:ind w:left="93"/>
              <w:rPr>
                <w:sz w:val="18"/>
              </w:rPr>
            </w:pPr>
            <w:r>
              <w:rPr>
                <w:color w:val="010205"/>
                <w:spacing w:val="-10"/>
                <w:sz w:val="18"/>
              </w:rPr>
              <w:t>5</w:t>
            </w:r>
          </w:p>
          <w:p w14:paraId="7CA7483F">
            <w:pPr>
              <w:pStyle w:val="9"/>
              <w:spacing w:before="115" w:line="186" w:lineRule="exact"/>
              <w:ind w:left="93"/>
              <w:rPr>
                <w:sz w:val="18"/>
              </w:rPr>
            </w:pPr>
            <w:r>
              <w:rPr>
                <w:color w:val="010205"/>
                <w:spacing w:val="-10"/>
                <w:sz w:val="18"/>
              </w:rPr>
              <w:t>9</w:t>
            </w:r>
          </w:p>
        </w:tc>
        <w:tc>
          <w:tcPr>
            <w:tcW w:w="259" w:type="dxa"/>
            <w:tcBorders>
              <w:left w:val="single" w:color="E0E0E0" w:sz="8" w:space="0"/>
              <w:right w:val="single" w:color="E0E0E0" w:sz="8" w:space="0"/>
            </w:tcBorders>
          </w:tcPr>
          <w:p w14:paraId="388B8682">
            <w:pPr>
              <w:pStyle w:val="9"/>
              <w:spacing w:line="372" w:lineRule="auto"/>
              <w:ind w:left="98" w:right="41" w:firstLine="45"/>
              <w:rPr>
                <w:sz w:val="18"/>
              </w:rPr>
            </w:pPr>
            <w:r>
              <w:rPr>
                <w:color w:val="010205"/>
                <w:spacing w:val="-10"/>
                <w:sz w:val="18"/>
              </w:rPr>
              <w:t>.</w:t>
            </w:r>
            <w:r>
              <w:rPr>
                <w:color w:val="010205"/>
                <w:sz w:val="18"/>
              </w:rPr>
              <w:t xml:space="preserve"> </w:t>
            </w:r>
            <w:r>
              <w:rPr>
                <w:color w:val="010205"/>
                <w:spacing w:val="-10"/>
                <w:sz w:val="18"/>
              </w:rPr>
              <w:t>3</w:t>
            </w:r>
          </w:p>
          <w:p w14:paraId="5BB3F92C">
            <w:pPr>
              <w:pStyle w:val="9"/>
              <w:spacing w:before="2"/>
              <w:ind w:left="98"/>
              <w:rPr>
                <w:sz w:val="18"/>
              </w:rPr>
            </w:pPr>
            <w:r>
              <w:rPr>
                <w:color w:val="010205"/>
                <w:spacing w:val="-10"/>
                <w:sz w:val="18"/>
              </w:rPr>
              <w:t>4</w:t>
            </w:r>
          </w:p>
          <w:p w14:paraId="226B05EC">
            <w:pPr>
              <w:pStyle w:val="9"/>
              <w:spacing w:before="110"/>
              <w:ind w:left="98"/>
              <w:rPr>
                <w:sz w:val="18"/>
              </w:rPr>
            </w:pPr>
            <w:r>
              <w:rPr>
                <w:color w:val="010205"/>
                <w:spacing w:val="-10"/>
                <w:sz w:val="18"/>
              </w:rPr>
              <w:t>9</w:t>
            </w:r>
          </w:p>
        </w:tc>
        <w:tc>
          <w:tcPr>
            <w:tcW w:w="259" w:type="dxa"/>
            <w:tcBorders>
              <w:left w:val="single" w:color="E0E0E0" w:sz="8" w:space="0"/>
              <w:right w:val="single" w:color="E0E0E0" w:sz="8" w:space="0"/>
            </w:tcBorders>
          </w:tcPr>
          <w:p w14:paraId="7ECEE8A7">
            <w:pPr>
              <w:pStyle w:val="9"/>
              <w:ind w:left="128"/>
              <w:rPr>
                <w:sz w:val="18"/>
              </w:rPr>
            </w:pPr>
            <w:r>
              <w:rPr>
                <w:color w:val="010205"/>
                <w:sz w:val="18"/>
              </w:rPr>
              <w:t>-</w:t>
            </w:r>
          </w:p>
          <w:p w14:paraId="62C0382A">
            <w:pPr>
              <w:pStyle w:val="9"/>
              <w:spacing w:before="115" w:line="372" w:lineRule="auto"/>
              <w:ind w:left="98" w:right="41" w:firstLine="45"/>
              <w:rPr>
                <w:sz w:val="18"/>
              </w:rPr>
            </w:pPr>
            <w:r>
              <w:rPr>
                <w:color w:val="010205"/>
                <w:spacing w:val="-10"/>
                <w:sz w:val="18"/>
              </w:rPr>
              <w:t>.</w:t>
            </w:r>
            <w:r>
              <w:rPr>
                <w:color w:val="010205"/>
                <w:sz w:val="18"/>
              </w:rPr>
              <w:t xml:space="preserve"> </w:t>
            </w:r>
            <w:r>
              <w:rPr>
                <w:color w:val="010205"/>
                <w:spacing w:val="-10"/>
                <w:sz w:val="18"/>
              </w:rPr>
              <w:t>0</w:t>
            </w:r>
          </w:p>
          <w:p w14:paraId="033799E0">
            <w:pPr>
              <w:pStyle w:val="9"/>
              <w:spacing w:before="0" w:line="204" w:lineRule="exact"/>
              <w:ind w:left="98"/>
              <w:rPr>
                <w:sz w:val="18"/>
              </w:rPr>
            </w:pPr>
            <w:r>
              <w:rPr>
                <w:color w:val="010205"/>
                <w:spacing w:val="-10"/>
                <w:sz w:val="18"/>
              </w:rPr>
              <w:t>3</w:t>
            </w:r>
          </w:p>
          <w:p w14:paraId="0716C819">
            <w:pPr>
              <w:pStyle w:val="9"/>
              <w:spacing w:before="115" w:line="186" w:lineRule="exact"/>
              <w:ind w:left="98"/>
              <w:rPr>
                <w:sz w:val="18"/>
              </w:rPr>
            </w:pPr>
            <w:r>
              <w:rPr>
                <w:color w:val="010205"/>
                <w:spacing w:val="-10"/>
                <w:sz w:val="18"/>
              </w:rPr>
              <w:t>6</w:t>
            </w:r>
          </w:p>
        </w:tc>
        <w:tc>
          <w:tcPr>
            <w:tcW w:w="249" w:type="dxa"/>
            <w:tcBorders>
              <w:left w:val="single" w:color="E0E0E0" w:sz="8" w:space="0"/>
              <w:right w:val="nil"/>
            </w:tcBorders>
          </w:tcPr>
          <w:p w14:paraId="10071086">
            <w:pPr>
              <w:pStyle w:val="9"/>
              <w:spacing w:line="372" w:lineRule="auto"/>
              <w:ind w:left="94" w:right="45" w:firstLine="45"/>
              <w:rPr>
                <w:sz w:val="18"/>
              </w:rPr>
            </w:pPr>
            <w:r>
              <w:rPr>
                <w:color w:val="010205"/>
                <w:spacing w:val="-10"/>
                <w:sz w:val="18"/>
              </w:rPr>
              <w:t>.</w:t>
            </w:r>
            <w:r>
              <w:rPr>
                <w:color w:val="010205"/>
                <w:sz w:val="18"/>
              </w:rPr>
              <w:t xml:space="preserve"> </w:t>
            </w:r>
            <w:r>
              <w:rPr>
                <w:color w:val="010205"/>
                <w:spacing w:val="-10"/>
                <w:sz w:val="18"/>
              </w:rPr>
              <w:t>1</w:t>
            </w:r>
          </w:p>
          <w:p w14:paraId="7A1199F1">
            <w:pPr>
              <w:pStyle w:val="9"/>
              <w:spacing w:before="2"/>
              <w:ind w:left="94"/>
              <w:rPr>
                <w:sz w:val="18"/>
              </w:rPr>
            </w:pPr>
            <w:r>
              <w:rPr>
                <w:color w:val="010205"/>
                <w:spacing w:val="-10"/>
                <w:sz w:val="18"/>
              </w:rPr>
              <w:t>4</w:t>
            </w:r>
          </w:p>
          <w:p w14:paraId="104BA921">
            <w:pPr>
              <w:pStyle w:val="9"/>
              <w:spacing w:before="110"/>
              <w:ind w:left="94"/>
              <w:rPr>
                <w:sz w:val="18"/>
              </w:rPr>
            </w:pPr>
            <w:r>
              <w:rPr>
                <w:color w:val="010205"/>
                <w:spacing w:val="-10"/>
                <w:sz w:val="18"/>
              </w:rPr>
              <w:t>4</w:t>
            </w:r>
          </w:p>
        </w:tc>
      </w:tr>
      <w:tr w14:paraId="29855F00">
        <w:tblPrEx>
          <w:tblBorders>
            <w:top w:val="single" w:color="AEAEAE" w:sz="8" w:space="0"/>
            <w:left w:val="single" w:color="AEAEAE" w:sz="8" w:space="0"/>
            <w:bottom w:val="single" w:color="AEAEAE" w:sz="8" w:space="0"/>
            <w:right w:val="single" w:color="AEAEAE" w:sz="8" w:space="0"/>
            <w:insideH w:val="single" w:color="AEAEAE" w:sz="8" w:space="0"/>
            <w:insideV w:val="single" w:color="AEAEAE" w:sz="8" w:space="0"/>
          </w:tblBorders>
          <w:tblCellMar>
            <w:top w:w="0" w:type="dxa"/>
            <w:left w:w="0" w:type="dxa"/>
            <w:bottom w:w="0" w:type="dxa"/>
            <w:right w:w="0" w:type="dxa"/>
          </w:tblCellMar>
        </w:tblPrEx>
        <w:trPr>
          <w:trHeight w:val="1597" w:hRule="atLeast"/>
        </w:trPr>
        <w:tc>
          <w:tcPr>
            <w:tcW w:w="226" w:type="dxa"/>
            <w:tcBorders>
              <w:left w:val="nil"/>
              <w:right w:val="nil"/>
            </w:tcBorders>
            <w:shd w:val="clear" w:color="auto" w:fill="E0E0E0"/>
          </w:tcPr>
          <w:p w14:paraId="4CE78C44">
            <w:pPr>
              <w:pStyle w:val="9"/>
              <w:spacing w:line="367" w:lineRule="auto"/>
              <w:ind w:left="60" w:right="55"/>
              <w:rPr>
                <w:sz w:val="18"/>
              </w:rPr>
            </w:pPr>
            <w:r>
              <w:rPr>
                <w:color w:val="264A60"/>
                <w:spacing w:val="-10"/>
                <w:sz w:val="18"/>
              </w:rPr>
              <w:t>P</w:t>
            </w:r>
            <w:r>
              <w:rPr>
                <w:color w:val="264A60"/>
                <w:sz w:val="18"/>
              </w:rPr>
              <w:t xml:space="preserve"> </w:t>
            </w:r>
            <w:r>
              <w:rPr>
                <w:color w:val="264A60"/>
                <w:spacing w:val="-10"/>
                <w:sz w:val="18"/>
              </w:rPr>
              <w:t>1</w:t>
            </w:r>
          </w:p>
          <w:p w14:paraId="69FCDE26">
            <w:pPr>
              <w:pStyle w:val="9"/>
              <w:spacing w:before="5"/>
              <w:ind w:left="60"/>
              <w:rPr>
                <w:sz w:val="18"/>
              </w:rPr>
            </w:pPr>
            <w:r>
              <w:rPr>
                <w:color w:val="264A60"/>
                <w:spacing w:val="-10"/>
                <w:sz w:val="18"/>
              </w:rPr>
              <w:t>6</w:t>
            </w:r>
          </w:p>
        </w:tc>
        <w:tc>
          <w:tcPr>
            <w:tcW w:w="245" w:type="dxa"/>
            <w:tcBorders>
              <w:left w:val="nil"/>
              <w:right w:val="single" w:color="E0E0E0" w:sz="8" w:space="0"/>
            </w:tcBorders>
            <w:shd w:val="clear" w:color="auto" w:fill="FFFFFF"/>
          </w:tcPr>
          <w:p w14:paraId="24E342A8">
            <w:pPr>
              <w:pStyle w:val="9"/>
              <w:ind w:left="116"/>
              <w:rPr>
                <w:sz w:val="18"/>
              </w:rPr>
            </w:pPr>
            <w:r>
              <w:rPr>
                <w:color w:val="010205"/>
                <w:sz w:val="18"/>
              </w:rPr>
              <w:t>-</w:t>
            </w:r>
          </w:p>
          <w:p w14:paraId="3D80DB42">
            <w:pPr>
              <w:pStyle w:val="9"/>
              <w:spacing w:before="110" w:line="372" w:lineRule="auto"/>
              <w:ind w:left="86" w:right="49" w:firstLine="45"/>
              <w:rPr>
                <w:sz w:val="18"/>
              </w:rPr>
            </w:pPr>
            <w:r>
              <w:rPr>
                <w:color w:val="010205"/>
                <w:spacing w:val="-10"/>
                <w:sz w:val="18"/>
              </w:rPr>
              <w:t>.</w:t>
            </w:r>
            <w:r>
              <w:rPr>
                <w:color w:val="010205"/>
                <w:sz w:val="18"/>
              </w:rPr>
              <w:t xml:space="preserve"> </w:t>
            </w:r>
            <w:r>
              <w:rPr>
                <w:color w:val="010205"/>
                <w:spacing w:val="-10"/>
                <w:sz w:val="18"/>
              </w:rPr>
              <w:t>1</w:t>
            </w:r>
          </w:p>
          <w:p w14:paraId="13683D9C">
            <w:pPr>
              <w:pStyle w:val="9"/>
              <w:spacing w:before="2"/>
              <w:ind w:left="86"/>
              <w:rPr>
                <w:sz w:val="18"/>
              </w:rPr>
            </w:pPr>
            <w:r>
              <w:rPr>
                <w:color w:val="010205"/>
                <w:spacing w:val="-10"/>
                <w:sz w:val="18"/>
              </w:rPr>
              <w:t>5</w:t>
            </w:r>
          </w:p>
          <w:p w14:paraId="211039DA">
            <w:pPr>
              <w:pStyle w:val="9"/>
              <w:spacing w:before="110" w:line="186" w:lineRule="exact"/>
              <w:ind w:left="86"/>
              <w:rPr>
                <w:sz w:val="18"/>
              </w:rPr>
            </w:pPr>
            <w:r>
              <w:rPr>
                <w:color w:val="010205"/>
                <w:spacing w:val="-10"/>
                <w:sz w:val="18"/>
              </w:rPr>
              <w:t>4</w:t>
            </w:r>
          </w:p>
        </w:tc>
        <w:tc>
          <w:tcPr>
            <w:tcW w:w="259" w:type="dxa"/>
            <w:tcBorders>
              <w:left w:val="single" w:color="E0E0E0" w:sz="8" w:space="0"/>
              <w:right w:val="single" w:color="E0E0E0" w:sz="8" w:space="0"/>
            </w:tcBorders>
            <w:shd w:val="clear" w:color="auto" w:fill="FFFFFF"/>
          </w:tcPr>
          <w:p w14:paraId="0688322C">
            <w:pPr>
              <w:pStyle w:val="9"/>
              <w:spacing w:line="367" w:lineRule="auto"/>
              <w:ind w:left="90" w:right="49" w:firstLine="45"/>
              <w:rPr>
                <w:sz w:val="18"/>
              </w:rPr>
            </w:pPr>
            <w:r>
              <w:rPr>
                <w:color w:val="010205"/>
                <w:spacing w:val="-10"/>
                <w:sz w:val="18"/>
              </w:rPr>
              <w:t>.</w:t>
            </w:r>
            <w:r>
              <w:rPr>
                <w:color w:val="010205"/>
                <w:sz w:val="18"/>
              </w:rPr>
              <w:t xml:space="preserve"> </w:t>
            </w:r>
            <w:r>
              <w:rPr>
                <w:color w:val="010205"/>
                <w:spacing w:val="-10"/>
                <w:sz w:val="18"/>
              </w:rPr>
              <w:t>1</w:t>
            </w:r>
          </w:p>
          <w:p w14:paraId="31F96A86">
            <w:pPr>
              <w:pStyle w:val="9"/>
              <w:spacing w:before="5"/>
              <w:ind w:left="90"/>
              <w:rPr>
                <w:sz w:val="18"/>
              </w:rPr>
            </w:pPr>
            <w:r>
              <w:rPr>
                <w:color w:val="010205"/>
                <w:spacing w:val="-10"/>
                <w:sz w:val="18"/>
              </w:rPr>
              <w:t>5</w:t>
            </w:r>
          </w:p>
          <w:p w14:paraId="4878546C">
            <w:pPr>
              <w:pStyle w:val="9"/>
              <w:spacing w:before="115"/>
              <w:ind w:left="90"/>
              <w:rPr>
                <w:sz w:val="18"/>
              </w:rPr>
            </w:pPr>
            <w:r>
              <w:rPr>
                <w:color w:val="010205"/>
                <w:spacing w:val="-10"/>
                <w:sz w:val="18"/>
              </w:rPr>
              <w:t>4</w:t>
            </w:r>
          </w:p>
        </w:tc>
        <w:tc>
          <w:tcPr>
            <w:tcW w:w="254" w:type="dxa"/>
            <w:tcBorders>
              <w:left w:val="single" w:color="E0E0E0" w:sz="8" w:space="0"/>
              <w:right w:val="single" w:color="E0E0E0" w:sz="8" w:space="0"/>
            </w:tcBorders>
            <w:shd w:val="clear" w:color="auto" w:fill="FFFFFF"/>
          </w:tcPr>
          <w:p w14:paraId="4B4B807C">
            <w:pPr>
              <w:pStyle w:val="9"/>
              <w:spacing w:line="367" w:lineRule="auto"/>
              <w:ind w:left="86" w:right="48" w:firstLine="45"/>
              <w:rPr>
                <w:sz w:val="18"/>
              </w:rPr>
            </w:pPr>
            <w:r>
              <w:rPr>
                <w:color w:val="010205"/>
                <w:spacing w:val="-10"/>
                <w:sz w:val="18"/>
              </w:rPr>
              <w:t>.</w:t>
            </w:r>
            <w:r>
              <w:rPr>
                <w:color w:val="010205"/>
                <w:sz w:val="18"/>
              </w:rPr>
              <w:t xml:space="preserve"> </w:t>
            </w:r>
            <w:r>
              <w:rPr>
                <w:color w:val="010205"/>
                <w:spacing w:val="-10"/>
                <w:sz w:val="18"/>
              </w:rPr>
              <w:t>1</w:t>
            </w:r>
          </w:p>
          <w:p w14:paraId="2A8CF94D">
            <w:pPr>
              <w:pStyle w:val="9"/>
              <w:spacing w:before="5"/>
              <w:ind w:left="86"/>
              <w:rPr>
                <w:sz w:val="18"/>
              </w:rPr>
            </w:pPr>
            <w:r>
              <w:rPr>
                <w:color w:val="010205"/>
                <w:spacing w:val="-10"/>
                <w:sz w:val="18"/>
              </w:rPr>
              <w:t>4</w:t>
            </w:r>
          </w:p>
          <w:p w14:paraId="7D44DA28">
            <w:pPr>
              <w:pStyle w:val="9"/>
              <w:spacing w:before="115"/>
              <w:ind w:left="86"/>
              <w:rPr>
                <w:sz w:val="18"/>
              </w:rPr>
            </w:pPr>
            <w:r>
              <w:rPr>
                <w:color w:val="010205"/>
                <w:spacing w:val="-10"/>
                <w:sz w:val="18"/>
              </w:rPr>
              <w:t>2</w:t>
            </w:r>
          </w:p>
        </w:tc>
        <w:tc>
          <w:tcPr>
            <w:tcW w:w="259" w:type="dxa"/>
            <w:tcBorders>
              <w:left w:val="single" w:color="E0E0E0" w:sz="8" w:space="0"/>
              <w:right w:val="single" w:color="E0E0E0" w:sz="8" w:space="0"/>
            </w:tcBorders>
            <w:shd w:val="clear" w:color="auto" w:fill="FFFFFF"/>
          </w:tcPr>
          <w:p w14:paraId="557232E8">
            <w:pPr>
              <w:pStyle w:val="9"/>
              <w:spacing w:line="367" w:lineRule="auto"/>
              <w:ind w:left="91" w:right="48" w:firstLine="45"/>
              <w:rPr>
                <w:sz w:val="18"/>
              </w:rPr>
            </w:pPr>
            <w:r>
              <w:rPr>
                <w:color w:val="010205"/>
                <w:spacing w:val="-10"/>
                <w:sz w:val="18"/>
              </w:rPr>
              <w:t>.</w:t>
            </w:r>
            <w:r>
              <w:rPr>
                <w:color w:val="010205"/>
                <w:sz w:val="18"/>
              </w:rPr>
              <w:t xml:space="preserve"> </w:t>
            </w:r>
            <w:r>
              <w:rPr>
                <w:color w:val="010205"/>
                <w:spacing w:val="-10"/>
                <w:sz w:val="18"/>
              </w:rPr>
              <w:t>0</w:t>
            </w:r>
          </w:p>
          <w:p w14:paraId="1917CA39">
            <w:pPr>
              <w:pStyle w:val="9"/>
              <w:spacing w:before="5"/>
              <w:ind w:left="91"/>
              <w:rPr>
                <w:sz w:val="18"/>
              </w:rPr>
            </w:pPr>
            <w:r>
              <w:rPr>
                <w:color w:val="010205"/>
                <w:spacing w:val="-10"/>
                <w:sz w:val="18"/>
              </w:rPr>
              <w:t>5</w:t>
            </w:r>
          </w:p>
          <w:p w14:paraId="40B59B50">
            <w:pPr>
              <w:pStyle w:val="9"/>
              <w:spacing w:before="115"/>
              <w:ind w:left="91"/>
              <w:rPr>
                <w:sz w:val="18"/>
              </w:rPr>
            </w:pPr>
            <w:r>
              <w:rPr>
                <w:color w:val="010205"/>
                <w:spacing w:val="-10"/>
                <w:sz w:val="18"/>
              </w:rPr>
              <w:t>5</w:t>
            </w:r>
          </w:p>
        </w:tc>
        <w:tc>
          <w:tcPr>
            <w:tcW w:w="259" w:type="dxa"/>
            <w:tcBorders>
              <w:left w:val="single" w:color="E0E0E0" w:sz="8" w:space="0"/>
              <w:right w:val="single" w:color="E0E0E0" w:sz="8" w:space="0"/>
            </w:tcBorders>
            <w:shd w:val="clear" w:color="auto" w:fill="FFFFFF"/>
          </w:tcPr>
          <w:p w14:paraId="12142528">
            <w:pPr>
              <w:pStyle w:val="9"/>
              <w:ind w:left="121"/>
              <w:rPr>
                <w:sz w:val="18"/>
              </w:rPr>
            </w:pPr>
            <w:r>
              <w:rPr>
                <w:color w:val="010205"/>
                <w:sz w:val="18"/>
              </w:rPr>
              <w:t>-</w:t>
            </w:r>
          </w:p>
          <w:p w14:paraId="29E221E2">
            <w:pPr>
              <w:pStyle w:val="9"/>
              <w:spacing w:before="110" w:line="372" w:lineRule="auto"/>
              <w:ind w:left="91" w:right="48" w:firstLine="45"/>
              <w:rPr>
                <w:sz w:val="18"/>
              </w:rPr>
            </w:pPr>
            <w:r>
              <w:rPr>
                <w:color w:val="010205"/>
                <w:spacing w:val="-10"/>
                <w:sz w:val="18"/>
              </w:rPr>
              <w:t>.</w:t>
            </w:r>
            <w:r>
              <w:rPr>
                <w:color w:val="010205"/>
                <w:sz w:val="18"/>
              </w:rPr>
              <w:t xml:space="preserve"> </w:t>
            </w:r>
            <w:r>
              <w:rPr>
                <w:color w:val="010205"/>
                <w:spacing w:val="-10"/>
                <w:sz w:val="18"/>
              </w:rPr>
              <w:t>1</w:t>
            </w:r>
          </w:p>
          <w:p w14:paraId="633AB756">
            <w:pPr>
              <w:pStyle w:val="9"/>
              <w:spacing w:before="2"/>
              <w:ind w:left="91"/>
              <w:rPr>
                <w:sz w:val="18"/>
              </w:rPr>
            </w:pPr>
            <w:r>
              <w:rPr>
                <w:color w:val="010205"/>
                <w:spacing w:val="-10"/>
                <w:sz w:val="18"/>
              </w:rPr>
              <w:t>5</w:t>
            </w:r>
          </w:p>
          <w:p w14:paraId="5E984F15">
            <w:pPr>
              <w:pStyle w:val="9"/>
              <w:spacing w:before="110" w:line="186" w:lineRule="exact"/>
              <w:ind w:left="91"/>
              <w:rPr>
                <w:sz w:val="18"/>
              </w:rPr>
            </w:pPr>
            <w:r>
              <w:rPr>
                <w:color w:val="010205"/>
                <w:spacing w:val="-10"/>
                <w:sz w:val="18"/>
              </w:rPr>
              <w:t>5</w:t>
            </w:r>
          </w:p>
        </w:tc>
        <w:tc>
          <w:tcPr>
            <w:tcW w:w="254" w:type="dxa"/>
            <w:tcBorders>
              <w:left w:val="single" w:color="E0E0E0" w:sz="8" w:space="0"/>
              <w:right w:val="single" w:color="E0E0E0" w:sz="8" w:space="0"/>
            </w:tcBorders>
            <w:shd w:val="clear" w:color="auto" w:fill="FFFFFF"/>
          </w:tcPr>
          <w:p w14:paraId="141EC79A">
            <w:pPr>
              <w:pStyle w:val="9"/>
              <w:ind w:left="117"/>
              <w:rPr>
                <w:sz w:val="18"/>
              </w:rPr>
            </w:pPr>
            <w:r>
              <w:rPr>
                <w:color w:val="010205"/>
                <w:sz w:val="18"/>
              </w:rPr>
              <w:t>-</w:t>
            </w:r>
          </w:p>
          <w:p w14:paraId="7BDC12CB">
            <w:pPr>
              <w:pStyle w:val="9"/>
              <w:spacing w:before="110" w:line="372" w:lineRule="auto"/>
              <w:ind w:left="86" w:right="48" w:firstLine="45"/>
              <w:rPr>
                <w:sz w:val="18"/>
              </w:rPr>
            </w:pPr>
            <w:r>
              <w:rPr>
                <w:color w:val="010205"/>
                <w:spacing w:val="-10"/>
                <w:sz w:val="18"/>
              </w:rPr>
              <w:t>.</w:t>
            </w:r>
            <w:r>
              <w:rPr>
                <w:color w:val="010205"/>
                <w:sz w:val="18"/>
              </w:rPr>
              <w:t xml:space="preserve"> </w:t>
            </w:r>
            <w:r>
              <w:rPr>
                <w:color w:val="010205"/>
                <w:spacing w:val="-10"/>
                <w:sz w:val="18"/>
              </w:rPr>
              <w:t>0</w:t>
            </w:r>
          </w:p>
          <w:p w14:paraId="44C9EA42">
            <w:pPr>
              <w:pStyle w:val="9"/>
              <w:spacing w:before="2"/>
              <w:ind w:left="86"/>
              <w:rPr>
                <w:sz w:val="18"/>
              </w:rPr>
            </w:pPr>
            <w:r>
              <w:rPr>
                <w:color w:val="010205"/>
                <w:spacing w:val="-10"/>
                <w:sz w:val="18"/>
              </w:rPr>
              <w:t>7</w:t>
            </w:r>
          </w:p>
          <w:p w14:paraId="112CD134">
            <w:pPr>
              <w:pStyle w:val="9"/>
              <w:spacing w:before="110" w:line="186" w:lineRule="exact"/>
              <w:ind w:left="86"/>
              <w:rPr>
                <w:sz w:val="18"/>
              </w:rPr>
            </w:pPr>
            <w:r>
              <w:rPr>
                <w:color w:val="010205"/>
                <w:spacing w:val="-10"/>
                <w:sz w:val="18"/>
              </w:rPr>
              <w:t>4</w:t>
            </w:r>
          </w:p>
        </w:tc>
        <w:tc>
          <w:tcPr>
            <w:tcW w:w="259" w:type="dxa"/>
            <w:tcBorders>
              <w:left w:val="single" w:color="E0E0E0" w:sz="8" w:space="0"/>
              <w:right w:val="single" w:color="E0E0E0" w:sz="8" w:space="0"/>
            </w:tcBorders>
            <w:shd w:val="clear" w:color="auto" w:fill="FFFFFF"/>
          </w:tcPr>
          <w:p w14:paraId="7F626897">
            <w:pPr>
              <w:pStyle w:val="9"/>
              <w:spacing w:line="367" w:lineRule="auto"/>
              <w:ind w:left="92" w:right="47" w:firstLine="45"/>
              <w:rPr>
                <w:sz w:val="18"/>
              </w:rPr>
            </w:pPr>
            <w:r>
              <w:rPr>
                <w:color w:val="010205"/>
                <w:spacing w:val="-10"/>
                <w:sz w:val="18"/>
              </w:rPr>
              <w:t>.</w:t>
            </w:r>
            <w:r>
              <w:rPr>
                <w:color w:val="010205"/>
                <w:sz w:val="18"/>
              </w:rPr>
              <w:t xml:space="preserve"> </w:t>
            </w:r>
            <w:r>
              <w:rPr>
                <w:color w:val="010205"/>
                <w:spacing w:val="-10"/>
                <w:sz w:val="18"/>
              </w:rPr>
              <w:t>2</w:t>
            </w:r>
          </w:p>
          <w:p w14:paraId="7D536B9A">
            <w:pPr>
              <w:pStyle w:val="9"/>
              <w:spacing w:before="5"/>
              <w:ind w:left="92"/>
              <w:rPr>
                <w:sz w:val="18"/>
              </w:rPr>
            </w:pPr>
            <w:r>
              <w:rPr>
                <w:color w:val="010205"/>
                <w:spacing w:val="-10"/>
                <w:sz w:val="18"/>
              </w:rPr>
              <w:t>2</w:t>
            </w:r>
          </w:p>
          <w:p w14:paraId="0453F1CE">
            <w:pPr>
              <w:pStyle w:val="9"/>
              <w:spacing w:before="115"/>
              <w:ind w:left="92"/>
              <w:rPr>
                <w:sz w:val="18"/>
              </w:rPr>
            </w:pPr>
            <w:r>
              <w:rPr>
                <w:color w:val="010205"/>
                <w:spacing w:val="-10"/>
                <w:sz w:val="18"/>
              </w:rPr>
              <w:t>7</w:t>
            </w:r>
          </w:p>
        </w:tc>
        <w:tc>
          <w:tcPr>
            <w:tcW w:w="254" w:type="dxa"/>
            <w:tcBorders>
              <w:left w:val="single" w:color="E0E0E0" w:sz="8" w:space="0"/>
              <w:right w:val="single" w:color="E0E0E0" w:sz="8" w:space="0"/>
            </w:tcBorders>
            <w:shd w:val="clear" w:color="auto" w:fill="FFFFFF"/>
          </w:tcPr>
          <w:p w14:paraId="23700CE2">
            <w:pPr>
              <w:pStyle w:val="9"/>
              <w:spacing w:line="367" w:lineRule="auto"/>
              <w:ind w:left="87" w:right="47" w:firstLine="45"/>
              <w:rPr>
                <w:sz w:val="18"/>
              </w:rPr>
            </w:pPr>
            <w:r>
              <w:rPr>
                <w:color w:val="010205"/>
                <w:spacing w:val="-10"/>
                <w:sz w:val="18"/>
              </w:rPr>
              <w:t>.</w:t>
            </w:r>
            <w:r>
              <w:rPr>
                <w:color w:val="010205"/>
                <w:sz w:val="18"/>
              </w:rPr>
              <w:t xml:space="preserve"> </w:t>
            </w:r>
            <w:r>
              <w:rPr>
                <w:color w:val="010205"/>
                <w:spacing w:val="-10"/>
                <w:sz w:val="18"/>
              </w:rPr>
              <w:t>2</w:t>
            </w:r>
          </w:p>
          <w:p w14:paraId="1CAAF18D">
            <w:pPr>
              <w:pStyle w:val="9"/>
              <w:spacing w:before="5"/>
              <w:ind w:left="87"/>
              <w:rPr>
                <w:sz w:val="18"/>
              </w:rPr>
            </w:pPr>
            <w:r>
              <w:rPr>
                <w:color w:val="010205"/>
                <w:spacing w:val="-10"/>
                <w:sz w:val="18"/>
              </w:rPr>
              <w:t>1</w:t>
            </w:r>
          </w:p>
          <w:p w14:paraId="65017195">
            <w:pPr>
              <w:pStyle w:val="9"/>
              <w:spacing w:before="115"/>
              <w:ind w:left="87"/>
              <w:rPr>
                <w:sz w:val="18"/>
              </w:rPr>
            </w:pPr>
            <w:r>
              <w:rPr>
                <w:color w:val="010205"/>
                <w:spacing w:val="-10"/>
                <w:sz w:val="18"/>
              </w:rPr>
              <w:t>0</w:t>
            </w:r>
          </w:p>
        </w:tc>
        <w:tc>
          <w:tcPr>
            <w:tcW w:w="259" w:type="dxa"/>
            <w:tcBorders>
              <w:left w:val="single" w:color="E0E0E0" w:sz="8" w:space="0"/>
              <w:right w:val="single" w:color="E0E0E0" w:sz="8" w:space="0"/>
            </w:tcBorders>
            <w:shd w:val="clear" w:color="auto" w:fill="FFFFFF"/>
          </w:tcPr>
          <w:p w14:paraId="036F4649">
            <w:pPr>
              <w:pStyle w:val="9"/>
              <w:spacing w:line="367" w:lineRule="auto"/>
              <w:ind w:left="93" w:right="46" w:firstLine="45"/>
              <w:rPr>
                <w:sz w:val="18"/>
              </w:rPr>
            </w:pPr>
            <w:r>
              <w:rPr>
                <w:color w:val="010205"/>
                <w:spacing w:val="-10"/>
                <w:sz w:val="18"/>
              </w:rPr>
              <w:t>.</w:t>
            </w:r>
            <w:r>
              <w:rPr>
                <w:color w:val="010205"/>
                <w:sz w:val="18"/>
              </w:rPr>
              <w:t xml:space="preserve"> </w:t>
            </w:r>
            <w:r>
              <w:rPr>
                <w:color w:val="010205"/>
                <w:spacing w:val="-10"/>
                <w:sz w:val="18"/>
              </w:rPr>
              <w:t>0</w:t>
            </w:r>
          </w:p>
          <w:p w14:paraId="5EE81A3C">
            <w:pPr>
              <w:pStyle w:val="9"/>
              <w:spacing w:before="5"/>
              <w:ind w:left="93"/>
              <w:rPr>
                <w:sz w:val="18"/>
              </w:rPr>
            </w:pPr>
            <w:r>
              <w:rPr>
                <w:color w:val="010205"/>
                <w:spacing w:val="-10"/>
                <w:sz w:val="18"/>
              </w:rPr>
              <w:t>4</w:t>
            </w:r>
          </w:p>
          <w:p w14:paraId="09436716">
            <w:pPr>
              <w:pStyle w:val="9"/>
              <w:spacing w:before="115"/>
              <w:ind w:left="93"/>
              <w:rPr>
                <w:sz w:val="18"/>
              </w:rPr>
            </w:pPr>
            <w:r>
              <w:rPr>
                <w:color w:val="010205"/>
                <w:spacing w:val="-10"/>
                <w:sz w:val="18"/>
              </w:rPr>
              <w:t>6</w:t>
            </w:r>
          </w:p>
        </w:tc>
        <w:tc>
          <w:tcPr>
            <w:tcW w:w="259" w:type="dxa"/>
            <w:tcBorders>
              <w:left w:val="single" w:color="E0E0E0" w:sz="8" w:space="0"/>
              <w:right w:val="single" w:color="E0E0E0" w:sz="8" w:space="0"/>
            </w:tcBorders>
            <w:shd w:val="clear" w:color="auto" w:fill="FFFFFF"/>
          </w:tcPr>
          <w:p w14:paraId="79D6710F">
            <w:pPr>
              <w:pStyle w:val="9"/>
              <w:spacing w:line="367" w:lineRule="auto"/>
              <w:ind w:left="89" w:right="50" w:firstLine="45"/>
              <w:rPr>
                <w:sz w:val="18"/>
              </w:rPr>
            </w:pPr>
            <w:r>
              <w:rPr>
                <w:color w:val="010205"/>
                <w:spacing w:val="-10"/>
                <w:sz w:val="18"/>
              </w:rPr>
              <w:t>.</w:t>
            </w:r>
            <w:r>
              <w:rPr>
                <w:color w:val="010205"/>
                <w:sz w:val="18"/>
              </w:rPr>
              <w:t xml:space="preserve"> </w:t>
            </w:r>
            <w:r>
              <w:rPr>
                <w:color w:val="010205"/>
                <w:spacing w:val="-10"/>
                <w:sz w:val="18"/>
              </w:rPr>
              <w:t>0</w:t>
            </w:r>
          </w:p>
          <w:p w14:paraId="32BC43E3">
            <w:pPr>
              <w:pStyle w:val="9"/>
              <w:spacing w:before="5"/>
              <w:ind w:left="89"/>
              <w:rPr>
                <w:sz w:val="18"/>
              </w:rPr>
            </w:pPr>
            <w:r>
              <w:rPr>
                <w:color w:val="010205"/>
                <w:spacing w:val="-10"/>
                <w:sz w:val="18"/>
              </w:rPr>
              <w:t>1</w:t>
            </w:r>
          </w:p>
          <w:p w14:paraId="7B85239E">
            <w:pPr>
              <w:pStyle w:val="9"/>
              <w:spacing w:before="115"/>
              <w:ind w:left="89"/>
              <w:rPr>
                <w:sz w:val="18"/>
              </w:rPr>
            </w:pPr>
            <w:r>
              <w:rPr>
                <w:color w:val="010205"/>
                <w:spacing w:val="-10"/>
                <w:sz w:val="18"/>
              </w:rPr>
              <w:t>9</w:t>
            </w:r>
          </w:p>
        </w:tc>
        <w:tc>
          <w:tcPr>
            <w:tcW w:w="254" w:type="dxa"/>
            <w:tcBorders>
              <w:left w:val="single" w:color="E0E0E0" w:sz="8" w:space="0"/>
              <w:right w:val="single" w:color="E0E0E0" w:sz="8" w:space="0"/>
            </w:tcBorders>
            <w:shd w:val="clear" w:color="auto" w:fill="FFFFFF"/>
          </w:tcPr>
          <w:p w14:paraId="3DB46187">
            <w:pPr>
              <w:pStyle w:val="9"/>
              <w:ind w:left="119"/>
              <w:rPr>
                <w:sz w:val="18"/>
              </w:rPr>
            </w:pPr>
            <w:r>
              <w:rPr>
                <w:color w:val="010205"/>
                <w:sz w:val="18"/>
              </w:rPr>
              <w:t>-</w:t>
            </w:r>
          </w:p>
          <w:p w14:paraId="4C0E5F12">
            <w:pPr>
              <w:pStyle w:val="9"/>
              <w:spacing w:before="110" w:line="372" w:lineRule="auto"/>
              <w:ind w:left="89" w:right="45" w:firstLine="45"/>
              <w:rPr>
                <w:sz w:val="18"/>
              </w:rPr>
            </w:pPr>
            <w:r>
              <w:rPr>
                <w:color w:val="010205"/>
                <w:spacing w:val="-10"/>
                <w:sz w:val="18"/>
              </w:rPr>
              <w:t>.</w:t>
            </w:r>
            <w:r>
              <w:rPr>
                <w:color w:val="010205"/>
                <w:sz w:val="18"/>
              </w:rPr>
              <w:t xml:space="preserve"> </w:t>
            </w:r>
            <w:r>
              <w:rPr>
                <w:color w:val="010205"/>
                <w:spacing w:val="-10"/>
                <w:sz w:val="18"/>
              </w:rPr>
              <w:t>2</w:t>
            </w:r>
          </w:p>
          <w:p w14:paraId="5E620603">
            <w:pPr>
              <w:pStyle w:val="9"/>
              <w:spacing w:before="2"/>
              <w:ind w:left="89"/>
              <w:rPr>
                <w:sz w:val="18"/>
              </w:rPr>
            </w:pPr>
            <w:r>
              <w:rPr>
                <w:color w:val="010205"/>
                <w:spacing w:val="-10"/>
                <w:sz w:val="18"/>
              </w:rPr>
              <w:t>8</w:t>
            </w:r>
          </w:p>
          <w:p w14:paraId="718D7E13">
            <w:pPr>
              <w:pStyle w:val="9"/>
              <w:spacing w:before="110" w:line="186" w:lineRule="exact"/>
              <w:ind w:left="89"/>
              <w:rPr>
                <w:sz w:val="18"/>
              </w:rPr>
            </w:pPr>
            <w:r>
              <w:rPr>
                <w:color w:val="010205"/>
                <w:spacing w:val="-10"/>
                <w:sz w:val="18"/>
              </w:rPr>
              <w:t>4</w:t>
            </w:r>
          </w:p>
        </w:tc>
        <w:tc>
          <w:tcPr>
            <w:tcW w:w="259" w:type="dxa"/>
            <w:tcBorders>
              <w:left w:val="single" w:color="E0E0E0" w:sz="8" w:space="0"/>
              <w:right w:val="single" w:color="E0E0E0" w:sz="8" w:space="0"/>
            </w:tcBorders>
            <w:shd w:val="clear" w:color="auto" w:fill="FFFFFF"/>
          </w:tcPr>
          <w:p w14:paraId="5C2A88B3">
            <w:pPr>
              <w:pStyle w:val="9"/>
              <w:spacing w:line="367" w:lineRule="auto"/>
              <w:ind w:left="94" w:right="45" w:firstLine="45"/>
              <w:rPr>
                <w:sz w:val="18"/>
              </w:rPr>
            </w:pPr>
            <w:r>
              <w:rPr>
                <w:color w:val="010205"/>
                <w:spacing w:val="-10"/>
                <w:sz w:val="18"/>
              </w:rPr>
              <w:t>.</w:t>
            </w:r>
            <w:r>
              <w:rPr>
                <w:color w:val="010205"/>
                <w:sz w:val="18"/>
              </w:rPr>
              <w:t xml:space="preserve"> </w:t>
            </w:r>
            <w:r>
              <w:rPr>
                <w:color w:val="010205"/>
                <w:spacing w:val="-10"/>
                <w:sz w:val="18"/>
              </w:rPr>
              <w:t>4</w:t>
            </w:r>
          </w:p>
          <w:p w14:paraId="66CB2726">
            <w:pPr>
              <w:pStyle w:val="9"/>
              <w:spacing w:before="5"/>
              <w:ind w:left="94"/>
              <w:rPr>
                <w:sz w:val="18"/>
              </w:rPr>
            </w:pPr>
            <w:r>
              <w:rPr>
                <w:color w:val="010205"/>
                <w:spacing w:val="-10"/>
                <w:sz w:val="18"/>
              </w:rPr>
              <w:t>3</w:t>
            </w:r>
          </w:p>
          <w:p w14:paraId="1AA9BAC4">
            <w:pPr>
              <w:pStyle w:val="9"/>
              <w:spacing w:before="115"/>
              <w:ind w:left="94"/>
              <w:rPr>
                <w:sz w:val="18"/>
              </w:rPr>
            </w:pPr>
            <w:r>
              <w:rPr>
                <w:color w:val="010205"/>
                <w:spacing w:val="-10"/>
                <w:sz w:val="18"/>
              </w:rPr>
              <w:t>2</w:t>
            </w:r>
          </w:p>
        </w:tc>
        <w:tc>
          <w:tcPr>
            <w:tcW w:w="259" w:type="dxa"/>
            <w:tcBorders>
              <w:left w:val="single" w:color="E0E0E0" w:sz="8" w:space="0"/>
              <w:right w:val="single" w:color="E0E0E0" w:sz="8" w:space="0"/>
            </w:tcBorders>
            <w:shd w:val="clear" w:color="auto" w:fill="FFFFFF"/>
          </w:tcPr>
          <w:p w14:paraId="7C6EC27F">
            <w:pPr>
              <w:pStyle w:val="9"/>
              <w:spacing w:line="367" w:lineRule="auto"/>
              <w:ind w:left="94" w:right="45" w:firstLine="45"/>
              <w:rPr>
                <w:sz w:val="18"/>
              </w:rPr>
            </w:pPr>
            <w:r>
              <w:rPr>
                <w:color w:val="010205"/>
                <w:spacing w:val="-10"/>
                <w:sz w:val="18"/>
              </w:rPr>
              <w:t>.</w:t>
            </w:r>
            <w:r>
              <w:rPr>
                <w:color w:val="010205"/>
                <w:sz w:val="18"/>
              </w:rPr>
              <w:t xml:space="preserve"> </w:t>
            </w:r>
            <w:r>
              <w:rPr>
                <w:color w:val="010205"/>
                <w:spacing w:val="-10"/>
                <w:sz w:val="18"/>
              </w:rPr>
              <w:t>1</w:t>
            </w:r>
          </w:p>
          <w:p w14:paraId="40288569">
            <w:pPr>
              <w:pStyle w:val="9"/>
              <w:spacing w:before="5"/>
              <w:ind w:left="94"/>
              <w:rPr>
                <w:sz w:val="18"/>
              </w:rPr>
            </w:pPr>
            <w:r>
              <w:rPr>
                <w:color w:val="010205"/>
                <w:spacing w:val="-10"/>
                <w:sz w:val="18"/>
              </w:rPr>
              <w:t>9</w:t>
            </w:r>
          </w:p>
          <w:p w14:paraId="6D92EFF9">
            <w:pPr>
              <w:pStyle w:val="9"/>
              <w:spacing w:before="115"/>
              <w:ind w:left="94"/>
              <w:rPr>
                <w:sz w:val="18"/>
              </w:rPr>
            </w:pPr>
            <w:r>
              <w:rPr>
                <w:color w:val="010205"/>
                <w:spacing w:val="-10"/>
                <w:sz w:val="18"/>
              </w:rPr>
              <w:t>6</w:t>
            </w:r>
          </w:p>
        </w:tc>
        <w:tc>
          <w:tcPr>
            <w:tcW w:w="259" w:type="dxa"/>
            <w:tcBorders>
              <w:left w:val="single" w:color="E0E0E0" w:sz="8" w:space="0"/>
              <w:right w:val="single" w:color="E0E0E0" w:sz="8" w:space="0"/>
            </w:tcBorders>
            <w:shd w:val="clear" w:color="auto" w:fill="FFFFFF"/>
          </w:tcPr>
          <w:p w14:paraId="390D13B3">
            <w:pPr>
              <w:pStyle w:val="9"/>
              <w:spacing w:line="367" w:lineRule="auto"/>
              <w:ind w:left="90" w:right="49" w:firstLine="45"/>
              <w:rPr>
                <w:sz w:val="18"/>
              </w:rPr>
            </w:pPr>
            <w:r>
              <w:rPr>
                <w:color w:val="010205"/>
                <w:spacing w:val="-10"/>
                <w:sz w:val="18"/>
              </w:rPr>
              <w:t>.</w:t>
            </w:r>
            <w:r>
              <w:rPr>
                <w:color w:val="010205"/>
                <w:sz w:val="18"/>
              </w:rPr>
              <w:t xml:space="preserve"> </w:t>
            </w:r>
            <w:r>
              <w:rPr>
                <w:color w:val="010205"/>
                <w:spacing w:val="-10"/>
                <w:sz w:val="18"/>
              </w:rPr>
              <w:t>1</w:t>
            </w:r>
          </w:p>
          <w:p w14:paraId="45B997C3">
            <w:pPr>
              <w:pStyle w:val="9"/>
              <w:spacing w:before="5"/>
              <w:ind w:left="90"/>
              <w:rPr>
                <w:sz w:val="18"/>
              </w:rPr>
            </w:pPr>
            <w:r>
              <w:rPr>
                <w:color w:val="010205"/>
                <w:spacing w:val="-10"/>
                <w:sz w:val="18"/>
              </w:rPr>
              <w:t>5</w:t>
            </w:r>
          </w:p>
          <w:p w14:paraId="7BFFF698">
            <w:pPr>
              <w:pStyle w:val="9"/>
              <w:spacing w:before="115"/>
              <w:ind w:left="90"/>
              <w:rPr>
                <w:sz w:val="18"/>
              </w:rPr>
            </w:pPr>
            <w:r>
              <w:rPr>
                <w:color w:val="010205"/>
                <w:spacing w:val="-10"/>
                <w:sz w:val="18"/>
              </w:rPr>
              <w:t>4</w:t>
            </w:r>
          </w:p>
        </w:tc>
        <w:tc>
          <w:tcPr>
            <w:tcW w:w="254" w:type="dxa"/>
            <w:tcBorders>
              <w:left w:val="single" w:color="E0E0E0" w:sz="8" w:space="0"/>
              <w:right w:val="single" w:color="E0E0E0" w:sz="8" w:space="0"/>
            </w:tcBorders>
            <w:shd w:val="clear" w:color="auto" w:fill="FFFFFF"/>
          </w:tcPr>
          <w:p w14:paraId="25A40E7F">
            <w:pPr>
              <w:pStyle w:val="9"/>
              <w:ind w:left="120"/>
              <w:rPr>
                <w:sz w:val="18"/>
              </w:rPr>
            </w:pPr>
            <w:r>
              <w:rPr>
                <w:color w:val="010205"/>
                <w:sz w:val="18"/>
              </w:rPr>
              <w:t>-</w:t>
            </w:r>
          </w:p>
          <w:p w14:paraId="21CCD98F">
            <w:pPr>
              <w:pStyle w:val="9"/>
              <w:spacing w:before="110" w:line="372" w:lineRule="auto"/>
              <w:ind w:left="90" w:right="44" w:firstLine="45"/>
              <w:rPr>
                <w:sz w:val="18"/>
              </w:rPr>
            </w:pPr>
            <w:r>
              <w:rPr>
                <w:color w:val="010205"/>
                <w:spacing w:val="-10"/>
                <w:sz w:val="18"/>
              </w:rPr>
              <w:t>.</w:t>
            </w:r>
            <w:r>
              <w:rPr>
                <w:color w:val="010205"/>
                <w:sz w:val="18"/>
              </w:rPr>
              <w:t xml:space="preserve"> </w:t>
            </w:r>
            <w:r>
              <w:rPr>
                <w:color w:val="010205"/>
                <w:spacing w:val="-10"/>
                <w:sz w:val="18"/>
              </w:rPr>
              <w:t>0</w:t>
            </w:r>
          </w:p>
          <w:p w14:paraId="4AC2F800">
            <w:pPr>
              <w:pStyle w:val="9"/>
              <w:spacing w:before="2"/>
              <w:ind w:left="90"/>
              <w:rPr>
                <w:sz w:val="18"/>
              </w:rPr>
            </w:pPr>
            <w:r>
              <w:rPr>
                <w:color w:val="010205"/>
                <w:spacing w:val="-10"/>
                <w:sz w:val="18"/>
              </w:rPr>
              <w:t>7</w:t>
            </w:r>
          </w:p>
          <w:p w14:paraId="34B0E28E">
            <w:pPr>
              <w:pStyle w:val="9"/>
              <w:spacing w:before="110" w:line="186" w:lineRule="exact"/>
              <w:ind w:left="90"/>
              <w:rPr>
                <w:sz w:val="18"/>
              </w:rPr>
            </w:pPr>
            <w:r>
              <w:rPr>
                <w:color w:val="010205"/>
                <w:spacing w:val="-10"/>
                <w:sz w:val="18"/>
              </w:rPr>
              <w:t>4</w:t>
            </w:r>
          </w:p>
        </w:tc>
        <w:tc>
          <w:tcPr>
            <w:tcW w:w="259" w:type="dxa"/>
            <w:tcBorders>
              <w:left w:val="single" w:color="E0E0E0" w:sz="8" w:space="0"/>
              <w:right w:val="single" w:color="E0E0E0" w:sz="8" w:space="0"/>
            </w:tcBorders>
            <w:shd w:val="clear" w:color="auto" w:fill="FFFFFF"/>
          </w:tcPr>
          <w:p w14:paraId="00F0312A">
            <w:pPr>
              <w:pStyle w:val="9"/>
              <w:ind w:left="95"/>
              <w:rPr>
                <w:sz w:val="18"/>
              </w:rPr>
            </w:pPr>
            <w:r>
              <w:rPr>
                <w:color w:val="010205"/>
                <w:spacing w:val="-10"/>
                <w:sz w:val="18"/>
              </w:rPr>
              <w:t>1</w:t>
            </w:r>
          </w:p>
          <w:p w14:paraId="199AC7FD">
            <w:pPr>
              <w:pStyle w:val="9"/>
              <w:spacing w:before="110" w:line="372" w:lineRule="auto"/>
              <w:ind w:left="95" w:right="44" w:firstLine="45"/>
              <w:rPr>
                <w:sz w:val="18"/>
              </w:rPr>
            </w:pPr>
            <w:r>
              <w:rPr>
                <w:color w:val="010205"/>
                <w:spacing w:val="-10"/>
                <w:sz w:val="18"/>
              </w:rPr>
              <w:t>.</w:t>
            </w:r>
            <w:r>
              <w:rPr>
                <w:color w:val="010205"/>
                <w:sz w:val="18"/>
              </w:rPr>
              <w:t xml:space="preserve"> </w:t>
            </w:r>
            <w:r>
              <w:rPr>
                <w:color w:val="010205"/>
                <w:spacing w:val="-10"/>
                <w:sz w:val="18"/>
              </w:rPr>
              <w:t>0</w:t>
            </w:r>
          </w:p>
          <w:p w14:paraId="61F7036F">
            <w:pPr>
              <w:pStyle w:val="9"/>
              <w:spacing w:before="2"/>
              <w:ind w:left="95"/>
              <w:rPr>
                <w:sz w:val="18"/>
              </w:rPr>
            </w:pPr>
            <w:r>
              <w:rPr>
                <w:color w:val="010205"/>
                <w:spacing w:val="-10"/>
                <w:sz w:val="18"/>
              </w:rPr>
              <w:t>0</w:t>
            </w:r>
          </w:p>
          <w:p w14:paraId="5C4BAC73">
            <w:pPr>
              <w:pStyle w:val="9"/>
              <w:spacing w:before="110" w:line="186" w:lineRule="exact"/>
              <w:ind w:left="95"/>
              <w:rPr>
                <w:sz w:val="18"/>
              </w:rPr>
            </w:pPr>
            <w:r>
              <w:rPr>
                <w:color w:val="010205"/>
                <w:spacing w:val="-10"/>
                <w:sz w:val="18"/>
              </w:rPr>
              <w:t>0</w:t>
            </w:r>
          </w:p>
        </w:tc>
        <w:tc>
          <w:tcPr>
            <w:tcW w:w="259" w:type="dxa"/>
            <w:tcBorders>
              <w:left w:val="single" w:color="E0E0E0" w:sz="8" w:space="0"/>
              <w:right w:val="single" w:color="E0E0E0" w:sz="8" w:space="0"/>
            </w:tcBorders>
            <w:shd w:val="clear" w:color="auto" w:fill="FFFFFF"/>
          </w:tcPr>
          <w:p w14:paraId="5E23A851">
            <w:pPr>
              <w:pStyle w:val="9"/>
              <w:ind w:left="125"/>
              <w:rPr>
                <w:sz w:val="18"/>
              </w:rPr>
            </w:pPr>
            <w:r>
              <w:rPr>
                <w:color w:val="010205"/>
                <w:sz w:val="18"/>
              </w:rPr>
              <w:t>-</w:t>
            </w:r>
          </w:p>
          <w:p w14:paraId="18FD24E3">
            <w:pPr>
              <w:pStyle w:val="9"/>
              <w:spacing w:before="110" w:line="372" w:lineRule="auto"/>
              <w:ind w:left="95" w:right="44" w:firstLine="45"/>
              <w:rPr>
                <w:sz w:val="18"/>
              </w:rPr>
            </w:pPr>
            <w:r>
              <w:rPr>
                <w:color w:val="010205"/>
                <w:spacing w:val="-10"/>
                <w:sz w:val="18"/>
              </w:rPr>
              <w:t>.</w:t>
            </w:r>
            <w:r>
              <w:rPr>
                <w:color w:val="010205"/>
                <w:sz w:val="18"/>
              </w:rPr>
              <w:t xml:space="preserve"> </w:t>
            </w:r>
            <w:r>
              <w:rPr>
                <w:color w:val="010205"/>
                <w:spacing w:val="-10"/>
                <w:sz w:val="18"/>
              </w:rPr>
              <w:t>1</w:t>
            </w:r>
          </w:p>
          <w:p w14:paraId="427CDCCD">
            <w:pPr>
              <w:pStyle w:val="9"/>
              <w:spacing w:before="2"/>
              <w:ind w:left="95"/>
              <w:rPr>
                <w:sz w:val="18"/>
              </w:rPr>
            </w:pPr>
            <w:r>
              <w:rPr>
                <w:color w:val="010205"/>
                <w:spacing w:val="-10"/>
                <w:sz w:val="18"/>
              </w:rPr>
              <w:t>6</w:t>
            </w:r>
          </w:p>
          <w:p w14:paraId="4B2F7120">
            <w:pPr>
              <w:pStyle w:val="9"/>
              <w:spacing w:before="110" w:line="186" w:lineRule="exact"/>
              <w:ind w:left="95"/>
              <w:rPr>
                <w:sz w:val="18"/>
              </w:rPr>
            </w:pPr>
            <w:r>
              <w:rPr>
                <w:color w:val="010205"/>
                <w:spacing w:val="-10"/>
                <w:sz w:val="18"/>
              </w:rPr>
              <w:t>5</w:t>
            </w:r>
          </w:p>
        </w:tc>
        <w:tc>
          <w:tcPr>
            <w:tcW w:w="259" w:type="dxa"/>
            <w:tcBorders>
              <w:left w:val="single" w:color="E0E0E0" w:sz="8" w:space="0"/>
              <w:right w:val="single" w:color="E0E0E0" w:sz="8" w:space="0"/>
            </w:tcBorders>
            <w:shd w:val="clear" w:color="auto" w:fill="FFFFFF"/>
          </w:tcPr>
          <w:p w14:paraId="7613AB7E">
            <w:pPr>
              <w:pStyle w:val="9"/>
              <w:spacing w:line="367" w:lineRule="auto"/>
              <w:ind w:left="91" w:right="48" w:firstLine="45"/>
              <w:rPr>
                <w:sz w:val="18"/>
              </w:rPr>
            </w:pPr>
            <w:r>
              <w:rPr>
                <w:color w:val="010205"/>
                <w:spacing w:val="-10"/>
                <w:sz w:val="18"/>
              </w:rPr>
              <w:t>.</w:t>
            </w:r>
            <w:r>
              <w:rPr>
                <w:color w:val="010205"/>
                <w:sz w:val="18"/>
              </w:rPr>
              <w:t xml:space="preserve"> </w:t>
            </w:r>
            <w:r>
              <w:rPr>
                <w:color w:val="010205"/>
                <w:spacing w:val="-10"/>
                <w:sz w:val="18"/>
              </w:rPr>
              <w:t>1</w:t>
            </w:r>
          </w:p>
          <w:p w14:paraId="6BA6FCED">
            <w:pPr>
              <w:pStyle w:val="9"/>
              <w:spacing w:before="5"/>
              <w:ind w:left="91"/>
              <w:rPr>
                <w:sz w:val="18"/>
              </w:rPr>
            </w:pPr>
            <w:r>
              <w:rPr>
                <w:color w:val="010205"/>
                <w:spacing w:val="-10"/>
                <w:sz w:val="18"/>
              </w:rPr>
              <w:t>9</w:t>
            </w:r>
          </w:p>
          <w:p w14:paraId="00420F8E">
            <w:pPr>
              <w:pStyle w:val="9"/>
              <w:spacing w:before="115"/>
              <w:ind w:left="91"/>
              <w:rPr>
                <w:sz w:val="18"/>
              </w:rPr>
            </w:pPr>
            <w:r>
              <w:rPr>
                <w:color w:val="010205"/>
                <w:spacing w:val="-10"/>
                <w:sz w:val="18"/>
              </w:rPr>
              <w:t>3</w:t>
            </w:r>
          </w:p>
        </w:tc>
        <w:tc>
          <w:tcPr>
            <w:tcW w:w="254" w:type="dxa"/>
            <w:tcBorders>
              <w:left w:val="single" w:color="E0E0E0" w:sz="8" w:space="0"/>
              <w:right w:val="single" w:color="E0E0E0" w:sz="8" w:space="0"/>
            </w:tcBorders>
            <w:shd w:val="clear" w:color="auto" w:fill="FFFFFF"/>
          </w:tcPr>
          <w:p w14:paraId="015B6D04">
            <w:pPr>
              <w:pStyle w:val="9"/>
              <w:ind w:left="121"/>
              <w:rPr>
                <w:sz w:val="18"/>
              </w:rPr>
            </w:pPr>
            <w:r>
              <w:rPr>
                <w:color w:val="010205"/>
                <w:sz w:val="18"/>
              </w:rPr>
              <w:t>-</w:t>
            </w:r>
          </w:p>
          <w:p w14:paraId="2B71EF4C">
            <w:pPr>
              <w:pStyle w:val="9"/>
              <w:spacing w:before="110" w:line="372" w:lineRule="auto"/>
              <w:ind w:left="91" w:right="43" w:firstLine="45"/>
              <w:rPr>
                <w:sz w:val="18"/>
              </w:rPr>
            </w:pPr>
            <w:r>
              <w:rPr>
                <w:color w:val="010205"/>
                <w:spacing w:val="-10"/>
                <w:sz w:val="18"/>
              </w:rPr>
              <w:t>.</w:t>
            </w:r>
            <w:r>
              <w:rPr>
                <w:color w:val="010205"/>
                <w:sz w:val="18"/>
              </w:rPr>
              <w:t xml:space="preserve"> </w:t>
            </w:r>
            <w:r>
              <w:rPr>
                <w:color w:val="010205"/>
                <w:spacing w:val="-10"/>
                <w:sz w:val="18"/>
              </w:rPr>
              <w:t>4</w:t>
            </w:r>
          </w:p>
          <w:p w14:paraId="4CF60B57">
            <w:pPr>
              <w:pStyle w:val="9"/>
              <w:spacing w:before="2"/>
              <w:ind w:left="91"/>
              <w:rPr>
                <w:sz w:val="18"/>
              </w:rPr>
            </w:pPr>
            <w:r>
              <w:rPr>
                <w:color w:val="010205"/>
                <w:spacing w:val="-10"/>
                <w:sz w:val="18"/>
              </w:rPr>
              <w:t>1</w:t>
            </w:r>
          </w:p>
          <w:p w14:paraId="161DE7C4">
            <w:pPr>
              <w:pStyle w:val="9"/>
              <w:spacing w:before="110" w:line="186" w:lineRule="exact"/>
              <w:ind w:left="91"/>
              <w:rPr>
                <w:sz w:val="18"/>
              </w:rPr>
            </w:pPr>
            <w:r>
              <w:rPr>
                <w:color w:val="010205"/>
                <w:spacing w:val="-10"/>
                <w:sz w:val="18"/>
              </w:rPr>
              <w:t>5</w:t>
            </w:r>
          </w:p>
        </w:tc>
        <w:tc>
          <w:tcPr>
            <w:tcW w:w="259" w:type="dxa"/>
            <w:tcBorders>
              <w:left w:val="single" w:color="E0E0E0" w:sz="8" w:space="0"/>
              <w:right w:val="single" w:color="E0E0E0" w:sz="8" w:space="0"/>
            </w:tcBorders>
            <w:shd w:val="clear" w:color="auto" w:fill="FFFFFF"/>
          </w:tcPr>
          <w:p w14:paraId="145117E8">
            <w:pPr>
              <w:pStyle w:val="9"/>
              <w:spacing w:line="367" w:lineRule="auto"/>
              <w:ind w:left="96" w:right="43" w:firstLine="45"/>
              <w:rPr>
                <w:sz w:val="18"/>
              </w:rPr>
            </w:pPr>
            <w:r>
              <w:rPr>
                <w:color w:val="010205"/>
                <w:spacing w:val="-10"/>
                <w:sz w:val="18"/>
              </w:rPr>
              <w:t>.</w:t>
            </w:r>
            <w:r>
              <w:rPr>
                <w:color w:val="010205"/>
                <w:sz w:val="18"/>
              </w:rPr>
              <w:t xml:space="preserve"> </w:t>
            </w:r>
            <w:r>
              <w:rPr>
                <w:color w:val="010205"/>
                <w:spacing w:val="-10"/>
                <w:sz w:val="18"/>
              </w:rPr>
              <w:t>0</w:t>
            </w:r>
          </w:p>
          <w:p w14:paraId="060EE09F">
            <w:pPr>
              <w:pStyle w:val="9"/>
              <w:spacing w:before="5"/>
              <w:ind w:left="96"/>
              <w:rPr>
                <w:sz w:val="18"/>
              </w:rPr>
            </w:pPr>
            <w:r>
              <w:rPr>
                <w:color w:val="010205"/>
                <w:spacing w:val="-10"/>
                <w:sz w:val="18"/>
              </w:rPr>
              <w:t>9</w:t>
            </w:r>
          </w:p>
          <w:p w14:paraId="03CBF63A">
            <w:pPr>
              <w:pStyle w:val="9"/>
              <w:spacing w:before="115"/>
              <w:ind w:left="96"/>
              <w:rPr>
                <w:sz w:val="18"/>
              </w:rPr>
            </w:pPr>
            <w:r>
              <w:rPr>
                <w:color w:val="010205"/>
                <w:spacing w:val="-10"/>
                <w:sz w:val="18"/>
              </w:rPr>
              <w:t>9</w:t>
            </w:r>
          </w:p>
        </w:tc>
        <w:tc>
          <w:tcPr>
            <w:tcW w:w="259" w:type="dxa"/>
            <w:tcBorders>
              <w:left w:val="single" w:color="E0E0E0" w:sz="8" w:space="0"/>
              <w:right w:val="single" w:color="E0E0E0" w:sz="8" w:space="0"/>
            </w:tcBorders>
            <w:shd w:val="clear" w:color="auto" w:fill="FFFFFF"/>
          </w:tcPr>
          <w:p w14:paraId="42B1C6F8">
            <w:pPr>
              <w:pStyle w:val="9"/>
              <w:spacing w:line="367" w:lineRule="auto"/>
              <w:ind w:left="96" w:right="43" w:firstLine="45"/>
              <w:rPr>
                <w:sz w:val="18"/>
              </w:rPr>
            </w:pPr>
            <w:r>
              <w:rPr>
                <w:color w:val="010205"/>
                <w:spacing w:val="-10"/>
                <w:sz w:val="18"/>
              </w:rPr>
              <w:t>.</w:t>
            </w:r>
            <w:r>
              <w:rPr>
                <w:color w:val="010205"/>
                <w:sz w:val="18"/>
              </w:rPr>
              <w:t xml:space="preserve"> </w:t>
            </w:r>
            <w:r>
              <w:rPr>
                <w:color w:val="010205"/>
                <w:spacing w:val="-10"/>
                <w:sz w:val="18"/>
              </w:rPr>
              <w:t>1</w:t>
            </w:r>
          </w:p>
          <w:p w14:paraId="392ADEE7">
            <w:pPr>
              <w:pStyle w:val="9"/>
              <w:spacing w:before="5"/>
              <w:ind w:left="96"/>
              <w:rPr>
                <w:sz w:val="18"/>
              </w:rPr>
            </w:pPr>
            <w:r>
              <w:rPr>
                <w:color w:val="010205"/>
                <w:spacing w:val="-10"/>
                <w:sz w:val="18"/>
              </w:rPr>
              <w:t>9</w:t>
            </w:r>
          </w:p>
          <w:p w14:paraId="3CB61058">
            <w:pPr>
              <w:pStyle w:val="9"/>
              <w:spacing w:before="115"/>
              <w:ind w:left="96"/>
              <w:rPr>
                <w:sz w:val="18"/>
              </w:rPr>
            </w:pPr>
            <w:r>
              <w:rPr>
                <w:color w:val="010205"/>
                <w:spacing w:val="-10"/>
                <w:sz w:val="18"/>
              </w:rPr>
              <w:t>6</w:t>
            </w:r>
          </w:p>
        </w:tc>
        <w:tc>
          <w:tcPr>
            <w:tcW w:w="259" w:type="dxa"/>
            <w:tcBorders>
              <w:left w:val="single" w:color="E0E0E0" w:sz="8" w:space="0"/>
              <w:right w:val="single" w:color="E0E0E0" w:sz="8" w:space="0"/>
            </w:tcBorders>
            <w:shd w:val="clear" w:color="auto" w:fill="FFFFFF"/>
          </w:tcPr>
          <w:p w14:paraId="2F9DE44D">
            <w:pPr>
              <w:pStyle w:val="9"/>
              <w:spacing w:line="367" w:lineRule="auto"/>
              <w:ind w:left="92" w:right="47" w:firstLine="45"/>
              <w:rPr>
                <w:sz w:val="18"/>
              </w:rPr>
            </w:pPr>
            <w:r>
              <w:rPr>
                <w:color w:val="010205"/>
                <w:spacing w:val="-10"/>
                <w:sz w:val="18"/>
              </w:rPr>
              <w:t>.</w:t>
            </w:r>
            <w:r>
              <w:rPr>
                <w:color w:val="010205"/>
                <w:sz w:val="18"/>
              </w:rPr>
              <w:t xml:space="preserve"> </w:t>
            </w:r>
            <w:r>
              <w:rPr>
                <w:color w:val="010205"/>
                <w:spacing w:val="-10"/>
                <w:sz w:val="18"/>
              </w:rPr>
              <w:t>1</w:t>
            </w:r>
          </w:p>
          <w:p w14:paraId="574C19C4">
            <w:pPr>
              <w:pStyle w:val="9"/>
              <w:spacing w:before="5"/>
              <w:ind w:left="92"/>
              <w:rPr>
                <w:sz w:val="18"/>
              </w:rPr>
            </w:pPr>
            <w:r>
              <w:rPr>
                <w:color w:val="010205"/>
                <w:spacing w:val="-10"/>
                <w:sz w:val="18"/>
              </w:rPr>
              <w:t>4</w:t>
            </w:r>
          </w:p>
          <w:p w14:paraId="1D854C19">
            <w:pPr>
              <w:pStyle w:val="9"/>
              <w:spacing w:before="115"/>
              <w:ind w:left="92"/>
              <w:rPr>
                <w:sz w:val="18"/>
              </w:rPr>
            </w:pPr>
            <w:r>
              <w:rPr>
                <w:color w:val="010205"/>
                <w:spacing w:val="-10"/>
                <w:sz w:val="18"/>
              </w:rPr>
              <w:t>2</w:t>
            </w:r>
          </w:p>
        </w:tc>
        <w:tc>
          <w:tcPr>
            <w:tcW w:w="254" w:type="dxa"/>
            <w:tcBorders>
              <w:left w:val="single" w:color="E0E0E0" w:sz="8" w:space="0"/>
              <w:right w:val="single" w:color="E0E0E0" w:sz="8" w:space="0"/>
            </w:tcBorders>
            <w:shd w:val="clear" w:color="auto" w:fill="FFFFFF"/>
          </w:tcPr>
          <w:p w14:paraId="1DC51108">
            <w:pPr>
              <w:pStyle w:val="9"/>
              <w:spacing w:line="367" w:lineRule="auto"/>
              <w:ind w:left="92" w:right="42" w:firstLine="45"/>
              <w:rPr>
                <w:sz w:val="18"/>
              </w:rPr>
            </w:pPr>
            <w:r>
              <w:rPr>
                <w:color w:val="010205"/>
                <w:spacing w:val="-10"/>
                <w:sz w:val="18"/>
              </w:rPr>
              <w:t>.</w:t>
            </w:r>
            <w:r>
              <w:rPr>
                <w:color w:val="010205"/>
                <w:sz w:val="18"/>
              </w:rPr>
              <w:t xml:space="preserve"> </w:t>
            </w:r>
            <w:r>
              <w:rPr>
                <w:color w:val="010205"/>
                <w:spacing w:val="-10"/>
                <w:sz w:val="18"/>
              </w:rPr>
              <w:t>0</w:t>
            </w:r>
          </w:p>
          <w:p w14:paraId="2C2B315B">
            <w:pPr>
              <w:pStyle w:val="9"/>
              <w:spacing w:before="5"/>
              <w:ind w:left="92"/>
              <w:rPr>
                <w:sz w:val="18"/>
              </w:rPr>
            </w:pPr>
            <w:r>
              <w:rPr>
                <w:color w:val="010205"/>
                <w:spacing w:val="-10"/>
                <w:sz w:val="18"/>
              </w:rPr>
              <w:t>1</w:t>
            </w:r>
          </w:p>
          <w:p w14:paraId="1011348C">
            <w:pPr>
              <w:pStyle w:val="9"/>
              <w:spacing w:before="115"/>
              <w:ind w:left="92"/>
              <w:rPr>
                <w:sz w:val="18"/>
              </w:rPr>
            </w:pPr>
            <w:r>
              <w:rPr>
                <w:color w:val="010205"/>
                <w:spacing w:val="-10"/>
                <w:sz w:val="18"/>
              </w:rPr>
              <w:t>9</w:t>
            </w:r>
          </w:p>
        </w:tc>
        <w:tc>
          <w:tcPr>
            <w:tcW w:w="259" w:type="dxa"/>
            <w:tcBorders>
              <w:left w:val="single" w:color="E0E0E0" w:sz="8" w:space="0"/>
              <w:right w:val="single" w:color="E0E0E0" w:sz="8" w:space="0"/>
            </w:tcBorders>
            <w:shd w:val="clear" w:color="auto" w:fill="FFFFFF"/>
          </w:tcPr>
          <w:p w14:paraId="7F199315">
            <w:pPr>
              <w:pStyle w:val="9"/>
              <w:ind w:left="127"/>
              <w:rPr>
                <w:sz w:val="18"/>
              </w:rPr>
            </w:pPr>
            <w:r>
              <w:rPr>
                <w:color w:val="010205"/>
                <w:sz w:val="18"/>
              </w:rPr>
              <w:t>-</w:t>
            </w:r>
          </w:p>
          <w:p w14:paraId="132C7DA0">
            <w:pPr>
              <w:pStyle w:val="9"/>
              <w:spacing w:before="110" w:line="372" w:lineRule="auto"/>
              <w:ind w:left="97" w:right="42" w:firstLine="45"/>
              <w:rPr>
                <w:sz w:val="18"/>
              </w:rPr>
            </w:pPr>
            <w:r>
              <w:rPr>
                <w:color w:val="010205"/>
                <w:spacing w:val="-10"/>
                <w:sz w:val="18"/>
              </w:rPr>
              <w:t>.</w:t>
            </w:r>
            <w:r>
              <w:rPr>
                <w:color w:val="010205"/>
                <w:sz w:val="18"/>
              </w:rPr>
              <w:t xml:space="preserve"> </w:t>
            </w:r>
            <w:r>
              <w:rPr>
                <w:color w:val="010205"/>
                <w:spacing w:val="-10"/>
                <w:sz w:val="18"/>
              </w:rPr>
              <w:t>1</w:t>
            </w:r>
          </w:p>
          <w:p w14:paraId="2CDC134E">
            <w:pPr>
              <w:pStyle w:val="9"/>
              <w:spacing w:before="2"/>
              <w:ind w:left="97"/>
              <w:rPr>
                <w:sz w:val="18"/>
              </w:rPr>
            </w:pPr>
            <w:r>
              <w:rPr>
                <w:color w:val="010205"/>
                <w:spacing w:val="-10"/>
                <w:sz w:val="18"/>
              </w:rPr>
              <w:t>4</w:t>
            </w:r>
          </w:p>
          <w:p w14:paraId="11DD6950">
            <w:pPr>
              <w:pStyle w:val="9"/>
              <w:spacing w:before="110" w:line="186" w:lineRule="exact"/>
              <w:ind w:left="97"/>
              <w:rPr>
                <w:sz w:val="18"/>
              </w:rPr>
            </w:pPr>
            <w:r>
              <w:rPr>
                <w:color w:val="010205"/>
                <w:spacing w:val="-10"/>
                <w:sz w:val="18"/>
              </w:rPr>
              <w:t>2</w:t>
            </w:r>
          </w:p>
        </w:tc>
        <w:tc>
          <w:tcPr>
            <w:tcW w:w="259" w:type="dxa"/>
            <w:tcBorders>
              <w:left w:val="single" w:color="E0E0E0" w:sz="8" w:space="0"/>
              <w:right w:val="single" w:color="E0E0E0" w:sz="8" w:space="0"/>
            </w:tcBorders>
            <w:shd w:val="clear" w:color="auto" w:fill="FFFFFF"/>
          </w:tcPr>
          <w:p w14:paraId="761DCA99">
            <w:pPr>
              <w:pStyle w:val="9"/>
              <w:ind w:left="127"/>
              <w:rPr>
                <w:sz w:val="18"/>
              </w:rPr>
            </w:pPr>
            <w:r>
              <w:rPr>
                <w:color w:val="010205"/>
                <w:sz w:val="18"/>
              </w:rPr>
              <w:t>-</w:t>
            </w:r>
          </w:p>
          <w:p w14:paraId="6FF233AF">
            <w:pPr>
              <w:pStyle w:val="9"/>
              <w:spacing w:before="110" w:line="372" w:lineRule="auto"/>
              <w:ind w:left="97" w:right="42" w:firstLine="45"/>
              <w:rPr>
                <w:sz w:val="18"/>
              </w:rPr>
            </w:pPr>
            <w:r>
              <w:rPr>
                <w:color w:val="010205"/>
                <w:spacing w:val="-10"/>
                <w:sz w:val="18"/>
              </w:rPr>
              <w:t>.</w:t>
            </w:r>
            <w:r>
              <w:rPr>
                <w:color w:val="010205"/>
                <w:sz w:val="18"/>
              </w:rPr>
              <w:t xml:space="preserve"> </w:t>
            </w:r>
            <w:r>
              <w:rPr>
                <w:color w:val="010205"/>
                <w:spacing w:val="-10"/>
                <w:sz w:val="18"/>
              </w:rPr>
              <w:t>3</w:t>
            </w:r>
          </w:p>
          <w:p w14:paraId="39B5B430">
            <w:pPr>
              <w:pStyle w:val="9"/>
              <w:spacing w:before="2"/>
              <w:ind w:left="97"/>
              <w:rPr>
                <w:sz w:val="18"/>
              </w:rPr>
            </w:pPr>
            <w:r>
              <w:rPr>
                <w:color w:val="010205"/>
                <w:spacing w:val="-10"/>
                <w:sz w:val="18"/>
              </w:rPr>
              <w:t>8</w:t>
            </w:r>
          </w:p>
          <w:p w14:paraId="0ACE79C5">
            <w:pPr>
              <w:pStyle w:val="9"/>
              <w:spacing w:before="110" w:line="186" w:lineRule="exact"/>
              <w:ind w:left="97"/>
              <w:rPr>
                <w:sz w:val="18"/>
              </w:rPr>
            </w:pPr>
            <w:r>
              <w:rPr>
                <w:color w:val="010205"/>
                <w:spacing w:val="-10"/>
                <w:sz w:val="18"/>
              </w:rPr>
              <w:t>2</w:t>
            </w:r>
          </w:p>
        </w:tc>
        <w:tc>
          <w:tcPr>
            <w:tcW w:w="259" w:type="dxa"/>
            <w:tcBorders>
              <w:left w:val="single" w:color="E0E0E0" w:sz="8" w:space="0"/>
              <w:right w:val="single" w:color="E0E0E0" w:sz="8" w:space="0"/>
            </w:tcBorders>
            <w:shd w:val="clear" w:color="auto" w:fill="FFFFFF"/>
          </w:tcPr>
          <w:p w14:paraId="2E22365C">
            <w:pPr>
              <w:pStyle w:val="9"/>
              <w:ind w:left="123"/>
              <w:rPr>
                <w:sz w:val="18"/>
              </w:rPr>
            </w:pPr>
            <w:r>
              <w:rPr>
                <w:color w:val="010205"/>
                <w:sz w:val="18"/>
              </w:rPr>
              <w:t>-</w:t>
            </w:r>
          </w:p>
          <w:p w14:paraId="718C3F4F">
            <w:pPr>
              <w:pStyle w:val="9"/>
              <w:spacing w:before="110" w:line="372" w:lineRule="auto"/>
              <w:ind w:left="93" w:right="46" w:firstLine="45"/>
              <w:rPr>
                <w:sz w:val="18"/>
              </w:rPr>
            </w:pPr>
            <w:r>
              <w:rPr>
                <w:color w:val="010205"/>
                <w:spacing w:val="-10"/>
                <w:sz w:val="18"/>
              </w:rPr>
              <w:t>.</w:t>
            </w:r>
            <w:r>
              <w:rPr>
                <w:color w:val="010205"/>
                <w:sz w:val="18"/>
              </w:rPr>
              <w:t xml:space="preserve"> </w:t>
            </w:r>
            <w:r>
              <w:rPr>
                <w:color w:val="010205"/>
                <w:spacing w:val="-10"/>
                <w:sz w:val="18"/>
              </w:rPr>
              <w:t>1</w:t>
            </w:r>
          </w:p>
          <w:p w14:paraId="2C65BC60">
            <w:pPr>
              <w:pStyle w:val="9"/>
              <w:spacing w:before="2"/>
              <w:ind w:left="93"/>
              <w:rPr>
                <w:sz w:val="18"/>
              </w:rPr>
            </w:pPr>
            <w:r>
              <w:rPr>
                <w:color w:val="010205"/>
                <w:spacing w:val="-10"/>
                <w:sz w:val="18"/>
              </w:rPr>
              <w:t>0</w:t>
            </w:r>
          </w:p>
          <w:p w14:paraId="55F88052">
            <w:pPr>
              <w:pStyle w:val="9"/>
              <w:spacing w:before="110" w:line="186" w:lineRule="exact"/>
              <w:ind w:left="93"/>
              <w:rPr>
                <w:sz w:val="18"/>
              </w:rPr>
            </w:pPr>
            <w:r>
              <w:rPr>
                <w:color w:val="010205"/>
                <w:spacing w:val="-10"/>
                <w:sz w:val="18"/>
              </w:rPr>
              <w:t>8</w:t>
            </w:r>
          </w:p>
        </w:tc>
        <w:tc>
          <w:tcPr>
            <w:tcW w:w="254" w:type="dxa"/>
            <w:tcBorders>
              <w:left w:val="single" w:color="E0E0E0" w:sz="8" w:space="0"/>
              <w:right w:val="single" w:color="E0E0E0" w:sz="8" w:space="0"/>
            </w:tcBorders>
            <w:shd w:val="clear" w:color="auto" w:fill="FFFFFF"/>
          </w:tcPr>
          <w:p w14:paraId="395FB4A3">
            <w:pPr>
              <w:pStyle w:val="9"/>
              <w:ind w:left="123"/>
              <w:rPr>
                <w:sz w:val="18"/>
              </w:rPr>
            </w:pPr>
            <w:r>
              <w:rPr>
                <w:color w:val="010205"/>
                <w:sz w:val="18"/>
              </w:rPr>
              <w:t>-</w:t>
            </w:r>
          </w:p>
          <w:p w14:paraId="27A1ABCE">
            <w:pPr>
              <w:pStyle w:val="9"/>
              <w:spacing w:before="110" w:line="372" w:lineRule="auto"/>
              <w:ind w:left="93" w:right="41" w:firstLine="45"/>
              <w:rPr>
                <w:sz w:val="18"/>
              </w:rPr>
            </w:pPr>
            <w:r>
              <w:rPr>
                <w:color w:val="010205"/>
                <w:spacing w:val="-10"/>
                <w:sz w:val="18"/>
              </w:rPr>
              <w:t>.</w:t>
            </w:r>
            <w:r>
              <w:rPr>
                <w:color w:val="010205"/>
                <w:sz w:val="18"/>
              </w:rPr>
              <w:t xml:space="preserve"> </w:t>
            </w:r>
            <w:r>
              <w:rPr>
                <w:color w:val="010205"/>
                <w:spacing w:val="-10"/>
                <w:sz w:val="18"/>
              </w:rPr>
              <w:t>1</w:t>
            </w:r>
          </w:p>
          <w:p w14:paraId="0048C878">
            <w:pPr>
              <w:pStyle w:val="9"/>
              <w:spacing w:before="2"/>
              <w:ind w:left="93"/>
              <w:rPr>
                <w:sz w:val="18"/>
              </w:rPr>
            </w:pPr>
            <w:r>
              <w:rPr>
                <w:color w:val="010205"/>
                <w:spacing w:val="-10"/>
                <w:sz w:val="18"/>
              </w:rPr>
              <w:t>7</w:t>
            </w:r>
          </w:p>
          <w:p w14:paraId="033F53C7">
            <w:pPr>
              <w:pStyle w:val="9"/>
              <w:spacing w:before="110" w:line="186" w:lineRule="exact"/>
              <w:ind w:left="93"/>
              <w:rPr>
                <w:sz w:val="18"/>
              </w:rPr>
            </w:pPr>
            <w:r>
              <w:rPr>
                <w:color w:val="010205"/>
                <w:spacing w:val="-10"/>
                <w:sz w:val="18"/>
              </w:rPr>
              <w:t>8</w:t>
            </w:r>
          </w:p>
        </w:tc>
        <w:tc>
          <w:tcPr>
            <w:tcW w:w="259" w:type="dxa"/>
            <w:tcBorders>
              <w:left w:val="single" w:color="E0E0E0" w:sz="8" w:space="0"/>
              <w:right w:val="single" w:color="E0E0E0" w:sz="8" w:space="0"/>
            </w:tcBorders>
          </w:tcPr>
          <w:p w14:paraId="2F7DA4E7">
            <w:pPr>
              <w:pStyle w:val="9"/>
              <w:ind w:left="128"/>
              <w:rPr>
                <w:sz w:val="18"/>
              </w:rPr>
            </w:pPr>
            <w:r>
              <w:rPr>
                <w:color w:val="010205"/>
                <w:sz w:val="18"/>
              </w:rPr>
              <w:t>-</w:t>
            </w:r>
          </w:p>
          <w:p w14:paraId="022C0F32">
            <w:pPr>
              <w:pStyle w:val="9"/>
              <w:spacing w:before="110" w:line="372" w:lineRule="auto"/>
              <w:ind w:left="98" w:right="41" w:firstLine="45"/>
              <w:rPr>
                <w:sz w:val="18"/>
              </w:rPr>
            </w:pPr>
            <w:r>
              <w:rPr>
                <w:color w:val="010205"/>
                <w:spacing w:val="-10"/>
                <w:sz w:val="18"/>
              </w:rPr>
              <w:t>.</w:t>
            </w:r>
            <w:r>
              <w:rPr>
                <w:color w:val="010205"/>
                <w:sz w:val="18"/>
              </w:rPr>
              <w:t xml:space="preserve"> </w:t>
            </w:r>
            <w:r>
              <w:rPr>
                <w:color w:val="010205"/>
                <w:spacing w:val="-10"/>
                <w:sz w:val="18"/>
              </w:rPr>
              <w:t>1</w:t>
            </w:r>
          </w:p>
          <w:p w14:paraId="6F4FAA38">
            <w:pPr>
              <w:pStyle w:val="9"/>
              <w:spacing w:before="2"/>
              <w:ind w:left="98"/>
              <w:rPr>
                <w:sz w:val="18"/>
              </w:rPr>
            </w:pPr>
            <w:r>
              <w:rPr>
                <w:color w:val="010205"/>
                <w:spacing w:val="-10"/>
                <w:sz w:val="18"/>
              </w:rPr>
              <w:t>2</w:t>
            </w:r>
          </w:p>
          <w:p w14:paraId="5E421F9E">
            <w:pPr>
              <w:pStyle w:val="9"/>
              <w:spacing w:before="110" w:line="186" w:lineRule="exact"/>
              <w:ind w:left="98"/>
              <w:rPr>
                <w:sz w:val="18"/>
              </w:rPr>
            </w:pPr>
            <w:r>
              <w:rPr>
                <w:color w:val="010205"/>
                <w:spacing w:val="-10"/>
                <w:sz w:val="18"/>
              </w:rPr>
              <w:t>6</w:t>
            </w:r>
          </w:p>
        </w:tc>
        <w:tc>
          <w:tcPr>
            <w:tcW w:w="259" w:type="dxa"/>
            <w:tcBorders>
              <w:left w:val="single" w:color="E0E0E0" w:sz="8" w:space="0"/>
              <w:right w:val="single" w:color="E0E0E0" w:sz="8" w:space="0"/>
            </w:tcBorders>
          </w:tcPr>
          <w:p w14:paraId="29C3CD89">
            <w:pPr>
              <w:pStyle w:val="9"/>
              <w:spacing w:line="367" w:lineRule="auto"/>
              <w:ind w:left="98" w:right="41" w:firstLine="45"/>
              <w:rPr>
                <w:sz w:val="18"/>
              </w:rPr>
            </w:pPr>
            <w:r>
              <w:rPr>
                <w:color w:val="010205"/>
                <w:spacing w:val="-10"/>
                <w:sz w:val="18"/>
              </w:rPr>
              <w:t>.</w:t>
            </w:r>
            <w:r>
              <w:rPr>
                <w:color w:val="010205"/>
                <w:sz w:val="18"/>
              </w:rPr>
              <w:t xml:space="preserve"> </w:t>
            </w:r>
            <w:r>
              <w:rPr>
                <w:color w:val="010205"/>
                <w:spacing w:val="-10"/>
                <w:sz w:val="18"/>
              </w:rPr>
              <w:t>2</w:t>
            </w:r>
          </w:p>
          <w:p w14:paraId="57B0D224">
            <w:pPr>
              <w:pStyle w:val="9"/>
              <w:spacing w:before="5"/>
              <w:ind w:left="98"/>
              <w:rPr>
                <w:sz w:val="18"/>
              </w:rPr>
            </w:pPr>
            <w:r>
              <w:rPr>
                <w:color w:val="010205"/>
                <w:spacing w:val="-10"/>
                <w:sz w:val="18"/>
              </w:rPr>
              <w:t>1</w:t>
            </w:r>
          </w:p>
          <w:p w14:paraId="357A92F5">
            <w:pPr>
              <w:pStyle w:val="9"/>
              <w:spacing w:before="115"/>
              <w:ind w:left="98"/>
              <w:rPr>
                <w:sz w:val="18"/>
              </w:rPr>
            </w:pPr>
            <w:r>
              <w:rPr>
                <w:color w:val="010205"/>
                <w:spacing w:val="-10"/>
                <w:sz w:val="18"/>
              </w:rPr>
              <w:t>1</w:t>
            </w:r>
          </w:p>
        </w:tc>
        <w:tc>
          <w:tcPr>
            <w:tcW w:w="249" w:type="dxa"/>
            <w:tcBorders>
              <w:left w:val="single" w:color="E0E0E0" w:sz="8" w:space="0"/>
              <w:right w:val="nil"/>
            </w:tcBorders>
          </w:tcPr>
          <w:p w14:paraId="3A649FB7">
            <w:pPr>
              <w:pStyle w:val="9"/>
              <w:spacing w:line="367" w:lineRule="auto"/>
              <w:ind w:left="94" w:right="45" w:firstLine="45"/>
              <w:rPr>
                <w:sz w:val="18"/>
              </w:rPr>
            </w:pPr>
            <w:r>
              <w:rPr>
                <w:color w:val="010205"/>
                <w:spacing w:val="-10"/>
                <w:sz w:val="18"/>
              </w:rPr>
              <w:t>.</w:t>
            </w:r>
            <w:r>
              <w:rPr>
                <w:color w:val="010205"/>
                <w:sz w:val="18"/>
              </w:rPr>
              <w:t xml:space="preserve"> </w:t>
            </w:r>
            <w:r>
              <w:rPr>
                <w:color w:val="010205"/>
                <w:spacing w:val="-10"/>
                <w:sz w:val="18"/>
              </w:rPr>
              <w:t>2</w:t>
            </w:r>
          </w:p>
          <w:p w14:paraId="414FF9BC">
            <w:pPr>
              <w:pStyle w:val="9"/>
              <w:spacing w:before="5"/>
              <w:ind w:left="94"/>
              <w:rPr>
                <w:sz w:val="18"/>
              </w:rPr>
            </w:pPr>
            <w:r>
              <w:rPr>
                <w:color w:val="010205"/>
                <w:spacing w:val="-10"/>
                <w:sz w:val="18"/>
              </w:rPr>
              <w:t>3</w:t>
            </w:r>
          </w:p>
          <w:p w14:paraId="342C7B5D">
            <w:pPr>
              <w:pStyle w:val="9"/>
              <w:spacing w:before="115"/>
              <w:ind w:left="94"/>
              <w:rPr>
                <w:sz w:val="18"/>
              </w:rPr>
            </w:pPr>
            <w:r>
              <w:rPr>
                <w:color w:val="010205"/>
                <w:spacing w:val="-10"/>
                <w:sz w:val="18"/>
              </w:rPr>
              <w:t>1</w:t>
            </w:r>
          </w:p>
        </w:tc>
      </w:tr>
      <w:tr w14:paraId="6E48909D">
        <w:tblPrEx>
          <w:tblBorders>
            <w:top w:val="single" w:color="AEAEAE" w:sz="8" w:space="0"/>
            <w:left w:val="single" w:color="AEAEAE" w:sz="8" w:space="0"/>
            <w:bottom w:val="single" w:color="AEAEAE" w:sz="8" w:space="0"/>
            <w:right w:val="single" w:color="AEAEAE" w:sz="8" w:space="0"/>
            <w:insideH w:val="single" w:color="AEAEAE" w:sz="8" w:space="0"/>
            <w:insideV w:val="single" w:color="AEAEAE" w:sz="8" w:space="0"/>
          </w:tblBorders>
          <w:tblCellMar>
            <w:top w:w="0" w:type="dxa"/>
            <w:left w:w="0" w:type="dxa"/>
            <w:bottom w:w="0" w:type="dxa"/>
            <w:right w:w="0" w:type="dxa"/>
          </w:tblCellMar>
        </w:tblPrEx>
        <w:trPr>
          <w:trHeight w:val="1602" w:hRule="atLeast"/>
        </w:trPr>
        <w:tc>
          <w:tcPr>
            <w:tcW w:w="226" w:type="dxa"/>
            <w:tcBorders>
              <w:left w:val="nil"/>
              <w:right w:val="nil"/>
            </w:tcBorders>
            <w:shd w:val="clear" w:color="auto" w:fill="E0E0E0"/>
          </w:tcPr>
          <w:p w14:paraId="7C9A5006">
            <w:pPr>
              <w:pStyle w:val="9"/>
              <w:spacing w:line="372" w:lineRule="auto"/>
              <w:ind w:left="60" w:right="55"/>
              <w:rPr>
                <w:sz w:val="18"/>
              </w:rPr>
            </w:pPr>
            <w:r>
              <w:rPr>
                <w:color w:val="264A60"/>
                <w:spacing w:val="-10"/>
                <w:sz w:val="18"/>
              </w:rPr>
              <w:t>P</w:t>
            </w:r>
            <w:r>
              <w:rPr>
                <w:color w:val="264A60"/>
                <w:sz w:val="18"/>
              </w:rPr>
              <w:t xml:space="preserve"> </w:t>
            </w:r>
            <w:r>
              <w:rPr>
                <w:color w:val="264A60"/>
                <w:spacing w:val="-10"/>
                <w:sz w:val="18"/>
              </w:rPr>
              <w:t>1</w:t>
            </w:r>
          </w:p>
          <w:p w14:paraId="46FCEBE4">
            <w:pPr>
              <w:pStyle w:val="9"/>
              <w:spacing w:before="2"/>
              <w:ind w:left="60"/>
              <w:rPr>
                <w:sz w:val="18"/>
              </w:rPr>
            </w:pPr>
            <w:r>
              <w:rPr>
                <w:color w:val="264A60"/>
                <w:spacing w:val="-10"/>
                <w:sz w:val="18"/>
              </w:rPr>
              <w:t>7</w:t>
            </w:r>
          </w:p>
        </w:tc>
        <w:tc>
          <w:tcPr>
            <w:tcW w:w="245" w:type="dxa"/>
            <w:tcBorders>
              <w:left w:val="nil"/>
              <w:right w:val="single" w:color="E0E0E0" w:sz="8" w:space="0"/>
            </w:tcBorders>
            <w:shd w:val="clear" w:color="auto" w:fill="FFFFFF"/>
          </w:tcPr>
          <w:p w14:paraId="6FF27174">
            <w:pPr>
              <w:pStyle w:val="9"/>
              <w:spacing w:line="372" w:lineRule="auto"/>
              <w:ind w:left="86" w:right="49" w:firstLine="45"/>
              <w:rPr>
                <w:sz w:val="18"/>
              </w:rPr>
            </w:pPr>
            <w:r>
              <w:rPr>
                <w:color w:val="010205"/>
                <w:spacing w:val="-10"/>
                <w:sz w:val="18"/>
              </w:rPr>
              <w:t>.</w:t>
            </w:r>
            <w:r>
              <w:rPr>
                <w:color w:val="010205"/>
                <w:sz w:val="18"/>
              </w:rPr>
              <w:t xml:space="preserve"> </w:t>
            </w:r>
            <w:r>
              <w:rPr>
                <w:color w:val="010205"/>
                <w:spacing w:val="-10"/>
                <w:sz w:val="18"/>
              </w:rPr>
              <w:t>0</w:t>
            </w:r>
          </w:p>
          <w:p w14:paraId="42F750FF">
            <w:pPr>
              <w:pStyle w:val="9"/>
              <w:spacing w:before="2"/>
              <w:ind w:left="86"/>
              <w:rPr>
                <w:sz w:val="18"/>
              </w:rPr>
            </w:pPr>
            <w:r>
              <w:rPr>
                <w:color w:val="010205"/>
                <w:spacing w:val="-10"/>
                <w:sz w:val="18"/>
              </w:rPr>
              <w:t>3</w:t>
            </w:r>
          </w:p>
          <w:p w14:paraId="24EB292B">
            <w:pPr>
              <w:pStyle w:val="9"/>
              <w:spacing w:before="110"/>
              <w:ind w:left="86"/>
              <w:rPr>
                <w:sz w:val="18"/>
              </w:rPr>
            </w:pPr>
            <w:r>
              <w:rPr>
                <w:color w:val="010205"/>
                <w:spacing w:val="-10"/>
                <w:sz w:val="18"/>
              </w:rPr>
              <w:t>2</w:t>
            </w:r>
          </w:p>
        </w:tc>
        <w:tc>
          <w:tcPr>
            <w:tcW w:w="259" w:type="dxa"/>
            <w:tcBorders>
              <w:left w:val="single" w:color="E0E0E0" w:sz="8" w:space="0"/>
              <w:right w:val="single" w:color="E0E0E0" w:sz="8" w:space="0"/>
            </w:tcBorders>
            <w:shd w:val="clear" w:color="auto" w:fill="FFFFFF"/>
          </w:tcPr>
          <w:p w14:paraId="6C972AFD">
            <w:pPr>
              <w:pStyle w:val="9"/>
              <w:ind w:left="120"/>
              <w:rPr>
                <w:sz w:val="18"/>
              </w:rPr>
            </w:pPr>
            <w:r>
              <w:rPr>
                <w:color w:val="010205"/>
                <w:sz w:val="18"/>
              </w:rPr>
              <w:t>-</w:t>
            </w:r>
          </w:p>
          <w:p w14:paraId="7E5919FA">
            <w:pPr>
              <w:pStyle w:val="9"/>
              <w:spacing w:before="115" w:line="372" w:lineRule="auto"/>
              <w:ind w:left="90" w:right="49" w:firstLine="45"/>
              <w:rPr>
                <w:sz w:val="18"/>
              </w:rPr>
            </w:pPr>
            <w:r>
              <w:rPr>
                <w:color w:val="010205"/>
                <w:spacing w:val="-10"/>
                <w:sz w:val="18"/>
              </w:rPr>
              <w:t>.</w:t>
            </w:r>
            <w:r>
              <w:rPr>
                <w:color w:val="010205"/>
                <w:sz w:val="18"/>
              </w:rPr>
              <w:t xml:space="preserve"> </w:t>
            </w:r>
            <w:r>
              <w:rPr>
                <w:color w:val="010205"/>
                <w:spacing w:val="-10"/>
                <w:sz w:val="18"/>
              </w:rPr>
              <w:t>1</w:t>
            </w:r>
          </w:p>
          <w:p w14:paraId="3B468594">
            <w:pPr>
              <w:pStyle w:val="9"/>
              <w:spacing w:before="0" w:line="204" w:lineRule="exact"/>
              <w:ind w:left="90"/>
              <w:rPr>
                <w:sz w:val="18"/>
              </w:rPr>
            </w:pPr>
            <w:r>
              <w:rPr>
                <w:color w:val="010205"/>
                <w:spacing w:val="-10"/>
                <w:sz w:val="18"/>
              </w:rPr>
              <w:t>5</w:t>
            </w:r>
          </w:p>
          <w:p w14:paraId="1B7F5F0D">
            <w:pPr>
              <w:pStyle w:val="9"/>
              <w:spacing w:before="115" w:line="186" w:lineRule="exact"/>
              <w:ind w:left="90"/>
              <w:rPr>
                <w:sz w:val="18"/>
              </w:rPr>
            </w:pPr>
            <w:r>
              <w:rPr>
                <w:color w:val="010205"/>
                <w:spacing w:val="-10"/>
                <w:sz w:val="18"/>
              </w:rPr>
              <w:t>4</w:t>
            </w:r>
          </w:p>
        </w:tc>
        <w:tc>
          <w:tcPr>
            <w:tcW w:w="254" w:type="dxa"/>
            <w:tcBorders>
              <w:left w:val="single" w:color="E0E0E0" w:sz="8" w:space="0"/>
              <w:right w:val="single" w:color="E0E0E0" w:sz="8" w:space="0"/>
            </w:tcBorders>
            <w:shd w:val="clear" w:color="auto" w:fill="FFFFFF"/>
          </w:tcPr>
          <w:p w14:paraId="006E38DD">
            <w:pPr>
              <w:pStyle w:val="9"/>
              <w:ind w:left="116"/>
              <w:rPr>
                <w:sz w:val="18"/>
              </w:rPr>
            </w:pPr>
            <w:r>
              <w:rPr>
                <w:color w:val="010205"/>
                <w:sz w:val="18"/>
              </w:rPr>
              <w:t>-</w:t>
            </w:r>
          </w:p>
          <w:p w14:paraId="1F88202C">
            <w:pPr>
              <w:pStyle w:val="9"/>
              <w:spacing w:before="115" w:line="372" w:lineRule="auto"/>
              <w:ind w:left="86" w:right="48" w:firstLine="45"/>
              <w:rPr>
                <w:sz w:val="18"/>
              </w:rPr>
            </w:pPr>
            <w:r>
              <w:rPr>
                <w:color w:val="010205"/>
                <w:spacing w:val="-10"/>
                <w:sz w:val="18"/>
              </w:rPr>
              <w:t>.</w:t>
            </w:r>
            <w:r>
              <w:rPr>
                <w:color w:val="010205"/>
                <w:sz w:val="18"/>
              </w:rPr>
              <w:t xml:space="preserve"> </w:t>
            </w:r>
            <w:r>
              <w:rPr>
                <w:color w:val="010205"/>
                <w:spacing w:val="-10"/>
                <w:sz w:val="18"/>
              </w:rPr>
              <w:t>2</w:t>
            </w:r>
          </w:p>
          <w:p w14:paraId="44470011">
            <w:pPr>
              <w:pStyle w:val="9"/>
              <w:spacing w:before="0" w:line="204" w:lineRule="exact"/>
              <w:ind w:left="86"/>
              <w:rPr>
                <w:sz w:val="18"/>
              </w:rPr>
            </w:pPr>
            <w:r>
              <w:rPr>
                <w:color w:val="010205"/>
                <w:spacing w:val="-10"/>
                <w:sz w:val="18"/>
              </w:rPr>
              <w:t>6</w:t>
            </w:r>
          </w:p>
          <w:p w14:paraId="72DA6779">
            <w:pPr>
              <w:pStyle w:val="9"/>
              <w:spacing w:before="115" w:line="186" w:lineRule="exact"/>
              <w:ind w:left="86"/>
              <w:rPr>
                <w:sz w:val="18"/>
              </w:rPr>
            </w:pPr>
            <w:r>
              <w:rPr>
                <w:color w:val="010205"/>
                <w:spacing w:val="-10"/>
                <w:sz w:val="18"/>
              </w:rPr>
              <w:t>2</w:t>
            </w:r>
          </w:p>
        </w:tc>
        <w:tc>
          <w:tcPr>
            <w:tcW w:w="259" w:type="dxa"/>
            <w:tcBorders>
              <w:left w:val="single" w:color="E0E0E0" w:sz="8" w:space="0"/>
              <w:right w:val="single" w:color="E0E0E0" w:sz="8" w:space="0"/>
            </w:tcBorders>
            <w:shd w:val="clear" w:color="auto" w:fill="FFFFFF"/>
          </w:tcPr>
          <w:p w14:paraId="3FC086A4">
            <w:pPr>
              <w:pStyle w:val="9"/>
              <w:ind w:left="121"/>
              <w:rPr>
                <w:sz w:val="18"/>
              </w:rPr>
            </w:pPr>
            <w:r>
              <w:rPr>
                <w:color w:val="010205"/>
                <w:sz w:val="18"/>
              </w:rPr>
              <w:t>-</w:t>
            </w:r>
          </w:p>
          <w:p w14:paraId="57FA1AD1">
            <w:pPr>
              <w:pStyle w:val="9"/>
              <w:spacing w:before="115" w:line="372" w:lineRule="auto"/>
              <w:ind w:left="91" w:right="48" w:firstLine="45"/>
              <w:rPr>
                <w:sz w:val="18"/>
              </w:rPr>
            </w:pPr>
            <w:r>
              <w:rPr>
                <w:color w:val="010205"/>
                <w:spacing w:val="-10"/>
                <w:sz w:val="18"/>
              </w:rPr>
              <w:t>.</w:t>
            </w:r>
            <w:r>
              <w:rPr>
                <w:color w:val="010205"/>
                <w:sz w:val="18"/>
              </w:rPr>
              <w:t xml:space="preserve"> </w:t>
            </w:r>
            <w:r>
              <w:rPr>
                <w:color w:val="010205"/>
                <w:spacing w:val="-10"/>
                <w:sz w:val="18"/>
              </w:rPr>
              <w:t>2</w:t>
            </w:r>
          </w:p>
          <w:p w14:paraId="30E3AA94">
            <w:pPr>
              <w:pStyle w:val="9"/>
              <w:spacing w:before="0" w:line="204" w:lineRule="exact"/>
              <w:ind w:left="91"/>
              <w:rPr>
                <w:sz w:val="18"/>
              </w:rPr>
            </w:pPr>
            <w:r>
              <w:rPr>
                <w:color w:val="010205"/>
                <w:spacing w:val="-10"/>
                <w:sz w:val="18"/>
              </w:rPr>
              <w:t>1</w:t>
            </w:r>
          </w:p>
          <w:p w14:paraId="2913C3C3">
            <w:pPr>
              <w:pStyle w:val="9"/>
              <w:spacing w:before="115" w:line="186" w:lineRule="exact"/>
              <w:ind w:left="91"/>
              <w:rPr>
                <w:sz w:val="18"/>
              </w:rPr>
            </w:pPr>
            <w:r>
              <w:rPr>
                <w:color w:val="010205"/>
                <w:spacing w:val="-10"/>
                <w:sz w:val="18"/>
              </w:rPr>
              <w:t>0</w:t>
            </w:r>
          </w:p>
        </w:tc>
        <w:tc>
          <w:tcPr>
            <w:tcW w:w="259" w:type="dxa"/>
            <w:tcBorders>
              <w:left w:val="single" w:color="E0E0E0" w:sz="8" w:space="0"/>
              <w:right w:val="single" w:color="E0E0E0" w:sz="8" w:space="0"/>
            </w:tcBorders>
            <w:shd w:val="clear" w:color="auto" w:fill="FFFFFF"/>
          </w:tcPr>
          <w:p w14:paraId="7649DB11">
            <w:pPr>
              <w:pStyle w:val="9"/>
              <w:spacing w:line="372" w:lineRule="auto"/>
              <w:ind w:left="91" w:right="48" w:firstLine="45"/>
              <w:rPr>
                <w:sz w:val="18"/>
              </w:rPr>
            </w:pPr>
            <w:r>
              <w:rPr>
                <w:color w:val="010205"/>
                <w:spacing w:val="-10"/>
                <w:sz w:val="18"/>
              </w:rPr>
              <w:t>.</w:t>
            </w:r>
            <w:r>
              <w:rPr>
                <w:color w:val="010205"/>
                <w:sz w:val="18"/>
              </w:rPr>
              <w:t xml:space="preserve"> </w:t>
            </w:r>
            <w:r>
              <w:rPr>
                <w:color w:val="010205"/>
                <w:spacing w:val="-10"/>
                <w:sz w:val="18"/>
              </w:rPr>
              <w:t>1</w:t>
            </w:r>
          </w:p>
          <w:p w14:paraId="0A66031B">
            <w:pPr>
              <w:pStyle w:val="9"/>
              <w:spacing w:before="2"/>
              <w:ind w:left="91"/>
              <w:rPr>
                <w:sz w:val="18"/>
              </w:rPr>
            </w:pPr>
            <w:r>
              <w:rPr>
                <w:color w:val="010205"/>
                <w:spacing w:val="-10"/>
                <w:sz w:val="18"/>
              </w:rPr>
              <w:t>5</w:t>
            </w:r>
          </w:p>
          <w:p w14:paraId="0691D3E4">
            <w:pPr>
              <w:pStyle w:val="9"/>
              <w:spacing w:before="110"/>
              <w:ind w:left="91"/>
              <w:rPr>
                <w:sz w:val="18"/>
              </w:rPr>
            </w:pPr>
            <w:r>
              <w:rPr>
                <w:color w:val="010205"/>
                <w:spacing w:val="-10"/>
                <w:sz w:val="18"/>
              </w:rPr>
              <w:t>5</w:t>
            </w:r>
          </w:p>
        </w:tc>
        <w:tc>
          <w:tcPr>
            <w:tcW w:w="254" w:type="dxa"/>
            <w:tcBorders>
              <w:left w:val="single" w:color="E0E0E0" w:sz="8" w:space="0"/>
              <w:right w:val="single" w:color="E0E0E0" w:sz="8" w:space="0"/>
            </w:tcBorders>
            <w:shd w:val="clear" w:color="auto" w:fill="FFFFFF"/>
          </w:tcPr>
          <w:p w14:paraId="237A8455">
            <w:pPr>
              <w:pStyle w:val="9"/>
              <w:spacing w:line="372" w:lineRule="auto"/>
              <w:ind w:left="86" w:right="48" w:firstLine="45"/>
              <w:rPr>
                <w:sz w:val="18"/>
              </w:rPr>
            </w:pPr>
            <w:r>
              <w:rPr>
                <w:color w:val="010205"/>
                <w:spacing w:val="-10"/>
                <w:sz w:val="18"/>
              </w:rPr>
              <w:t>.</w:t>
            </w:r>
            <w:r>
              <w:rPr>
                <w:color w:val="010205"/>
                <w:sz w:val="18"/>
              </w:rPr>
              <w:t xml:space="preserve"> </w:t>
            </w:r>
            <w:r>
              <w:rPr>
                <w:color w:val="010205"/>
                <w:spacing w:val="-10"/>
                <w:sz w:val="18"/>
              </w:rPr>
              <w:t>0</w:t>
            </w:r>
          </w:p>
          <w:p w14:paraId="2E3374B1">
            <w:pPr>
              <w:pStyle w:val="9"/>
              <w:spacing w:before="2"/>
              <w:ind w:left="86"/>
              <w:rPr>
                <w:sz w:val="18"/>
              </w:rPr>
            </w:pPr>
            <w:r>
              <w:rPr>
                <w:color w:val="010205"/>
                <w:spacing w:val="-10"/>
                <w:sz w:val="18"/>
              </w:rPr>
              <w:t>7</w:t>
            </w:r>
          </w:p>
          <w:p w14:paraId="07106C8B">
            <w:pPr>
              <w:pStyle w:val="9"/>
              <w:spacing w:before="110"/>
              <w:ind w:left="86"/>
              <w:rPr>
                <w:sz w:val="18"/>
              </w:rPr>
            </w:pPr>
            <w:r>
              <w:rPr>
                <w:color w:val="010205"/>
                <w:spacing w:val="-10"/>
                <w:sz w:val="18"/>
              </w:rPr>
              <w:t>4</w:t>
            </w:r>
          </w:p>
        </w:tc>
        <w:tc>
          <w:tcPr>
            <w:tcW w:w="259" w:type="dxa"/>
            <w:tcBorders>
              <w:left w:val="single" w:color="E0E0E0" w:sz="8" w:space="0"/>
              <w:right w:val="single" w:color="E0E0E0" w:sz="8" w:space="0"/>
            </w:tcBorders>
            <w:shd w:val="clear" w:color="auto" w:fill="FFFFFF"/>
          </w:tcPr>
          <w:p w14:paraId="1C20B37D">
            <w:pPr>
              <w:pStyle w:val="9"/>
              <w:spacing w:line="372" w:lineRule="auto"/>
              <w:ind w:left="92" w:right="47" w:firstLine="45"/>
              <w:rPr>
                <w:sz w:val="18"/>
              </w:rPr>
            </w:pPr>
            <w:r>
              <w:rPr>
                <w:color w:val="010205"/>
                <w:spacing w:val="-10"/>
                <w:sz w:val="18"/>
              </w:rPr>
              <w:t>.</w:t>
            </w:r>
            <w:r>
              <w:rPr>
                <w:color w:val="010205"/>
                <w:sz w:val="18"/>
              </w:rPr>
              <w:t xml:space="preserve"> </w:t>
            </w:r>
            <w:r>
              <w:rPr>
                <w:color w:val="010205"/>
                <w:spacing w:val="-10"/>
                <w:sz w:val="18"/>
              </w:rPr>
              <w:t>1</w:t>
            </w:r>
          </w:p>
          <w:p w14:paraId="2D929595">
            <w:pPr>
              <w:pStyle w:val="9"/>
              <w:spacing w:before="2"/>
              <w:ind w:left="92"/>
              <w:rPr>
                <w:sz w:val="18"/>
              </w:rPr>
            </w:pPr>
            <w:r>
              <w:rPr>
                <w:color w:val="010205"/>
                <w:spacing w:val="-10"/>
                <w:sz w:val="18"/>
              </w:rPr>
              <w:t>4</w:t>
            </w:r>
          </w:p>
          <w:p w14:paraId="6B81406E">
            <w:pPr>
              <w:pStyle w:val="9"/>
              <w:spacing w:before="110"/>
              <w:ind w:left="92"/>
              <w:rPr>
                <w:sz w:val="18"/>
              </w:rPr>
            </w:pPr>
            <w:r>
              <w:rPr>
                <w:color w:val="010205"/>
                <w:spacing w:val="-10"/>
                <w:sz w:val="18"/>
              </w:rPr>
              <w:t>1</w:t>
            </w:r>
          </w:p>
        </w:tc>
        <w:tc>
          <w:tcPr>
            <w:tcW w:w="254" w:type="dxa"/>
            <w:tcBorders>
              <w:left w:val="single" w:color="E0E0E0" w:sz="8" w:space="0"/>
              <w:right w:val="single" w:color="E0E0E0" w:sz="8" w:space="0"/>
            </w:tcBorders>
            <w:shd w:val="clear" w:color="auto" w:fill="FFFFFF"/>
          </w:tcPr>
          <w:p w14:paraId="5891AADB">
            <w:pPr>
              <w:pStyle w:val="9"/>
              <w:ind w:left="117"/>
              <w:rPr>
                <w:sz w:val="18"/>
              </w:rPr>
            </w:pPr>
            <w:r>
              <w:rPr>
                <w:color w:val="010205"/>
                <w:sz w:val="18"/>
              </w:rPr>
              <w:t>-</w:t>
            </w:r>
          </w:p>
          <w:p w14:paraId="675466CD">
            <w:pPr>
              <w:pStyle w:val="9"/>
              <w:spacing w:before="115" w:line="372" w:lineRule="auto"/>
              <w:ind w:left="87" w:right="47" w:firstLine="45"/>
              <w:rPr>
                <w:sz w:val="18"/>
              </w:rPr>
            </w:pPr>
            <w:r>
              <w:rPr>
                <w:color w:val="010205"/>
                <w:spacing w:val="-10"/>
                <w:sz w:val="18"/>
              </w:rPr>
              <w:t>.</w:t>
            </w:r>
            <w:r>
              <w:rPr>
                <w:color w:val="010205"/>
                <w:sz w:val="18"/>
              </w:rPr>
              <w:t xml:space="preserve"> </w:t>
            </w:r>
            <w:r>
              <w:rPr>
                <w:color w:val="010205"/>
                <w:spacing w:val="-10"/>
                <w:sz w:val="18"/>
              </w:rPr>
              <w:t>2</w:t>
            </w:r>
          </w:p>
          <w:p w14:paraId="2BF8BF1C">
            <w:pPr>
              <w:pStyle w:val="9"/>
              <w:spacing w:before="0" w:line="204" w:lineRule="exact"/>
              <w:ind w:left="87"/>
              <w:rPr>
                <w:sz w:val="18"/>
              </w:rPr>
            </w:pPr>
            <w:r>
              <w:rPr>
                <w:color w:val="010205"/>
                <w:spacing w:val="-10"/>
                <w:sz w:val="18"/>
              </w:rPr>
              <w:t>1</w:t>
            </w:r>
          </w:p>
          <w:p w14:paraId="00C85996">
            <w:pPr>
              <w:pStyle w:val="9"/>
              <w:spacing w:before="115" w:line="186" w:lineRule="exact"/>
              <w:ind w:left="87"/>
              <w:rPr>
                <w:sz w:val="18"/>
              </w:rPr>
            </w:pPr>
            <w:r>
              <w:rPr>
                <w:color w:val="010205"/>
                <w:spacing w:val="-10"/>
                <w:sz w:val="18"/>
              </w:rPr>
              <w:t>0</w:t>
            </w:r>
          </w:p>
        </w:tc>
        <w:tc>
          <w:tcPr>
            <w:tcW w:w="259" w:type="dxa"/>
            <w:tcBorders>
              <w:left w:val="single" w:color="E0E0E0" w:sz="8" w:space="0"/>
              <w:right w:val="single" w:color="E0E0E0" w:sz="8" w:space="0"/>
            </w:tcBorders>
            <w:shd w:val="clear" w:color="auto" w:fill="FFFFFF"/>
          </w:tcPr>
          <w:p w14:paraId="21217CC0">
            <w:pPr>
              <w:pStyle w:val="9"/>
              <w:ind w:left="123"/>
              <w:rPr>
                <w:sz w:val="18"/>
              </w:rPr>
            </w:pPr>
            <w:r>
              <w:rPr>
                <w:color w:val="010205"/>
                <w:sz w:val="18"/>
              </w:rPr>
              <w:t>-</w:t>
            </w:r>
          </w:p>
          <w:p w14:paraId="1CBBA081">
            <w:pPr>
              <w:pStyle w:val="9"/>
              <w:spacing w:before="115" w:line="372" w:lineRule="auto"/>
              <w:ind w:left="93" w:right="46" w:firstLine="45"/>
              <w:rPr>
                <w:sz w:val="18"/>
              </w:rPr>
            </w:pPr>
            <w:r>
              <w:rPr>
                <w:color w:val="010205"/>
                <w:spacing w:val="-10"/>
                <w:sz w:val="18"/>
              </w:rPr>
              <w:t>.</w:t>
            </w:r>
            <w:r>
              <w:rPr>
                <w:color w:val="010205"/>
                <w:sz w:val="18"/>
              </w:rPr>
              <w:t xml:space="preserve"> </w:t>
            </w:r>
            <w:r>
              <w:rPr>
                <w:color w:val="010205"/>
                <w:spacing w:val="-10"/>
                <w:sz w:val="18"/>
              </w:rPr>
              <w:t>0</w:t>
            </w:r>
          </w:p>
          <w:p w14:paraId="6509302B">
            <w:pPr>
              <w:pStyle w:val="9"/>
              <w:spacing w:before="0" w:line="204" w:lineRule="exact"/>
              <w:ind w:left="93"/>
              <w:rPr>
                <w:sz w:val="18"/>
              </w:rPr>
            </w:pPr>
            <w:r>
              <w:rPr>
                <w:color w:val="010205"/>
                <w:spacing w:val="-10"/>
                <w:sz w:val="18"/>
              </w:rPr>
              <w:t>4</w:t>
            </w:r>
          </w:p>
          <w:p w14:paraId="2C89C5C4">
            <w:pPr>
              <w:pStyle w:val="9"/>
              <w:spacing w:before="115" w:line="186" w:lineRule="exact"/>
              <w:ind w:left="93"/>
              <w:rPr>
                <w:sz w:val="18"/>
              </w:rPr>
            </w:pPr>
            <w:r>
              <w:rPr>
                <w:color w:val="010205"/>
                <w:spacing w:val="-10"/>
                <w:sz w:val="18"/>
              </w:rPr>
              <w:t>6</w:t>
            </w:r>
          </w:p>
        </w:tc>
        <w:tc>
          <w:tcPr>
            <w:tcW w:w="259" w:type="dxa"/>
            <w:tcBorders>
              <w:left w:val="single" w:color="E0E0E0" w:sz="8" w:space="0"/>
              <w:right w:val="single" w:color="E0E0E0" w:sz="8" w:space="0"/>
            </w:tcBorders>
            <w:shd w:val="clear" w:color="auto" w:fill="FFFFFF"/>
          </w:tcPr>
          <w:p w14:paraId="3C74ADCB">
            <w:pPr>
              <w:pStyle w:val="9"/>
              <w:ind w:left="119"/>
              <w:rPr>
                <w:sz w:val="18"/>
              </w:rPr>
            </w:pPr>
            <w:r>
              <w:rPr>
                <w:color w:val="010205"/>
                <w:sz w:val="18"/>
              </w:rPr>
              <w:t>-</w:t>
            </w:r>
          </w:p>
          <w:p w14:paraId="633C2A6C">
            <w:pPr>
              <w:pStyle w:val="9"/>
              <w:spacing w:before="115" w:line="372" w:lineRule="auto"/>
              <w:ind w:left="89" w:right="50" w:firstLine="45"/>
              <w:rPr>
                <w:sz w:val="18"/>
              </w:rPr>
            </w:pPr>
            <w:r>
              <w:rPr>
                <w:color w:val="010205"/>
                <w:spacing w:val="-10"/>
                <w:sz w:val="18"/>
              </w:rPr>
              <w:t>.</w:t>
            </w:r>
            <w:r>
              <w:rPr>
                <w:color w:val="010205"/>
                <w:sz w:val="18"/>
              </w:rPr>
              <w:t xml:space="preserve"> </w:t>
            </w:r>
            <w:r>
              <w:rPr>
                <w:color w:val="010205"/>
                <w:spacing w:val="-10"/>
                <w:sz w:val="18"/>
              </w:rPr>
              <w:t>0</w:t>
            </w:r>
          </w:p>
          <w:p w14:paraId="16345DBC">
            <w:pPr>
              <w:pStyle w:val="9"/>
              <w:spacing w:before="0" w:line="204" w:lineRule="exact"/>
              <w:ind w:left="89"/>
              <w:rPr>
                <w:sz w:val="18"/>
              </w:rPr>
            </w:pPr>
            <w:r>
              <w:rPr>
                <w:color w:val="010205"/>
                <w:spacing w:val="-10"/>
                <w:sz w:val="18"/>
              </w:rPr>
              <w:t>1</w:t>
            </w:r>
          </w:p>
          <w:p w14:paraId="71FCA95F">
            <w:pPr>
              <w:pStyle w:val="9"/>
              <w:spacing w:before="115" w:line="186" w:lineRule="exact"/>
              <w:ind w:left="89"/>
              <w:rPr>
                <w:sz w:val="18"/>
              </w:rPr>
            </w:pPr>
            <w:r>
              <w:rPr>
                <w:color w:val="010205"/>
                <w:spacing w:val="-10"/>
                <w:sz w:val="18"/>
              </w:rPr>
              <w:t>9</w:t>
            </w:r>
          </w:p>
        </w:tc>
        <w:tc>
          <w:tcPr>
            <w:tcW w:w="254" w:type="dxa"/>
            <w:tcBorders>
              <w:left w:val="single" w:color="E0E0E0" w:sz="8" w:space="0"/>
              <w:right w:val="single" w:color="E0E0E0" w:sz="8" w:space="0"/>
            </w:tcBorders>
            <w:shd w:val="clear" w:color="auto" w:fill="FFFFFF"/>
          </w:tcPr>
          <w:p w14:paraId="04FA8492">
            <w:pPr>
              <w:pStyle w:val="9"/>
              <w:ind w:left="119"/>
              <w:rPr>
                <w:sz w:val="18"/>
              </w:rPr>
            </w:pPr>
            <w:r>
              <w:rPr>
                <w:color w:val="010205"/>
                <w:sz w:val="18"/>
              </w:rPr>
              <w:t>-</w:t>
            </w:r>
          </w:p>
          <w:p w14:paraId="19BC8D9D">
            <w:pPr>
              <w:pStyle w:val="9"/>
              <w:spacing w:before="115" w:line="372" w:lineRule="auto"/>
              <w:ind w:left="89" w:right="45" w:firstLine="45"/>
              <w:rPr>
                <w:sz w:val="18"/>
              </w:rPr>
            </w:pPr>
            <w:r>
              <w:rPr>
                <w:color w:val="010205"/>
                <w:spacing w:val="-10"/>
                <w:sz w:val="18"/>
              </w:rPr>
              <w:t>.</w:t>
            </w:r>
            <w:r>
              <w:rPr>
                <w:color w:val="010205"/>
                <w:sz w:val="18"/>
              </w:rPr>
              <w:t xml:space="preserve"> </w:t>
            </w:r>
            <w:r>
              <w:rPr>
                <w:color w:val="010205"/>
                <w:spacing w:val="-10"/>
                <w:sz w:val="18"/>
              </w:rPr>
              <w:t>0</w:t>
            </w:r>
          </w:p>
          <w:p w14:paraId="719178D4">
            <w:pPr>
              <w:pStyle w:val="9"/>
              <w:spacing w:before="0" w:line="204" w:lineRule="exact"/>
              <w:ind w:left="89"/>
              <w:rPr>
                <w:sz w:val="18"/>
              </w:rPr>
            </w:pPr>
            <w:r>
              <w:rPr>
                <w:color w:val="010205"/>
                <w:spacing w:val="-10"/>
                <w:sz w:val="18"/>
              </w:rPr>
              <w:t>8</w:t>
            </w:r>
          </w:p>
          <w:p w14:paraId="74D55114">
            <w:pPr>
              <w:pStyle w:val="9"/>
              <w:spacing w:before="115" w:line="186" w:lineRule="exact"/>
              <w:ind w:left="89"/>
              <w:rPr>
                <w:sz w:val="18"/>
              </w:rPr>
            </w:pPr>
            <w:r>
              <w:rPr>
                <w:color w:val="010205"/>
                <w:spacing w:val="-10"/>
                <w:sz w:val="18"/>
              </w:rPr>
              <w:t>7</w:t>
            </w:r>
          </w:p>
        </w:tc>
        <w:tc>
          <w:tcPr>
            <w:tcW w:w="259" w:type="dxa"/>
            <w:tcBorders>
              <w:left w:val="single" w:color="E0E0E0" w:sz="8" w:space="0"/>
              <w:right w:val="single" w:color="E0E0E0" w:sz="8" w:space="0"/>
            </w:tcBorders>
            <w:shd w:val="clear" w:color="auto" w:fill="FFFFFF"/>
          </w:tcPr>
          <w:p w14:paraId="3694540B">
            <w:pPr>
              <w:pStyle w:val="9"/>
              <w:ind w:left="124"/>
              <w:rPr>
                <w:sz w:val="18"/>
              </w:rPr>
            </w:pPr>
            <w:r>
              <w:rPr>
                <w:color w:val="010205"/>
                <w:sz w:val="18"/>
              </w:rPr>
              <w:t>-</w:t>
            </w:r>
          </w:p>
          <w:p w14:paraId="7368F37F">
            <w:pPr>
              <w:pStyle w:val="9"/>
              <w:spacing w:before="115" w:line="372" w:lineRule="auto"/>
              <w:ind w:left="94" w:right="45" w:firstLine="45"/>
              <w:rPr>
                <w:sz w:val="18"/>
              </w:rPr>
            </w:pPr>
            <w:r>
              <w:rPr>
                <w:color w:val="010205"/>
                <w:spacing w:val="-10"/>
                <w:sz w:val="18"/>
              </w:rPr>
              <w:t>.</w:t>
            </w:r>
            <w:r>
              <w:rPr>
                <w:color w:val="010205"/>
                <w:sz w:val="18"/>
              </w:rPr>
              <w:t xml:space="preserve"> </w:t>
            </w:r>
            <w:r>
              <w:rPr>
                <w:color w:val="010205"/>
                <w:spacing w:val="-10"/>
                <w:sz w:val="18"/>
              </w:rPr>
              <w:t>0</w:t>
            </w:r>
          </w:p>
          <w:p w14:paraId="1C52569C">
            <w:pPr>
              <w:pStyle w:val="9"/>
              <w:spacing w:before="0" w:line="204" w:lineRule="exact"/>
              <w:ind w:left="94"/>
              <w:rPr>
                <w:sz w:val="18"/>
              </w:rPr>
            </w:pPr>
            <w:r>
              <w:rPr>
                <w:color w:val="010205"/>
                <w:spacing w:val="-10"/>
                <w:sz w:val="18"/>
              </w:rPr>
              <w:t>7</w:t>
            </w:r>
          </w:p>
          <w:p w14:paraId="1DD161BC">
            <w:pPr>
              <w:pStyle w:val="9"/>
              <w:spacing w:before="115" w:line="186" w:lineRule="exact"/>
              <w:ind w:left="94"/>
              <w:rPr>
                <w:sz w:val="18"/>
              </w:rPr>
            </w:pPr>
            <w:r>
              <w:rPr>
                <w:color w:val="010205"/>
                <w:spacing w:val="-10"/>
                <w:sz w:val="18"/>
              </w:rPr>
              <w:t>4</w:t>
            </w:r>
          </w:p>
        </w:tc>
        <w:tc>
          <w:tcPr>
            <w:tcW w:w="259" w:type="dxa"/>
            <w:tcBorders>
              <w:left w:val="single" w:color="E0E0E0" w:sz="8" w:space="0"/>
              <w:right w:val="single" w:color="E0E0E0" w:sz="8" w:space="0"/>
            </w:tcBorders>
            <w:shd w:val="clear" w:color="auto" w:fill="FFFFFF"/>
          </w:tcPr>
          <w:p w14:paraId="049F3295">
            <w:pPr>
              <w:pStyle w:val="9"/>
              <w:ind w:left="124"/>
              <w:rPr>
                <w:sz w:val="18"/>
              </w:rPr>
            </w:pPr>
            <w:r>
              <w:rPr>
                <w:color w:val="010205"/>
                <w:sz w:val="18"/>
              </w:rPr>
              <w:t>-</w:t>
            </w:r>
          </w:p>
          <w:p w14:paraId="6A6423F7">
            <w:pPr>
              <w:pStyle w:val="9"/>
              <w:spacing w:before="115" w:line="372" w:lineRule="auto"/>
              <w:ind w:left="94" w:right="45" w:firstLine="45"/>
              <w:rPr>
                <w:sz w:val="18"/>
              </w:rPr>
            </w:pPr>
            <w:r>
              <w:rPr>
                <w:color w:val="010205"/>
                <w:spacing w:val="-10"/>
                <w:sz w:val="18"/>
              </w:rPr>
              <w:t>.</w:t>
            </w:r>
            <w:r>
              <w:rPr>
                <w:color w:val="010205"/>
                <w:sz w:val="18"/>
              </w:rPr>
              <w:t xml:space="preserve"> </w:t>
            </w:r>
            <w:r>
              <w:rPr>
                <w:color w:val="010205"/>
                <w:spacing w:val="-10"/>
                <w:sz w:val="18"/>
              </w:rPr>
              <w:t>1</w:t>
            </w:r>
          </w:p>
          <w:p w14:paraId="1EC4B085">
            <w:pPr>
              <w:pStyle w:val="9"/>
              <w:spacing w:before="0" w:line="204" w:lineRule="exact"/>
              <w:ind w:left="94"/>
              <w:rPr>
                <w:sz w:val="18"/>
              </w:rPr>
            </w:pPr>
            <w:r>
              <w:rPr>
                <w:color w:val="010205"/>
                <w:spacing w:val="-10"/>
                <w:sz w:val="18"/>
              </w:rPr>
              <w:t>9</w:t>
            </w:r>
          </w:p>
          <w:p w14:paraId="7AB4A678">
            <w:pPr>
              <w:pStyle w:val="9"/>
              <w:spacing w:before="115" w:line="186" w:lineRule="exact"/>
              <w:ind w:left="94"/>
              <w:rPr>
                <w:sz w:val="18"/>
              </w:rPr>
            </w:pPr>
            <w:r>
              <w:rPr>
                <w:color w:val="010205"/>
                <w:spacing w:val="-10"/>
                <w:sz w:val="18"/>
              </w:rPr>
              <w:t>6</w:t>
            </w:r>
          </w:p>
        </w:tc>
        <w:tc>
          <w:tcPr>
            <w:tcW w:w="259" w:type="dxa"/>
            <w:tcBorders>
              <w:left w:val="single" w:color="E0E0E0" w:sz="8" w:space="0"/>
              <w:right w:val="single" w:color="E0E0E0" w:sz="8" w:space="0"/>
            </w:tcBorders>
            <w:shd w:val="clear" w:color="auto" w:fill="FFFFFF"/>
          </w:tcPr>
          <w:p w14:paraId="7F6346B8">
            <w:pPr>
              <w:pStyle w:val="9"/>
              <w:ind w:left="120"/>
              <w:rPr>
                <w:sz w:val="18"/>
              </w:rPr>
            </w:pPr>
            <w:r>
              <w:rPr>
                <w:color w:val="010205"/>
                <w:sz w:val="18"/>
              </w:rPr>
              <w:t>-</w:t>
            </w:r>
          </w:p>
          <w:p w14:paraId="1E9D0E3C">
            <w:pPr>
              <w:pStyle w:val="9"/>
              <w:spacing w:before="115" w:line="372" w:lineRule="auto"/>
              <w:ind w:left="90" w:right="49" w:firstLine="45"/>
              <w:rPr>
                <w:sz w:val="18"/>
              </w:rPr>
            </w:pPr>
            <w:r>
              <w:rPr>
                <w:color w:val="010205"/>
                <w:spacing w:val="-10"/>
                <w:sz w:val="18"/>
              </w:rPr>
              <w:t>.</w:t>
            </w:r>
            <w:r>
              <w:rPr>
                <w:color w:val="010205"/>
                <w:sz w:val="18"/>
              </w:rPr>
              <w:t xml:space="preserve"> </w:t>
            </w:r>
            <w:r>
              <w:rPr>
                <w:color w:val="010205"/>
                <w:spacing w:val="-10"/>
                <w:sz w:val="18"/>
              </w:rPr>
              <w:t>0</w:t>
            </w:r>
          </w:p>
          <w:p w14:paraId="0A37E459">
            <w:pPr>
              <w:pStyle w:val="9"/>
              <w:spacing w:before="0" w:line="204" w:lineRule="exact"/>
              <w:ind w:left="90"/>
              <w:rPr>
                <w:sz w:val="18"/>
              </w:rPr>
            </w:pPr>
            <w:r>
              <w:rPr>
                <w:color w:val="010205"/>
                <w:spacing w:val="-10"/>
                <w:sz w:val="18"/>
              </w:rPr>
              <w:t>3</w:t>
            </w:r>
          </w:p>
          <w:p w14:paraId="1D3FE7ED">
            <w:pPr>
              <w:pStyle w:val="9"/>
              <w:spacing w:before="115" w:line="186" w:lineRule="exact"/>
              <w:ind w:left="90"/>
              <w:rPr>
                <w:sz w:val="18"/>
              </w:rPr>
            </w:pPr>
            <w:r>
              <w:rPr>
                <w:color w:val="010205"/>
                <w:spacing w:val="-10"/>
                <w:sz w:val="18"/>
              </w:rPr>
              <w:t>2</w:t>
            </w:r>
          </w:p>
        </w:tc>
        <w:tc>
          <w:tcPr>
            <w:tcW w:w="254" w:type="dxa"/>
            <w:tcBorders>
              <w:left w:val="single" w:color="E0E0E0" w:sz="8" w:space="0"/>
              <w:right w:val="single" w:color="E0E0E0" w:sz="8" w:space="0"/>
            </w:tcBorders>
            <w:shd w:val="clear" w:color="auto" w:fill="FFFFFF"/>
          </w:tcPr>
          <w:p w14:paraId="37B12E6A">
            <w:pPr>
              <w:pStyle w:val="9"/>
              <w:spacing w:line="372" w:lineRule="auto"/>
              <w:ind w:left="90" w:right="44" w:firstLine="45"/>
              <w:rPr>
                <w:sz w:val="18"/>
              </w:rPr>
            </w:pPr>
            <w:r>
              <w:rPr>
                <w:color w:val="010205"/>
                <w:spacing w:val="-10"/>
                <w:sz w:val="18"/>
              </w:rPr>
              <w:t>.</w:t>
            </w:r>
            <w:r>
              <w:rPr>
                <w:color w:val="010205"/>
                <w:sz w:val="18"/>
              </w:rPr>
              <w:t xml:space="preserve"> </w:t>
            </w:r>
            <w:r>
              <w:rPr>
                <w:color w:val="010205"/>
                <w:spacing w:val="-10"/>
                <w:sz w:val="18"/>
              </w:rPr>
              <w:t>3</w:t>
            </w:r>
          </w:p>
          <w:p w14:paraId="234E5EA5">
            <w:pPr>
              <w:pStyle w:val="9"/>
              <w:spacing w:before="2"/>
              <w:ind w:left="90"/>
              <w:rPr>
                <w:sz w:val="18"/>
              </w:rPr>
            </w:pPr>
            <w:r>
              <w:rPr>
                <w:color w:val="010205"/>
                <w:spacing w:val="-10"/>
                <w:sz w:val="18"/>
              </w:rPr>
              <w:t>1</w:t>
            </w:r>
          </w:p>
          <w:p w14:paraId="10919405">
            <w:pPr>
              <w:pStyle w:val="9"/>
              <w:spacing w:before="110"/>
              <w:ind w:left="90"/>
              <w:rPr>
                <w:sz w:val="18"/>
              </w:rPr>
            </w:pPr>
            <w:r>
              <w:rPr>
                <w:color w:val="010205"/>
                <w:spacing w:val="-10"/>
                <w:sz w:val="18"/>
              </w:rPr>
              <w:t>2</w:t>
            </w:r>
          </w:p>
        </w:tc>
        <w:tc>
          <w:tcPr>
            <w:tcW w:w="259" w:type="dxa"/>
            <w:tcBorders>
              <w:left w:val="single" w:color="E0E0E0" w:sz="8" w:space="0"/>
              <w:right w:val="single" w:color="E0E0E0" w:sz="8" w:space="0"/>
            </w:tcBorders>
            <w:shd w:val="clear" w:color="auto" w:fill="FFFFFF"/>
          </w:tcPr>
          <w:p w14:paraId="3BE84082">
            <w:pPr>
              <w:pStyle w:val="9"/>
              <w:ind w:left="125"/>
              <w:rPr>
                <w:sz w:val="18"/>
              </w:rPr>
            </w:pPr>
            <w:r>
              <w:rPr>
                <w:color w:val="010205"/>
                <w:sz w:val="18"/>
              </w:rPr>
              <w:t>-</w:t>
            </w:r>
          </w:p>
          <w:p w14:paraId="57FF9A02">
            <w:pPr>
              <w:pStyle w:val="9"/>
              <w:spacing w:before="115" w:line="372" w:lineRule="auto"/>
              <w:ind w:left="95" w:right="44" w:firstLine="45"/>
              <w:rPr>
                <w:sz w:val="18"/>
              </w:rPr>
            </w:pPr>
            <w:r>
              <w:rPr>
                <w:color w:val="010205"/>
                <w:spacing w:val="-10"/>
                <w:sz w:val="18"/>
              </w:rPr>
              <w:t>.</w:t>
            </w:r>
            <w:r>
              <w:rPr>
                <w:color w:val="010205"/>
                <w:sz w:val="18"/>
              </w:rPr>
              <w:t xml:space="preserve"> </w:t>
            </w:r>
            <w:r>
              <w:rPr>
                <w:color w:val="010205"/>
                <w:spacing w:val="-10"/>
                <w:sz w:val="18"/>
              </w:rPr>
              <w:t>1</w:t>
            </w:r>
          </w:p>
          <w:p w14:paraId="03C43651">
            <w:pPr>
              <w:pStyle w:val="9"/>
              <w:spacing w:before="0" w:line="204" w:lineRule="exact"/>
              <w:ind w:left="95"/>
              <w:rPr>
                <w:sz w:val="18"/>
              </w:rPr>
            </w:pPr>
            <w:r>
              <w:rPr>
                <w:color w:val="010205"/>
                <w:spacing w:val="-10"/>
                <w:sz w:val="18"/>
              </w:rPr>
              <w:t>6</w:t>
            </w:r>
          </w:p>
          <w:p w14:paraId="19647102">
            <w:pPr>
              <w:pStyle w:val="9"/>
              <w:spacing w:before="115" w:line="186" w:lineRule="exact"/>
              <w:ind w:left="95"/>
              <w:rPr>
                <w:sz w:val="18"/>
              </w:rPr>
            </w:pPr>
            <w:r>
              <w:rPr>
                <w:color w:val="010205"/>
                <w:spacing w:val="-10"/>
                <w:sz w:val="18"/>
              </w:rPr>
              <w:t>5</w:t>
            </w:r>
          </w:p>
        </w:tc>
        <w:tc>
          <w:tcPr>
            <w:tcW w:w="259" w:type="dxa"/>
            <w:tcBorders>
              <w:left w:val="single" w:color="E0E0E0" w:sz="8" w:space="0"/>
              <w:right w:val="single" w:color="E0E0E0" w:sz="8" w:space="0"/>
            </w:tcBorders>
            <w:shd w:val="clear" w:color="auto" w:fill="FFFFFF"/>
          </w:tcPr>
          <w:p w14:paraId="3D501A51">
            <w:pPr>
              <w:pStyle w:val="9"/>
              <w:ind w:left="95"/>
              <w:rPr>
                <w:sz w:val="18"/>
              </w:rPr>
            </w:pPr>
            <w:r>
              <w:rPr>
                <w:color w:val="010205"/>
                <w:spacing w:val="-10"/>
                <w:sz w:val="18"/>
              </w:rPr>
              <w:t>1</w:t>
            </w:r>
          </w:p>
          <w:p w14:paraId="450E5EEE">
            <w:pPr>
              <w:pStyle w:val="9"/>
              <w:spacing w:before="115" w:line="372" w:lineRule="auto"/>
              <w:ind w:left="95" w:right="44" w:firstLine="45"/>
              <w:rPr>
                <w:sz w:val="18"/>
              </w:rPr>
            </w:pPr>
            <w:r>
              <w:rPr>
                <w:color w:val="010205"/>
                <w:spacing w:val="-10"/>
                <w:sz w:val="18"/>
              </w:rPr>
              <w:t>.</w:t>
            </w:r>
            <w:r>
              <w:rPr>
                <w:color w:val="010205"/>
                <w:sz w:val="18"/>
              </w:rPr>
              <w:t xml:space="preserve"> </w:t>
            </w:r>
            <w:r>
              <w:rPr>
                <w:color w:val="010205"/>
                <w:spacing w:val="-10"/>
                <w:sz w:val="18"/>
              </w:rPr>
              <w:t>0</w:t>
            </w:r>
          </w:p>
          <w:p w14:paraId="535CB191">
            <w:pPr>
              <w:pStyle w:val="9"/>
              <w:spacing w:before="0" w:line="204" w:lineRule="exact"/>
              <w:ind w:left="95"/>
              <w:rPr>
                <w:sz w:val="18"/>
              </w:rPr>
            </w:pPr>
            <w:r>
              <w:rPr>
                <w:color w:val="010205"/>
                <w:spacing w:val="-10"/>
                <w:sz w:val="18"/>
              </w:rPr>
              <w:t>0</w:t>
            </w:r>
          </w:p>
          <w:p w14:paraId="2614F11A">
            <w:pPr>
              <w:pStyle w:val="9"/>
              <w:spacing w:before="115" w:line="186" w:lineRule="exact"/>
              <w:ind w:left="95"/>
              <w:rPr>
                <w:sz w:val="18"/>
              </w:rPr>
            </w:pPr>
            <w:r>
              <w:rPr>
                <w:color w:val="010205"/>
                <w:spacing w:val="-10"/>
                <w:sz w:val="18"/>
              </w:rPr>
              <w:t>0</w:t>
            </w:r>
          </w:p>
        </w:tc>
        <w:tc>
          <w:tcPr>
            <w:tcW w:w="259" w:type="dxa"/>
            <w:tcBorders>
              <w:left w:val="single" w:color="E0E0E0" w:sz="8" w:space="0"/>
              <w:right w:val="single" w:color="E0E0E0" w:sz="8" w:space="0"/>
            </w:tcBorders>
            <w:shd w:val="clear" w:color="auto" w:fill="FFFFFF"/>
          </w:tcPr>
          <w:p w14:paraId="0C723BBB">
            <w:pPr>
              <w:pStyle w:val="9"/>
              <w:spacing w:line="372" w:lineRule="auto"/>
              <w:ind w:left="91" w:right="48" w:firstLine="45"/>
              <w:rPr>
                <w:sz w:val="18"/>
              </w:rPr>
            </w:pPr>
            <w:r>
              <w:rPr>
                <w:color w:val="010205"/>
                <w:spacing w:val="-10"/>
                <w:sz w:val="18"/>
              </w:rPr>
              <w:t>.</w:t>
            </w:r>
            <w:r>
              <w:rPr>
                <w:color w:val="010205"/>
                <w:sz w:val="18"/>
              </w:rPr>
              <w:t xml:space="preserve"> </w:t>
            </w:r>
            <w:r>
              <w:rPr>
                <w:color w:val="010205"/>
                <w:spacing w:val="-10"/>
                <w:sz w:val="18"/>
              </w:rPr>
              <w:t>0</w:t>
            </w:r>
          </w:p>
          <w:p w14:paraId="156A1AC6">
            <w:pPr>
              <w:pStyle w:val="9"/>
              <w:spacing w:before="2"/>
              <w:ind w:left="91"/>
              <w:rPr>
                <w:sz w:val="18"/>
              </w:rPr>
            </w:pPr>
            <w:r>
              <w:rPr>
                <w:color w:val="010205"/>
                <w:spacing w:val="-10"/>
                <w:sz w:val="18"/>
              </w:rPr>
              <w:t>4</w:t>
            </w:r>
          </w:p>
          <w:p w14:paraId="2291ED5B">
            <w:pPr>
              <w:pStyle w:val="9"/>
              <w:spacing w:before="110"/>
              <w:ind w:left="91"/>
              <w:rPr>
                <w:sz w:val="18"/>
              </w:rPr>
            </w:pPr>
            <w:r>
              <w:rPr>
                <w:color w:val="010205"/>
                <w:spacing w:val="-10"/>
                <w:sz w:val="18"/>
              </w:rPr>
              <w:t>6</w:t>
            </w:r>
          </w:p>
        </w:tc>
        <w:tc>
          <w:tcPr>
            <w:tcW w:w="254" w:type="dxa"/>
            <w:tcBorders>
              <w:left w:val="single" w:color="E0E0E0" w:sz="8" w:space="0"/>
              <w:right w:val="single" w:color="E0E0E0" w:sz="8" w:space="0"/>
            </w:tcBorders>
            <w:shd w:val="clear" w:color="auto" w:fill="FFFFFF"/>
          </w:tcPr>
          <w:p w14:paraId="534B8437">
            <w:pPr>
              <w:pStyle w:val="9"/>
              <w:spacing w:line="372" w:lineRule="auto"/>
              <w:ind w:left="91" w:right="43" w:firstLine="45"/>
              <w:rPr>
                <w:sz w:val="18"/>
              </w:rPr>
            </w:pPr>
            <w:r>
              <w:rPr>
                <w:color w:val="010205"/>
                <w:spacing w:val="-10"/>
                <w:sz w:val="18"/>
              </w:rPr>
              <w:t>.</w:t>
            </w:r>
            <w:r>
              <w:rPr>
                <w:color w:val="010205"/>
                <w:sz w:val="18"/>
              </w:rPr>
              <w:t xml:space="preserve"> </w:t>
            </w:r>
            <w:r>
              <w:rPr>
                <w:color w:val="010205"/>
                <w:spacing w:val="-10"/>
                <w:sz w:val="18"/>
              </w:rPr>
              <w:t>1</w:t>
            </w:r>
          </w:p>
          <w:p w14:paraId="131C08C0">
            <w:pPr>
              <w:pStyle w:val="9"/>
              <w:spacing w:before="2"/>
              <w:ind w:left="91"/>
              <w:rPr>
                <w:sz w:val="18"/>
              </w:rPr>
            </w:pPr>
            <w:r>
              <w:rPr>
                <w:color w:val="010205"/>
                <w:spacing w:val="-10"/>
                <w:sz w:val="18"/>
              </w:rPr>
              <w:t>7</w:t>
            </w:r>
          </w:p>
          <w:p w14:paraId="35886E44">
            <w:pPr>
              <w:pStyle w:val="9"/>
              <w:spacing w:before="110"/>
              <w:ind w:left="91"/>
              <w:rPr>
                <w:sz w:val="18"/>
              </w:rPr>
            </w:pPr>
            <w:r>
              <w:rPr>
                <w:color w:val="010205"/>
                <w:spacing w:val="-10"/>
                <w:sz w:val="18"/>
              </w:rPr>
              <w:t>8</w:t>
            </w:r>
          </w:p>
        </w:tc>
        <w:tc>
          <w:tcPr>
            <w:tcW w:w="259" w:type="dxa"/>
            <w:tcBorders>
              <w:left w:val="single" w:color="E0E0E0" w:sz="8" w:space="0"/>
              <w:right w:val="single" w:color="E0E0E0" w:sz="8" w:space="0"/>
            </w:tcBorders>
            <w:shd w:val="clear" w:color="auto" w:fill="FFFFFF"/>
          </w:tcPr>
          <w:p w14:paraId="4DFAE93D">
            <w:pPr>
              <w:pStyle w:val="9"/>
              <w:spacing w:line="372" w:lineRule="auto"/>
              <w:ind w:left="96" w:right="43" w:firstLine="45"/>
              <w:rPr>
                <w:sz w:val="18"/>
              </w:rPr>
            </w:pPr>
            <w:r>
              <w:rPr>
                <w:color w:val="010205"/>
                <w:spacing w:val="-10"/>
                <w:sz w:val="18"/>
              </w:rPr>
              <w:t>.</w:t>
            </w:r>
            <w:r>
              <w:rPr>
                <w:color w:val="010205"/>
                <w:sz w:val="18"/>
              </w:rPr>
              <w:t xml:space="preserve"> </w:t>
            </w:r>
            <w:r>
              <w:rPr>
                <w:color w:val="010205"/>
                <w:spacing w:val="-10"/>
                <w:sz w:val="18"/>
              </w:rPr>
              <w:t>0</w:t>
            </w:r>
          </w:p>
          <w:p w14:paraId="2DD2AE64">
            <w:pPr>
              <w:pStyle w:val="9"/>
              <w:spacing w:before="2"/>
              <w:ind w:left="96"/>
              <w:rPr>
                <w:sz w:val="18"/>
              </w:rPr>
            </w:pPr>
            <w:r>
              <w:rPr>
                <w:color w:val="010205"/>
                <w:spacing w:val="-10"/>
                <w:sz w:val="18"/>
              </w:rPr>
              <w:t>2</w:t>
            </w:r>
          </w:p>
          <w:p w14:paraId="0678F505">
            <w:pPr>
              <w:pStyle w:val="9"/>
              <w:spacing w:before="110"/>
              <w:ind w:left="96"/>
              <w:rPr>
                <w:sz w:val="18"/>
              </w:rPr>
            </w:pPr>
            <w:r>
              <w:rPr>
                <w:color w:val="010205"/>
                <w:spacing w:val="-10"/>
                <w:sz w:val="18"/>
              </w:rPr>
              <w:t>1</w:t>
            </w:r>
          </w:p>
        </w:tc>
        <w:tc>
          <w:tcPr>
            <w:tcW w:w="259" w:type="dxa"/>
            <w:tcBorders>
              <w:left w:val="single" w:color="E0E0E0" w:sz="8" w:space="0"/>
              <w:right w:val="single" w:color="E0E0E0" w:sz="8" w:space="0"/>
            </w:tcBorders>
            <w:shd w:val="clear" w:color="auto" w:fill="FFFFFF"/>
          </w:tcPr>
          <w:p w14:paraId="695C6741">
            <w:pPr>
              <w:pStyle w:val="9"/>
              <w:ind w:left="126"/>
              <w:rPr>
                <w:sz w:val="18"/>
              </w:rPr>
            </w:pPr>
            <w:r>
              <w:rPr>
                <w:color w:val="010205"/>
                <w:sz w:val="18"/>
              </w:rPr>
              <w:t>-</w:t>
            </w:r>
          </w:p>
          <w:p w14:paraId="18F2096C">
            <w:pPr>
              <w:pStyle w:val="9"/>
              <w:spacing w:before="115" w:line="372" w:lineRule="auto"/>
              <w:ind w:left="96" w:right="43" w:firstLine="45"/>
              <w:rPr>
                <w:sz w:val="18"/>
              </w:rPr>
            </w:pPr>
            <w:r>
              <w:rPr>
                <w:color w:val="010205"/>
                <w:spacing w:val="-10"/>
                <w:sz w:val="18"/>
              </w:rPr>
              <w:t>.</w:t>
            </w:r>
            <w:r>
              <w:rPr>
                <w:color w:val="010205"/>
                <w:sz w:val="18"/>
              </w:rPr>
              <w:t xml:space="preserve"> </w:t>
            </w:r>
            <w:r>
              <w:rPr>
                <w:color w:val="010205"/>
                <w:spacing w:val="-10"/>
                <w:sz w:val="18"/>
              </w:rPr>
              <w:t>1</w:t>
            </w:r>
          </w:p>
          <w:p w14:paraId="186041CA">
            <w:pPr>
              <w:pStyle w:val="9"/>
              <w:spacing w:before="0" w:line="204" w:lineRule="exact"/>
              <w:ind w:left="96"/>
              <w:rPr>
                <w:sz w:val="18"/>
              </w:rPr>
            </w:pPr>
            <w:r>
              <w:rPr>
                <w:color w:val="010205"/>
                <w:spacing w:val="-10"/>
                <w:sz w:val="18"/>
              </w:rPr>
              <w:t>9</w:t>
            </w:r>
          </w:p>
          <w:p w14:paraId="3FC895C9">
            <w:pPr>
              <w:pStyle w:val="9"/>
              <w:spacing w:before="115" w:line="186" w:lineRule="exact"/>
              <w:ind w:left="96"/>
              <w:rPr>
                <w:sz w:val="18"/>
              </w:rPr>
            </w:pPr>
            <w:r>
              <w:rPr>
                <w:color w:val="010205"/>
                <w:spacing w:val="-10"/>
                <w:sz w:val="18"/>
              </w:rPr>
              <w:t>6</w:t>
            </w:r>
          </w:p>
        </w:tc>
        <w:tc>
          <w:tcPr>
            <w:tcW w:w="259" w:type="dxa"/>
            <w:tcBorders>
              <w:left w:val="single" w:color="E0E0E0" w:sz="8" w:space="0"/>
              <w:right w:val="single" w:color="E0E0E0" w:sz="8" w:space="0"/>
            </w:tcBorders>
            <w:shd w:val="clear" w:color="auto" w:fill="FFFFFF"/>
          </w:tcPr>
          <w:p w14:paraId="0D270ABA">
            <w:pPr>
              <w:pStyle w:val="9"/>
              <w:ind w:left="122"/>
              <w:rPr>
                <w:sz w:val="18"/>
              </w:rPr>
            </w:pPr>
            <w:r>
              <w:rPr>
                <w:color w:val="010205"/>
                <w:sz w:val="18"/>
              </w:rPr>
              <w:t>-</w:t>
            </w:r>
          </w:p>
          <w:p w14:paraId="2DD338B8">
            <w:pPr>
              <w:pStyle w:val="9"/>
              <w:spacing w:before="115" w:line="372" w:lineRule="auto"/>
              <w:ind w:left="92" w:right="47" w:firstLine="45"/>
              <w:rPr>
                <w:sz w:val="18"/>
              </w:rPr>
            </w:pPr>
            <w:r>
              <w:rPr>
                <w:color w:val="010205"/>
                <w:spacing w:val="-10"/>
                <w:sz w:val="18"/>
              </w:rPr>
              <w:t>.</w:t>
            </w:r>
            <w:r>
              <w:rPr>
                <w:color w:val="010205"/>
                <w:sz w:val="18"/>
              </w:rPr>
              <w:t xml:space="preserve"> </w:t>
            </w:r>
            <w:r>
              <w:rPr>
                <w:color w:val="010205"/>
                <w:spacing w:val="-10"/>
                <w:sz w:val="18"/>
              </w:rPr>
              <w:t>1</w:t>
            </w:r>
          </w:p>
          <w:p w14:paraId="1B33B8B2">
            <w:pPr>
              <w:pStyle w:val="9"/>
              <w:spacing w:before="0" w:line="204" w:lineRule="exact"/>
              <w:ind w:left="92"/>
              <w:rPr>
                <w:sz w:val="18"/>
              </w:rPr>
            </w:pPr>
            <w:r>
              <w:rPr>
                <w:color w:val="010205"/>
                <w:spacing w:val="-10"/>
                <w:sz w:val="18"/>
              </w:rPr>
              <w:t>4</w:t>
            </w:r>
          </w:p>
          <w:p w14:paraId="2A4153F1">
            <w:pPr>
              <w:pStyle w:val="9"/>
              <w:spacing w:before="115" w:line="186" w:lineRule="exact"/>
              <w:ind w:left="92"/>
              <w:rPr>
                <w:sz w:val="18"/>
              </w:rPr>
            </w:pPr>
            <w:r>
              <w:rPr>
                <w:color w:val="010205"/>
                <w:spacing w:val="-10"/>
                <w:sz w:val="18"/>
              </w:rPr>
              <w:t>2</w:t>
            </w:r>
          </w:p>
        </w:tc>
        <w:tc>
          <w:tcPr>
            <w:tcW w:w="254" w:type="dxa"/>
            <w:tcBorders>
              <w:left w:val="single" w:color="E0E0E0" w:sz="8" w:space="0"/>
              <w:right w:val="single" w:color="E0E0E0" w:sz="8" w:space="0"/>
            </w:tcBorders>
            <w:shd w:val="clear" w:color="auto" w:fill="FFFFFF"/>
          </w:tcPr>
          <w:p w14:paraId="273DFEC6">
            <w:pPr>
              <w:pStyle w:val="9"/>
              <w:ind w:left="122"/>
              <w:rPr>
                <w:sz w:val="18"/>
              </w:rPr>
            </w:pPr>
            <w:r>
              <w:rPr>
                <w:color w:val="010205"/>
                <w:sz w:val="18"/>
              </w:rPr>
              <w:t>-</w:t>
            </w:r>
          </w:p>
          <w:p w14:paraId="1063AA94">
            <w:pPr>
              <w:pStyle w:val="9"/>
              <w:spacing w:before="115" w:line="372" w:lineRule="auto"/>
              <w:ind w:left="92" w:right="42" w:firstLine="45"/>
              <w:rPr>
                <w:sz w:val="18"/>
              </w:rPr>
            </w:pPr>
            <w:r>
              <w:rPr>
                <w:color w:val="010205"/>
                <w:spacing w:val="-10"/>
                <w:sz w:val="18"/>
              </w:rPr>
              <w:t>.</w:t>
            </w:r>
            <w:r>
              <w:rPr>
                <w:color w:val="010205"/>
                <w:sz w:val="18"/>
              </w:rPr>
              <w:t xml:space="preserve"> </w:t>
            </w:r>
            <w:r>
              <w:rPr>
                <w:color w:val="010205"/>
                <w:spacing w:val="-10"/>
                <w:sz w:val="18"/>
              </w:rPr>
              <w:t>1</w:t>
            </w:r>
          </w:p>
          <w:p w14:paraId="5A93AF87">
            <w:pPr>
              <w:pStyle w:val="9"/>
              <w:spacing w:before="0" w:line="204" w:lineRule="exact"/>
              <w:ind w:left="92"/>
              <w:rPr>
                <w:sz w:val="18"/>
              </w:rPr>
            </w:pPr>
            <w:r>
              <w:rPr>
                <w:color w:val="010205"/>
                <w:spacing w:val="-10"/>
                <w:sz w:val="18"/>
              </w:rPr>
              <w:t>4</w:t>
            </w:r>
          </w:p>
          <w:p w14:paraId="6EC1BDFC">
            <w:pPr>
              <w:pStyle w:val="9"/>
              <w:spacing w:before="115" w:line="186" w:lineRule="exact"/>
              <w:ind w:left="92"/>
              <w:rPr>
                <w:sz w:val="18"/>
              </w:rPr>
            </w:pPr>
            <w:r>
              <w:rPr>
                <w:color w:val="010205"/>
                <w:spacing w:val="-10"/>
                <w:sz w:val="18"/>
              </w:rPr>
              <w:t>5</w:t>
            </w:r>
          </w:p>
        </w:tc>
        <w:tc>
          <w:tcPr>
            <w:tcW w:w="259" w:type="dxa"/>
            <w:tcBorders>
              <w:left w:val="single" w:color="E0E0E0" w:sz="8" w:space="0"/>
              <w:right w:val="single" w:color="E0E0E0" w:sz="8" w:space="0"/>
            </w:tcBorders>
            <w:shd w:val="clear" w:color="auto" w:fill="FFFFFF"/>
          </w:tcPr>
          <w:p w14:paraId="19A254A0">
            <w:pPr>
              <w:pStyle w:val="9"/>
              <w:spacing w:line="372" w:lineRule="auto"/>
              <w:ind w:left="97" w:right="42" w:firstLine="45"/>
              <w:rPr>
                <w:sz w:val="18"/>
              </w:rPr>
            </w:pPr>
            <w:r>
              <w:rPr>
                <w:color w:val="010205"/>
                <w:spacing w:val="-10"/>
                <w:sz w:val="18"/>
              </w:rPr>
              <w:t>.</w:t>
            </w:r>
            <w:r>
              <w:rPr>
                <w:color w:val="010205"/>
                <w:sz w:val="18"/>
              </w:rPr>
              <w:t xml:space="preserve"> </w:t>
            </w:r>
            <w:r>
              <w:rPr>
                <w:color w:val="010205"/>
                <w:spacing w:val="-10"/>
                <w:sz w:val="18"/>
              </w:rPr>
              <w:t>1</w:t>
            </w:r>
          </w:p>
          <w:p w14:paraId="03953D25">
            <w:pPr>
              <w:pStyle w:val="9"/>
              <w:spacing w:before="2"/>
              <w:ind w:left="97"/>
              <w:rPr>
                <w:sz w:val="18"/>
              </w:rPr>
            </w:pPr>
            <w:r>
              <w:rPr>
                <w:color w:val="010205"/>
                <w:spacing w:val="-10"/>
                <w:sz w:val="18"/>
              </w:rPr>
              <w:t>4</w:t>
            </w:r>
          </w:p>
          <w:p w14:paraId="0F575EB4">
            <w:pPr>
              <w:pStyle w:val="9"/>
              <w:spacing w:before="110"/>
              <w:ind w:left="97"/>
              <w:rPr>
                <w:sz w:val="18"/>
              </w:rPr>
            </w:pPr>
            <w:r>
              <w:rPr>
                <w:color w:val="010205"/>
                <w:spacing w:val="-10"/>
                <w:sz w:val="18"/>
              </w:rPr>
              <w:t>2</w:t>
            </w:r>
          </w:p>
        </w:tc>
        <w:tc>
          <w:tcPr>
            <w:tcW w:w="259" w:type="dxa"/>
            <w:tcBorders>
              <w:left w:val="single" w:color="E0E0E0" w:sz="8" w:space="0"/>
              <w:right w:val="single" w:color="E0E0E0" w:sz="8" w:space="0"/>
            </w:tcBorders>
            <w:shd w:val="clear" w:color="auto" w:fill="FFFFFF"/>
          </w:tcPr>
          <w:p w14:paraId="25D8E3F4">
            <w:pPr>
              <w:pStyle w:val="9"/>
              <w:spacing w:line="372" w:lineRule="auto"/>
              <w:ind w:left="97" w:right="42" w:firstLine="45"/>
              <w:rPr>
                <w:sz w:val="18"/>
              </w:rPr>
            </w:pPr>
            <w:r>
              <w:rPr>
                <w:color w:val="010205"/>
                <w:spacing w:val="-10"/>
                <w:sz w:val="18"/>
              </w:rPr>
              <w:t>.</w:t>
            </w:r>
            <w:r>
              <w:rPr>
                <w:color w:val="010205"/>
                <w:sz w:val="18"/>
              </w:rPr>
              <w:t xml:space="preserve"> </w:t>
            </w:r>
            <w:r>
              <w:rPr>
                <w:color w:val="010205"/>
                <w:spacing w:val="-10"/>
                <w:sz w:val="18"/>
              </w:rPr>
              <w:t>0</w:t>
            </w:r>
          </w:p>
          <w:p w14:paraId="0CADC2D6">
            <w:pPr>
              <w:pStyle w:val="9"/>
              <w:spacing w:before="2"/>
              <w:ind w:left="97"/>
              <w:rPr>
                <w:sz w:val="18"/>
              </w:rPr>
            </w:pPr>
            <w:r>
              <w:rPr>
                <w:color w:val="010205"/>
                <w:spacing w:val="-10"/>
                <w:sz w:val="18"/>
              </w:rPr>
              <w:t>2</w:t>
            </w:r>
          </w:p>
          <w:p w14:paraId="01185241">
            <w:pPr>
              <w:pStyle w:val="9"/>
              <w:spacing w:before="110"/>
              <w:ind w:left="97"/>
              <w:rPr>
                <w:sz w:val="18"/>
              </w:rPr>
            </w:pPr>
            <w:r>
              <w:rPr>
                <w:color w:val="010205"/>
                <w:spacing w:val="-10"/>
                <w:sz w:val="18"/>
              </w:rPr>
              <w:t>1</w:t>
            </w:r>
          </w:p>
        </w:tc>
        <w:tc>
          <w:tcPr>
            <w:tcW w:w="259" w:type="dxa"/>
            <w:tcBorders>
              <w:left w:val="single" w:color="E0E0E0" w:sz="8" w:space="0"/>
              <w:right w:val="single" w:color="E0E0E0" w:sz="8" w:space="0"/>
            </w:tcBorders>
            <w:shd w:val="clear" w:color="auto" w:fill="FFFFFF"/>
          </w:tcPr>
          <w:p w14:paraId="1D18382B">
            <w:pPr>
              <w:pStyle w:val="9"/>
              <w:ind w:left="123"/>
              <w:rPr>
                <w:sz w:val="18"/>
              </w:rPr>
            </w:pPr>
            <w:r>
              <w:rPr>
                <w:color w:val="010205"/>
                <w:sz w:val="18"/>
              </w:rPr>
              <w:t>-</w:t>
            </w:r>
          </w:p>
          <w:p w14:paraId="452F9812">
            <w:pPr>
              <w:pStyle w:val="9"/>
              <w:spacing w:before="115" w:line="372" w:lineRule="auto"/>
              <w:ind w:left="93" w:right="46" w:firstLine="45"/>
              <w:rPr>
                <w:sz w:val="18"/>
              </w:rPr>
            </w:pPr>
            <w:r>
              <w:rPr>
                <w:color w:val="010205"/>
                <w:spacing w:val="-10"/>
                <w:sz w:val="18"/>
              </w:rPr>
              <w:t>.</w:t>
            </w:r>
            <w:r>
              <w:rPr>
                <w:color w:val="010205"/>
                <w:sz w:val="18"/>
              </w:rPr>
              <w:t xml:space="preserve"> </w:t>
            </w:r>
            <w:r>
              <w:rPr>
                <w:color w:val="010205"/>
                <w:spacing w:val="-10"/>
                <w:sz w:val="18"/>
              </w:rPr>
              <w:t>2</w:t>
            </w:r>
          </w:p>
          <w:p w14:paraId="4DE9D6B3">
            <w:pPr>
              <w:pStyle w:val="9"/>
              <w:spacing w:before="0" w:line="204" w:lineRule="exact"/>
              <w:ind w:left="93"/>
              <w:rPr>
                <w:sz w:val="18"/>
              </w:rPr>
            </w:pPr>
            <w:r>
              <w:rPr>
                <w:color w:val="010205"/>
                <w:spacing w:val="-10"/>
                <w:sz w:val="18"/>
              </w:rPr>
              <w:t>7</w:t>
            </w:r>
          </w:p>
          <w:p w14:paraId="1EDE5F41">
            <w:pPr>
              <w:pStyle w:val="9"/>
              <w:spacing w:before="115" w:line="186" w:lineRule="exact"/>
              <w:ind w:left="93"/>
              <w:rPr>
                <w:sz w:val="18"/>
              </w:rPr>
            </w:pPr>
            <w:r>
              <w:rPr>
                <w:color w:val="010205"/>
                <w:spacing w:val="-10"/>
                <w:sz w:val="18"/>
              </w:rPr>
              <w:t>2</w:t>
            </w:r>
          </w:p>
        </w:tc>
        <w:tc>
          <w:tcPr>
            <w:tcW w:w="254" w:type="dxa"/>
            <w:tcBorders>
              <w:left w:val="single" w:color="E0E0E0" w:sz="8" w:space="0"/>
              <w:right w:val="single" w:color="E0E0E0" w:sz="8" w:space="0"/>
            </w:tcBorders>
            <w:shd w:val="clear" w:color="auto" w:fill="FFFFFF"/>
          </w:tcPr>
          <w:p w14:paraId="53F90C5D">
            <w:pPr>
              <w:pStyle w:val="9"/>
              <w:ind w:left="123"/>
              <w:rPr>
                <w:sz w:val="18"/>
              </w:rPr>
            </w:pPr>
            <w:r>
              <w:rPr>
                <w:color w:val="010205"/>
                <w:sz w:val="18"/>
              </w:rPr>
              <w:t>-</w:t>
            </w:r>
          </w:p>
          <w:p w14:paraId="145C3E21">
            <w:pPr>
              <w:pStyle w:val="9"/>
              <w:spacing w:before="115" w:line="372" w:lineRule="auto"/>
              <w:ind w:left="93" w:right="41" w:firstLine="45"/>
              <w:rPr>
                <w:sz w:val="18"/>
              </w:rPr>
            </w:pPr>
            <w:r>
              <w:rPr>
                <w:color w:val="010205"/>
                <w:spacing w:val="-10"/>
                <w:sz w:val="18"/>
              </w:rPr>
              <w:t>.</w:t>
            </w:r>
            <w:r>
              <w:rPr>
                <w:color w:val="010205"/>
                <w:sz w:val="18"/>
              </w:rPr>
              <w:t xml:space="preserve"> </w:t>
            </w:r>
            <w:r>
              <w:rPr>
                <w:color w:val="010205"/>
                <w:spacing w:val="-10"/>
                <w:sz w:val="18"/>
              </w:rPr>
              <w:t>0</w:t>
            </w:r>
          </w:p>
          <w:p w14:paraId="31C83282">
            <w:pPr>
              <w:pStyle w:val="9"/>
              <w:spacing w:before="0" w:line="204" w:lineRule="exact"/>
              <w:ind w:left="93"/>
              <w:rPr>
                <w:sz w:val="18"/>
              </w:rPr>
            </w:pPr>
            <w:r>
              <w:rPr>
                <w:color w:val="010205"/>
                <w:spacing w:val="-10"/>
                <w:sz w:val="18"/>
              </w:rPr>
              <w:t>5</w:t>
            </w:r>
          </w:p>
          <w:p w14:paraId="684679BE">
            <w:pPr>
              <w:pStyle w:val="9"/>
              <w:spacing w:before="115" w:line="186" w:lineRule="exact"/>
              <w:ind w:left="93"/>
              <w:rPr>
                <w:sz w:val="18"/>
              </w:rPr>
            </w:pPr>
            <w:r>
              <w:rPr>
                <w:color w:val="010205"/>
                <w:spacing w:val="-10"/>
                <w:sz w:val="18"/>
              </w:rPr>
              <w:t>9</w:t>
            </w:r>
          </w:p>
        </w:tc>
        <w:tc>
          <w:tcPr>
            <w:tcW w:w="259" w:type="dxa"/>
            <w:tcBorders>
              <w:left w:val="single" w:color="E0E0E0" w:sz="8" w:space="0"/>
              <w:right w:val="single" w:color="E0E0E0" w:sz="8" w:space="0"/>
            </w:tcBorders>
          </w:tcPr>
          <w:p w14:paraId="72B96A07">
            <w:pPr>
              <w:pStyle w:val="9"/>
              <w:ind w:left="128"/>
              <w:rPr>
                <w:sz w:val="18"/>
              </w:rPr>
            </w:pPr>
            <w:r>
              <w:rPr>
                <w:color w:val="010205"/>
                <w:sz w:val="18"/>
              </w:rPr>
              <w:t>-</w:t>
            </w:r>
          </w:p>
          <w:p w14:paraId="4E257FFC">
            <w:pPr>
              <w:pStyle w:val="9"/>
              <w:spacing w:before="115" w:line="372" w:lineRule="auto"/>
              <w:ind w:left="98" w:right="41" w:firstLine="45"/>
              <w:rPr>
                <w:sz w:val="18"/>
              </w:rPr>
            </w:pPr>
            <w:r>
              <w:rPr>
                <w:color w:val="010205"/>
                <w:spacing w:val="-10"/>
                <w:sz w:val="18"/>
              </w:rPr>
              <w:t>.</w:t>
            </w:r>
            <w:r>
              <w:rPr>
                <w:color w:val="010205"/>
                <w:sz w:val="18"/>
              </w:rPr>
              <w:t xml:space="preserve"> </w:t>
            </w:r>
            <w:r>
              <w:rPr>
                <w:color w:val="010205"/>
                <w:spacing w:val="-10"/>
                <w:sz w:val="18"/>
              </w:rPr>
              <w:t>2</w:t>
            </w:r>
          </w:p>
          <w:p w14:paraId="0FABC0B0">
            <w:pPr>
              <w:pStyle w:val="9"/>
              <w:spacing w:before="0" w:line="204" w:lineRule="exact"/>
              <w:ind w:left="98"/>
              <w:rPr>
                <w:sz w:val="18"/>
              </w:rPr>
            </w:pPr>
            <w:r>
              <w:rPr>
                <w:color w:val="010205"/>
                <w:spacing w:val="-10"/>
                <w:sz w:val="18"/>
              </w:rPr>
              <w:t>3</w:t>
            </w:r>
          </w:p>
          <w:p w14:paraId="4B0BE71E">
            <w:pPr>
              <w:pStyle w:val="9"/>
              <w:spacing w:before="115" w:line="186" w:lineRule="exact"/>
              <w:ind w:left="98"/>
              <w:rPr>
                <w:sz w:val="18"/>
              </w:rPr>
            </w:pPr>
            <w:r>
              <w:rPr>
                <w:color w:val="010205"/>
                <w:spacing w:val="-10"/>
                <w:sz w:val="18"/>
              </w:rPr>
              <w:t>0</w:t>
            </w:r>
          </w:p>
        </w:tc>
        <w:tc>
          <w:tcPr>
            <w:tcW w:w="259" w:type="dxa"/>
            <w:tcBorders>
              <w:left w:val="single" w:color="E0E0E0" w:sz="8" w:space="0"/>
              <w:right w:val="single" w:color="E0E0E0" w:sz="8" w:space="0"/>
            </w:tcBorders>
          </w:tcPr>
          <w:p w14:paraId="22AE592B">
            <w:pPr>
              <w:pStyle w:val="9"/>
              <w:ind w:left="128"/>
              <w:rPr>
                <w:sz w:val="18"/>
              </w:rPr>
            </w:pPr>
            <w:r>
              <w:rPr>
                <w:color w:val="010205"/>
                <w:sz w:val="18"/>
              </w:rPr>
              <w:t>-</w:t>
            </w:r>
          </w:p>
          <w:p w14:paraId="159F9659">
            <w:pPr>
              <w:pStyle w:val="9"/>
              <w:spacing w:before="115" w:line="372" w:lineRule="auto"/>
              <w:ind w:left="98" w:right="41" w:firstLine="45"/>
              <w:rPr>
                <w:sz w:val="18"/>
              </w:rPr>
            </w:pPr>
            <w:r>
              <w:rPr>
                <w:color w:val="010205"/>
                <w:spacing w:val="-10"/>
                <w:sz w:val="18"/>
              </w:rPr>
              <w:t>.</w:t>
            </w:r>
            <w:r>
              <w:rPr>
                <w:color w:val="010205"/>
                <w:sz w:val="18"/>
              </w:rPr>
              <w:t xml:space="preserve"> </w:t>
            </w:r>
            <w:r>
              <w:rPr>
                <w:color w:val="010205"/>
                <w:spacing w:val="-10"/>
                <w:sz w:val="18"/>
              </w:rPr>
              <w:t>0</w:t>
            </w:r>
          </w:p>
          <w:p w14:paraId="26579200">
            <w:pPr>
              <w:pStyle w:val="9"/>
              <w:spacing w:before="0" w:line="204" w:lineRule="exact"/>
              <w:ind w:left="98"/>
              <w:rPr>
                <w:sz w:val="18"/>
              </w:rPr>
            </w:pPr>
            <w:r>
              <w:rPr>
                <w:color w:val="010205"/>
                <w:spacing w:val="-10"/>
                <w:sz w:val="18"/>
              </w:rPr>
              <w:t>8</w:t>
            </w:r>
          </w:p>
          <w:p w14:paraId="0888D049">
            <w:pPr>
              <w:pStyle w:val="9"/>
              <w:spacing w:before="115" w:line="186" w:lineRule="exact"/>
              <w:ind w:left="98"/>
              <w:rPr>
                <w:sz w:val="18"/>
              </w:rPr>
            </w:pPr>
            <w:r>
              <w:rPr>
                <w:color w:val="010205"/>
                <w:spacing w:val="-10"/>
                <w:sz w:val="18"/>
              </w:rPr>
              <w:t>7</w:t>
            </w:r>
          </w:p>
        </w:tc>
        <w:tc>
          <w:tcPr>
            <w:tcW w:w="249" w:type="dxa"/>
            <w:tcBorders>
              <w:left w:val="single" w:color="E0E0E0" w:sz="8" w:space="0"/>
              <w:right w:val="nil"/>
            </w:tcBorders>
          </w:tcPr>
          <w:p w14:paraId="03AB4289">
            <w:pPr>
              <w:pStyle w:val="9"/>
              <w:ind w:left="124"/>
              <w:rPr>
                <w:sz w:val="18"/>
              </w:rPr>
            </w:pPr>
            <w:r>
              <w:rPr>
                <w:color w:val="010205"/>
                <w:sz w:val="18"/>
              </w:rPr>
              <w:t>-</w:t>
            </w:r>
          </w:p>
          <w:p w14:paraId="5C243638">
            <w:pPr>
              <w:pStyle w:val="9"/>
              <w:spacing w:before="115" w:line="372" w:lineRule="auto"/>
              <w:ind w:left="94" w:right="45" w:firstLine="45"/>
              <w:rPr>
                <w:sz w:val="18"/>
              </w:rPr>
            </w:pPr>
            <w:r>
              <w:rPr>
                <w:color w:val="010205"/>
                <w:spacing w:val="-10"/>
                <w:sz w:val="18"/>
              </w:rPr>
              <w:t>.</w:t>
            </w:r>
            <w:r>
              <w:rPr>
                <w:color w:val="010205"/>
                <w:sz w:val="18"/>
              </w:rPr>
              <w:t xml:space="preserve"> </w:t>
            </w:r>
            <w:r>
              <w:rPr>
                <w:color w:val="010205"/>
                <w:spacing w:val="-10"/>
                <w:sz w:val="18"/>
              </w:rPr>
              <w:t>0</w:t>
            </w:r>
          </w:p>
          <w:p w14:paraId="7440E1E0">
            <w:pPr>
              <w:pStyle w:val="9"/>
              <w:spacing w:before="0" w:line="204" w:lineRule="exact"/>
              <w:ind w:left="94"/>
              <w:rPr>
                <w:sz w:val="18"/>
              </w:rPr>
            </w:pPr>
            <w:r>
              <w:rPr>
                <w:color w:val="010205"/>
                <w:spacing w:val="-10"/>
                <w:sz w:val="18"/>
              </w:rPr>
              <w:t>5</w:t>
            </w:r>
          </w:p>
          <w:p w14:paraId="78263EEA">
            <w:pPr>
              <w:pStyle w:val="9"/>
              <w:spacing w:before="115" w:line="186" w:lineRule="exact"/>
              <w:ind w:left="94"/>
              <w:rPr>
                <w:sz w:val="18"/>
              </w:rPr>
            </w:pPr>
            <w:r>
              <w:rPr>
                <w:color w:val="010205"/>
                <w:spacing w:val="-10"/>
                <w:sz w:val="18"/>
              </w:rPr>
              <w:t>7</w:t>
            </w:r>
          </w:p>
        </w:tc>
      </w:tr>
      <w:tr w14:paraId="083F3C9A">
        <w:tblPrEx>
          <w:tblBorders>
            <w:top w:val="single" w:color="AEAEAE" w:sz="8" w:space="0"/>
            <w:left w:val="single" w:color="AEAEAE" w:sz="8" w:space="0"/>
            <w:bottom w:val="single" w:color="AEAEAE" w:sz="8" w:space="0"/>
            <w:right w:val="single" w:color="AEAEAE" w:sz="8" w:space="0"/>
            <w:insideH w:val="single" w:color="AEAEAE" w:sz="8" w:space="0"/>
            <w:insideV w:val="single" w:color="AEAEAE" w:sz="8" w:space="0"/>
          </w:tblBorders>
          <w:tblCellMar>
            <w:top w:w="0" w:type="dxa"/>
            <w:left w:w="0" w:type="dxa"/>
            <w:bottom w:w="0" w:type="dxa"/>
            <w:right w:w="0" w:type="dxa"/>
          </w:tblCellMar>
        </w:tblPrEx>
        <w:trPr>
          <w:trHeight w:val="1597" w:hRule="atLeast"/>
        </w:trPr>
        <w:tc>
          <w:tcPr>
            <w:tcW w:w="226" w:type="dxa"/>
            <w:tcBorders>
              <w:left w:val="nil"/>
              <w:right w:val="nil"/>
            </w:tcBorders>
            <w:shd w:val="clear" w:color="auto" w:fill="E0E0E0"/>
          </w:tcPr>
          <w:p w14:paraId="70E0CFBE">
            <w:pPr>
              <w:pStyle w:val="9"/>
              <w:spacing w:line="367" w:lineRule="auto"/>
              <w:ind w:left="60" w:right="55"/>
              <w:rPr>
                <w:sz w:val="18"/>
              </w:rPr>
            </w:pPr>
            <w:r>
              <w:rPr>
                <w:color w:val="264A60"/>
                <w:spacing w:val="-10"/>
                <w:sz w:val="18"/>
              </w:rPr>
              <w:t>P</w:t>
            </w:r>
            <w:r>
              <w:rPr>
                <w:color w:val="264A60"/>
                <w:sz w:val="18"/>
              </w:rPr>
              <w:t xml:space="preserve"> </w:t>
            </w:r>
            <w:r>
              <w:rPr>
                <w:color w:val="264A60"/>
                <w:spacing w:val="-10"/>
                <w:sz w:val="18"/>
              </w:rPr>
              <w:t>1</w:t>
            </w:r>
          </w:p>
          <w:p w14:paraId="7B8E9DD6">
            <w:pPr>
              <w:pStyle w:val="9"/>
              <w:spacing w:before="5"/>
              <w:ind w:left="60"/>
              <w:rPr>
                <w:sz w:val="18"/>
              </w:rPr>
            </w:pPr>
            <w:r>
              <w:rPr>
                <w:color w:val="264A60"/>
                <w:spacing w:val="-10"/>
                <w:sz w:val="18"/>
              </w:rPr>
              <w:t>8</w:t>
            </w:r>
          </w:p>
        </w:tc>
        <w:tc>
          <w:tcPr>
            <w:tcW w:w="245" w:type="dxa"/>
            <w:tcBorders>
              <w:left w:val="nil"/>
              <w:right w:val="single" w:color="E0E0E0" w:sz="8" w:space="0"/>
            </w:tcBorders>
            <w:shd w:val="clear" w:color="auto" w:fill="FFFFFF"/>
          </w:tcPr>
          <w:p w14:paraId="294A17A6">
            <w:pPr>
              <w:pStyle w:val="9"/>
              <w:spacing w:line="367" w:lineRule="auto"/>
              <w:ind w:left="86" w:right="49" w:firstLine="45"/>
              <w:rPr>
                <w:sz w:val="18"/>
              </w:rPr>
            </w:pPr>
            <w:r>
              <w:rPr>
                <w:color w:val="010205"/>
                <w:spacing w:val="-10"/>
                <w:sz w:val="18"/>
              </w:rPr>
              <w:t>.</w:t>
            </w:r>
            <w:r>
              <w:rPr>
                <w:color w:val="010205"/>
                <w:sz w:val="18"/>
              </w:rPr>
              <w:t xml:space="preserve"> </w:t>
            </w:r>
            <w:r>
              <w:rPr>
                <w:color w:val="010205"/>
                <w:spacing w:val="-10"/>
                <w:sz w:val="18"/>
              </w:rPr>
              <w:t>0</w:t>
            </w:r>
          </w:p>
          <w:p w14:paraId="1A7A0D5B">
            <w:pPr>
              <w:pStyle w:val="9"/>
              <w:spacing w:before="5"/>
              <w:ind w:left="86"/>
              <w:rPr>
                <w:sz w:val="18"/>
              </w:rPr>
            </w:pPr>
            <w:r>
              <w:rPr>
                <w:color w:val="010205"/>
                <w:spacing w:val="-10"/>
                <w:sz w:val="18"/>
              </w:rPr>
              <w:t>3</w:t>
            </w:r>
          </w:p>
          <w:p w14:paraId="575F0B90">
            <w:pPr>
              <w:pStyle w:val="9"/>
              <w:spacing w:before="115"/>
              <w:ind w:left="86"/>
              <w:rPr>
                <w:sz w:val="18"/>
              </w:rPr>
            </w:pPr>
            <w:r>
              <w:rPr>
                <w:color w:val="010205"/>
                <w:spacing w:val="-10"/>
                <w:sz w:val="18"/>
              </w:rPr>
              <w:t>2</w:t>
            </w:r>
          </w:p>
        </w:tc>
        <w:tc>
          <w:tcPr>
            <w:tcW w:w="259" w:type="dxa"/>
            <w:tcBorders>
              <w:left w:val="single" w:color="E0E0E0" w:sz="8" w:space="0"/>
              <w:right w:val="single" w:color="E0E0E0" w:sz="8" w:space="0"/>
            </w:tcBorders>
            <w:shd w:val="clear" w:color="auto" w:fill="FFFFFF"/>
          </w:tcPr>
          <w:p w14:paraId="744B734B">
            <w:pPr>
              <w:pStyle w:val="9"/>
              <w:ind w:left="120"/>
              <w:rPr>
                <w:sz w:val="18"/>
              </w:rPr>
            </w:pPr>
            <w:r>
              <w:rPr>
                <w:color w:val="010205"/>
                <w:sz w:val="18"/>
              </w:rPr>
              <w:t>-</w:t>
            </w:r>
          </w:p>
          <w:p w14:paraId="0D92F83D">
            <w:pPr>
              <w:pStyle w:val="9"/>
              <w:spacing w:before="110" w:line="372" w:lineRule="auto"/>
              <w:ind w:left="90" w:right="49" w:firstLine="45"/>
              <w:rPr>
                <w:sz w:val="18"/>
              </w:rPr>
            </w:pPr>
            <w:r>
              <w:rPr>
                <w:color w:val="010205"/>
                <w:spacing w:val="-10"/>
                <w:sz w:val="18"/>
              </w:rPr>
              <w:t>.</w:t>
            </w:r>
            <w:r>
              <w:rPr>
                <w:color w:val="010205"/>
                <w:sz w:val="18"/>
              </w:rPr>
              <w:t xml:space="preserve"> </w:t>
            </w:r>
            <w:r>
              <w:rPr>
                <w:color w:val="010205"/>
                <w:spacing w:val="-10"/>
                <w:sz w:val="18"/>
              </w:rPr>
              <w:t>1</w:t>
            </w:r>
          </w:p>
          <w:p w14:paraId="5A49F687">
            <w:pPr>
              <w:pStyle w:val="9"/>
              <w:spacing w:before="2"/>
              <w:ind w:left="90"/>
              <w:rPr>
                <w:sz w:val="18"/>
              </w:rPr>
            </w:pPr>
            <w:r>
              <w:rPr>
                <w:color w:val="010205"/>
                <w:spacing w:val="-10"/>
                <w:sz w:val="18"/>
              </w:rPr>
              <w:t>5</w:t>
            </w:r>
          </w:p>
          <w:p w14:paraId="628385FD">
            <w:pPr>
              <w:pStyle w:val="9"/>
              <w:spacing w:before="110" w:line="186" w:lineRule="exact"/>
              <w:ind w:left="90"/>
              <w:rPr>
                <w:sz w:val="18"/>
              </w:rPr>
            </w:pPr>
            <w:r>
              <w:rPr>
                <w:color w:val="010205"/>
                <w:spacing w:val="-10"/>
                <w:sz w:val="18"/>
              </w:rPr>
              <w:t>4</w:t>
            </w:r>
          </w:p>
        </w:tc>
        <w:tc>
          <w:tcPr>
            <w:tcW w:w="254" w:type="dxa"/>
            <w:tcBorders>
              <w:left w:val="single" w:color="E0E0E0" w:sz="8" w:space="0"/>
              <w:right w:val="single" w:color="E0E0E0" w:sz="8" w:space="0"/>
            </w:tcBorders>
            <w:shd w:val="clear" w:color="auto" w:fill="FFFFFF"/>
          </w:tcPr>
          <w:p w14:paraId="6AB818CB">
            <w:pPr>
              <w:pStyle w:val="9"/>
              <w:ind w:left="116"/>
              <w:rPr>
                <w:sz w:val="18"/>
              </w:rPr>
            </w:pPr>
            <w:r>
              <w:rPr>
                <w:color w:val="010205"/>
                <w:sz w:val="18"/>
              </w:rPr>
              <w:t>-</w:t>
            </w:r>
          </w:p>
          <w:p w14:paraId="339C1470">
            <w:pPr>
              <w:pStyle w:val="9"/>
              <w:spacing w:before="110" w:line="372" w:lineRule="auto"/>
              <w:ind w:left="86" w:right="48" w:firstLine="45"/>
              <w:rPr>
                <w:sz w:val="18"/>
              </w:rPr>
            </w:pPr>
            <w:r>
              <w:rPr>
                <w:color w:val="010205"/>
                <w:spacing w:val="-10"/>
                <w:sz w:val="18"/>
              </w:rPr>
              <w:t>.</w:t>
            </w:r>
            <w:r>
              <w:rPr>
                <w:color w:val="010205"/>
                <w:sz w:val="18"/>
              </w:rPr>
              <w:t xml:space="preserve"> </w:t>
            </w:r>
            <w:r>
              <w:rPr>
                <w:color w:val="010205"/>
                <w:spacing w:val="-10"/>
                <w:sz w:val="18"/>
              </w:rPr>
              <w:t>2</w:t>
            </w:r>
          </w:p>
          <w:p w14:paraId="05C8EDB9">
            <w:pPr>
              <w:pStyle w:val="9"/>
              <w:spacing w:before="2"/>
              <w:ind w:left="86"/>
              <w:rPr>
                <w:sz w:val="18"/>
              </w:rPr>
            </w:pPr>
            <w:r>
              <w:rPr>
                <w:color w:val="010205"/>
                <w:spacing w:val="-10"/>
                <w:sz w:val="18"/>
              </w:rPr>
              <w:t>6</w:t>
            </w:r>
          </w:p>
          <w:p w14:paraId="08548E4E">
            <w:pPr>
              <w:pStyle w:val="9"/>
              <w:spacing w:before="110" w:line="186" w:lineRule="exact"/>
              <w:ind w:left="86"/>
              <w:rPr>
                <w:sz w:val="18"/>
              </w:rPr>
            </w:pPr>
            <w:r>
              <w:rPr>
                <w:color w:val="010205"/>
                <w:spacing w:val="-10"/>
                <w:sz w:val="18"/>
              </w:rPr>
              <w:t>2</w:t>
            </w:r>
          </w:p>
        </w:tc>
        <w:tc>
          <w:tcPr>
            <w:tcW w:w="259" w:type="dxa"/>
            <w:tcBorders>
              <w:left w:val="single" w:color="E0E0E0" w:sz="8" w:space="0"/>
              <w:right w:val="single" w:color="E0E0E0" w:sz="8" w:space="0"/>
            </w:tcBorders>
            <w:shd w:val="clear" w:color="auto" w:fill="FFFFFF"/>
          </w:tcPr>
          <w:p w14:paraId="2EE3ED60">
            <w:pPr>
              <w:pStyle w:val="9"/>
              <w:spacing w:line="367" w:lineRule="auto"/>
              <w:ind w:left="91" w:right="48" w:firstLine="45"/>
              <w:rPr>
                <w:sz w:val="18"/>
              </w:rPr>
            </w:pPr>
            <w:r>
              <w:rPr>
                <w:color w:val="010205"/>
                <w:spacing w:val="-10"/>
                <w:sz w:val="18"/>
              </w:rPr>
              <w:t>.</w:t>
            </w:r>
            <w:r>
              <w:rPr>
                <w:color w:val="010205"/>
                <w:sz w:val="18"/>
              </w:rPr>
              <w:t xml:space="preserve"> </w:t>
            </w:r>
            <w:r>
              <w:rPr>
                <w:color w:val="010205"/>
                <w:spacing w:val="-10"/>
                <w:sz w:val="18"/>
              </w:rPr>
              <w:t>4</w:t>
            </w:r>
          </w:p>
          <w:p w14:paraId="791647B3">
            <w:pPr>
              <w:pStyle w:val="9"/>
              <w:spacing w:before="5"/>
              <w:ind w:left="91"/>
              <w:rPr>
                <w:sz w:val="18"/>
              </w:rPr>
            </w:pPr>
            <w:r>
              <w:rPr>
                <w:color w:val="010205"/>
                <w:spacing w:val="-10"/>
                <w:sz w:val="18"/>
              </w:rPr>
              <w:t>1</w:t>
            </w:r>
          </w:p>
          <w:p w14:paraId="66C99756">
            <w:pPr>
              <w:pStyle w:val="9"/>
              <w:spacing w:before="115"/>
              <w:ind w:left="91"/>
              <w:rPr>
                <w:sz w:val="18"/>
              </w:rPr>
            </w:pPr>
            <w:r>
              <w:rPr>
                <w:color w:val="010205"/>
                <w:spacing w:val="-10"/>
                <w:sz w:val="18"/>
              </w:rPr>
              <w:t>1</w:t>
            </w:r>
          </w:p>
        </w:tc>
        <w:tc>
          <w:tcPr>
            <w:tcW w:w="259" w:type="dxa"/>
            <w:tcBorders>
              <w:left w:val="single" w:color="E0E0E0" w:sz="8" w:space="0"/>
              <w:right w:val="single" w:color="E0E0E0" w:sz="8" w:space="0"/>
            </w:tcBorders>
            <w:shd w:val="clear" w:color="auto" w:fill="FFFFFF"/>
          </w:tcPr>
          <w:p w14:paraId="5EBF9B14">
            <w:pPr>
              <w:pStyle w:val="9"/>
              <w:spacing w:line="367" w:lineRule="auto"/>
              <w:ind w:left="91" w:right="48" w:firstLine="45"/>
              <w:rPr>
                <w:sz w:val="18"/>
              </w:rPr>
            </w:pPr>
            <w:r>
              <w:rPr>
                <w:color w:val="010205"/>
                <w:spacing w:val="-10"/>
                <w:sz w:val="18"/>
              </w:rPr>
              <w:t>.</w:t>
            </w:r>
            <w:r>
              <w:rPr>
                <w:color w:val="010205"/>
                <w:sz w:val="18"/>
              </w:rPr>
              <w:t xml:space="preserve"> </w:t>
            </w:r>
            <w:r>
              <w:rPr>
                <w:color w:val="010205"/>
                <w:spacing w:val="-10"/>
                <w:sz w:val="18"/>
              </w:rPr>
              <w:t>1</w:t>
            </w:r>
          </w:p>
          <w:p w14:paraId="77AD2A20">
            <w:pPr>
              <w:pStyle w:val="9"/>
              <w:spacing w:before="5"/>
              <w:ind w:left="91"/>
              <w:rPr>
                <w:sz w:val="18"/>
              </w:rPr>
            </w:pPr>
            <w:r>
              <w:rPr>
                <w:color w:val="010205"/>
                <w:spacing w:val="-10"/>
                <w:sz w:val="18"/>
              </w:rPr>
              <w:t>5</w:t>
            </w:r>
          </w:p>
          <w:p w14:paraId="493601FD">
            <w:pPr>
              <w:pStyle w:val="9"/>
              <w:spacing w:before="115"/>
              <w:ind w:left="91"/>
              <w:rPr>
                <w:sz w:val="18"/>
              </w:rPr>
            </w:pPr>
            <w:r>
              <w:rPr>
                <w:color w:val="010205"/>
                <w:spacing w:val="-10"/>
                <w:sz w:val="18"/>
              </w:rPr>
              <w:t>5</w:t>
            </w:r>
          </w:p>
        </w:tc>
        <w:tc>
          <w:tcPr>
            <w:tcW w:w="254" w:type="dxa"/>
            <w:tcBorders>
              <w:left w:val="single" w:color="E0E0E0" w:sz="8" w:space="0"/>
              <w:right w:val="single" w:color="E0E0E0" w:sz="8" w:space="0"/>
            </w:tcBorders>
            <w:shd w:val="clear" w:color="auto" w:fill="FFFFFF"/>
          </w:tcPr>
          <w:p w14:paraId="37F72432">
            <w:pPr>
              <w:pStyle w:val="9"/>
              <w:spacing w:line="367" w:lineRule="auto"/>
              <w:ind w:left="86" w:right="48" w:firstLine="45"/>
              <w:rPr>
                <w:sz w:val="18"/>
              </w:rPr>
            </w:pPr>
            <w:r>
              <w:rPr>
                <w:color w:val="010205"/>
                <w:spacing w:val="-10"/>
                <w:sz w:val="18"/>
              </w:rPr>
              <w:t>.</w:t>
            </w:r>
            <w:r>
              <w:rPr>
                <w:color w:val="010205"/>
                <w:sz w:val="18"/>
              </w:rPr>
              <w:t xml:space="preserve"> </w:t>
            </w:r>
            <w:r>
              <w:rPr>
                <w:color w:val="010205"/>
                <w:spacing w:val="-10"/>
                <w:sz w:val="18"/>
              </w:rPr>
              <w:t>0</w:t>
            </w:r>
          </w:p>
          <w:p w14:paraId="1F34717A">
            <w:pPr>
              <w:pStyle w:val="9"/>
              <w:spacing w:before="5"/>
              <w:ind w:left="86"/>
              <w:rPr>
                <w:sz w:val="18"/>
              </w:rPr>
            </w:pPr>
            <w:r>
              <w:rPr>
                <w:color w:val="010205"/>
                <w:spacing w:val="-10"/>
                <w:sz w:val="18"/>
              </w:rPr>
              <w:t>7</w:t>
            </w:r>
          </w:p>
          <w:p w14:paraId="39F20A98">
            <w:pPr>
              <w:pStyle w:val="9"/>
              <w:spacing w:before="115"/>
              <w:ind w:left="86"/>
              <w:rPr>
                <w:sz w:val="18"/>
              </w:rPr>
            </w:pPr>
            <w:r>
              <w:rPr>
                <w:color w:val="010205"/>
                <w:spacing w:val="-10"/>
                <w:sz w:val="18"/>
              </w:rPr>
              <w:t>4</w:t>
            </w:r>
          </w:p>
        </w:tc>
        <w:tc>
          <w:tcPr>
            <w:tcW w:w="259" w:type="dxa"/>
            <w:tcBorders>
              <w:left w:val="single" w:color="E0E0E0" w:sz="8" w:space="0"/>
              <w:right w:val="single" w:color="E0E0E0" w:sz="8" w:space="0"/>
            </w:tcBorders>
            <w:shd w:val="clear" w:color="auto" w:fill="FFFFFF"/>
          </w:tcPr>
          <w:p w14:paraId="158D48AE">
            <w:pPr>
              <w:pStyle w:val="9"/>
              <w:ind w:left="122"/>
              <w:rPr>
                <w:sz w:val="18"/>
              </w:rPr>
            </w:pPr>
            <w:r>
              <w:rPr>
                <w:color w:val="010205"/>
                <w:sz w:val="18"/>
              </w:rPr>
              <w:t>-</w:t>
            </w:r>
          </w:p>
          <w:p w14:paraId="6829FE6B">
            <w:pPr>
              <w:pStyle w:val="9"/>
              <w:spacing w:before="110" w:line="372" w:lineRule="auto"/>
              <w:ind w:left="92" w:right="47" w:firstLine="45"/>
              <w:rPr>
                <w:sz w:val="18"/>
              </w:rPr>
            </w:pPr>
            <w:r>
              <w:rPr>
                <w:color w:val="010205"/>
                <w:spacing w:val="-10"/>
                <w:sz w:val="18"/>
              </w:rPr>
              <w:t>.</w:t>
            </w:r>
            <w:r>
              <w:rPr>
                <w:color w:val="010205"/>
                <w:sz w:val="18"/>
              </w:rPr>
              <w:t xml:space="preserve"> </w:t>
            </w:r>
            <w:r>
              <w:rPr>
                <w:color w:val="010205"/>
                <w:spacing w:val="-10"/>
                <w:sz w:val="18"/>
              </w:rPr>
              <w:t>4</w:t>
            </w:r>
          </w:p>
          <w:p w14:paraId="2E124C74">
            <w:pPr>
              <w:pStyle w:val="9"/>
              <w:spacing w:before="2"/>
              <w:ind w:left="92"/>
              <w:rPr>
                <w:sz w:val="18"/>
              </w:rPr>
            </w:pPr>
            <w:r>
              <w:rPr>
                <w:color w:val="010205"/>
                <w:spacing w:val="-10"/>
                <w:sz w:val="18"/>
              </w:rPr>
              <w:t>1</w:t>
            </w:r>
          </w:p>
          <w:p w14:paraId="0F0BC21B">
            <w:pPr>
              <w:pStyle w:val="9"/>
              <w:spacing w:before="110" w:line="186" w:lineRule="exact"/>
              <w:ind w:left="92"/>
              <w:rPr>
                <w:sz w:val="18"/>
              </w:rPr>
            </w:pPr>
            <w:r>
              <w:rPr>
                <w:color w:val="010205"/>
                <w:spacing w:val="-10"/>
                <w:sz w:val="18"/>
              </w:rPr>
              <w:t>1</w:t>
            </w:r>
          </w:p>
        </w:tc>
        <w:tc>
          <w:tcPr>
            <w:tcW w:w="254" w:type="dxa"/>
            <w:tcBorders>
              <w:left w:val="single" w:color="E0E0E0" w:sz="8" w:space="0"/>
              <w:right w:val="single" w:color="E0E0E0" w:sz="8" w:space="0"/>
            </w:tcBorders>
            <w:shd w:val="clear" w:color="auto" w:fill="FFFFFF"/>
          </w:tcPr>
          <w:p w14:paraId="51222F9E">
            <w:pPr>
              <w:pStyle w:val="9"/>
              <w:spacing w:line="367" w:lineRule="auto"/>
              <w:ind w:left="87" w:right="47" w:firstLine="45"/>
              <w:rPr>
                <w:sz w:val="18"/>
              </w:rPr>
            </w:pPr>
            <w:r>
              <w:rPr>
                <w:color w:val="010205"/>
                <w:spacing w:val="-10"/>
                <w:sz w:val="18"/>
              </w:rPr>
              <w:t>.</w:t>
            </w:r>
            <w:r>
              <w:rPr>
                <w:color w:val="010205"/>
                <w:sz w:val="18"/>
              </w:rPr>
              <w:t xml:space="preserve"> </w:t>
            </w:r>
            <w:r>
              <w:rPr>
                <w:color w:val="010205"/>
                <w:spacing w:val="-10"/>
                <w:sz w:val="18"/>
              </w:rPr>
              <w:t>4</w:t>
            </w:r>
          </w:p>
          <w:p w14:paraId="2789A7E0">
            <w:pPr>
              <w:pStyle w:val="9"/>
              <w:spacing w:before="5"/>
              <w:ind w:left="87"/>
              <w:rPr>
                <w:sz w:val="18"/>
              </w:rPr>
            </w:pPr>
            <w:r>
              <w:rPr>
                <w:color w:val="010205"/>
                <w:spacing w:val="-10"/>
                <w:sz w:val="18"/>
              </w:rPr>
              <w:t>1</w:t>
            </w:r>
          </w:p>
          <w:p w14:paraId="66FA104B">
            <w:pPr>
              <w:pStyle w:val="9"/>
              <w:spacing w:before="115"/>
              <w:ind w:left="87"/>
              <w:rPr>
                <w:sz w:val="18"/>
              </w:rPr>
            </w:pPr>
            <w:r>
              <w:rPr>
                <w:color w:val="010205"/>
                <w:spacing w:val="-10"/>
                <w:sz w:val="18"/>
              </w:rPr>
              <w:t>1</w:t>
            </w:r>
          </w:p>
        </w:tc>
        <w:tc>
          <w:tcPr>
            <w:tcW w:w="259" w:type="dxa"/>
            <w:tcBorders>
              <w:left w:val="single" w:color="E0E0E0" w:sz="8" w:space="0"/>
              <w:right w:val="single" w:color="E0E0E0" w:sz="8" w:space="0"/>
            </w:tcBorders>
            <w:shd w:val="clear" w:color="auto" w:fill="FFFFFF"/>
          </w:tcPr>
          <w:p w14:paraId="224FF7DF">
            <w:pPr>
              <w:pStyle w:val="9"/>
              <w:spacing w:line="367" w:lineRule="auto"/>
              <w:ind w:left="93" w:right="46" w:firstLine="45"/>
              <w:rPr>
                <w:sz w:val="18"/>
              </w:rPr>
            </w:pPr>
            <w:r>
              <w:rPr>
                <w:color w:val="010205"/>
                <w:spacing w:val="-10"/>
                <w:sz w:val="18"/>
              </w:rPr>
              <w:t>.</w:t>
            </w:r>
            <w:r>
              <w:rPr>
                <w:color w:val="010205"/>
                <w:sz w:val="18"/>
              </w:rPr>
              <w:t xml:space="preserve"> </w:t>
            </w:r>
            <w:r>
              <w:rPr>
                <w:color w:val="010205"/>
                <w:spacing w:val="-10"/>
                <w:sz w:val="18"/>
              </w:rPr>
              <w:t>5</w:t>
            </w:r>
          </w:p>
          <w:p w14:paraId="70E4EBB1">
            <w:pPr>
              <w:pStyle w:val="9"/>
              <w:spacing w:before="5"/>
              <w:ind w:left="93"/>
              <w:rPr>
                <w:sz w:val="18"/>
              </w:rPr>
            </w:pPr>
            <w:r>
              <w:rPr>
                <w:color w:val="010205"/>
                <w:spacing w:val="-10"/>
                <w:sz w:val="18"/>
              </w:rPr>
              <w:t>5</w:t>
            </w:r>
          </w:p>
          <w:p w14:paraId="1932E2A9">
            <w:pPr>
              <w:pStyle w:val="9"/>
              <w:spacing w:before="115"/>
              <w:ind w:left="93"/>
              <w:rPr>
                <w:sz w:val="18"/>
              </w:rPr>
            </w:pPr>
            <w:r>
              <w:rPr>
                <w:color w:val="010205"/>
                <w:spacing w:val="-10"/>
                <w:sz w:val="18"/>
              </w:rPr>
              <w:t>1</w:t>
            </w:r>
          </w:p>
        </w:tc>
        <w:tc>
          <w:tcPr>
            <w:tcW w:w="259" w:type="dxa"/>
            <w:tcBorders>
              <w:left w:val="single" w:color="E0E0E0" w:sz="8" w:space="0"/>
              <w:right w:val="single" w:color="E0E0E0" w:sz="8" w:space="0"/>
            </w:tcBorders>
            <w:shd w:val="clear" w:color="auto" w:fill="FFFFFF"/>
          </w:tcPr>
          <w:p w14:paraId="502E1C86">
            <w:pPr>
              <w:pStyle w:val="9"/>
              <w:spacing w:line="367" w:lineRule="auto"/>
              <w:ind w:left="89" w:right="50" w:firstLine="45"/>
              <w:rPr>
                <w:sz w:val="18"/>
              </w:rPr>
            </w:pPr>
            <w:r>
              <w:rPr>
                <w:color w:val="010205"/>
                <w:spacing w:val="-10"/>
                <w:sz w:val="18"/>
              </w:rPr>
              <w:t>.</w:t>
            </w:r>
            <w:r>
              <w:rPr>
                <w:color w:val="010205"/>
                <w:sz w:val="18"/>
              </w:rPr>
              <w:t xml:space="preserve"> </w:t>
            </w:r>
            <w:r>
              <w:rPr>
                <w:color w:val="010205"/>
                <w:spacing w:val="-10"/>
                <w:sz w:val="18"/>
              </w:rPr>
              <w:t>1</w:t>
            </w:r>
          </w:p>
          <w:p w14:paraId="14092430">
            <w:pPr>
              <w:pStyle w:val="9"/>
              <w:spacing w:before="5"/>
              <w:ind w:left="89"/>
              <w:rPr>
                <w:sz w:val="18"/>
              </w:rPr>
            </w:pPr>
            <w:r>
              <w:rPr>
                <w:color w:val="010205"/>
                <w:spacing w:val="-10"/>
                <w:sz w:val="18"/>
              </w:rPr>
              <w:t>0</w:t>
            </w:r>
          </w:p>
          <w:p w14:paraId="3DBE014E">
            <w:pPr>
              <w:pStyle w:val="9"/>
              <w:spacing w:before="115"/>
              <w:ind w:left="89"/>
              <w:rPr>
                <w:sz w:val="18"/>
              </w:rPr>
            </w:pPr>
            <w:r>
              <w:rPr>
                <w:color w:val="010205"/>
                <w:spacing w:val="-10"/>
                <w:sz w:val="18"/>
              </w:rPr>
              <w:t>8</w:t>
            </w:r>
          </w:p>
        </w:tc>
        <w:tc>
          <w:tcPr>
            <w:tcW w:w="254" w:type="dxa"/>
            <w:tcBorders>
              <w:left w:val="single" w:color="E0E0E0" w:sz="8" w:space="0"/>
              <w:right w:val="single" w:color="E0E0E0" w:sz="8" w:space="0"/>
            </w:tcBorders>
            <w:shd w:val="clear" w:color="auto" w:fill="FFFFFF"/>
          </w:tcPr>
          <w:p w14:paraId="3D44EC32">
            <w:pPr>
              <w:pStyle w:val="9"/>
              <w:spacing w:line="367" w:lineRule="auto"/>
              <w:ind w:left="89" w:right="45" w:firstLine="45"/>
              <w:rPr>
                <w:sz w:val="18"/>
              </w:rPr>
            </w:pPr>
            <w:r>
              <w:rPr>
                <w:color w:val="010205"/>
                <w:spacing w:val="-10"/>
                <w:sz w:val="18"/>
              </w:rPr>
              <w:t>.</w:t>
            </w:r>
            <w:r>
              <w:rPr>
                <w:color w:val="010205"/>
                <w:sz w:val="18"/>
              </w:rPr>
              <w:t xml:space="preserve"> </w:t>
            </w:r>
            <w:r>
              <w:rPr>
                <w:color w:val="010205"/>
                <w:spacing w:val="-10"/>
                <w:sz w:val="18"/>
              </w:rPr>
              <w:t>0</w:t>
            </w:r>
          </w:p>
          <w:p w14:paraId="1826125B">
            <w:pPr>
              <w:pStyle w:val="9"/>
              <w:spacing w:before="5"/>
              <w:ind w:left="89"/>
              <w:rPr>
                <w:sz w:val="18"/>
              </w:rPr>
            </w:pPr>
            <w:r>
              <w:rPr>
                <w:color w:val="010205"/>
                <w:spacing w:val="-10"/>
                <w:sz w:val="18"/>
              </w:rPr>
              <w:t>3</w:t>
            </w:r>
          </w:p>
          <w:p w14:paraId="079AFEE2">
            <w:pPr>
              <w:pStyle w:val="9"/>
              <w:spacing w:before="115"/>
              <w:ind w:left="89"/>
              <w:rPr>
                <w:sz w:val="18"/>
              </w:rPr>
            </w:pPr>
            <w:r>
              <w:rPr>
                <w:color w:val="010205"/>
                <w:spacing w:val="-10"/>
                <w:sz w:val="18"/>
              </w:rPr>
              <w:t>6</w:t>
            </w:r>
          </w:p>
        </w:tc>
        <w:tc>
          <w:tcPr>
            <w:tcW w:w="259" w:type="dxa"/>
            <w:tcBorders>
              <w:left w:val="single" w:color="E0E0E0" w:sz="8" w:space="0"/>
              <w:right w:val="single" w:color="E0E0E0" w:sz="8" w:space="0"/>
            </w:tcBorders>
            <w:shd w:val="clear" w:color="auto" w:fill="FFFFFF"/>
          </w:tcPr>
          <w:p w14:paraId="6030E510">
            <w:pPr>
              <w:pStyle w:val="9"/>
              <w:spacing w:line="367" w:lineRule="auto"/>
              <w:ind w:left="94" w:right="45" w:firstLine="45"/>
              <w:rPr>
                <w:sz w:val="18"/>
              </w:rPr>
            </w:pPr>
            <w:r>
              <w:rPr>
                <w:color w:val="010205"/>
                <w:spacing w:val="-10"/>
                <w:sz w:val="18"/>
              </w:rPr>
              <w:t>.</w:t>
            </w:r>
            <w:r>
              <w:rPr>
                <w:color w:val="010205"/>
                <w:sz w:val="18"/>
              </w:rPr>
              <w:t xml:space="preserve"> </w:t>
            </w:r>
            <w:r>
              <w:rPr>
                <w:color w:val="010205"/>
                <w:spacing w:val="-10"/>
                <w:sz w:val="18"/>
              </w:rPr>
              <w:t>1</w:t>
            </w:r>
          </w:p>
          <w:p w14:paraId="4ED08329">
            <w:pPr>
              <w:pStyle w:val="9"/>
              <w:spacing w:before="5"/>
              <w:ind w:left="94"/>
              <w:rPr>
                <w:sz w:val="18"/>
              </w:rPr>
            </w:pPr>
            <w:r>
              <w:rPr>
                <w:color w:val="010205"/>
                <w:spacing w:val="-10"/>
                <w:sz w:val="18"/>
              </w:rPr>
              <w:t>6</w:t>
            </w:r>
          </w:p>
          <w:p w14:paraId="30448866">
            <w:pPr>
              <w:pStyle w:val="9"/>
              <w:spacing w:before="115"/>
              <w:ind w:left="94"/>
              <w:rPr>
                <w:sz w:val="18"/>
              </w:rPr>
            </w:pPr>
            <w:r>
              <w:rPr>
                <w:color w:val="010205"/>
                <w:spacing w:val="-10"/>
                <w:sz w:val="18"/>
              </w:rPr>
              <w:t>5</w:t>
            </w:r>
          </w:p>
        </w:tc>
        <w:tc>
          <w:tcPr>
            <w:tcW w:w="259" w:type="dxa"/>
            <w:tcBorders>
              <w:left w:val="single" w:color="E0E0E0" w:sz="8" w:space="0"/>
              <w:right w:val="single" w:color="E0E0E0" w:sz="8" w:space="0"/>
            </w:tcBorders>
            <w:shd w:val="clear" w:color="auto" w:fill="FFFFFF"/>
          </w:tcPr>
          <w:p w14:paraId="503175FD">
            <w:pPr>
              <w:pStyle w:val="9"/>
              <w:spacing w:line="367" w:lineRule="auto"/>
              <w:ind w:left="94" w:right="45" w:firstLine="45"/>
              <w:rPr>
                <w:sz w:val="18"/>
              </w:rPr>
            </w:pPr>
            <w:r>
              <w:rPr>
                <w:color w:val="010205"/>
                <w:spacing w:val="-10"/>
                <w:sz w:val="18"/>
              </w:rPr>
              <w:t>.</w:t>
            </w:r>
            <w:r>
              <w:rPr>
                <w:color w:val="010205"/>
                <w:sz w:val="18"/>
              </w:rPr>
              <w:t xml:space="preserve"> </w:t>
            </w:r>
            <w:r>
              <w:rPr>
                <w:color w:val="010205"/>
                <w:spacing w:val="-10"/>
                <w:sz w:val="18"/>
              </w:rPr>
              <w:t>1</w:t>
            </w:r>
          </w:p>
          <w:p w14:paraId="148848F3">
            <w:pPr>
              <w:pStyle w:val="9"/>
              <w:spacing w:before="5"/>
              <w:ind w:left="94"/>
              <w:rPr>
                <w:sz w:val="18"/>
              </w:rPr>
            </w:pPr>
            <w:r>
              <w:rPr>
                <w:color w:val="010205"/>
                <w:spacing w:val="-10"/>
                <w:sz w:val="18"/>
              </w:rPr>
              <w:t>5</w:t>
            </w:r>
          </w:p>
          <w:p w14:paraId="4B63442E">
            <w:pPr>
              <w:pStyle w:val="9"/>
              <w:spacing w:before="115"/>
              <w:ind w:left="94"/>
              <w:rPr>
                <w:sz w:val="18"/>
              </w:rPr>
            </w:pPr>
            <w:r>
              <w:rPr>
                <w:color w:val="010205"/>
                <w:spacing w:val="-10"/>
                <w:sz w:val="18"/>
              </w:rPr>
              <w:t>5</w:t>
            </w:r>
          </w:p>
        </w:tc>
        <w:tc>
          <w:tcPr>
            <w:tcW w:w="259" w:type="dxa"/>
            <w:tcBorders>
              <w:left w:val="single" w:color="E0E0E0" w:sz="8" w:space="0"/>
              <w:right w:val="single" w:color="E0E0E0" w:sz="8" w:space="0"/>
            </w:tcBorders>
            <w:shd w:val="clear" w:color="auto" w:fill="FFFFFF"/>
          </w:tcPr>
          <w:p w14:paraId="3A3B7180">
            <w:pPr>
              <w:pStyle w:val="9"/>
              <w:ind w:left="120"/>
              <w:rPr>
                <w:sz w:val="18"/>
              </w:rPr>
            </w:pPr>
            <w:r>
              <w:rPr>
                <w:color w:val="010205"/>
                <w:sz w:val="18"/>
              </w:rPr>
              <w:t>-</w:t>
            </w:r>
          </w:p>
          <w:p w14:paraId="157E1EB5">
            <w:pPr>
              <w:pStyle w:val="9"/>
              <w:spacing w:before="110" w:line="372" w:lineRule="auto"/>
              <w:ind w:left="90" w:right="49" w:firstLine="45"/>
              <w:rPr>
                <w:sz w:val="18"/>
              </w:rPr>
            </w:pPr>
            <w:r>
              <w:rPr>
                <w:color w:val="010205"/>
                <w:spacing w:val="-10"/>
                <w:sz w:val="18"/>
              </w:rPr>
              <w:t>.</w:t>
            </w:r>
            <w:r>
              <w:rPr>
                <w:color w:val="010205"/>
                <w:sz w:val="18"/>
              </w:rPr>
              <w:t xml:space="preserve"> </w:t>
            </w:r>
            <w:r>
              <w:rPr>
                <w:color w:val="010205"/>
                <w:spacing w:val="-10"/>
                <w:sz w:val="18"/>
              </w:rPr>
              <w:t>0</w:t>
            </w:r>
          </w:p>
          <w:p w14:paraId="226CCC1D">
            <w:pPr>
              <w:pStyle w:val="9"/>
              <w:spacing w:before="2"/>
              <w:ind w:left="90"/>
              <w:rPr>
                <w:sz w:val="18"/>
              </w:rPr>
            </w:pPr>
            <w:r>
              <w:rPr>
                <w:color w:val="010205"/>
                <w:spacing w:val="-10"/>
                <w:sz w:val="18"/>
              </w:rPr>
              <w:t>3</w:t>
            </w:r>
          </w:p>
          <w:p w14:paraId="42DF3D84">
            <w:pPr>
              <w:pStyle w:val="9"/>
              <w:spacing w:before="110" w:line="186" w:lineRule="exact"/>
              <w:ind w:left="90"/>
              <w:rPr>
                <w:sz w:val="18"/>
              </w:rPr>
            </w:pPr>
            <w:r>
              <w:rPr>
                <w:color w:val="010205"/>
                <w:spacing w:val="-10"/>
                <w:sz w:val="18"/>
              </w:rPr>
              <w:t>2</w:t>
            </w:r>
          </w:p>
        </w:tc>
        <w:tc>
          <w:tcPr>
            <w:tcW w:w="254" w:type="dxa"/>
            <w:tcBorders>
              <w:left w:val="single" w:color="E0E0E0" w:sz="8" w:space="0"/>
              <w:right w:val="single" w:color="E0E0E0" w:sz="8" w:space="0"/>
            </w:tcBorders>
            <w:shd w:val="clear" w:color="auto" w:fill="FFFFFF"/>
          </w:tcPr>
          <w:p w14:paraId="0947C7A6">
            <w:pPr>
              <w:pStyle w:val="9"/>
              <w:ind w:left="120"/>
              <w:rPr>
                <w:sz w:val="18"/>
              </w:rPr>
            </w:pPr>
            <w:r>
              <w:rPr>
                <w:color w:val="010205"/>
                <w:sz w:val="18"/>
              </w:rPr>
              <w:t>-</w:t>
            </w:r>
          </w:p>
          <w:p w14:paraId="21C2E4DA">
            <w:pPr>
              <w:pStyle w:val="9"/>
              <w:spacing w:before="110" w:line="372" w:lineRule="auto"/>
              <w:ind w:left="90" w:right="44" w:firstLine="45"/>
              <w:rPr>
                <w:sz w:val="18"/>
              </w:rPr>
            </w:pPr>
            <w:r>
              <w:rPr>
                <w:color w:val="010205"/>
                <w:spacing w:val="-10"/>
                <w:sz w:val="18"/>
              </w:rPr>
              <w:t>.</w:t>
            </w:r>
            <w:r>
              <w:rPr>
                <w:color w:val="010205"/>
                <w:sz w:val="18"/>
              </w:rPr>
              <w:t xml:space="preserve"> </w:t>
            </w:r>
            <w:r>
              <w:rPr>
                <w:color w:val="010205"/>
                <w:spacing w:val="-10"/>
                <w:sz w:val="18"/>
              </w:rPr>
              <w:t>0</w:t>
            </w:r>
          </w:p>
          <w:p w14:paraId="4CD245DA">
            <w:pPr>
              <w:pStyle w:val="9"/>
              <w:spacing w:before="2"/>
              <w:ind w:left="90"/>
              <w:rPr>
                <w:sz w:val="18"/>
              </w:rPr>
            </w:pPr>
            <w:r>
              <w:rPr>
                <w:color w:val="010205"/>
                <w:spacing w:val="-10"/>
                <w:sz w:val="18"/>
              </w:rPr>
              <w:t>4</w:t>
            </w:r>
          </w:p>
          <w:p w14:paraId="39CEA10D">
            <w:pPr>
              <w:pStyle w:val="9"/>
              <w:spacing w:before="110" w:line="186" w:lineRule="exact"/>
              <w:ind w:left="90"/>
              <w:rPr>
                <w:sz w:val="18"/>
              </w:rPr>
            </w:pPr>
            <w:r>
              <w:rPr>
                <w:color w:val="010205"/>
                <w:spacing w:val="-10"/>
                <w:sz w:val="18"/>
              </w:rPr>
              <w:t>6</w:t>
            </w:r>
          </w:p>
        </w:tc>
        <w:tc>
          <w:tcPr>
            <w:tcW w:w="259" w:type="dxa"/>
            <w:tcBorders>
              <w:left w:val="single" w:color="E0E0E0" w:sz="8" w:space="0"/>
              <w:right w:val="single" w:color="E0E0E0" w:sz="8" w:space="0"/>
            </w:tcBorders>
            <w:shd w:val="clear" w:color="auto" w:fill="FFFFFF"/>
          </w:tcPr>
          <w:p w14:paraId="470535EE">
            <w:pPr>
              <w:pStyle w:val="9"/>
              <w:spacing w:line="367" w:lineRule="auto"/>
              <w:ind w:left="95" w:right="44" w:firstLine="45"/>
              <w:rPr>
                <w:sz w:val="18"/>
              </w:rPr>
            </w:pPr>
            <w:r>
              <w:rPr>
                <w:color w:val="010205"/>
                <w:spacing w:val="-10"/>
                <w:sz w:val="18"/>
              </w:rPr>
              <w:t>.</w:t>
            </w:r>
            <w:r>
              <w:rPr>
                <w:color w:val="010205"/>
                <w:sz w:val="18"/>
              </w:rPr>
              <w:t xml:space="preserve"> </w:t>
            </w:r>
            <w:r>
              <w:rPr>
                <w:color w:val="010205"/>
                <w:spacing w:val="-10"/>
                <w:sz w:val="18"/>
              </w:rPr>
              <w:t>1</w:t>
            </w:r>
          </w:p>
          <w:p w14:paraId="2DF2CCDF">
            <w:pPr>
              <w:pStyle w:val="9"/>
              <w:spacing w:before="5"/>
              <w:ind w:left="95"/>
              <w:rPr>
                <w:sz w:val="18"/>
              </w:rPr>
            </w:pPr>
            <w:r>
              <w:rPr>
                <w:color w:val="010205"/>
                <w:spacing w:val="-10"/>
                <w:sz w:val="18"/>
              </w:rPr>
              <w:t>9</w:t>
            </w:r>
          </w:p>
          <w:p w14:paraId="56AA3F95">
            <w:pPr>
              <w:pStyle w:val="9"/>
              <w:spacing w:before="115"/>
              <w:ind w:left="95"/>
              <w:rPr>
                <w:sz w:val="18"/>
              </w:rPr>
            </w:pPr>
            <w:r>
              <w:rPr>
                <w:color w:val="010205"/>
                <w:spacing w:val="-10"/>
                <w:sz w:val="18"/>
              </w:rPr>
              <w:t>3</w:t>
            </w:r>
          </w:p>
        </w:tc>
        <w:tc>
          <w:tcPr>
            <w:tcW w:w="259" w:type="dxa"/>
            <w:tcBorders>
              <w:left w:val="single" w:color="E0E0E0" w:sz="8" w:space="0"/>
              <w:right w:val="single" w:color="E0E0E0" w:sz="8" w:space="0"/>
            </w:tcBorders>
            <w:shd w:val="clear" w:color="auto" w:fill="FFFFFF"/>
          </w:tcPr>
          <w:p w14:paraId="5C561649">
            <w:pPr>
              <w:pStyle w:val="9"/>
              <w:spacing w:line="367" w:lineRule="auto"/>
              <w:ind w:left="95" w:right="44" w:firstLine="45"/>
              <w:rPr>
                <w:sz w:val="18"/>
              </w:rPr>
            </w:pPr>
            <w:r>
              <w:rPr>
                <w:color w:val="010205"/>
                <w:spacing w:val="-10"/>
                <w:sz w:val="18"/>
              </w:rPr>
              <w:t>.</w:t>
            </w:r>
            <w:r>
              <w:rPr>
                <w:color w:val="010205"/>
                <w:sz w:val="18"/>
              </w:rPr>
              <w:t xml:space="preserve"> </w:t>
            </w:r>
            <w:r>
              <w:rPr>
                <w:color w:val="010205"/>
                <w:spacing w:val="-10"/>
                <w:sz w:val="18"/>
              </w:rPr>
              <w:t>0</w:t>
            </w:r>
          </w:p>
          <w:p w14:paraId="6DA1E295">
            <w:pPr>
              <w:pStyle w:val="9"/>
              <w:spacing w:before="5"/>
              <w:ind w:left="95"/>
              <w:rPr>
                <w:sz w:val="18"/>
              </w:rPr>
            </w:pPr>
            <w:r>
              <w:rPr>
                <w:color w:val="010205"/>
                <w:spacing w:val="-10"/>
                <w:sz w:val="18"/>
              </w:rPr>
              <w:t>4</w:t>
            </w:r>
          </w:p>
          <w:p w14:paraId="767E55D4">
            <w:pPr>
              <w:pStyle w:val="9"/>
              <w:spacing w:before="115"/>
              <w:ind w:left="95"/>
              <w:rPr>
                <w:sz w:val="18"/>
              </w:rPr>
            </w:pPr>
            <w:r>
              <w:rPr>
                <w:color w:val="010205"/>
                <w:spacing w:val="-10"/>
                <w:sz w:val="18"/>
              </w:rPr>
              <w:t>6</w:t>
            </w:r>
          </w:p>
        </w:tc>
        <w:tc>
          <w:tcPr>
            <w:tcW w:w="259" w:type="dxa"/>
            <w:tcBorders>
              <w:left w:val="single" w:color="E0E0E0" w:sz="8" w:space="0"/>
              <w:right w:val="single" w:color="E0E0E0" w:sz="8" w:space="0"/>
            </w:tcBorders>
            <w:shd w:val="clear" w:color="auto" w:fill="FFFFFF"/>
          </w:tcPr>
          <w:p w14:paraId="67AF8ED7">
            <w:pPr>
              <w:pStyle w:val="9"/>
              <w:ind w:left="91"/>
              <w:rPr>
                <w:sz w:val="18"/>
              </w:rPr>
            </w:pPr>
            <w:r>
              <w:rPr>
                <w:color w:val="010205"/>
                <w:spacing w:val="-10"/>
                <w:sz w:val="18"/>
              </w:rPr>
              <w:t>1</w:t>
            </w:r>
          </w:p>
          <w:p w14:paraId="5507AC70">
            <w:pPr>
              <w:pStyle w:val="9"/>
              <w:spacing w:before="110" w:line="372" w:lineRule="auto"/>
              <w:ind w:left="91" w:right="48" w:firstLine="45"/>
              <w:rPr>
                <w:sz w:val="18"/>
              </w:rPr>
            </w:pPr>
            <w:r>
              <w:rPr>
                <w:color w:val="010205"/>
                <w:spacing w:val="-10"/>
                <w:sz w:val="18"/>
              </w:rPr>
              <w:t>.</w:t>
            </w:r>
            <w:r>
              <w:rPr>
                <w:color w:val="010205"/>
                <w:sz w:val="18"/>
              </w:rPr>
              <w:t xml:space="preserve"> </w:t>
            </w:r>
            <w:r>
              <w:rPr>
                <w:color w:val="010205"/>
                <w:spacing w:val="-10"/>
                <w:sz w:val="18"/>
              </w:rPr>
              <w:t>0</w:t>
            </w:r>
          </w:p>
          <w:p w14:paraId="226F38D4">
            <w:pPr>
              <w:pStyle w:val="9"/>
              <w:spacing w:before="2"/>
              <w:ind w:left="91"/>
              <w:rPr>
                <w:sz w:val="18"/>
              </w:rPr>
            </w:pPr>
            <w:r>
              <w:rPr>
                <w:color w:val="010205"/>
                <w:spacing w:val="-10"/>
                <w:sz w:val="18"/>
              </w:rPr>
              <w:t>0</w:t>
            </w:r>
          </w:p>
          <w:p w14:paraId="1FE3E553">
            <w:pPr>
              <w:pStyle w:val="9"/>
              <w:spacing w:before="110" w:line="186" w:lineRule="exact"/>
              <w:ind w:left="91"/>
              <w:rPr>
                <w:sz w:val="18"/>
              </w:rPr>
            </w:pPr>
            <w:r>
              <w:rPr>
                <w:color w:val="010205"/>
                <w:spacing w:val="-10"/>
                <w:sz w:val="18"/>
              </w:rPr>
              <w:t>0</w:t>
            </w:r>
          </w:p>
        </w:tc>
        <w:tc>
          <w:tcPr>
            <w:tcW w:w="254" w:type="dxa"/>
            <w:tcBorders>
              <w:left w:val="single" w:color="E0E0E0" w:sz="8" w:space="0"/>
              <w:right w:val="single" w:color="E0E0E0" w:sz="8" w:space="0"/>
            </w:tcBorders>
            <w:shd w:val="clear" w:color="auto" w:fill="FFFFFF"/>
          </w:tcPr>
          <w:p w14:paraId="04E15F7F">
            <w:pPr>
              <w:pStyle w:val="9"/>
              <w:ind w:left="121"/>
              <w:rPr>
                <w:sz w:val="18"/>
              </w:rPr>
            </w:pPr>
            <w:r>
              <w:rPr>
                <w:color w:val="010205"/>
                <w:sz w:val="18"/>
              </w:rPr>
              <w:t>-</w:t>
            </w:r>
          </w:p>
          <w:p w14:paraId="55194368">
            <w:pPr>
              <w:pStyle w:val="9"/>
              <w:spacing w:before="110" w:line="372" w:lineRule="auto"/>
              <w:ind w:left="91" w:right="43" w:firstLine="45"/>
              <w:rPr>
                <w:sz w:val="18"/>
              </w:rPr>
            </w:pPr>
            <w:r>
              <w:rPr>
                <w:color w:val="010205"/>
                <w:spacing w:val="-10"/>
                <w:sz w:val="18"/>
              </w:rPr>
              <w:t>.</w:t>
            </w:r>
            <w:r>
              <w:rPr>
                <w:color w:val="010205"/>
                <w:sz w:val="18"/>
              </w:rPr>
              <w:t xml:space="preserve"> </w:t>
            </w:r>
            <w:r>
              <w:rPr>
                <w:color w:val="010205"/>
                <w:spacing w:val="-10"/>
                <w:sz w:val="18"/>
              </w:rPr>
              <w:t>5</w:t>
            </w:r>
          </w:p>
          <w:p w14:paraId="453BD66E">
            <w:pPr>
              <w:pStyle w:val="9"/>
              <w:spacing w:before="2"/>
              <w:ind w:left="91"/>
              <w:rPr>
                <w:sz w:val="18"/>
              </w:rPr>
            </w:pPr>
            <w:r>
              <w:rPr>
                <w:color w:val="010205"/>
                <w:spacing w:val="-10"/>
                <w:sz w:val="18"/>
              </w:rPr>
              <w:t>3</w:t>
            </w:r>
          </w:p>
          <w:p w14:paraId="239E1826">
            <w:pPr>
              <w:pStyle w:val="9"/>
              <w:spacing w:before="110" w:line="186" w:lineRule="exact"/>
              <w:ind w:left="91"/>
              <w:rPr>
                <w:sz w:val="18"/>
              </w:rPr>
            </w:pPr>
            <w:r>
              <w:rPr>
                <w:color w:val="010205"/>
                <w:spacing w:val="-10"/>
                <w:sz w:val="18"/>
              </w:rPr>
              <w:t>3</w:t>
            </w:r>
          </w:p>
        </w:tc>
        <w:tc>
          <w:tcPr>
            <w:tcW w:w="259" w:type="dxa"/>
            <w:tcBorders>
              <w:left w:val="single" w:color="E0E0E0" w:sz="8" w:space="0"/>
              <w:right w:val="single" w:color="E0E0E0" w:sz="8" w:space="0"/>
            </w:tcBorders>
            <w:shd w:val="clear" w:color="auto" w:fill="FFFFFF"/>
          </w:tcPr>
          <w:p w14:paraId="031129A6">
            <w:pPr>
              <w:pStyle w:val="9"/>
              <w:spacing w:line="367" w:lineRule="auto"/>
              <w:ind w:left="96" w:right="43" w:firstLine="45"/>
              <w:rPr>
                <w:sz w:val="18"/>
              </w:rPr>
            </w:pPr>
            <w:r>
              <w:rPr>
                <w:color w:val="010205"/>
                <w:spacing w:val="-10"/>
                <w:sz w:val="18"/>
              </w:rPr>
              <w:t>.</w:t>
            </w:r>
            <w:r>
              <w:rPr>
                <w:color w:val="010205"/>
                <w:sz w:val="18"/>
              </w:rPr>
              <w:t xml:space="preserve"> </w:t>
            </w:r>
            <w:r>
              <w:rPr>
                <w:color w:val="010205"/>
                <w:spacing w:val="-10"/>
                <w:sz w:val="18"/>
              </w:rPr>
              <w:t>1</w:t>
            </w:r>
          </w:p>
          <w:p w14:paraId="44776F7D">
            <w:pPr>
              <w:pStyle w:val="9"/>
              <w:spacing w:before="5"/>
              <w:ind w:left="96"/>
              <w:rPr>
                <w:sz w:val="18"/>
              </w:rPr>
            </w:pPr>
            <w:r>
              <w:rPr>
                <w:color w:val="010205"/>
                <w:spacing w:val="-10"/>
                <w:sz w:val="18"/>
              </w:rPr>
              <w:t>4</w:t>
            </w:r>
          </w:p>
          <w:p w14:paraId="34FCF25E">
            <w:pPr>
              <w:pStyle w:val="9"/>
              <w:spacing w:before="115"/>
              <w:ind w:left="96"/>
              <w:rPr>
                <w:sz w:val="18"/>
              </w:rPr>
            </w:pPr>
            <w:r>
              <w:rPr>
                <w:color w:val="010205"/>
                <w:spacing w:val="-10"/>
                <w:sz w:val="18"/>
              </w:rPr>
              <w:t>2</w:t>
            </w:r>
          </w:p>
        </w:tc>
        <w:tc>
          <w:tcPr>
            <w:tcW w:w="259" w:type="dxa"/>
            <w:tcBorders>
              <w:left w:val="single" w:color="E0E0E0" w:sz="8" w:space="0"/>
              <w:right w:val="single" w:color="E0E0E0" w:sz="8" w:space="0"/>
            </w:tcBorders>
            <w:shd w:val="clear" w:color="auto" w:fill="FFFFFF"/>
          </w:tcPr>
          <w:p w14:paraId="66EAD677">
            <w:pPr>
              <w:pStyle w:val="9"/>
              <w:spacing w:line="367" w:lineRule="auto"/>
              <w:ind w:left="96" w:right="43" w:firstLine="45"/>
              <w:rPr>
                <w:sz w:val="18"/>
              </w:rPr>
            </w:pPr>
            <w:r>
              <w:rPr>
                <w:color w:val="010205"/>
                <w:spacing w:val="-10"/>
                <w:sz w:val="18"/>
              </w:rPr>
              <w:t>.</w:t>
            </w:r>
            <w:r>
              <w:rPr>
                <w:color w:val="010205"/>
                <w:sz w:val="18"/>
              </w:rPr>
              <w:t xml:space="preserve"> </w:t>
            </w:r>
            <w:r>
              <w:rPr>
                <w:color w:val="010205"/>
                <w:spacing w:val="-10"/>
                <w:sz w:val="18"/>
              </w:rPr>
              <w:t>1</w:t>
            </w:r>
          </w:p>
          <w:p w14:paraId="5A3276A9">
            <w:pPr>
              <w:pStyle w:val="9"/>
              <w:spacing w:before="5"/>
              <w:ind w:left="96"/>
              <w:rPr>
                <w:sz w:val="18"/>
              </w:rPr>
            </w:pPr>
            <w:r>
              <w:rPr>
                <w:color w:val="010205"/>
                <w:spacing w:val="-10"/>
                <w:sz w:val="18"/>
              </w:rPr>
              <w:t>5</w:t>
            </w:r>
          </w:p>
          <w:p w14:paraId="5CFF0CA8">
            <w:pPr>
              <w:pStyle w:val="9"/>
              <w:spacing w:before="115"/>
              <w:ind w:left="96"/>
              <w:rPr>
                <w:sz w:val="18"/>
              </w:rPr>
            </w:pPr>
            <w:r>
              <w:rPr>
                <w:color w:val="010205"/>
                <w:spacing w:val="-10"/>
                <w:sz w:val="18"/>
              </w:rPr>
              <w:t>5</w:t>
            </w:r>
          </w:p>
        </w:tc>
        <w:tc>
          <w:tcPr>
            <w:tcW w:w="259" w:type="dxa"/>
            <w:tcBorders>
              <w:left w:val="single" w:color="E0E0E0" w:sz="8" w:space="0"/>
              <w:right w:val="single" w:color="E0E0E0" w:sz="8" w:space="0"/>
            </w:tcBorders>
            <w:shd w:val="clear" w:color="auto" w:fill="FFFFFF"/>
          </w:tcPr>
          <w:p w14:paraId="3F956C03">
            <w:pPr>
              <w:pStyle w:val="9"/>
              <w:spacing w:line="367" w:lineRule="auto"/>
              <w:ind w:left="92" w:right="47" w:firstLine="45"/>
              <w:rPr>
                <w:sz w:val="18"/>
              </w:rPr>
            </w:pPr>
            <w:r>
              <w:rPr>
                <w:color w:val="010205"/>
                <w:spacing w:val="-10"/>
                <w:sz w:val="18"/>
              </w:rPr>
              <w:t>.</w:t>
            </w:r>
            <w:r>
              <w:rPr>
                <w:color w:val="010205"/>
                <w:sz w:val="18"/>
              </w:rPr>
              <w:t xml:space="preserve"> </w:t>
            </w:r>
            <w:r>
              <w:rPr>
                <w:color w:val="010205"/>
                <w:spacing w:val="-10"/>
                <w:sz w:val="18"/>
              </w:rPr>
              <w:t>2</w:t>
            </w:r>
          </w:p>
          <w:p w14:paraId="625D86E7">
            <w:pPr>
              <w:pStyle w:val="9"/>
              <w:spacing w:before="5"/>
              <w:ind w:left="92"/>
              <w:rPr>
                <w:sz w:val="18"/>
              </w:rPr>
            </w:pPr>
            <w:r>
              <w:rPr>
                <w:color w:val="010205"/>
                <w:spacing w:val="-10"/>
                <w:sz w:val="18"/>
              </w:rPr>
              <w:t>1</w:t>
            </w:r>
          </w:p>
          <w:p w14:paraId="390D47A0">
            <w:pPr>
              <w:pStyle w:val="9"/>
              <w:spacing w:before="115"/>
              <w:ind w:left="92"/>
              <w:rPr>
                <w:sz w:val="18"/>
              </w:rPr>
            </w:pPr>
            <w:r>
              <w:rPr>
                <w:color w:val="010205"/>
                <w:spacing w:val="-10"/>
                <w:sz w:val="18"/>
              </w:rPr>
              <w:t>9</w:t>
            </w:r>
          </w:p>
        </w:tc>
        <w:tc>
          <w:tcPr>
            <w:tcW w:w="254" w:type="dxa"/>
            <w:tcBorders>
              <w:left w:val="single" w:color="E0E0E0" w:sz="8" w:space="0"/>
              <w:right w:val="single" w:color="E0E0E0" w:sz="8" w:space="0"/>
            </w:tcBorders>
            <w:shd w:val="clear" w:color="auto" w:fill="FFFFFF"/>
          </w:tcPr>
          <w:p w14:paraId="4D819AB1">
            <w:pPr>
              <w:pStyle w:val="9"/>
              <w:ind w:left="122"/>
              <w:rPr>
                <w:sz w:val="18"/>
              </w:rPr>
            </w:pPr>
            <w:r>
              <w:rPr>
                <w:color w:val="010205"/>
                <w:sz w:val="18"/>
              </w:rPr>
              <w:t>-</w:t>
            </w:r>
          </w:p>
          <w:p w14:paraId="001862C7">
            <w:pPr>
              <w:pStyle w:val="9"/>
              <w:spacing w:before="110" w:line="372" w:lineRule="auto"/>
              <w:ind w:left="92" w:right="42" w:firstLine="45"/>
              <w:rPr>
                <w:sz w:val="18"/>
              </w:rPr>
            </w:pPr>
            <w:r>
              <w:rPr>
                <w:color w:val="010205"/>
                <w:spacing w:val="-10"/>
                <w:sz w:val="18"/>
              </w:rPr>
              <w:t>.</w:t>
            </w:r>
            <w:r>
              <w:rPr>
                <w:color w:val="010205"/>
                <w:sz w:val="18"/>
              </w:rPr>
              <w:t xml:space="preserve"> </w:t>
            </w:r>
            <w:r>
              <w:rPr>
                <w:color w:val="010205"/>
                <w:spacing w:val="-10"/>
                <w:sz w:val="18"/>
              </w:rPr>
              <w:t>2</w:t>
            </w:r>
          </w:p>
          <w:p w14:paraId="4292240A">
            <w:pPr>
              <w:pStyle w:val="9"/>
              <w:spacing w:before="2"/>
              <w:ind w:left="92"/>
              <w:rPr>
                <w:sz w:val="18"/>
              </w:rPr>
            </w:pPr>
            <w:r>
              <w:rPr>
                <w:color w:val="010205"/>
                <w:spacing w:val="-10"/>
                <w:sz w:val="18"/>
              </w:rPr>
              <w:t>7</w:t>
            </w:r>
          </w:p>
          <w:p w14:paraId="7B7D72DD">
            <w:pPr>
              <w:pStyle w:val="9"/>
              <w:spacing w:before="110" w:line="186" w:lineRule="exact"/>
              <w:ind w:left="92"/>
              <w:rPr>
                <w:sz w:val="18"/>
              </w:rPr>
            </w:pPr>
            <w:r>
              <w:rPr>
                <w:color w:val="010205"/>
                <w:spacing w:val="-10"/>
                <w:sz w:val="18"/>
              </w:rPr>
              <w:t>2</w:t>
            </w:r>
          </w:p>
        </w:tc>
        <w:tc>
          <w:tcPr>
            <w:tcW w:w="259" w:type="dxa"/>
            <w:tcBorders>
              <w:left w:val="single" w:color="E0E0E0" w:sz="8" w:space="0"/>
              <w:right w:val="single" w:color="E0E0E0" w:sz="8" w:space="0"/>
            </w:tcBorders>
            <w:shd w:val="clear" w:color="auto" w:fill="FFFFFF"/>
          </w:tcPr>
          <w:p w14:paraId="16AC90F5">
            <w:pPr>
              <w:pStyle w:val="9"/>
              <w:spacing w:line="367" w:lineRule="auto"/>
              <w:ind w:left="97" w:right="42" w:firstLine="45"/>
              <w:rPr>
                <w:sz w:val="18"/>
              </w:rPr>
            </w:pPr>
            <w:r>
              <w:rPr>
                <w:color w:val="010205"/>
                <w:spacing w:val="-10"/>
                <w:sz w:val="18"/>
              </w:rPr>
              <w:t>.</w:t>
            </w:r>
            <w:r>
              <w:rPr>
                <w:color w:val="010205"/>
                <w:sz w:val="18"/>
              </w:rPr>
              <w:t xml:space="preserve"> </w:t>
            </w:r>
            <w:r>
              <w:rPr>
                <w:color w:val="010205"/>
                <w:spacing w:val="-10"/>
                <w:sz w:val="18"/>
              </w:rPr>
              <w:t>1</w:t>
            </w:r>
          </w:p>
          <w:p w14:paraId="7541C677">
            <w:pPr>
              <w:pStyle w:val="9"/>
              <w:spacing w:before="5"/>
              <w:ind w:left="97"/>
              <w:rPr>
                <w:sz w:val="18"/>
              </w:rPr>
            </w:pPr>
            <w:r>
              <w:rPr>
                <w:color w:val="010205"/>
                <w:spacing w:val="-10"/>
                <w:sz w:val="18"/>
              </w:rPr>
              <w:t>4</w:t>
            </w:r>
          </w:p>
          <w:p w14:paraId="7767BDA9">
            <w:pPr>
              <w:pStyle w:val="9"/>
              <w:spacing w:before="115"/>
              <w:ind w:left="97"/>
              <w:rPr>
                <w:sz w:val="18"/>
              </w:rPr>
            </w:pPr>
            <w:r>
              <w:rPr>
                <w:color w:val="010205"/>
                <w:spacing w:val="-10"/>
                <w:sz w:val="18"/>
              </w:rPr>
              <w:t>2</w:t>
            </w:r>
          </w:p>
        </w:tc>
        <w:tc>
          <w:tcPr>
            <w:tcW w:w="259" w:type="dxa"/>
            <w:tcBorders>
              <w:left w:val="single" w:color="E0E0E0" w:sz="8" w:space="0"/>
              <w:right w:val="single" w:color="E0E0E0" w:sz="8" w:space="0"/>
            </w:tcBorders>
            <w:shd w:val="clear" w:color="auto" w:fill="FFFFFF"/>
          </w:tcPr>
          <w:p w14:paraId="61E3F51A">
            <w:pPr>
              <w:pStyle w:val="9"/>
              <w:ind w:left="127"/>
              <w:rPr>
                <w:sz w:val="18"/>
              </w:rPr>
            </w:pPr>
            <w:r>
              <w:rPr>
                <w:color w:val="010205"/>
                <w:sz w:val="18"/>
              </w:rPr>
              <w:t>-</w:t>
            </w:r>
          </w:p>
          <w:p w14:paraId="013ED844">
            <w:pPr>
              <w:pStyle w:val="9"/>
              <w:spacing w:before="110" w:line="372" w:lineRule="auto"/>
              <w:ind w:left="97" w:right="42" w:firstLine="45"/>
              <w:rPr>
                <w:sz w:val="18"/>
              </w:rPr>
            </w:pPr>
            <w:r>
              <w:rPr>
                <w:color w:val="010205"/>
                <w:spacing w:val="-10"/>
                <w:sz w:val="18"/>
              </w:rPr>
              <w:t>.</w:t>
            </w:r>
            <w:r>
              <w:rPr>
                <w:color w:val="010205"/>
                <w:sz w:val="18"/>
              </w:rPr>
              <w:t xml:space="preserve"> </w:t>
            </w:r>
            <w:r>
              <w:rPr>
                <w:color w:val="010205"/>
                <w:spacing w:val="-10"/>
                <w:sz w:val="18"/>
              </w:rPr>
              <w:t>4</w:t>
            </w:r>
          </w:p>
          <w:p w14:paraId="62FB58CE">
            <w:pPr>
              <w:pStyle w:val="9"/>
              <w:spacing w:before="2"/>
              <w:ind w:left="97"/>
              <w:rPr>
                <w:sz w:val="18"/>
              </w:rPr>
            </w:pPr>
            <w:r>
              <w:rPr>
                <w:color w:val="010205"/>
                <w:spacing w:val="-10"/>
                <w:sz w:val="18"/>
              </w:rPr>
              <w:t>6</w:t>
            </w:r>
          </w:p>
          <w:p w14:paraId="5F8AC834">
            <w:pPr>
              <w:pStyle w:val="9"/>
              <w:spacing w:before="110" w:line="186" w:lineRule="exact"/>
              <w:ind w:left="97"/>
              <w:rPr>
                <w:sz w:val="18"/>
              </w:rPr>
            </w:pPr>
            <w:r>
              <w:rPr>
                <w:color w:val="010205"/>
                <w:spacing w:val="-10"/>
                <w:sz w:val="18"/>
              </w:rPr>
              <w:t>0</w:t>
            </w:r>
          </w:p>
        </w:tc>
        <w:tc>
          <w:tcPr>
            <w:tcW w:w="259" w:type="dxa"/>
            <w:tcBorders>
              <w:left w:val="single" w:color="E0E0E0" w:sz="8" w:space="0"/>
              <w:right w:val="single" w:color="E0E0E0" w:sz="8" w:space="0"/>
            </w:tcBorders>
            <w:shd w:val="clear" w:color="auto" w:fill="FFFFFF"/>
          </w:tcPr>
          <w:p w14:paraId="6A2F515F">
            <w:pPr>
              <w:pStyle w:val="9"/>
              <w:spacing w:line="367" w:lineRule="auto"/>
              <w:ind w:left="93" w:right="46" w:firstLine="45"/>
              <w:rPr>
                <w:sz w:val="18"/>
              </w:rPr>
            </w:pPr>
            <w:r>
              <w:rPr>
                <w:color w:val="010205"/>
                <w:spacing w:val="-10"/>
                <w:sz w:val="18"/>
              </w:rPr>
              <w:t>.</w:t>
            </w:r>
            <w:r>
              <w:rPr>
                <w:color w:val="010205"/>
                <w:sz w:val="18"/>
              </w:rPr>
              <w:t xml:space="preserve"> </w:t>
            </w:r>
            <w:r>
              <w:rPr>
                <w:color w:val="010205"/>
                <w:spacing w:val="-10"/>
                <w:sz w:val="18"/>
              </w:rPr>
              <w:t>1</w:t>
            </w:r>
          </w:p>
          <w:p w14:paraId="3451AB97">
            <w:pPr>
              <w:pStyle w:val="9"/>
              <w:spacing w:before="5"/>
              <w:ind w:left="93"/>
              <w:rPr>
                <w:sz w:val="18"/>
              </w:rPr>
            </w:pPr>
            <w:r>
              <w:rPr>
                <w:color w:val="010205"/>
                <w:spacing w:val="-10"/>
                <w:sz w:val="18"/>
              </w:rPr>
              <w:t>0</w:t>
            </w:r>
          </w:p>
          <w:p w14:paraId="3C307FEB">
            <w:pPr>
              <w:pStyle w:val="9"/>
              <w:spacing w:before="115"/>
              <w:ind w:left="93"/>
              <w:rPr>
                <w:sz w:val="18"/>
              </w:rPr>
            </w:pPr>
            <w:r>
              <w:rPr>
                <w:color w:val="010205"/>
                <w:spacing w:val="-10"/>
                <w:sz w:val="18"/>
              </w:rPr>
              <w:t>8</w:t>
            </w:r>
          </w:p>
        </w:tc>
        <w:tc>
          <w:tcPr>
            <w:tcW w:w="254" w:type="dxa"/>
            <w:tcBorders>
              <w:left w:val="single" w:color="E0E0E0" w:sz="8" w:space="0"/>
              <w:right w:val="single" w:color="E0E0E0" w:sz="8" w:space="0"/>
            </w:tcBorders>
            <w:shd w:val="clear" w:color="auto" w:fill="FFFFFF"/>
          </w:tcPr>
          <w:p w14:paraId="2BA83FD3">
            <w:pPr>
              <w:pStyle w:val="9"/>
              <w:ind w:left="123"/>
              <w:rPr>
                <w:sz w:val="18"/>
              </w:rPr>
            </w:pPr>
            <w:r>
              <w:rPr>
                <w:color w:val="010205"/>
                <w:sz w:val="18"/>
              </w:rPr>
              <w:t>-</w:t>
            </w:r>
          </w:p>
          <w:p w14:paraId="70A5593E">
            <w:pPr>
              <w:pStyle w:val="9"/>
              <w:spacing w:before="110" w:line="372" w:lineRule="auto"/>
              <w:ind w:left="93" w:right="41" w:firstLine="45"/>
              <w:rPr>
                <w:sz w:val="18"/>
              </w:rPr>
            </w:pPr>
            <w:r>
              <w:rPr>
                <w:color w:val="010205"/>
                <w:spacing w:val="-10"/>
                <w:sz w:val="18"/>
              </w:rPr>
              <w:t>.</w:t>
            </w:r>
            <w:r>
              <w:rPr>
                <w:color w:val="010205"/>
                <w:sz w:val="18"/>
              </w:rPr>
              <w:t xml:space="preserve"> </w:t>
            </w:r>
            <w:r>
              <w:rPr>
                <w:color w:val="010205"/>
                <w:spacing w:val="-10"/>
                <w:sz w:val="18"/>
              </w:rPr>
              <w:t>5</w:t>
            </w:r>
          </w:p>
          <w:p w14:paraId="125D8654">
            <w:pPr>
              <w:pStyle w:val="9"/>
              <w:spacing w:before="2"/>
              <w:ind w:left="93"/>
              <w:rPr>
                <w:sz w:val="18"/>
              </w:rPr>
            </w:pPr>
            <w:r>
              <w:rPr>
                <w:color w:val="010205"/>
                <w:spacing w:val="-10"/>
                <w:sz w:val="18"/>
              </w:rPr>
              <w:t>3</w:t>
            </w:r>
          </w:p>
          <w:p w14:paraId="28F70016">
            <w:pPr>
              <w:pStyle w:val="9"/>
              <w:spacing w:before="110" w:line="186" w:lineRule="exact"/>
              <w:ind w:left="93"/>
              <w:rPr>
                <w:sz w:val="18"/>
              </w:rPr>
            </w:pPr>
            <w:r>
              <w:rPr>
                <w:color w:val="010205"/>
                <w:spacing w:val="-10"/>
                <w:sz w:val="18"/>
              </w:rPr>
              <w:t>3</w:t>
            </w:r>
          </w:p>
        </w:tc>
        <w:tc>
          <w:tcPr>
            <w:tcW w:w="259" w:type="dxa"/>
            <w:tcBorders>
              <w:left w:val="single" w:color="E0E0E0" w:sz="8" w:space="0"/>
              <w:right w:val="single" w:color="E0E0E0" w:sz="8" w:space="0"/>
            </w:tcBorders>
          </w:tcPr>
          <w:p w14:paraId="26CB0EFB">
            <w:pPr>
              <w:pStyle w:val="9"/>
              <w:ind w:left="128"/>
              <w:rPr>
                <w:sz w:val="18"/>
              </w:rPr>
            </w:pPr>
            <w:r>
              <w:rPr>
                <w:color w:val="010205"/>
                <w:sz w:val="18"/>
              </w:rPr>
              <w:t>-</w:t>
            </w:r>
          </w:p>
          <w:p w14:paraId="570A757E">
            <w:pPr>
              <w:pStyle w:val="9"/>
              <w:spacing w:before="110" w:line="372" w:lineRule="auto"/>
              <w:ind w:left="98" w:right="41" w:firstLine="45"/>
              <w:rPr>
                <w:sz w:val="18"/>
              </w:rPr>
            </w:pPr>
            <w:r>
              <w:rPr>
                <w:color w:val="010205"/>
                <w:spacing w:val="-10"/>
                <w:sz w:val="18"/>
              </w:rPr>
              <w:t>.</w:t>
            </w:r>
            <w:r>
              <w:rPr>
                <w:color w:val="010205"/>
                <w:sz w:val="18"/>
              </w:rPr>
              <w:t xml:space="preserve"> </w:t>
            </w:r>
            <w:r>
              <w:rPr>
                <w:color w:val="010205"/>
                <w:spacing w:val="-10"/>
                <w:sz w:val="18"/>
              </w:rPr>
              <w:t>1</w:t>
            </w:r>
          </w:p>
          <w:p w14:paraId="474A5976">
            <w:pPr>
              <w:pStyle w:val="9"/>
              <w:spacing w:before="2"/>
              <w:ind w:left="98"/>
              <w:rPr>
                <w:sz w:val="18"/>
              </w:rPr>
            </w:pPr>
            <w:r>
              <w:rPr>
                <w:color w:val="010205"/>
                <w:spacing w:val="-10"/>
                <w:sz w:val="18"/>
              </w:rPr>
              <w:t>1</w:t>
            </w:r>
          </w:p>
          <w:p w14:paraId="0A56D2EC">
            <w:pPr>
              <w:pStyle w:val="9"/>
              <w:spacing w:before="110" w:line="186" w:lineRule="exact"/>
              <w:ind w:left="98"/>
              <w:rPr>
                <w:sz w:val="18"/>
              </w:rPr>
            </w:pPr>
            <w:r>
              <w:rPr>
                <w:color w:val="010205"/>
                <w:spacing w:val="-10"/>
                <w:sz w:val="18"/>
              </w:rPr>
              <w:t>2</w:t>
            </w:r>
          </w:p>
        </w:tc>
        <w:tc>
          <w:tcPr>
            <w:tcW w:w="259" w:type="dxa"/>
            <w:tcBorders>
              <w:left w:val="single" w:color="E0E0E0" w:sz="8" w:space="0"/>
              <w:right w:val="single" w:color="E0E0E0" w:sz="8" w:space="0"/>
            </w:tcBorders>
          </w:tcPr>
          <w:p w14:paraId="3FE64D0D">
            <w:pPr>
              <w:pStyle w:val="9"/>
              <w:spacing w:line="367" w:lineRule="auto"/>
              <w:ind w:left="98" w:right="41" w:firstLine="45"/>
              <w:rPr>
                <w:sz w:val="18"/>
              </w:rPr>
            </w:pPr>
            <w:r>
              <w:rPr>
                <w:color w:val="010205"/>
                <w:spacing w:val="-10"/>
                <w:sz w:val="18"/>
              </w:rPr>
              <w:t>.</w:t>
            </w:r>
            <w:r>
              <w:rPr>
                <w:color w:val="010205"/>
                <w:sz w:val="18"/>
              </w:rPr>
              <w:t xml:space="preserve"> </w:t>
            </w:r>
            <w:r>
              <w:rPr>
                <w:color w:val="010205"/>
                <w:spacing w:val="-10"/>
                <w:sz w:val="18"/>
              </w:rPr>
              <w:t>4</w:t>
            </w:r>
          </w:p>
          <w:p w14:paraId="0126B0BC">
            <w:pPr>
              <w:pStyle w:val="9"/>
              <w:spacing w:before="5"/>
              <w:ind w:left="98"/>
              <w:rPr>
                <w:sz w:val="18"/>
              </w:rPr>
            </w:pPr>
            <w:r>
              <w:rPr>
                <w:color w:val="010205"/>
                <w:spacing w:val="-10"/>
                <w:sz w:val="18"/>
              </w:rPr>
              <w:t>0</w:t>
            </w:r>
          </w:p>
          <w:p w14:paraId="4456DAF0">
            <w:pPr>
              <w:pStyle w:val="9"/>
              <w:spacing w:before="115"/>
              <w:ind w:left="98"/>
              <w:rPr>
                <w:sz w:val="18"/>
              </w:rPr>
            </w:pPr>
            <w:r>
              <w:rPr>
                <w:color w:val="010205"/>
                <w:spacing w:val="-10"/>
                <w:sz w:val="18"/>
              </w:rPr>
              <w:t>8</w:t>
            </w:r>
          </w:p>
        </w:tc>
        <w:tc>
          <w:tcPr>
            <w:tcW w:w="249" w:type="dxa"/>
            <w:tcBorders>
              <w:left w:val="single" w:color="E0E0E0" w:sz="8" w:space="0"/>
              <w:right w:val="nil"/>
            </w:tcBorders>
          </w:tcPr>
          <w:p w14:paraId="5319FD55">
            <w:pPr>
              <w:pStyle w:val="9"/>
              <w:spacing w:line="367" w:lineRule="auto"/>
              <w:ind w:left="94" w:right="45" w:firstLine="45"/>
              <w:rPr>
                <w:sz w:val="18"/>
              </w:rPr>
            </w:pPr>
            <w:r>
              <w:rPr>
                <w:color w:val="010205"/>
                <w:spacing w:val="-10"/>
                <w:sz w:val="18"/>
              </w:rPr>
              <w:t>.</w:t>
            </w:r>
            <w:r>
              <w:rPr>
                <w:color w:val="010205"/>
                <w:sz w:val="18"/>
              </w:rPr>
              <w:t xml:space="preserve"> </w:t>
            </w:r>
            <w:r>
              <w:rPr>
                <w:color w:val="010205"/>
                <w:spacing w:val="-10"/>
                <w:sz w:val="18"/>
              </w:rPr>
              <w:t>3</w:t>
            </w:r>
          </w:p>
          <w:p w14:paraId="27188A82">
            <w:pPr>
              <w:pStyle w:val="9"/>
              <w:spacing w:before="5"/>
              <w:ind w:left="94"/>
              <w:rPr>
                <w:sz w:val="18"/>
              </w:rPr>
            </w:pPr>
            <w:r>
              <w:rPr>
                <w:color w:val="010205"/>
                <w:spacing w:val="-10"/>
                <w:sz w:val="18"/>
              </w:rPr>
              <w:t>1</w:t>
            </w:r>
          </w:p>
          <w:p w14:paraId="738674E4">
            <w:pPr>
              <w:pStyle w:val="9"/>
              <w:spacing w:before="115"/>
              <w:ind w:left="94"/>
              <w:rPr>
                <w:sz w:val="18"/>
              </w:rPr>
            </w:pPr>
            <w:r>
              <w:rPr>
                <w:color w:val="010205"/>
                <w:spacing w:val="-10"/>
                <w:sz w:val="18"/>
              </w:rPr>
              <w:t>9</w:t>
            </w:r>
          </w:p>
        </w:tc>
      </w:tr>
      <w:tr w14:paraId="22ABC123">
        <w:tblPrEx>
          <w:tblBorders>
            <w:top w:val="single" w:color="AEAEAE" w:sz="8" w:space="0"/>
            <w:left w:val="single" w:color="AEAEAE" w:sz="8" w:space="0"/>
            <w:bottom w:val="single" w:color="AEAEAE" w:sz="8" w:space="0"/>
            <w:right w:val="single" w:color="AEAEAE" w:sz="8" w:space="0"/>
            <w:insideH w:val="single" w:color="AEAEAE" w:sz="8" w:space="0"/>
            <w:insideV w:val="single" w:color="AEAEAE" w:sz="8" w:space="0"/>
          </w:tblBorders>
          <w:tblCellMar>
            <w:top w:w="0" w:type="dxa"/>
            <w:left w:w="0" w:type="dxa"/>
            <w:bottom w:w="0" w:type="dxa"/>
            <w:right w:w="0" w:type="dxa"/>
          </w:tblCellMar>
        </w:tblPrEx>
        <w:trPr>
          <w:trHeight w:val="1602" w:hRule="atLeast"/>
        </w:trPr>
        <w:tc>
          <w:tcPr>
            <w:tcW w:w="226" w:type="dxa"/>
            <w:tcBorders>
              <w:left w:val="nil"/>
              <w:right w:val="nil"/>
            </w:tcBorders>
            <w:shd w:val="clear" w:color="auto" w:fill="E0E0E0"/>
          </w:tcPr>
          <w:p w14:paraId="7D049777">
            <w:pPr>
              <w:pStyle w:val="9"/>
              <w:spacing w:line="372" w:lineRule="auto"/>
              <w:ind w:left="60" w:right="55"/>
              <w:rPr>
                <w:sz w:val="18"/>
              </w:rPr>
            </w:pPr>
            <w:r>
              <w:rPr>
                <w:color w:val="264A60"/>
                <w:spacing w:val="-10"/>
                <w:sz w:val="18"/>
              </w:rPr>
              <w:t>P</w:t>
            </w:r>
            <w:r>
              <w:rPr>
                <w:color w:val="264A60"/>
                <w:sz w:val="18"/>
              </w:rPr>
              <w:t xml:space="preserve"> </w:t>
            </w:r>
            <w:r>
              <w:rPr>
                <w:color w:val="264A60"/>
                <w:spacing w:val="-10"/>
                <w:sz w:val="18"/>
              </w:rPr>
              <w:t>1</w:t>
            </w:r>
          </w:p>
          <w:p w14:paraId="3433A0EC">
            <w:pPr>
              <w:pStyle w:val="9"/>
              <w:spacing w:before="2"/>
              <w:ind w:left="60"/>
              <w:rPr>
                <w:sz w:val="18"/>
              </w:rPr>
            </w:pPr>
            <w:r>
              <w:rPr>
                <w:color w:val="264A60"/>
                <w:spacing w:val="-10"/>
                <w:sz w:val="18"/>
              </w:rPr>
              <w:t>9</w:t>
            </w:r>
          </w:p>
        </w:tc>
        <w:tc>
          <w:tcPr>
            <w:tcW w:w="245" w:type="dxa"/>
            <w:tcBorders>
              <w:left w:val="nil"/>
              <w:right w:val="single" w:color="E0E0E0" w:sz="8" w:space="0"/>
            </w:tcBorders>
          </w:tcPr>
          <w:p w14:paraId="3BB15EC4">
            <w:pPr>
              <w:pStyle w:val="9"/>
              <w:ind w:left="116"/>
              <w:rPr>
                <w:sz w:val="18"/>
              </w:rPr>
            </w:pPr>
            <w:r>
              <w:rPr>
                <w:color w:val="010205"/>
                <w:sz w:val="18"/>
              </w:rPr>
              <w:t>-</w:t>
            </w:r>
          </w:p>
          <w:p w14:paraId="1E8D67A9">
            <w:pPr>
              <w:pStyle w:val="9"/>
              <w:spacing w:before="115" w:line="372" w:lineRule="auto"/>
              <w:ind w:left="86" w:right="49" w:firstLine="45"/>
              <w:rPr>
                <w:sz w:val="18"/>
              </w:rPr>
            </w:pPr>
            <w:r>
              <w:rPr>
                <w:color w:val="010205"/>
                <w:spacing w:val="-10"/>
                <w:sz w:val="18"/>
              </w:rPr>
              <w:t>.</w:t>
            </w:r>
            <w:r>
              <w:rPr>
                <w:color w:val="010205"/>
                <w:sz w:val="18"/>
              </w:rPr>
              <w:t xml:space="preserve"> </w:t>
            </w:r>
            <w:r>
              <w:rPr>
                <w:color w:val="010205"/>
                <w:spacing w:val="-10"/>
                <w:sz w:val="18"/>
              </w:rPr>
              <w:t>1</w:t>
            </w:r>
          </w:p>
          <w:p w14:paraId="31CE8BCC">
            <w:pPr>
              <w:pStyle w:val="9"/>
              <w:spacing w:before="0" w:line="204" w:lineRule="exact"/>
              <w:ind w:left="86"/>
              <w:rPr>
                <w:sz w:val="18"/>
              </w:rPr>
            </w:pPr>
            <w:r>
              <w:rPr>
                <w:color w:val="010205"/>
                <w:spacing w:val="-10"/>
                <w:sz w:val="18"/>
              </w:rPr>
              <w:t>8</w:t>
            </w:r>
          </w:p>
          <w:p w14:paraId="5BD5DCEF">
            <w:pPr>
              <w:pStyle w:val="9"/>
              <w:spacing w:before="115" w:line="186" w:lineRule="exact"/>
              <w:ind w:left="86"/>
              <w:rPr>
                <w:sz w:val="18"/>
              </w:rPr>
            </w:pPr>
            <w:r>
              <w:rPr>
                <w:color w:val="010205"/>
                <w:spacing w:val="-10"/>
                <w:sz w:val="18"/>
              </w:rPr>
              <w:t>2</w:t>
            </w:r>
          </w:p>
        </w:tc>
        <w:tc>
          <w:tcPr>
            <w:tcW w:w="259" w:type="dxa"/>
            <w:tcBorders>
              <w:left w:val="single" w:color="E0E0E0" w:sz="8" w:space="0"/>
              <w:right w:val="single" w:color="E0E0E0" w:sz="8" w:space="0"/>
            </w:tcBorders>
          </w:tcPr>
          <w:p w14:paraId="3689B622">
            <w:pPr>
              <w:pStyle w:val="9"/>
              <w:ind w:left="120"/>
              <w:rPr>
                <w:sz w:val="18"/>
              </w:rPr>
            </w:pPr>
            <w:r>
              <w:rPr>
                <w:color w:val="010205"/>
                <w:sz w:val="18"/>
              </w:rPr>
              <w:t>-</w:t>
            </w:r>
          </w:p>
          <w:p w14:paraId="5C1D131D">
            <w:pPr>
              <w:pStyle w:val="9"/>
              <w:spacing w:before="115" w:line="372" w:lineRule="auto"/>
              <w:ind w:left="90" w:right="49" w:firstLine="45"/>
              <w:rPr>
                <w:sz w:val="18"/>
              </w:rPr>
            </w:pPr>
            <w:r>
              <w:rPr>
                <w:color w:val="010205"/>
                <w:spacing w:val="-10"/>
                <w:sz w:val="18"/>
              </w:rPr>
              <w:t>.</w:t>
            </w:r>
            <w:r>
              <w:rPr>
                <w:color w:val="010205"/>
                <w:sz w:val="18"/>
              </w:rPr>
              <w:t xml:space="preserve"> </w:t>
            </w:r>
            <w:r>
              <w:rPr>
                <w:color w:val="010205"/>
                <w:spacing w:val="-10"/>
                <w:sz w:val="18"/>
              </w:rPr>
              <w:t>0</w:t>
            </w:r>
          </w:p>
          <w:p w14:paraId="6273146D">
            <w:pPr>
              <w:pStyle w:val="9"/>
              <w:spacing w:before="0" w:line="204" w:lineRule="exact"/>
              <w:ind w:left="90"/>
              <w:rPr>
                <w:sz w:val="18"/>
              </w:rPr>
            </w:pPr>
            <w:r>
              <w:rPr>
                <w:color w:val="010205"/>
                <w:spacing w:val="-10"/>
                <w:sz w:val="18"/>
              </w:rPr>
              <w:t>6</w:t>
            </w:r>
          </w:p>
          <w:p w14:paraId="73E39214">
            <w:pPr>
              <w:pStyle w:val="9"/>
              <w:spacing w:before="115" w:line="186" w:lineRule="exact"/>
              <w:ind w:left="90"/>
              <w:rPr>
                <w:sz w:val="18"/>
              </w:rPr>
            </w:pPr>
            <w:r>
              <w:rPr>
                <w:color w:val="010205"/>
                <w:spacing w:val="-10"/>
                <w:sz w:val="18"/>
              </w:rPr>
              <w:t>1</w:t>
            </w:r>
          </w:p>
        </w:tc>
        <w:tc>
          <w:tcPr>
            <w:tcW w:w="254" w:type="dxa"/>
            <w:tcBorders>
              <w:left w:val="single" w:color="E0E0E0" w:sz="8" w:space="0"/>
              <w:right w:val="single" w:color="E0E0E0" w:sz="8" w:space="0"/>
            </w:tcBorders>
          </w:tcPr>
          <w:p w14:paraId="7C680C76">
            <w:pPr>
              <w:pStyle w:val="9"/>
              <w:spacing w:line="372" w:lineRule="auto"/>
              <w:ind w:left="86" w:right="48" w:firstLine="45"/>
              <w:rPr>
                <w:sz w:val="18"/>
              </w:rPr>
            </w:pPr>
            <w:r>
              <w:rPr>
                <w:color w:val="010205"/>
                <w:spacing w:val="-10"/>
                <w:sz w:val="18"/>
              </w:rPr>
              <w:t>.</w:t>
            </w:r>
            <w:r>
              <w:rPr>
                <w:color w:val="010205"/>
                <w:sz w:val="18"/>
              </w:rPr>
              <w:t xml:space="preserve"> </w:t>
            </w:r>
            <w:r>
              <w:rPr>
                <w:color w:val="010205"/>
                <w:spacing w:val="-10"/>
                <w:sz w:val="18"/>
              </w:rPr>
              <w:t>0</w:t>
            </w:r>
          </w:p>
          <w:p w14:paraId="3EB30D2B">
            <w:pPr>
              <w:pStyle w:val="9"/>
              <w:spacing w:before="2"/>
              <w:ind w:left="86"/>
              <w:rPr>
                <w:sz w:val="18"/>
              </w:rPr>
            </w:pPr>
            <w:r>
              <w:rPr>
                <w:color w:val="010205"/>
                <w:spacing w:val="-10"/>
                <w:sz w:val="18"/>
              </w:rPr>
              <w:t>0</w:t>
            </w:r>
          </w:p>
          <w:p w14:paraId="760CFFA9">
            <w:pPr>
              <w:pStyle w:val="9"/>
              <w:spacing w:before="110"/>
              <w:ind w:left="86"/>
              <w:rPr>
                <w:sz w:val="18"/>
              </w:rPr>
            </w:pPr>
            <w:r>
              <w:rPr>
                <w:color w:val="010205"/>
                <w:spacing w:val="-10"/>
                <w:sz w:val="18"/>
              </w:rPr>
              <w:t>0</w:t>
            </w:r>
          </w:p>
        </w:tc>
        <w:tc>
          <w:tcPr>
            <w:tcW w:w="259" w:type="dxa"/>
            <w:tcBorders>
              <w:left w:val="single" w:color="E0E0E0" w:sz="8" w:space="0"/>
              <w:right w:val="single" w:color="E0E0E0" w:sz="8" w:space="0"/>
            </w:tcBorders>
          </w:tcPr>
          <w:p w14:paraId="6BB8FCD0">
            <w:pPr>
              <w:pStyle w:val="9"/>
              <w:spacing w:line="372" w:lineRule="auto"/>
              <w:ind w:left="91" w:right="48" w:firstLine="45"/>
              <w:rPr>
                <w:sz w:val="18"/>
              </w:rPr>
            </w:pPr>
            <w:r>
              <w:rPr>
                <w:color w:val="010205"/>
                <w:spacing w:val="-10"/>
                <w:sz w:val="18"/>
              </w:rPr>
              <w:t>.</w:t>
            </w:r>
            <w:r>
              <w:rPr>
                <w:color w:val="010205"/>
                <w:sz w:val="18"/>
              </w:rPr>
              <w:t xml:space="preserve"> </w:t>
            </w:r>
            <w:r>
              <w:rPr>
                <w:color w:val="010205"/>
                <w:spacing w:val="-10"/>
                <w:sz w:val="18"/>
              </w:rPr>
              <w:t>0</w:t>
            </w:r>
          </w:p>
          <w:p w14:paraId="32C7B2AC">
            <w:pPr>
              <w:pStyle w:val="9"/>
              <w:spacing w:before="2"/>
              <w:ind w:left="91"/>
              <w:rPr>
                <w:sz w:val="18"/>
              </w:rPr>
            </w:pPr>
            <w:r>
              <w:rPr>
                <w:color w:val="010205"/>
                <w:spacing w:val="-10"/>
                <w:sz w:val="18"/>
              </w:rPr>
              <w:t>0</w:t>
            </w:r>
          </w:p>
          <w:p w14:paraId="321E34BF">
            <w:pPr>
              <w:pStyle w:val="9"/>
              <w:spacing w:before="110"/>
              <w:ind w:left="91"/>
              <w:rPr>
                <w:sz w:val="18"/>
              </w:rPr>
            </w:pPr>
            <w:r>
              <w:rPr>
                <w:color w:val="010205"/>
                <w:spacing w:val="-10"/>
                <w:sz w:val="18"/>
              </w:rPr>
              <w:t>0</w:t>
            </w:r>
          </w:p>
        </w:tc>
        <w:tc>
          <w:tcPr>
            <w:tcW w:w="259" w:type="dxa"/>
            <w:tcBorders>
              <w:left w:val="single" w:color="E0E0E0" w:sz="8" w:space="0"/>
              <w:right w:val="single" w:color="E0E0E0" w:sz="8" w:space="0"/>
            </w:tcBorders>
          </w:tcPr>
          <w:p w14:paraId="4BDA4912">
            <w:pPr>
              <w:pStyle w:val="9"/>
              <w:spacing w:line="372" w:lineRule="auto"/>
              <w:ind w:left="91" w:right="48" w:firstLine="45"/>
              <w:rPr>
                <w:sz w:val="18"/>
              </w:rPr>
            </w:pPr>
            <w:r>
              <w:rPr>
                <w:color w:val="010205"/>
                <w:spacing w:val="-10"/>
                <w:sz w:val="18"/>
              </w:rPr>
              <w:t>.</w:t>
            </w:r>
            <w:r>
              <w:rPr>
                <w:color w:val="010205"/>
                <w:sz w:val="18"/>
              </w:rPr>
              <w:t xml:space="preserve"> </w:t>
            </w:r>
            <w:r>
              <w:rPr>
                <w:color w:val="010205"/>
                <w:spacing w:val="-10"/>
                <w:sz w:val="18"/>
              </w:rPr>
              <w:t>1</w:t>
            </w:r>
          </w:p>
          <w:p w14:paraId="10320E89">
            <w:pPr>
              <w:pStyle w:val="9"/>
              <w:spacing w:before="2"/>
              <w:ind w:left="91"/>
              <w:rPr>
                <w:sz w:val="18"/>
              </w:rPr>
            </w:pPr>
            <w:r>
              <w:rPr>
                <w:color w:val="010205"/>
                <w:spacing w:val="-10"/>
                <w:sz w:val="18"/>
              </w:rPr>
              <w:t>7</w:t>
            </w:r>
          </w:p>
          <w:p w14:paraId="6B644CD2">
            <w:pPr>
              <w:pStyle w:val="9"/>
              <w:spacing w:before="110"/>
              <w:ind w:left="91"/>
              <w:rPr>
                <w:sz w:val="18"/>
              </w:rPr>
            </w:pPr>
            <w:r>
              <w:rPr>
                <w:color w:val="010205"/>
                <w:spacing w:val="-10"/>
                <w:sz w:val="18"/>
              </w:rPr>
              <w:t>4</w:t>
            </w:r>
          </w:p>
        </w:tc>
        <w:tc>
          <w:tcPr>
            <w:tcW w:w="254" w:type="dxa"/>
            <w:tcBorders>
              <w:left w:val="single" w:color="E0E0E0" w:sz="8" w:space="0"/>
              <w:right w:val="single" w:color="E0E0E0" w:sz="8" w:space="0"/>
            </w:tcBorders>
          </w:tcPr>
          <w:p w14:paraId="01E41731">
            <w:pPr>
              <w:pStyle w:val="9"/>
              <w:spacing w:line="372" w:lineRule="auto"/>
              <w:ind w:left="86" w:right="48" w:firstLine="45"/>
              <w:rPr>
                <w:sz w:val="18"/>
              </w:rPr>
            </w:pPr>
            <w:r>
              <w:rPr>
                <w:color w:val="010205"/>
                <w:spacing w:val="-10"/>
                <w:sz w:val="18"/>
              </w:rPr>
              <w:t>.</w:t>
            </w:r>
            <w:r>
              <w:rPr>
                <w:color w:val="010205"/>
                <w:sz w:val="18"/>
              </w:rPr>
              <w:t xml:space="preserve"> </w:t>
            </w:r>
            <w:r>
              <w:rPr>
                <w:color w:val="010205"/>
                <w:spacing w:val="-10"/>
                <w:sz w:val="18"/>
              </w:rPr>
              <w:t>0</w:t>
            </w:r>
          </w:p>
          <w:p w14:paraId="265A72DE">
            <w:pPr>
              <w:pStyle w:val="9"/>
              <w:spacing w:before="2"/>
              <w:ind w:left="86"/>
              <w:rPr>
                <w:sz w:val="18"/>
              </w:rPr>
            </w:pPr>
            <w:r>
              <w:rPr>
                <w:color w:val="010205"/>
                <w:spacing w:val="-10"/>
                <w:sz w:val="18"/>
              </w:rPr>
              <w:t>0</w:t>
            </w:r>
          </w:p>
          <w:p w14:paraId="76F56DBD">
            <w:pPr>
              <w:pStyle w:val="9"/>
              <w:spacing w:before="110"/>
              <w:ind w:left="86"/>
              <w:rPr>
                <w:sz w:val="18"/>
              </w:rPr>
            </w:pPr>
            <w:r>
              <w:rPr>
                <w:color w:val="010205"/>
                <w:spacing w:val="-10"/>
                <w:sz w:val="18"/>
              </w:rPr>
              <w:t>0</w:t>
            </w:r>
          </w:p>
        </w:tc>
        <w:tc>
          <w:tcPr>
            <w:tcW w:w="259" w:type="dxa"/>
            <w:tcBorders>
              <w:left w:val="single" w:color="E0E0E0" w:sz="8" w:space="0"/>
              <w:right w:val="single" w:color="E0E0E0" w:sz="8" w:space="0"/>
            </w:tcBorders>
          </w:tcPr>
          <w:p w14:paraId="407FDA41">
            <w:pPr>
              <w:pStyle w:val="9"/>
              <w:spacing w:line="372" w:lineRule="auto"/>
              <w:ind w:left="92" w:right="47" w:firstLine="45"/>
              <w:rPr>
                <w:sz w:val="18"/>
              </w:rPr>
            </w:pPr>
            <w:r>
              <w:rPr>
                <w:color w:val="010205"/>
                <w:spacing w:val="-10"/>
                <w:sz w:val="18"/>
              </w:rPr>
              <w:t>.</w:t>
            </w:r>
            <w:r>
              <w:rPr>
                <w:color w:val="010205"/>
                <w:sz w:val="18"/>
              </w:rPr>
              <w:t xml:space="preserve"> </w:t>
            </w:r>
            <w:r>
              <w:rPr>
                <w:color w:val="010205"/>
                <w:spacing w:val="-10"/>
                <w:sz w:val="18"/>
              </w:rPr>
              <w:t>3</w:t>
            </w:r>
          </w:p>
          <w:p w14:paraId="03E4CD5A">
            <w:pPr>
              <w:pStyle w:val="9"/>
              <w:spacing w:before="2"/>
              <w:ind w:left="92"/>
              <w:rPr>
                <w:sz w:val="18"/>
              </w:rPr>
            </w:pPr>
            <w:r>
              <w:rPr>
                <w:color w:val="010205"/>
                <w:spacing w:val="-10"/>
                <w:sz w:val="18"/>
              </w:rPr>
              <w:t>6</w:t>
            </w:r>
          </w:p>
          <w:p w14:paraId="7BA6B216">
            <w:pPr>
              <w:pStyle w:val="9"/>
              <w:spacing w:before="110"/>
              <w:ind w:left="92"/>
              <w:rPr>
                <w:sz w:val="18"/>
              </w:rPr>
            </w:pPr>
            <w:r>
              <w:rPr>
                <w:color w:val="010205"/>
                <w:spacing w:val="-10"/>
                <w:sz w:val="18"/>
              </w:rPr>
              <w:t>5</w:t>
            </w:r>
          </w:p>
        </w:tc>
        <w:tc>
          <w:tcPr>
            <w:tcW w:w="254" w:type="dxa"/>
            <w:tcBorders>
              <w:left w:val="single" w:color="E0E0E0" w:sz="8" w:space="0"/>
              <w:right w:val="single" w:color="E0E0E0" w:sz="8" w:space="0"/>
            </w:tcBorders>
          </w:tcPr>
          <w:p w14:paraId="450ADF44">
            <w:pPr>
              <w:pStyle w:val="9"/>
              <w:ind w:left="117"/>
              <w:rPr>
                <w:sz w:val="18"/>
              </w:rPr>
            </w:pPr>
            <w:r>
              <w:rPr>
                <w:color w:val="010205"/>
                <w:sz w:val="18"/>
              </w:rPr>
              <w:t>-</w:t>
            </w:r>
          </w:p>
          <w:p w14:paraId="4D24157C">
            <w:pPr>
              <w:pStyle w:val="9"/>
              <w:spacing w:before="115" w:line="372" w:lineRule="auto"/>
              <w:ind w:left="87" w:right="47" w:firstLine="45"/>
              <w:rPr>
                <w:sz w:val="18"/>
              </w:rPr>
            </w:pPr>
            <w:r>
              <w:rPr>
                <w:color w:val="010205"/>
                <w:spacing w:val="-10"/>
                <w:sz w:val="18"/>
              </w:rPr>
              <w:t>.</w:t>
            </w:r>
            <w:r>
              <w:rPr>
                <w:color w:val="010205"/>
                <w:sz w:val="18"/>
              </w:rPr>
              <w:t xml:space="preserve"> </w:t>
            </w:r>
            <w:r>
              <w:rPr>
                <w:color w:val="010205"/>
                <w:spacing w:val="-10"/>
                <w:sz w:val="18"/>
              </w:rPr>
              <w:t>3</w:t>
            </w:r>
          </w:p>
          <w:p w14:paraId="7C591175">
            <w:pPr>
              <w:pStyle w:val="9"/>
              <w:spacing w:before="0" w:line="204" w:lineRule="exact"/>
              <w:ind w:left="87"/>
              <w:rPr>
                <w:sz w:val="18"/>
              </w:rPr>
            </w:pPr>
            <w:r>
              <w:rPr>
                <w:color w:val="010205"/>
                <w:spacing w:val="-10"/>
                <w:sz w:val="18"/>
              </w:rPr>
              <w:t>0</w:t>
            </w:r>
          </w:p>
          <w:p w14:paraId="7FFFA66B">
            <w:pPr>
              <w:pStyle w:val="9"/>
              <w:spacing w:before="115" w:line="186" w:lineRule="exact"/>
              <w:ind w:left="87"/>
              <w:rPr>
                <w:sz w:val="18"/>
              </w:rPr>
            </w:pPr>
            <w:r>
              <w:rPr>
                <w:color w:val="010205"/>
                <w:spacing w:val="-10"/>
                <w:sz w:val="18"/>
              </w:rPr>
              <w:t>9</w:t>
            </w:r>
          </w:p>
        </w:tc>
        <w:tc>
          <w:tcPr>
            <w:tcW w:w="259" w:type="dxa"/>
            <w:tcBorders>
              <w:left w:val="single" w:color="E0E0E0" w:sz="8" w:space="0"/>
              <w:right w:val="single" w:color="E0E0E0" w:sz="8" w:space="0"/>
            </w:tcBorders>
          </w:tcPr>
          <w:p w14:paraId="0DA04CE3">
            <w:pPr>
              <w:pStyle w:val="9"/>
              <w:ind w:left="123"/>
              <w:rPr>
                <w:sz w:val="18"/>
              </w:rPr>
            </w:pPr>
            <w:r>
              <w:rPr>
                <w:color w:val="010205"/>
                <w:sz w:val="18"/>
              </w:rPr>
              <w:t>-</w:t>
            </w:r>
          </w:p>
          <w:p w14:paraId="59B2573C">
            <w:pPr>
              <w:pStyle w:val="9"/>
              <w:spacing w:before="115" w:line="372" w:lineRule="auto"/>
              <w:ind w:left="93" w:right="46" w:firstLine="45"/>
              <w:rPr>
                <w:sz w:val="18"/>
              </w:rPr>
            </w:pPr>
            <w:r>
              <w:rPr>
                <w:color w:val="010205"/>
                <w:spacing w:val="-10"/>
                <w:sz w:val="18"/>
              </w:rPr>
              <w:t>.</w:t>
            </w:r>
            <w:r>
              <w:rPr>
                <w:color w:val="010205"/>
                <w:sz w:val="18"/>
              </w:rPr>
              <w:t xml:space="preserve"> </w:t>
            </w:r>
            <w:r>
              <w:rPr>
                <w:color w:val="010205"/>
                <w:spacing w:val="-10"/>
                <w:sz w:val="18"/>
              </w:rPr>
              <w:t>4</w:t>
            </w:r>
          </w:p>
          <w:p w14:paraId="29C99089">
            <w:pPr>
              <w:pStyle w:val="9"/>
              <w:spacing w:before="0" w:line="204" w:lineRule="exact"/>
              <w:ind w:left="93"/>
              <w:rPr>
                <w:sz w:val="18"/>
              </w:rPr>
            </w:pPr>
            <w:r>
              <w:rPr>
                <w:color w:val="010205"/>
                <w:spacing w:val="-10"/>
                <w:sz w:val="18"/>
              </w:rPr>
              <w:t>1</w:t>
            </w:r>
          </w:p>
          <w:p w14:paraId="34BA9549">
            <w:pPr>
              <w:pStyle w:val="9"/>
              <w:spacing w:before="115" w:line="186" w:lineRule="exact"/>
              <w:ind w:left="93"/>
              <w:rPr>
                <w:sz w:val="18"/>
              </w:rPr>
            </w:pPr>
            <w:r>
              <w:rPr>
                <w:color w:val="010205"/>
                <w:spacing w:val="-10"/>
                <w:sz w:val="18"/>
              </w:rPr>
              <w:t>5</w:t>
            </w:r>
          </w:p>
        </w:tc>
        <w:tc>
          <w:tcPr>
            <w:tcW w:w="259" w:type="dxa"/>
            <w:tcBorders>
              <w:left w:val="single" w:color="E0E0E0" w:sz="8" w:space="0"/>
              <w:right w:val="single" w:color="E0E0E0" w:sz="8" w:space="0"/>
            </w:tcBorders>
          </w:tcPr>
          <w:p w14:paraId="74FDF03A">
            <w:pPr>
              <w:pStyle w:val="9"/>
              <w:ind w:left="119"/>
              <w:rPr>
                <w:sz w:val="18"/>
              </w:rPr>
            </w:pPr>
            <w:r>
              <w:rPr>
                <w:color w:val="010205"/>
                <w:sz w:val="18"/>
              </w:rPr>
              <w:t>-</w:t>
            </w:r>
          </w:p>
          <w:p w14:paraId="4CF5D1B0">
            <w:pPr>
              <w:pStyle w:val="9"/>
              <w:spacing w:before="115" w:line="372" w:lineRule="auto"/>
              <w:ind w:left="89" w:right="50" w:firstLine="45"/>
              <w:rPr>
                <w:sz w:val="18"/>
              </w:rPr>
            </w:pPr>
            <w:r>
              <w:rPr>
                <w:color w:val="010205"/>
                <w:spacing w:val="-10"/>
                <w:sz w:val="18"/>
              </w:rPr>
              <w:t>.</w:t>
            </w:r>
            <w:r>
              <w:rPr>
                <w:color w:val="010205"/>
                <w:sz w:val="18"/>
              </w:rPr>
              <w:t xml:space="preserve"> </w:t>
            </w:r>
            <w:r>
              <w:rPr>
                <w:color w:val="010205"/>
                <w:spacing w:val="-10"/>
                <w:sz w:val="18"/>
              </w:rPr>
              <w:t>3</w:t>
            </w:r>
          </w:p>
          <w:p w14:paraId="0D7A2714">
            <w:pPr>
              <w:pStyle w:val="9"/>
              <w:spacing w:before="0" w:line="204" w:lineRule="exact"/>
              <w:ind w:left="89"/>
              <w:rPr>
                <w:sz w:val="18"/>
              </w:rPr>
            </w:pPr>
            <w:r>
              <w:rPr>
                <w:color w:val="010205"/>
                <w:spacing w:val="-10"/>
                <w:sz w:val="18"/>
              </w:rPr>
              <w:t>1</w:t>
            </w:r>
          </w:p>
          <w:p w14:paraId="2239F173">
            <w:pPr>
              <w:pStyle w:val="9"/>
              <w:spacing w:before="115" w:line="186" w:lineRule="exact"/>
              <w:ind w:left="89"/>
              <w:rPr>
                <w:sz w:val="18"/>
              </w:rPr>
            </w:pPr>
            <w:r>
              <w:rPr>
                <w:color w:val="010205"/>
                <w:spacing w:val="-10"/>
                <w:sz w:val="18"/>
              </w:rPr>
              <w:t>4</w:t>
            </w:r>
          </w:p>
        </w:tc>
        <w:tc>
          <w:tcPr>
            <w:tcW w:w="254" w:type="dxa"/>
            <w:tcBorders>
              <w:left w:val="single" w:color="E0E0E0" w:sz="8" w:space="0"/>
              <w:right w:val="single" w:color="E0E0E0" w:sz="8" w:space="0"/>
            </w:tcBorders>
          </w:tcPr>
          <w:p w14:paraId="23F091AF">
            <w:pPr>
              <w:pStyle w:val="9"/>
              <w:spacing w:line="372" w:lineRule="auto"/>
              <w:ind w:left="89" w:right="45" w:firstLine="45"/>
              <w:rPr>
                <w:sz w:val="18"/>
              </w:rPr>
            </w:pPr>
            <w:r>
              <w:rPr>
                <w:color w:val="010205"/>
                <w:spacing w:val="-10"/>
                <w:sz w:val="18"/>
              </w:rPr>
              <w:t>.</w:t>
            </w:r>
            <w:r>
              <w:rPr>
                <w:color w:val="010205"/>
                <w:sz w:val="18"/>
              </w:rPr>
              <w:t xml:space="preserve"> </w:t>
            </w:r>
            <w:r>
              <w:rPr>
                <w:color w:val="010205"/>
                <w:spacing w:val="-10"/>
                <w:sz w:val="18"/>
              </w:rPr>
              <w:t>2</w:t>
            </w:r>
          </w:p>
          <w:p w14:paraId="5F11B64C">
            <w:pPr>
              <w:pStyle w:val="9"/>
              <w:spacing w:before="2"/>
              <w:ind w:left="89"/>
              <w:rPr>
                <w:sz w:val="18"/>
              </w:rPr>
            </w:pPr>
            <w:r>
              <w:rPr>
                <w:color w:val="010205"/>
                <w:spacing w:val="-10"/>
                <w:sz w:val="18"/>
              </w:rPr>
              <w:t>4</w:t>
            </w:r>
          </w:p>
          <w:p w14:paraId="458B65A3">
            <w:pPr>
              <w:pStyle w:val="9"/>
              <w:spacing w:before="110"/>
              <w:ind w:left="89"/>
              <w:rPr>
                <w:sz w:val="18"/>
              </w:rPr>
            </w:pPr>
            <w:r>
              <w:rPr>
                <w:color w:val="010205"/>
                <w:spacing w:val="-10"/>
                <w:sz w:val="18"/>
              </w:rPr>
              <w:t>6</w:t>
            </w:r>
          </w:p>
        </w:tc>
        <w:tc>
          <w:tcPr>
            <w:tcW w:w="259" w:type="dxa"/>
            <w:tcBorders>
              <w:left w:val="single" w:color="E0E0E0" w:sz="8" w:space="0"/>
              <w:right w:val="single" w:color="E0E0E0" w:sz="8" w:space="0"/>
            </w:tcBorders>
          </w:tcPr>
          <w:p w14:paraId="0FC70ADD">
            <w:pPr>
              <w:pStyle w:val="9"/>
              <w:ind w:left="124"/>
              <w:rPr>
                <w:sz w:val="18"/>
              </w:rPr>
            </w:pPr>
            <w:r>
              <w:rPr>
                <w:color w:val="010205"/>
                <w:sz w:val="18"/>
              </w:rPr>
              <w:t>-</w:t>
            </w:r>
          </w:p>
          <w:p w14:paraId="61F8824C">
            <w:pPr>
              <w:pStyle w:val="9"/>
              <w:spacing w:before="115" w:line="372" w:lineRule="auto"/>
              <w:ind w:left="94" w:right="45" w:firstLine="45"/>
              <w:rPr>
                <w:sz w:val="18"/>
              </w:rPr>
            </w:pPr>
            <w:r>
              <w:rPr>
                <w:color w:val="010205"/>
                <w:spacing w:val="-10"/>
                <w:sz w:val="18"/>
              </w:rPr>
              <w:t>.</w:t>
            </w:r>
            <w:r>
              <w:rPr>
                <w:color w:val="010205"/>
                <w:sz w:val="18"/>
              </w:rPr>
              <w:t xml:space="preserve"> </w:t>
            </w:r>
            <w:r>
              <w:rPr>
                <w:color w:val="010205"/>
                <w:spacing w:val="-10"/>
                <w:sz w:val="18"/>
              </w:rPr>
              <w:t>2</w:t>
            </w:r>
          </w:p>
          <w:p w14:paraId="15AB786D">
            <w:pPr>
              <w:pStyle w:val="9"/>
              <w:spacing w:before="0" w:line="204" w:lineRule="exact"/>
              <w:ind w:left="94"/>
              <w:rPr>
                <w:sz w:val="18"/>
              </w:rPr>
            </w:pPr>
            <w:r>
              <w:rPr>
                <w:color w:val="010205"/>
                <w:spacing w:val="-10"/>
                <w:sz w:val="18"/>
              </w:rPr>
              <w:t>9</w:t>
            </w:r>
          </w:p>
          <w:p w14:paraId="6E37A6C4">
            <w:pPr>
              <w:pStyle w:val="9"/>
              <w:spacing w:before="115" w:line="186" w:lineRule="exact"/>
              <w:ind w:left="94"/>
              <w:rPr>
                <w:sz w:val="18"/>
              </w:rPr>
            </w:pPr>
            <w:r>
              <w:rPr>
                <w:color w:val="010205"/>
                <w:spacing w:val="-10"/>
                <w:sz w:val="18"/>
              </w:rPr>
              <w:t>6</w:t>
            </w:r>
          </w:p>
        </w:tc>
        <w:tc>
          <w:tcPr>
            <w:tcW w:w="259" w:type="dxa"/>
            <w:tcBorders>
              <w:left w:val="single" w:color="E0E0E0" w:sz="8" w:space="0"/>
              <w:right w:val="single" w:color="E0E0E0" w:sz="8" w:space="0"/>
            </w:tcBorders>
          </w:tcPr>
          <w:p w14:paraId="68059DBE">
            <w:pPr>
              <w:pStyle w:val="9"/>
              <w:ind w:left="124"/>
              <w:rPr>
                <w:sz w:val="18"/>
              </w:rPr>
            </w:pPr>
            <w:r>
              <w:rPr>
                <w:color w:val="010205"/>
                <w:sz w:val="18"/>
              </w:rPr>
              <w:t>-</w:t>
            </w:r>
          </w:p>
          <w:p w14:paraId="3A817BA2">
            <w:pPr>
              <w:pStyle w:val="9"/>
              <w:spacing w:before="115" w:line="372" w:lineRule="auto"/>
              <w:ind w:left="94" w:right="45" w:firstLine="45"/>
              <w:rPr>
                <w:sz w:val="18"/>
              </w:rPr>
            </w:pPr>
            <w:r>
              <w:rPr>
                <w:color w:val="010205"/>
                <w:spacing w:val="-10"/>
                <w:sz w:val="18"/>
              </w:rPr>
              <w:t>.</w:t>
            </w:r>
            <w:r>
              <w:rPr>
                <w:color w:val="010205"/>
                <w:sz w:val="18"/>
              </w:rPr>
              <w:t xml:space="preserve"> </w:t>
            </w:r>
            <w:r>
              <w:rPr>
                <w:color w:val="010205"/>
                <w:spacing w:val="-10"/>
                <w:sz w:val="18"/>
              </w:rPr>
              <w:t>1</w:t>
            </w:r>
          </w:p>
          <w:p w14:paraId="1470C820">
            <w:pPr>
              <w:pStyle w:val="9"/>
              <w:spacing w:before="0" w:line="204" w:lineRule="exact"/>
              <w:ind w:left="94"/>
              <w:rPr>
                <w:sz w:val="18"/>
              </w:rPr>
            </w:pPr>
            <w:r>
              <w:rPr>
                <w:color w:val="010205"/>
                <w:spacing w:val="-10"/>
                <w:sz w:val="18"/>
              </w:rPr>
              <w:t>7</w:t>
            </w:r>
          </w:p>
          <w:p w14:paraId="45BA3809">
            <w:pPr>
              <w:pStyle w:val="9"/>
              <w:spacing w:before="115" w:line="186" w:lineRule="exact"/>
              <w:ind w:left="94"/>
              <w:rPr>
                <w:sz w:val="18"/>
              </w:rPr>
            </w:pPr>
            <w:r>
              <w:rPr>
                <w:color w:val="010205"/>
                <w:spacing w:val="-10"/>
                <w:sz w:val="18"/>
              </w:rPr>
              <w:t>4</w:t>
            </w:r>
          </w:p>
        </w:tc>
        <w:tc>
          <w:tcPr>
            <w:tcW w:w="259" w:type="dxa"/>
            <w:tcBorders>
              <w:left w:val="single" w:color="E0E0E0" w:sz="8" w:space="0"/>
              <w:right w:val="single" w:color="E0E0E0" w:sz="8" w:space="0"/>
            </w:tcBorders>
          </w:tcPr>
          <w:p w14:paraId="140484E4">
            <w:pPr>
              <w:pStyle w:val="9"/>
              <w:ind w:left="120"/>
              <w:rPr>
                <w:sz w:val="18"/>
              </w:rPr>
            </w:pPr>
            <w:r>
              <w:rPr>
                <w:color w:val="010205"/>
                <w:sz w:val="18"/>
              </w:rPr>
              <w:t>-</w:t>
            </w:r>
          </w:p>
          <w:p w14:paraId="0C6AED95">
            <w:pPr>
              <w:pStyle w:val="9"/>
              <w:spacing w:before="115" w:line="372" w:lineRule="auto"/>
              <w:ind w:left="90" w:right="49" w:firstLine="45"/>
              <w:rPr>
                <w:sz w:val="18"/>
              </w:rPr>
            </w:pPr>
            <w:r>
              <w:rPr>
                <w:color w:val="010205"/>
                <w:spacing w:val="-10"/>
                <w:sz w:val="18"/>
              </w:rPr>
              <w:t>.</w:t>
            </w:r>
            <w:r>
              <w:rPr>
                <w:color w:val="010205"/>
                <w:sz w:val="18"/>
              </w:rPr>
              <w:t xml:space="preserve"> </w:t>
            </w:r>
            <w:r>
              <w:rPr>
                <w:color w:val="010205"/>
                <w:spacing w:val="-10"/>
                <w:sz w:val="18"/>
              </w:rPr>
              <w:t>1</w:t>
            </w:r>
          </w:p>
          <w:p w14:paraId="7D291CEE">
            <w:pPr>
              <w:pStyle w:val="9"/>
              <w:spacing w:before="0" w:line="204" w:lineRule="exact"/>
              <w:ind w:left="90"/>
              <w:rPr>
                <w:sz w:val="18"/>
              </w:rPr>
            </w:pPr>
            <w:r>
              <w:rPr>
                <w:color w:val="010205"/>
                <w:spacing w:val="-10"/>
                <w:sz w:val="18"/>
              </w:rPr>
              <w:t>8</w:t>
            </w:r>
          </w:p>
          <w:p w14:paraId="2D47D252">
            <w:pPr>
              <w:pStyle w:val="9"/>
              <w:spacing w:before="115" w:line="186" w:lineRule="exact"/>
              <w:ind w:left="90"/>
              <w:rPr>
                <w:sz w:val="18"/>
              </w:rPr>
            </w:pPr>
            <w:r>
              <w:rPr>
                <w:color w:val="010205"/>
                <w:spacing w:val="-10"/>
                <w:sz w:val="18"/>
              </w:rPr>
              <w:t>2</w:t>
            </w:r>
          </w:p>
        </w:tc>
        <w:tc>
          <w:tcPr>
            <w:tcW w:w="254" w:type="dxa"/>
            <w:tcBorders>
              <w:left w:val="single" w:color="E0E0E0" w:sz="8" w:space="0"/>
              <w:right w:val="single" w:color="E0E0E0" w:sz="8" w:space="0"/>
            </w:tcBorders>
          </w:tcPr>
          <w:p w14:paraId="375C5102">
            <w:pPr>
              <w:pStyle w:val="9"/>
              <w:spacing w:line="372" w:lineRule="auto"/>
              <w:ind w:left="90" w:right="44" w:firstLine="45"/>
              <w:rPr>
                <w:sz w:val="18"/>
              </w:rPr>
            </w:pPr>
            <w:r>
              <w:rPr>
                <w:color w:val="010205"/>
                <w:spacing w:val="-10"/>
                <w:sz w:val="18"/>
              </w:rPr>
              <w:t>.</w:t>
            </w:r>
            <w:r>
              <w:rPr>
                <w:color w:val="010205"/>
                <w:sz w:val="18"/>
              </w:rPr>
              <w:t xml:space="preserve"> </w:t>
            </w:r>
            <w:r>
              <w:rPr>
                <w:color w:val="010205"/>
                <w:spacing w:val="-10"/>
                <w:sz w:val="18"/>
              </w:rPr>
              <w:t>1</w:t>
            </w:r>
          </w:p>
          <w:p w14:paraId="6B9C7C8F">
            <w:pPr>
              <w:pStyle w:val="9"/>
              <w:spacing w:before="2"/>
              <w:ind w:left="90"/>
              <w:rPr>
                <w:sz w:val="18"/>
              </w:rPr>
            </w:pPr>
            <w:r>
              <w:rPr>
                <w:color w:val="010205"/>
                <w:spacing w:val="-10"/>
                <w:sz w:val="18"/>
              </w:rPr>
              <w:t>7</w:t>
            </w:r>
          </w:p>
          <w:p w14:paraId="6D637B0C">
            <w:pPr>
              <w:pStyle w:val="9"/>
              <w:spacing w:before="110"/>
              <w:ind w:left="90"/>
              <w:rPr>
                <w:sz w:val="18"/>
              </w:rPr>
            </w:pPr>
            <w:r>
              <w:rPr>
                <w:color w:val="010205"/>
                <w:spacing w:val="-10"/>
                <w:sz w:val="18"/>
              </w:rPr>
              <w:t>8</w:t>
            </w:r>
          </w:p>
        </w:tc>
        <w:tc>
          <w:tcPr>
            <w:tcW w:w="259" w:type="dxa"/>
            <w:tcBorders>
              <w:left w:val="single" w:color="E0E0E0" w:sz="8" w:space="0"/>
              <w:right w:val="single" w:color="E0E0E0" w:sz="8" w:space="0"/>
            </w:tcBorders>
          </w:tcPr>
          <w:p w14:paraId="1C747A5E">
            <w:pPr>
              <w:pStyle w:val="9"/>
              <w:ind w:left="125"/>
              <w:rPr>
                <w:sz w:val="18"/>
              </w:rPr>
            </w:pPr>
            <w:r>
              <w:rPr>
                <w:color w:val="010205"/>
                <w:sz w:val="18"/>
              </w:rPr>
              <w:t>-</w:t>
            </w:r>
          </w:p>
          <w:p w14:paraId="3B871721">
            <w:pPr>
              <w:pStyle w:val="9"/>
              <w:spacing w:before="115" w:line="372" w:lineRule="auto"/>
              <w:ind w:left="95" w:right="44" w:firstLine="45"/>
              <w:rPr>
                <w:sz w:val="18"/>
              </w:rPr>
            </w:pPr>
            <w:r>
              <w:rPr>
                <w:color w:val="010205"/>
                <w:spacing w:val="-10"/>
                <w:sz w:val="18"/>
              </w:rPr>
              <w:t>.</w:t>
            </w:r>
            <w:r>
              <w:rPr>
                <w:color w:val="010205"/>
                <w:sz w:val="18"/>
              </w:rPr>
              <w:t xml:space="preserve"> </w:t>
            </w:r>
            <w:r>
              <w:rPr>
                <w:color w:val="010205"/>
                <w:spacing w:val="-10"/>
                <w:sz w:val="18"/>
              </w:rPr>
              <w:t>4</w:t>
            </w:r>
          </w:p>
          <w:p w14:paraId="488F228E">
            <w:pPr>
              <w:pStyle w:val="9"/>
              <w:spacing w:before="0" w:line="204" w:lineRule="exact"/>
              <w:ind w:left="95"/>
              <w:rPr>
                <w:sz w:val="18"/>
              </w:rPr>
            </w:pPr>
            <w:r>
              <w:rPr>
                <w:color w:val="010205"/>
                <w:spacing w:val="-10"/>
                <w:sz w:val="18"/>
              </w:rPr>
              <w:t>1</w:t>
            </w:r>
          </w:p>
          <w:p w14:paraId="362D8C0F">
            <w:pPr>
              <w:pStyle w:val="9"/>
              <w:spacing w:before="115" w:line="186" w:lineRule="exact"/>
              <w:ind w:left="95"/>
              <w:rPr>
                <w:sz w:val="18"/>
              </w:rPr>
            </w:pPr>
            <w:r>
              <w:rPr>
                <w:color w:val="010205"/>
                <w:spacing w:val="-10"/>
                <w:sz w:val="18"/>
              </w:rPr>
              <w:t>5</w:t>
            </w:r>
          </w:p>
        </w:tc>
        <w:tc>
          <w:tcPr>
            <w:tcW w:w="259" w:type="dxa"/>
            <w:tcBorders>
              <w:left w:val="single" w:color="E0E0E0" w:sz="8" w:space="0"/>
              <w:right w:val="single" w:color="E0E0E0" w:sz="8" w:space="0"/>
            </w:tcBorders>
          </w:tcPr>
          <w:p w14:paraId="0C62F990">
            <w:pPr>
              <w:pStyle w:val="9"/>
              <w:spacing w:line="372" w:lineRule="auto"/>
              <w:ind w:left="95" w:right="44" w:firstLine="45"/>
              <w:rPr>
                <w:sz w:val="18"/>
              </w:rPr>
            </w:pPr>
            <w:r>
              <w:rPr>
                <w:color w:val="010205"/>
                <w:spacing w:val="-10"/>
                <w:sz w:val="18"/>
              </w:rPr>
              <w:t>.</w:t>
            </w:r>
            <w:r>
              <w:rPr>
                <w:color w:val="010205"/>
                <w:sz w:val="18"/>
              </w:rPr>
              <w:t xml:space="preserve"> </w:t>
            </w:r>
            <w:r>
              <w:rPr>
                <w:color w:val="010205"/>
                <w:spacing w:val="-10"/>
                <w:sz w:val="18"/>
              </w:rPr>
              <w:t>1</w:t>
            </w:r>
          </w:p>
          <w:p w14:paraId="4C0CC22F">
            <w:pPr>
              <w:pStyle w:val="9"/>
              <w:spacing w:before="2"/>
              <w:ind w:left="95"/>
              <w:rPr>
                <w:sz w:val="18"/>
              </w:rPr>
            </w:pPr>
            <w:r>
              <w:rPr>
                <w:color w:val="010205"/>
                <w:spacing w:val="-10"/>
                <w:sz w:val="18"/>
              </w:rPr>
              <w:t>7</w:t>
            </w:r>
          </w:p>
          <w:p w14:paraId="208259BF">
            <w:pPr>
              <w:pStyle w:val="9"/>
              <w:spacing w:before="110"/>
              <w:ind w:left="95"/>
              <w:rPr>
                <w:sz w:val="18"/>
              </w:rPr>
            </w:pPr>
            <w:r>
              <w:rPr>
                <w:color w:val="010205"/>
                <w:spacing w:val="-10"/>
                <w:sz w:val="18"/>
              </w:rPr>
              <w:t>8</w:t>
            </w:r>
          </w:p>
        </w:tc>
        <w:tc>
          <w:tcPr>
            <w:tcW w:w="259" w:type="dxa"/>
            <w:tcBorders>
              <w:left w:val="single" w:color="E0E0E0" w:sz="8" w:space="0"/>
              <w:right w:val="single" w:color="E0E0E0" w:sz="8" w:space="0"/>
            </w:tcBorders>
          </w:tcPr>
          <w:p w14:paraId="43B9B19A">
            <w:pPr>
              <w:pStyle w:val="9"/>
              <w:ind w:left="121"/>
              <w:rPr>
                <w:sz w:val="18"/>
              </w:rPr>
            </w:pPr>
            <w:r>
              <w:rPr>
                <w:color w:val="010205"/>
                <w:sz w:val="18"/>
              </w:rPr>
              <w:t>-</w:t>
            </w:r>
          </w:p>
          <w:p w14:paraId="45DF4A25">
            <w:pPr>
              <w:pStyle w:val="9"/>
              <w:spacing w:before="115" w:line="372" w:lineRule="auto"/>
              <w:ind w:left="91" w:right="48" w:firstLine="45"/>
              <w:rPr>
                <w:sz w:val="18"/>
              </w:rPr>
            </w:pPr>
            <w:r>
              <w:rPr>
                <w:color w:val="010205"/>
                <w:spacing w:val="-10"/>
                <w:sz w:val="18"/>
              </w:rPr>
              <w:t>.</w:t>
            </w:r>
            <w:r>
              <w:rPr>
                <w:color w:val="010205"/>
                <w:sz w:val="18"/>
              </w:rPr>
              <w:t xml:space="preserve"> </w:t>
            </w:r>
            <w:r>
              <w:rPr>
                <w:color w:val="010205"/>
                <w:spacing w:val="-10"/>
                <w:sz w:val="18"/>
              </w:rPr>
              <w:t>5</w:t>
            </w:r>
          </w:p>
          <w:p w14:paraId="222C482F">
            <w:pPr>
              <w:pStyle w:val="9"/>
              <w:spacing w:before="0" w:line="204" w:lineRule="exact"/>
              <w:ind w:left="91"/>
              <w:rPr>
                <w:sz w:val="18"/>
              </w:rPr>
            </w:pPr>
            <w:r>
              <w:rPr>
                <w:color w:val="010205"/>
                <w:spacing w:val="-10"/>
                <w:sz w:val="18"/>
              </w:rPr>
              <w:t>3</w:t>
            </w:r>
          </w:p>
          <w:p w14:paraId="17D9E547">
            <w:pPr>
              <w:pStyle w:val="9"/>
              <w:spacing w:before="115" w:line="186" w:lineRule="exact"/>
              <w:ind w:left="91"/>
              <w:rPr>
                <w:sz w:val="18"/>
              </w:rPr>
            </w:pPr>
            <w:r>
              <w:rPr>
                <w:color w:val="010205"/>
                <w:spacing w:val="-10"/>
                <w:sz w:val="18"/>
              </w:rPr>
              <w:t>3</w:t>
            </w:r>
          </w:p>
        </w:tc>
        <w:tc>
          <w:tcPr>
            <w:tcW w:w="254" w:type="dxa"/>
            <w:tcBorders>
              <w:left w:val="single" w:color="E0E0E0" w:sz="8" w:space="0"/>
              <w:right w:val="single" w:color="E0E0E0" w:sz="8" w:space="0"/>
            </w:tcBorders>
          </w:tcPr>
          <w:p w14:paraId="1D3DA318">
            <w:pPr>
              <w:pStyle w:val="9"/>
              <w:ind w:left="91"/>
              <w:rPr>
                <w:sz w:val="18"/>
              </w:rPr>
            </w:pPr>
            <w:r>
              <w:rPr>
                <w:color w:val="010205"/>
                <w:spacing w:val="-10"/>
                <w:sz w:val="18"/>
              </w:rPr>
              <w:t>1</w:t>
            </w:r>
          </w:p>
          <w:p w14:paraId="60A6A270">
            <w:pPr>
              <w:pStyle w:val="9"/>
              <w:spacing w:before="115" w:line="372" w:lineRule="auto"/>
              <w:ind w:left="91" w:right="43" w:firstLine="45"/>
              <w:rPr>
                <w:sz w:val="18"/>
              </w:rPr>
            </w:pPr>
            <w:r>
              <w:rPr>
                <w:color w:val="010205"/>
                <w:spacing w:val="-10"/>
                <w:sz w:val="18"/>
              </w:rPr>
              <w:t>.</w:t>
            </w:r>
            <w:r>
              <w:rPr>
                <w:color w:val="010205"/>
                <w:sz w:val="18"/>
              </w:rPr>
              <w:t xml:space="preserve"> </w:t>
            </w:r>
            <w:r>
              <w:rPr>
                <w:color w:val="010205"/>
                <w:spacing w:val="-10"/>
                <w:sz w:val="18"/>
              </w:rPr>
              <w:t>0</w:t>
            </w:r>
          </w:p>
          <w:p w14:paraId="73B290E7">
            <w:pPr>
              <w:pStyle w:val="9"/>
              <w:spacing w:before="0" w:line="204" w:lineRule="exact"/>
              <w:ind w:left="91"/>
              <w:rPr>
                <w:sz w:val="18"/>
              </w:rPr>
            </w:pPr>
            <w:r>
              <w:rPr>
                <w:color w:val="010205"/>
                <w:spacing w:val="-10"/>
                <w:sz w:val="18"/>
              </w:rPr>
              <w:t>0</w:t>
            </w:r>
          </w:p>
          <w:p w14:paraId="246DF58A">
            <w:pPr>
              <w:pStyle w:val="9"/>
              <w:spacing w:before="115" w:line="186" w:lineRule="exact"/>
              <w:ind w:left="91"/>
              <w:rPr>
                <w:sz w:val="18"/>
              </w:rPr>
            </w:pPr>
            <w:r>
              <w:rPr>
                <w:color w:val="010205"/>
                <w:spacing w:val="-10"/>
                <w:sz w:val="18"/>
              </w:rPr>
              <w:t>0</w:t>
            </w:r>
          </w:p>
        </w:tc>
        <w:tc>
          <w:tcPr>
            <w:tcW w:w="259" w:type="dxa"/>
            <w:tcBorders>
              <w:left w:val="single" w:color="E0E0E0" w:sz="8" w:space="0"/>
              <w:right w:val="single" w:color="E0E0E0" w:sz="8" w:space="0"/>
            </w:tcBorders>
          </w:tcPr>
          <w:p w14:paraId="29718048">
            <w:pPr>
              <w:pStyle w:val="9"/>
              <w:ind w:left="126"/>
              <w:rPr>
                <w:sz w:val="18"/>
              </w:rPr>
            </w:pPr>
            <w:r>
              <w:rPr>
                <w:color w:val="010205"/>
                <w:sz w:val="18"/>
              </w:rPr>
              <w:t>-</w:t>
            </w:r>
          </w:p>
          <w:p w14:paraId="02531922">
            <w:pPr>
              <w:pStyle w:val="9"/>
              <w:spacing w:before="115" w:line="372" w:lineRule="auto"/>
              <w:ind w:left="96" w:right="43" w:firstLine="45"/>
              <w:rPr>
                <w:sz w:val="18"/>
              </w:rPr>
            </w:pPr>
            <w:r>
              <w:rPr>
                <w:color w:val="010205"/>
                <w:spacing w:val="-10"/>
                <w:sz w:val="18"/>
              </w:rPr>
              <w:t>.</w:t>
            </w:r>
            <w:r>
              <w:rPr>
                <w:color w:val="010205"/>
                <w:sz w:val="18"/>
              </w:rPr>
              <w:t xml:space="preserve"> </w:t>
            </w:r>
            <w:r>
              <w:rPr>
                <w:color w:val="010205"/>
                <w:spacing w:val="-10"/>
                <w:sz w:val="18"/>
              </w:rPr>
              <w:t>1</w:t>
            </w:r>
          </w:p>
          <w:p w14:paraId="48F7F210">
            <w:pPr>
              <w:pStyle w:val="9"/>
              <w:spacing w:before="0" w:line="204" w:lineRule="exact"/>
              <w:ind w:left="96"/>
              <w:rPr>
                <w:sz w:val="18"/>
              </w:rPr>
            </w:pPr>
            <w:r>
              <w:rPr>
                <w:color w:val="010205"/>
                <w:spacing w:val="-10"/>
                <w:sz w:val="18"/>
              </w:rPr>
              <w:t>2</w:t>
            </w:r>
          </w:p>
          <w:p w14:paraId="6B0E18F1">
            <w:pPr>
              <w:pStyle w:val="9"/>
              <w:spacing w:before="115" w:line="186" w:lineRule="exact"/>
              <w:ind w:left="96"/>
              <w:rPr>
                <w:sz w:val="18"/>
              </w:rPr>
            </w:pPr>
            <w:r>
              <w:rPr>
                <w:color w:val="010205"/>
                <w:spacing w:val="-10"/>
                <w:sz w:val="18"/>
              </w:rPr>
              <w:t>0</w:t>
            </w:r>
          </w:p>
        </w:tc>
        <w:tc>
          <w:tcPr>
            <w:tcW w:w="259" w:type="dxa"/>
            <w:tcBorders>
              <w:left w:val="single" w:color="E0E0E0" w:sz="8" w:space="0"/>
              <w:right w:val="single" w:color="E0E0E0" w:sz="8" w:space="0"/>
            </w:tcBorders>
          </w:tcPr>
          <w:p w14:paraId="16DFD12F">
            <w:pPr>
              <w:pStyle w:val="9"/>
              <w:ind w:left="126"/>
              <w:rPr>
                <w:sz w:val="18"/>
              </w:rPr>
            </w:pPr>
            <w:r>
              <w:rPr>
                <w:color w:val="010205"/>
                <w:sz w:val="18"/>
              </w:rPr>
              <w:t>-</w:t>
            </w:r>
          </w:p>
          <w:p w14:paraId="2368C6D3">
            <w:pPr>
              <w:pStyle w:val="9"/>
              <w:spacing w:before="115" w:line="372" w:lineRule="auto"/>
              <w:ind w:left="96" w:right="43" w:firstLine="45"/>
              <w:rPr>
                <w:sz w:val="18"/>
              </w:rPr>
            </w:pPr>
            <w:r>
              <w:rPr>
                <w:color w:val="010205"/>
                <w:spacing w:val="-10"/>
                <w:sz w:val="18"/>
              </w:rPr>
              <w:t>.</w:t>
            </w:r>
            <w:r>
              <w:rPr>
                <w:color w:val="010205"/>
                <w:sz w:val="18"/>
              </w:rPr>
              <w:t xml:space="preserve"> </w:t>
            </w:r>
            <w:r>
              <w:rPr>
                <w:color w:val="010205"/>
                <w:spacing w:val="-10"/>
                <w:sz w:val="18"/>
              </w:rPr>
              <w:t>1</w:t>
            </w:r>
          </w:p>
          <w:p w14:paraId="05A062D3">
            <w:pPr>
              <w:pStyle w:val="9"/>
              <w:spacing w:before="0" w:line="204" w:lineRule="exact"/>
              <w:ind w:left="96"/>
              <w:rPr>
                <w:sz w:val="18"/>
              </w:rPr>
            </w:pPr>
            <w:r>
              <w:rPr>
                <w:color w:val="010205"/>
                <w:spacing w:val="-10"/>
                <w:sz w:val="18"/>
              </w:rPr>
              <w:t>7</w:t>
            </w:r>
          </w:p>
          <w:p w14:paraId="74FBE7C8">
            <w:pPr>
              <w:pStyle w:val="9"/>
              <w:spacing w:before="115" w:line="186" w:lineRule="exact"/>
              <w:ind w:left="96"/>
              <w:rPr>
                <w:sz w:val="18"/>
              </w:rPr>
            </w:pPr>
            <w:r>
              <w:rPr>
                <w:color w:val="010205"/>
                <w:spacing w:val="-10"/>
                <w:sz w:val="18"/>
              </w:rPr>
              <w:t>4</w:t>
            </w:r>
          </w:p>
        </w:tc>
        <w:tc>
          <w:tcPr>
            <w:tcW w:w="259" w:type="dxa"/>
            <w:tcBorders>
              <w:left w:val="single" w:color="E0E0E0" w:sz="8" w:space="0"/>
              <w:right w:val="single" w:color="E0E0E0" w:sz="8" w:space="0"/>
            </w:tcBorders>
          </w:tcPr>
          <w:p w14:paraId="7EF7C728">
            <w:pPr>
              <w:pStyle w:val="9"/>
              <w:ind w:left="122"/>
              <w:rPr>
                <w:sz w:val="18"/>
              </w:rPr>
            </w:pPr>
            <w:r>
              <w:rPr>
                <w:color w:val="010205"/>
                <w:sz w:val="18"/>
              </w:rPr>
              <w:t>-</w:t>
            </w:r>
          </w:p>
          <w:p w14:paraId="02A05221">
            <w:pPr>
              <w:pStyle w:val="9"/>
              <w:spacing w:before="115" w:line="372" w:lineRule="auto"/>
              <w:ind w:left="92" w:right="47" w:firstLine="45"/>
              <w:rPr>
                <w:sz w:val="18"/>
              </w:rPr>
            </w:pPr>
            <w:r>
              <w:rPr>
                <w:color w:val="010205"/>
                <w:spacing w:val="-10"/>
                <w:sz w:val="18"/>
              </w:rPr>
              <w:t>.</w:t>
            </w:r>
            <w:r>
              <w:rPr>
                <w:color w:val="010205"/>
                <w:sz w:val="18"/>
              </w:rPr>
              <w:t xml:space="preserve"> </w:t>
            </w:r>
            <w:r>
              <w:rPr>
                <w:color w:val="010205"/>
                <w:spacing w:val="-10"/>
                <w:sz w:val="18"/>
              </w:rPr>
              <w:t>3</w:t>
            </w:r>
          </w:p>
          <w:p w14:paraId="5B7B748F">
            <w:pPr>
              <w:pStyle w:val="9"/>
              <w:spacing w:before="0" w:line="204" w:lineRule="exact"/>
              <w:ind w:left="92"/>
              <w:rPr>
                <w:sz w:val="18"/>
              </w:rPr>
            </w:pPr>
            <w:r>
              <w:rPr>
                <w:color w:val="010205"/>
                <w:spacing w:val="-10"/>
                <w:sz w:val="18"/>
              </w:rPr>
              <w:t>5</w:t>
            </w:r>
          </w:p>
          <w:p w14:paraId="2A33711D">
            <w:pPr>
              <w:pStyle w:val="9"/>
              <w:spacing w:before="115" w:line="186" w:lineRule="exact"/>
              <w:ind w:left="92"/>
              <w:rPr>
                <w:sz w:val="18"/>
              </w:rPr>
            </w:pPr>
            <w:r>
              <w:rPr>
                <w:color w:val="010205"/>
                <w:spacing w:val="-10"/>
                <w:sz w:val="18"/>
              </w:rPr>
              <w:t>9</w:t>
            </w:r>
          </w:p>
        </w:tc>
        <w:tc>
          <w:tcPr>
            <w:tcW w:w="254" w:type="dxa"/>
            <w:tcBorders>
              <w:left w:val="single" w:color="E0E0E0" w:sz="8" w:space="0"/>
              <w:right w:val="single" w:color="E0E0E0" w:sz="8" w:space="0"/>
            </w:tcBorders>
          </w:tcPr>
          <w:p w14:paraId="128723E1">
            <w:pPr>
              <w:pStyle w:val="9"/>
              <w:ind w:left="122"/>
              <w:rPr>
                <w:sz w:val="18"/>
              </w:rPr>
            </w:pPr>
            <w:r>
              <w:rPr>
                <w:color w:val="010205"/>
                <w:sz w:val="18"/>
              </w:rPr>
              <w:t>-</w:t>
            </w:r>
          </w:p>
          <w:p w14:paraId="65782702">
            <w:pPr>
              <w:pStyle w:val="9"/>
              <w:spacing w:before="115" w:line="372" w:lineRule="auto"/>
              <w:ind w:left="92" w:right="42" w:firstLine="45"/>
              <w:rPr>
                <w:sz w:val="18"/>
              </w:rPr>
            </w:pPr>
            <w:r>
              <w:rPr>
                <w:color w:val="010205"/>
                <w:spacing w:val="-10"/>
                <w:sz w:val="18"/>
              </w:rPr>
              <w:t>.</w:t>
            </w:r>
            <w:r>
              <w:rPr>
                <w:color w:val="010205"/>
                <w:sz w:val="18"/>
              </w:rPr>
              <w:t xml:space="preserve"> </w:t>
            </w:r>
            <w:r>
              <w:rPr>
                <w:color w:val="010205"/>
                <w:spacing w:val="-10"/>
                <w:sz w:val="18"/>
              </w:rPr>
              <w:t>0</w:t>
            </w:r>
          </w:p>
          <w:p w14:paraId="4D7D6160">
            <w:pPr>
              <w:pStyle w:val="9"/>
              <w:spacing w:before="0" w:line="204" w:lineRule="exact"/>
              <w:ind w:left="92"/>
              <w:rPr>
                <w:sz w:val="18"/>
              </w:rPr>
            </w:pPr>
            <w:r>
              <w:rPr>
                <w:color w:val="010205"/>
                <w:spacing w:val="-10"/>
                <w:sz w:val="18"/>
              </w:rPr>
              <w:t>6</w:t>
            </w:r>
          </w:p>
          <w:p w14:paraId="5E0D7E0F">
            <w:pPr>
              <w:pStyle w:val="9"/>
              <w:spacing w:before="115" w:line="186" w:lineRule="exact"/>
              <w:ind w:left="92"/>
              <w:rPr>
                <w:sz w:val="18"/>
              </w:rPr>
            </w:pPr>
            <w:r>
              <w:rPr>
                <w:color w:val="010205"/>
                <w:spacing w:val="-10"/>
                <w:sz w:val="18"/>
              </w:rPr>
              <w:t>3</w:t>
            </w:r>
          </w:p>
        </w:tc>
        <w:tc>
          <w:tcPr>
            <w:tcW w:w="259" w:type="dxa"/>
            <w:tcBorders>
              <w:left w:val="single" w:color="E0E0E0" w:sz="8" w:space="0"/>
              <w:right w:val="single" w:color="E0E0E0" w:sz="8" w:space="0"/>
            </w:tcBorders>
          </w:tcPr>
          <w:p w14:paraId="46A9EBA7">
            <w:pPr>
              <w:pStyle w:val="9"/>
              <w:ind w:left="127"/>
              <w:rPr>
                <w:sz w:val="18"/>
              </w:rPr>
            </w:pPr>
            <w:r>
              <w:rPr>
                <w:color w:val="010205"/>
                <w:sz w:val="18"/>
              </w:rPr>
              <w:t>-</w:t>
            </w:r>
          </w:p>
          <w:p w14:paraId="7FC23636">
            <w:pPr>
              <w:pStyle w:val="9"/>
              <w:spacing w:before="115" w:line="372" w:lineRule="auto"/>
              <w:ind w:left="97" w:right="42" w:firstLine="45"/>
              <w:rPr>
                <w:sz w:val="18"/>
              </w:rPr>
            </w:pPr>
            <w:r>
              <w:rPr>
                <w:color w:val="010205"/>
                <w:spacing w:val="-10"/>
                <w:sz w:val="18"/>
              </w:rPr>
              <w:t>.</w:t>
            </w:r>
            <w:r>
              <w:rPr>
                <w:color w:val="010205"/>
                <w:sz w:val="18"/>
              </w:rPr>
              <w:t xml:space="preserve"> </w:t>
            </w:r>
            <w:r>
              <w:rPr>
                <w:color w:val="010205"/>
                <w:spacing w:val="-10"/>
                <w:sz w:val="18"/>
              </w:rPr>
              <w:t>1</w:t>
            </w:r>
          </w:p>
          <w:p w14:paraId="58A6BFEF">
            <w:pPr>
              <w:pStyle w:val="9"/>
              <w:spacing w:before="0" w:line="204" w:lineRule="exact"/>
              <w:ind w:left="97"/>
              <w:rPr>
                <w:sz w:val="18"/>
              </w:rPr>
            </w:pPr>
            <w:r>
              <w:rPr>
                <w:color w:val="010205"/>
                <w:spacing w:val="-10"/>
                <w:sz w:val="18"/>
              </w:rPr>
              <w:t>2</w:t>
            </w:r>
          </w:p>
          <w:p w14:paraId="101E19A8">
            <w:pPr>
              <w:pStyle w:val="9"/>
              <w:spacing w:before="115" w:line="186" w:lineRule="exact"/>
              <w:ind w:left="97"/>
              <w:rPr>
                <w:sz w:val="18"/>
              </w:rPr>
            </w:pPr>
            <w:r>
              <w:rPr>
                <w:color w:val="010205"/>
                <w:spacing w:val="-10"/>
                <w:sz w:val="18"/>
              </w:rPr>
              <w:t>0</w:t>
            </w:r>
          </w:p>
        </w:tc>
        <w:tc>
          <w:tcPr>
            <w:tcW w:w="259" w:type="dxa"/>
            <w:tcBorders>
              <w:left w:val="single" w:color="E0E0E0" w:sz="8" w:space="0"/>
              <w:right w:val="single" w:color="E0E0E0" w:sz="8" w:space="0"/>
            </w:tcBorders>
          </w:tcPr>
          <w:p w14:paraId="6DCAEFBC">
            <w:pPr>
              <w:pStyle w:val="9"/>
              <w:spacing w:line="372" w:lineRule="auto"/>
              <w:ind w:left="97" w:right="42" w:firstLine="45"/>
              <w:rPr>
                <w:sz w:val="18"/>
              </w:rPr>
            </w:pPr>
            <w:r>
              <w:rPr>
                <w:color w:val="010205"/>
                <w:spacing w:val="-10"/>
                <w:sz w:val="18"/>
              </w:rPr>
              <w:t>.</w:t>
            </w:r>
            <w:r>
              <w:rPr>
                <w:color w:val="010205"/>
                <w:sz w:val="18"/>
              </w:rPr>
              <w:t xml:space="preserve"> </w:t>
            </w:r>
            <w:r>
              <w:rPr>
                <w:color w:val="010205"/>
                <w:spacing w:val="-10"/>
                <w:sz w:val="18"/>
              </w:rPr>
              <w:t>3</w:t>
            </w:r>
          </w:p>
          <w:p w14:paraId="1D5BF7DC">
            <w:pPr>
              <w:pStyle w:val="9"/>
              <w:spacing w:before="2"/>
              <w:ind w:left="97"/>
              <w:rPr>
                <w:sz w:val="18"/>
              </w:rPr>
            </w:pPr>
            <w:r>
              <w:rPr>
                <w:color w:val="010205"/>
                <w:spacing w:val="-10"/>
                <w:sz w:val="18"/>
              </w:rPr>
              <w:t>5</w:t>
            </w:r>
          </w:p>
          <w:p w14:paraId="6C407070">
            <w:pPr>
              <w:pStyle w:val="9"/>
              <w:spacing w:before="110"/>
              <w:ind w:left="97"/>
              <w:rPr>
                <w:sz w:val="18"/>
              </w:rPr>
            </w:pPr>
            <w:r>
              <w:rPr>
                <w:color w:val="010205"/>
                <w:spacing w:val="-10"/>
                <w:sz w:val="18"/>
              </w:rPr>
              <w:t>9</w:t>
            </w:r>
          </w:p>
        </w:tc>
        <w:tc>
          <w:tcPr>
            <w:tcW w:w="259" w:type="dxa"/>
            <w:tcBorders>
              <w:left w:val="single" w:color="E0E0E0" w:sz="8" w:space="0"/>
              <w:right w:val="single" w:color="E0E0E0" w:sz="8" w:space="0"/>
            </w:tcBorders>
          </w:tcPr>
          <w:p w14:paraId="7F265765">
            <w:pPr>
              <w:pStyle w:val="9"/>
              <w:spacing w:line="372" w:lineRule="auto"/>
              <w:ind w:left="93" w:right="46" w:firstLine="45"/>
              <w:rPr>
                <w:sz w:val="18"/>
              </w:rPr>
            </w:pPr>
            <w:r>
              <w:rPr>
                <w:color w:val="010205"/>
                <w:spacing w:val="-10"/>
                <w:sz w:val="18"/>
              </w:rPr>
              <w:t>.</w:t>
            </w:r>
            <w:r>
              <w:rPr>
                <w:color w:val="010205"/>
                <w:sz w:val="18"/>
              </w:rPr>
              <w:t xml:space="preserve"> </w:t>
            </w:r>
            <w:r>
              <w:rPr>
                <w:color w:val="010205"/>
                <w:spacing w:val="-10"/>
                <w:sz w:val="18"/>
              </w:rPr>
              <w:t>0</w:t>
            </w:r>
          </w:p>
          <w:p w14:paraId="7CF3AE4E">
            <w:pPr>
              <w:pStyle w:val="9"/>
              <w:spacing w:before="2"/>
              <w:ind w:left="93"/>
              <w:rPr>
                <w:sz w:val="18"/>
              </w:rPr>
            </w:pPr>
            <w:r>
              <w:rPr>
                <w:color w:val="010205"/>
                <w:spacing w:val="-10"/>
                <w:sz w:val="18"/>
              </w:rPr>
              <w:t>6</w:t>
            </w:r>
          </w:p>
          <w:p w14:paraId="2B72E6D7">
            <w:pPr>
              <w:pStyle w:val="9"/>
              <w:spacing w:before="110"/>
              <w:ind w:left="93"/>
              <w:rPr>
                <w:sz w:val="18"/>
              </w:rPr>
            </w:pPr>
            <w:r>
              <w:rPr>
                <w:color w:val="010205"/>
                <w:spacing w:val="-10"/>
                <w:sz w:val="18"/>
              </w:rPr>
              <w:t>3</w:t>
            </w:r>
          </w:p>
        </w:tc>
        <w:tc>
          <w:tcPr>
            <w:tcW w:w="254" w:type="dxa"/>
            <w:tcBorders>
              <w:left w:val="single" w:color="E0E0E0" w:sz="8" w:space="0"/>
              <w:right w:val="single" w:color="E0E0E0" w:sz="8" w:space="0"/>
            </w:tcBorders>
          </w:tcPr>
          <w:p w14:paraId="720E8D5C">
            <w:pPr>
              <w:pStyle w:val="9"/>
              <w:spacing w:line="372" w:lineRule="auto"/>
              <w:ind w:left="93" w:right="41" w:firstLine="45"/>
              <w:rPr>
                <w:sz w:val="18"/>
              </w:rPr>
            </w:pPr>
            <w:r>
              <w:rPr>
                <w:color w:val="010205"/>
                <w:spacing w:val="-10"/>
                <w:sz w:val="18"/>
              </w:rPr>
              <w:t>.</w:t>
            </w:r>
            <w:r>
              <w:rPr>
                <w:color w:val="010205"/>
                <w:sz w:val="18"/>
              </w:rPr>
              <w:t xml:space="preserve"> </w:t>
            </w:r>
            <w:r>
              <w:rPr>
                <w:color w:val="010205"/>
                <w:spacing w:val="-10"/>
                <w:sz w:val="18"/>
              </w:rPr>
              <w:t>1</w:t>
            </w:r>
          </w:p>
          <w:p w14:paraId="3351F8A9">
            <w:pPr>
              <w:pStyle w:val="9"/>
              <w:spacing w:before="2"/>
              <w:ind w:left="93"/>
              <w:rPr>
                <w:sz w:val="18"/>
              </w:rPr>
            </w:pPr>
            <w:r>
              <w:rPr>
                <w:color w:val="010205"/>
                <w:spacing w:val="-10"/>
                <w:sz w:val="18"/>
              </w:rPr>
              <w:t>7</w:t>
            </w:r>
          </w:p>
          <w:p w14:paraId="6ABD3725">
            <w:pPr>
              <w:pStyle w:val="9"/>
              <w:spacing w:before="110"/>
              <w:ind w:left="93"/>
              <w:rPr>
                <w:sz w:val="18"/>
              </w:rPr>
            </w:pPr>
            <w:r>
              <w:rPr>
                <w:color w:val="010205"/>
                <w:spacing w:val="-10"/>
                <w:sz w:val="18"/>
              </w:rPr>
              <w:t>6</w:t>
            </w:r>
          </w:p>
        </w:tc>
        <w:tc>
          <w:tcPr>
            <w:tcW w:w="259" w:type="dxa"/>
            <w:tcBorders>
              <w:left w:val="single" w:color="E0E0E0" w:sz="8" w:space="0"/>
              <w:right w:val="single" w:color="E0E0E0" w:sz="8" w:space="0"/>
            </w:tcBorders>
          </w:tcPr>
          <w:p w14:paraId="77F978C7">
            <w:pPr>
              <w:pStyle w:val="9"/>
              <w:spacing w:line="372" w:lineRule="auto"/>
              <w:ind w:left="98" w:right="41" w:firstLine="45"/>
              <w:rPr>
                <w:sz w:val="18"/>
              </w:rPr>
            </w:pPr>
            <w:r>
              <w:rPr>
                <w:color w:val="010205"/>
                <w:spacing w:val="-10"/>
                <w:sz w:val="18"/>
              </w:rPr>
              <w:t>.</w:t>
            </w:r>
            <w:r>
              <w:rPr>
                <w:color w:val="010205"/>
                <w:sz w:val="18"/>
              </w:rPr>
              <w:t xml:space="preserve"> </w:t>
            </w:r>
            <w:r>
              <w:rPr>
                <w:color w:val="010205"/>
                <w:spacing w:val="-10"/>
                <w:sz w:val="18"/>
              </w:rPr>
              <w:t>0</w:t>
            </w:r>
          </w:p>
          <w:p w14:paraId="389B718A">
            <w:pPr>
              <w:pStyle w:val="9"/>
              <w:spacing w:before="2"/>
              <w:ind w:left="98"/>
              <w:rPr>
                <w:sz w:val="18"/>
              </w:rPr>
            </w:pPr>
            <w:r>
              <w:rPr>
                <w:color w:val="010205"/>
                <w:spacing w:val="-10"/>
                <w:sz w:val="18"/>
              </w:rPr>
              <w:t>0</w:t>
            </w:r>
          </w:p>
          <w:p w14:paraId="3E5F8FBA">
            <w:pPr>
              <w:pStyle w:val="9"/>
              <w:spacing w:before="110"/>
              <w:ind w:left="98"/>
              <w:rPr>
                <w:sz w:val="18"/>
              </w:rPr>
            </w:pPr>
            <w:r>
              <w:rPr>
                <w:color w:val="010205"/>
                <w:spacing w:val="-10"/>
                <w:sz w:val="18"/>
              </w:rPr>
              <w:t>0</w:t>
            </w:r>
          </w:p>
        </w:tc>
        <w:tc>
          <w:tcPr>
            <w:tcW w:w="259" w:type="dxa"/>
            <w:tcBorders>
              <w:left w:val="single" w:color="E0E0E0" w:sz="8" w:space="0"/>
              <w:right w:val="single" w:color="E0E0E0" w:sz="8" w:space="0"/>
            </w:tcBorders>
          </w:tcPr>
          <w:p w14:paraId="7319AF2E">
            <w:pPr>
              <w:pStyle w:val="9"/>
              <w:ind w:left="128"/>
              <w:rPr>
                <w:sz w:val="18"/>
              </w:rPr>
            </w:pPr>
            <w:r>
              <w:rPr>
                <w:color w:val="010205"/>
                <w:sz w:val="18"/>
              </w:rPr>
              <w:t>-</w:t>
            </w:r>
          </w:p>
          <w:p w14:paraId="3B626508">
            <w:pPr>
              <w:pStyle w:val="9"/>
              <w:spacing w:before="115" w:line="372" w:lineRule="auto"/>
              <w:ind w:left="98" w:right="41" w:firstLine="45"/>
              <w:rPr>
                <w:sz w:val="18"/>
              </w:rPr>
            </w:pPr>
            <w:r>
              <w:rPr>
                <w:color w:val="010205"/>
                <w:spacing w:val="-10"/>
                <w:sz w:val="18"/>
              </w:rPr>
              <w:t>.</w:t>
            </w:r>
            <w:r>
              <w:rPr>
                <w:color w:val="010205"/>
                <w:sz w:val="18"/>
              </w:rPr>
              <w:t xml:space="preserve"> </w:t>
            </w:r>
            <w:r>
              <w:rPr>
                <w:color w:val="010205"/>
                <w:spacing w:val="-10"/>
                <w:sz w:val="18"/>
              </w:rPr>
              <w:t>3</w:t>
            </w:r>
          </w:p>
          <w:p w14:paraId="48CABE58">
            <w:pPr>
              <w:pStyle w:val="9"/>
              <w:spacing w:before="0" w:line="204" w:lineRule="exact"/>
              <w:ind w:left="98"/>
              <w:rPr>
                <w:sz w:val="18"/>
              </w:rPr>
            </w:pPr>
            <w:r>
              <w:rPr>
                <w:color w:val="010205"/>
                <w:spacing w:val="-10"/>
                <w:sz w:val="18"/>
              </w:rPr>
              <w:t>6</w:t>
            </w:r>
          </w:p>
          <w:p w14:paraId="24F51907">
            <w:pPr>
              <w:pStyle w:val="9"/>
              <w:spacing w:before="115" w:line="186" w:lineRule="exact"/>
              <w:ind w:left="98"/>
              <w:rPr>
                <w:sz w:val="18"/>
              </w:rPr>
            </w:pPr>
            <w:r>
              <w:rPr>
                <w:color w:val="010205"/>
                <w:spacing w:val="-10"/>
                <w:sz w:val="18"/>
              </w:rPr>
              <w:t>9</w:t>
            </w:r>
          </w:p>
        </w:tc>
        <w:tc>
          <w:tcPr>
            <w:tcW w:w="249" w:type="dxa"/>
            <w:tcBorders>
              <w:left w:val="single" w:color="E0E0E0" w:sz="8" w:space="0"/>
              <w:right w:val="nil"/>
            </w:tcBorders>
          </w:tcPr>
          <w:p w14:paraId="69CDD9F6">
            <w:pPr>
              <w:pStyle w:val="9"/>
              <w:ind w:left="124"/>
              <w:rPr>
                <w:sz w:val="18"/>
              </w:rPr>
            </w:pPr>
            <w:r>
              <w:rPr>
                <w:color w:val="010205"/>
                <w:sz w:val="18"/>
              </w:rPr>
              <w:t>-</w:t>
            </w:r>
          </w:p>
          <w:p w14:paraId="192FA9F5">
            <w:pPr>
              <w:pStyle w:val="9"/>
              <w:spacing w:before="115" w:line="372" w:lineRule="auto"/>
              <w:ind w:left="94" w:right="45" w:firstLine="45"/>
              <w:rPr>
                <w:sz w:val="18"/>
              </w:rPr>
            </w:pPr>
            <w:r>
              <w:rPr>
                <w:color w:val="010205"/>
                <w:spacing w:val="-10"/>
                <w:sz w:val="18"/>
              </w:rPr>
              <w:t>.</w:t>
            </w:r>
            <w:r>
              <w:rPr>
                <w:color w:val="010205"/>
                <w:sz w:val="18"/>
              </w:rPr>
              <w:t xml:space="preserve"> </w:t>
            </w:r>
            <w:r>
              <w:rPr>
                <w:color w:val="010205"/>
                <w:spacing w:val="-10"/>
                <w:sz w:val="18"/>
              </w:rPr>
              <w:t>3</w:t>
            </w:r>
          </w:p>
          <w:p w14:paraId="5497CB95">
            <w:pPr>
              <w:pStyle w:val="9"/>
              <w:spacing w:before="0" w:line="204" w:lineRule="exact"/>
              <w:ind w:left="94"/>
              <w:rPr>
                <w:sz w:val="18"/>
              </w:rPr>
            </w:pPr>
            <w:r>
              <w:rPr>
                <w:color w:val="010205"/>
                <w:spacing w:val="-10"/>
                <w:sz w:val="18"/>
              </w:rPr>
              <w:t>0</w:t>
            </w:r>
          </w:p>
          <w:p w14:paraId="5E69FA14">
            <w:pPr>
              <w:pStyle w:val="9"/>
              <w:spacing w:before="115" w:line="186" w:lineRule="exact"/>
              <w:ind w:left="94"/>
              <w:rPr>
                <w:sz w:val="18"/>
              </w:rPr>
            </w:pPr>
            <w:r>
              <w:rPr>
                <w:color w:val="010205"/>
                <w:spacing w:val="-10"/>
                <w:sz w:val="18"/>
              </w:rPr>
              <w:t>2</w:t>
            </w:r>
          </w:p>
        </w:tc>
      </w:tr>
    </w:tbl>
    <w:p w14:paraId="321D1676">
      <w:pPr>
        <w:pStyle w:val="9"/>
        <w:spacing w:line="186" w:lineRule="exact"/>
        <w:rPr>
          <w:sz w:val="18"/>
        </w:rPr>
        <w:sectPr>
          <w:pgSz w:w="11910" w:h="16840"/>
          <w:pgMar w:top="2000" w:right="566" w:bottom="280" w:left="1275" w:header="730" w:footer="0" w:gutter="0"/>
          <w:cols w:space="720" w:num="1"/>
        </w:sectPr>
      </w:pPr>
    </w:p>
    <w:p w14:paraId="20F36FEE">
      <w:pPr>
        <w:pStyle w:val="6"/>
        <w:spacing w:before="25"/>
        <w:rPr>
          <w:b/>
          <w:sz w:val="20"/>
        </w:rPr>
      </w:pPr>
    </w:p>
    <w:tbl>
      <w:tblPr>
        <w:tblStyle w:val="5"/>
        <w:tblW w:w="0" w:type="auto"/>
        <w:tblInd w:w="998" w:type="dxa"/>
        <w:tblBorders>
          <w:top w:val="single" w:color="AEAEAE" w:sz="8" w:space="0"/>
          <w:left w:val="single" w:color="AEAEAE" w:sz="8" w:space="0"/>
          <w:bottom w:val="single" w:color="AEAEAE" w:sz="8" w:space="0"/>
          <w:right w:val="single" w:color="AEAEAE" w:sz="8" w:space="0"/>
          <w:insideH w:val="single" w:color="AEAEAE" w:sz="8" w:space="0"/>
          <w:insideV w:val="single" w:color="AEAEAE" w:sz="8" w:space="0"/>
        </w:tblBorders>
        <w:tblLayout w:type="fixed"/>
        <w:tblCellMar>
          <w:top w:w="0" w:type="dxa"/>
          <w:left w:w="0" w:type="dxa"/>
          <w:bottom w:w="0" w:type="dxa"/>
          <w:right w:w="0" w:type="dxa"/>
        </w:tblCellMar>
      </w:tblPr>
      <w:tblGrid>
        <w:gridCol w:w="226"/>
        <w:gridCol w:w="245"/>
        <w:gridCol w:w="259"/>
        <w:gridCol w:w="254"/>
        <w:gridCol w:w="259"/>
        <w:gridCol w:w="259"/>
        <w:gridCol w:w="254"/>
        <w:gridCol w:w="259"/>
        <w:gridCol w:w="254"/>
        <w:gridCol w:w="259"/>
        <w:gridCol w:w="259"/>
        <w:gridCol w:w="254"/>
        <w:gridCol w:w="259"/>
        <w:gridCol w:w="259"/>
        <w:gridCol w:w="259"/>
        <w:gridCol w:w="254"/>
        <w:gridCol w:w="259"/>
        <w:gridCol w:w="259"/>
        <w:gridCol w:w="259"/>
        <w:gridCol w:w="254"/>
        <w:gridCol w:w="259"/>
        <w:gridCol w:w="259"/>
        <w:gridCol w:w="259"/>
        <w:gridCol w:w="254"/>
        <w:gridCol w:w="259"/>
        <w:gridCol w:w="259"/>
        <w:gridCol w:w="259"/>
        <w:gridCol w:w="254"/>
        <w:gridCol w:w="259"/>
        <w:gridCol w:w="259"/>
        <w:gridCol w:w="249"/>
      </w:tblGrid>
      <w:tr w14:paraId="4A28AC80">
        <w:tblPrEx>
          <w:tblBorders>
            <w:top w:val="single" w:color="AEAEAE" w:sz="8" w:space="0"/>
            <w:left w:val="single" w:color="AEAEAE" w:sz="8" w:space="0"/>
            <w:bottom w:val="single" w:color="AEAEAE" w:sz="8" w:space="0"/>
            <w:right w:val="single" w:color="AEAEAE" w:sz="8" w:space="0"/>
            <w:insideH w:val="single" w:color="AEAEAE" w:sz="8" w:space="0"/>
            <w:insideV w:val="single" w:color="AEAEAE" w:sz="8" w:space="0"/>
          </w:tblBorders>
          <w:tblCellMar>
            <w:top w:w="0" w:type="dxa"/>
            <w:left w:w="0" w:type="dxa"/>
            <w:bottom w:w="0" w:type="dxa"/>
            <w:right w:w="0" w:type="dxa"/>
          </w:tblCellMar>
        </w:tblPrEx>
        <w:trPr>
          <w:trHeight w:val="1602" w:hRule="atLeast"/>
        </w:trPr>
        <w:tc>
          <w:tcPr>
            <w:tcW w:w="226" w:type="dxa"/>
            <w:tcBorders>
              <w:left w:val="nil"/>
              <w:right w:val="nil"/>
            </w:tcBorders>
            <w:shd w:val="clear" w:color="auto" w:fill="E0E0E0"/>
          </w:tcPr>
          <w:p w14:paraId="3619C6BE">
            <w:pPr>
              <w:pStyle w:val="9"/>
              <w:spacing w:line="372" w:lineRule="auto"/>
              <w:ind w:left="60" w:right="55"/>
              <w:rPr>
                <w:sz w:val="18"/>
              </w:rPr>
            </w:pPr>
            <w:r>
              <w:rPr>
                <w:color w:val="264A60"/>
                <w:spacing w:val="-10"/>
                <w:sz w:val="18"/>
              </w:rPr>
              <w:t>P</w:t>
            </w:r>
            <w:r>
              <w:rPr>
                <w:color w:val="264A60"/>
                <w:sz w:val="18"/>
              </w:rPr>
              <w:t xml:space="preserve"> </w:t>
            </w:r>
            <w:r>
              <w:rPr>
                <w:color w:val="264A60"/>
                <w:spacing w:val="-10"/>
                <w:sz w:val="18"/>
              </w:rPr>
              <w:t>2</w:t>
            </w:r>
          </w:p>
          <w:p w14:paraId="15EA333A">
            <w:pPr>
              <w:pStyle w:val="9"/>
              <w:spacing w:before="2"/>
              <w:ind w:left="60"/>
              <w:rPr>
                <w:sz w:val="18"/>
              </w:rPr>
            </w:pPr>
            <w:r>
              <w:rPr>
                <w:color w:val="264A60"/>
                <w:spacing w:val="-10"/>
                <w:sz w:val="18"/>
              </w:rPr>
              <w:t>0</w:t>
            </w:r>
          </w:p>
        </w:tc>
        <w:tc>
          <w:tcPr>
            <w:tcW w:w="245" w:type="dxa"/>
            <w:tcBorders>
              <w:left w:val="nil"/>
              <w:right w:val="single" w:color="E0E0E0" w:sz="8" w:space="0"/>
            </w:tcBorders>
          </w:tcPr>
          <w:p w14:paraId="54BC077E">
            <w:pPr>
              <w:pStyle w:val="9"/>
              <w:spacing w:line="372" w:lineRule="auto"/>
              <w:ind w:left="86" w:right="49" w:firstLine="45"/>
              <w:rPr>
                <w:sz w:val="18"/>
              </w:rPr>
            </w:pPr>
            <w:r>
              <w:rPr>
                <w:color w:val="010205"/>
                <w:spacing w:val="-10"/>
                <w:sz w:val="18"/>
              </w:rPr>
              <w:t>.</w:t>
            </w:r>
            <w:r>
              <w:rPr>
                <w:color w:val="010205"/>
                <w:sz w:val="18"/>
              </w:rPr>
              <w:t xml:space="preserve"> </w:t>
            </w:r>
            <w:r>
              <w:rPr>
                <w:color w:val="010205"/>
                <w:spacing w:val="-10"/>
                <w:sz w:val="18"/>
              </w:rPr>
              <w:t>0</w:t>
            </w:r>
          </w:p>
          <w:p w14:paraId="4C785B4B">
            <w:pPr>
              <w:pStyle w:val="9"/>
              <w:spacing w:before="2"/>
              <w:ind w:left="86"/>
              <w:rPr>
                <w:sz w:val="18"/>
              </w:rPr>
            </w:pPr>
            <w:r>
              <w:rPr>
                <w:color w:val="010205"/>
                <w:spacing w:val="-10"/>
                <w:sz w:val="18"/>
              </w:rPr>
              <w:t>4</w:t>
            </w:r>
          </w:p>
          <w:p w14:paraId="40532303">
            <w:pPr>
              <w:pStyle w:val="9"/>
              <w:spacing w:before="110"/>
              <w:ind w:left="86"/>
              <w:rPr>
                <w:sz w:val="18"/>
              </w:rPr>
            </w:pPr>
            <w:r>
              <w:rPr>
                <w:color w:val="010205"/>
                <w:spacing w:val="-10"/>
                <w:sz w:val="18"/>
              </w:rPr>
              <w:t>3</w:t>
            </w:r>
          </w:p>
        </w:tc>
        <w:tc>
          <w:tcPr>
            <w:tcW w:w="259" w:type="dxa"/>
            <w:tcBorders>
              <w:left w:val="single" w:color="E0E0E0" w:sz="8" w:space="0"/>
              <w:right w:val="single" w:color="E0E0E0" w:sz="8" w:space="0"/>
            </w:tcBorders>
          </w:tcPr>
          <w:p w14:paraId="507310F7">
            <w:pPr>
              <w:pStyle w:val="9"/>
              <w:spacing w:line="372" w:lineRule="auto"/>
              <w:ind w:left="90" w:right="49" w:firstLine="45"/>
              <w:rPr>
                <w:sz w:val="18"/>
              </w:rPr>
            </w:pPr>
            <w:r>
              <w:rPr>
                <w:color w:val="010205"/>
                <w:spacing w:val="-10"/>
                <w:sz w:val="18"/>
              </w:rPr>
              <w:t>.</w:t>
            </w:r>
            <w:r>
              <w:rPr>
                <w:color w:val="010205"/>
                <w:sz w:val="18"/>
              </w:rPr>
              <w:t xml:space="preserve"> </w:t>
            </w:r>
            <w:r>
              <w:rPr>
                <w:color w:val="010205"/>
                <w:spacing w:val="-10"/>
                <w:sz w:val="18"/>
              </w:rPr>
              <w:t>2</w:t>
            </w:r>
          </w:p>
          <w:p w14:paraId="695EBCA1">
            <w:pPr>
              <w:pStyle w:val="9"/>
              <w:spacing w:before="2"/>
              <w:ind w:left="90"/>
              <w:rPr>
                <w:sz w:val="18"/>
              </w:rPr>
            </w:pPr>
            <w:r>
              <w:rPr>
                <w:color w:val="010205"/>
                <w:spacing w:val="-10"/>
                <w:sz w:val="18"/>
              </w:rPr>
              <w:t>0</w:t>
            </w:r>
          </w:p>
          <w:p w14:paraId="727751B7">
            <w:pPr>
              <w:pStyle w:val="9"/>
              <w:spacing w:before="110"/>
              <w:ind w:left="90"/>
              <w:rPr>
                <w:sz w:val="18"/>
              </w:rPr>
            </w:pPr>
            <w:r>
              <w:rPr>
                <w:color w:val="010205"/>
                <w:spacing w:val="-10"/>
                <w:sz w:val="18"/>
              </w:rPr>
              <w:t>3</w:t>
            </w:r>
          </w:p>
        </w:tc>
        <w:tc>
          <w:tcPr>
            <w:tcW w:w="254" w:type="dxa"/>
            <w:tcBorders>
              <w:left w:val="single" w:color="E0E0E0" w:sz="8" w:space="0"/>
              <w:right w:val="single" w:color="E0E0E0" w:sz="8" w:space="0"/>
            </w:tcBorders>
          </w:tcPr>
          <w:p w14:paraId="6686C287">
            <w:pPr>
              <w:pStyle w:val="9"/>
              <w:spacing w:line="372" w:lineRule="auto"/>
              <w:ind w:left="86" w:right="48" w:firstLine="45"/>
              <w:rPr>
                <w:sz w:val="18"/>
              </w:rPr>
            </w:pPr>
            <w:r>
              <w:rPr>
                <w:color w:val="010205"/>
                <w:spacing w:val="-10"/>
                <w:sz w:val="18"/>
              </w:rPr>
              <w:t>.</w:t>
            </w:r>
            <w:r>
              <w:rPr>
                <w:color w:val="010205"/>
                <w:sz w:val="18"/>
              </w:rPr>
              <w:t xml:space="preserve"> </w:t>
            </w:r>
            <w:r>
              <w:rPr>
                <w:color w:val="010205"/>
                <w:spacing w:val="-10"/>
                <w:sz w:val="18"/>
              </w:rPr>
              <w:t>0</w:t>
            </w:r>
          </w:p>
          <w:p w14:paraId="5AE1A85B">
            <w:pPr>
              <w:pStyle w:val="9"/>
              <w:spacing w:before="2"/>
              <w:ind w:left="86"/>
              <w:rPr>
                <w:sz w:val="18"/>
              </w:rPr>
            </w:pPr>
            <w:r>
              <w:rPr>
                <w:color w:val="010205"/>
                <w:spacing w:val="-10"/>
                <w:sz w:val="18"/>
              </w:rPr>
              <w:t>9</w:t>
            </w:r>
          </w:p>
          <w:p w14:paraId="1E0499CE">
            <w:pPr>
              <w:pStyle w:val="9"/>
              <w:spacing w:before="110"/>
              <w:ind w:left="86"/>
              <w:rPr>
                <w:sz w:val="18"/>
              </w:rPr>
            </w:pPr>
            <w:r>
              <w:rPr>
                <w:color w:val="010205"/>
                <w:spacing w:val="-10"/>
                <w:sz w:val="18"/>
              </w:rPr>
              <w:t>3</w:t>
            </w:r>
          </w:p>
        </w:tc>
        <w:tc>
          <w:tcPr>
            <w:tcW w:w="259" w:type="dxa"/>
            <w:tcBorders>
              <w:left w:val="single" w:color="E0E0E0" w:sz="8" w:space="0"/>
              <w:right w:val="single" w:color="E0E0E0" w:sz="8" w:space="0"/>
            </w:tcBorders>
          </w:tcPr>
          <w:p w14:paraId="318D3925">
            <w:pPr>
              <w:pStyle w:val="9"/>
              <w:ind w:left="121"/>
              <w:rPr>
                <w:sz w:val="18"/>
              </w:rPr>
            </w:pPr>
            <w:r>
              <w:rPr>
                <w:color w:val="010205"/>
                <w:sz w:val="18"/>
              </w:rPr>
              <w:t>-</w:t>
            </w:r>
          </w:p>
          <w:p w14:paraId="11D61AF5">
            <w:pPr>
              <w:pStyle w:val="9"/>
              <w:spacing w:before="115" w:line="372" w:lineRule="auto"/>
              <w:ind w:left="91" w:right="48" w:firstLine="45"/>
              <w:rPr>
                <w:sz w:val="18"/>
              </w:rPr>
            </w:pPr>
            <w:r>
              <w:rPr>
                <w:color w:val="010205"/>
                <w:spacing w:val="-10"/>
                <w:sz w:val="18"/>
              </w:rPr>
              <w:t>.</w:t>
            </w:r>
            <w:r>
              <w:rPr>
                <w:color w:val="010205"/>
                <w:sz w:val="18"/>
              </w:rPr>
              <w:t xml:space="preserve"> </w:t>
            </w:r>
            <w:r>
              <w:rPr>
                <w:color w:val="010205"/>
                <w:spacing w:val="-10"/>
                <w:sz w:val="18"/>
              </w:rPr>
              <w:t>2</w:t>
            </w:r>
          </w:p>
          <w:p w14:paraId="5DD4ECAA">
            <w:pPr>
              <w:pStyle w:val="9"/>
              <w:spacing w:before="0" w:line="204" w:lineRule="exact"/>
              <w:ind w:left="91"/>
              <w:rPr>
                <w:sz w:val="18"/>
              </w:rPr>
            </w:pPr>
            <w:r>
              <w:rPr>
                <w:color w:val="010205"/>
                <w:spacing w:val="-10"/>
                <w:sz w:val="18"/>
              </w:rPr>
              <w:t>3</w:t>
            </w:r>
          </w:p>
          <w:p w14:paraId="4C88106C">
            <w:pPr>
              <w:pStyle w:val="9"/>
              <w:spacing w:before="115" w:line="186" w:lineRule="exact"/>
              <w:ind w:left="91"/>
              <w:rPr>
                <w:sz w:val="18"/>
              </w:rPr>
            </w:pPr>
            <w:r>
              <w:rPr>
                <w:color w:val="010205"/>
                <w:spacing w:val="-10"/>
                <w:sz w:val="18"/>
              </w:rPr>
              <w:t>1</w:t>
            </w:r>
          </w:p>
        </w:tc>
        <w:tc>
          <w:tcPr>
            <w:tcW w:w="259" w:type="dxa"/>
            <w:tcBorders>
              <w:left w:val="single" w:color="E0E0E0" w:sz="8" w:space="0"/>
              <w:right w:val="single" w:color="E0E0E0" w:sz="8" w:space="0"/>
            </w:tcBorders>
          </w:tcPr>
          <w:p w14:paraId="1AEAD0D5">
            <w:pPr>
              <w:pStyle w:val="9"/>
              <w:ind w:left="121"/>
              <w:rPr>
                <w:sz w:val="18"/>
              </w:rPr>
            </w:pPr>
            <w:r>
              <w:rPr>
                <w:color w:val="010205"/>
                <w:sz w:val="18"/>
              </w:rPr>
              <w:t>-</w:t>
            </w:r>
          </w:p>
          <w:p w14:paraId="3D5A4DCD">
            <w:pPr>
              <w:pStyle w:val="9"/>
              <w:spacing w:before="115" w:line="372" w:lineRule="auto"/>
              <w:ind w:left="91" w:right="48" w:firstLine="45"/>
              <w:rPr>
                <w:sz w:val="18"/>
              </w:rPr>
            </w:pPr>
            <w:r>
              <w:rPr>
                <w:color w:val="010205"/>
                <w:spacing w:val="-10"/>
                <w:sz w:val="18"/>
              </w:rPr>
              <w:t>.</w:t>
            </w:r>
            <w:r>
              <w:rPr>
                <w:color w:val="010205"/>
                <w:sz w:val="18"/>
              </w:rPr>
              <w:t xml:space="preserve"> </w:t>
            </w:r>
            <w:r>
              <w:rPr>
                <w:color w:val="010205"/>
                <w:spacing w:val="-10"/>
                <w:sz w:val="18"/>
              </w:rPr>
              <w:t>1</w:t>
            </w:r>
          </w:p>
          <w:p w14:paraId="4C6783D2">
            <w:pPr>
              <w:pStyle w:val="9"/>
              <w:spacing w:before="0" w:line="204" w:lineRule="exact"/>
              <w:ind w:left="91"/>
              <w:rPr>
                <w:sz w:val="18"/>
              </w:rPr>
            </w:pPr>
            <w:r>
              <w:rPr>
                <w:color w:val="010205"/>
                <w:spacing w:val="-10"/>
                <w:sz w:val="18"/>
              </w:rPr>
              <w:t>4</w:t>
            </w:r>
          </w:p>
          <w:p w14:paraId="3A38DAAB">
            <w:pPr>
              <w:pStyle w:val="9"/>
              <w:spacing w:before="115" w:line="186" w:lineRule="exact"/>
              <w:ind w:left="91"/>
              <w:rPr>
                <w:sz w:val="18"/>
              </w:rPr>
            </w:pPr>
            <w:r>
              <w:rPr>
                <w:color w:val="010205"/>
                <w:spacing w:val="-10"/>
                <w:sz w:val="18"/>
              </w:rPr>
              <w:t>6</w:t>
            </w:r>
          </w:p>
        </w:tc>
        <w:tc>
          <w:tcPr>
            <w:tcW w:w="254" w:type="dxa"/>
            <w:tcBorders>
              <w:left w:val="single" w:color="E0E0E0" w:sz="8" w:space="0"/>
              <w:right w:val="single" w:color="E0E0E0" w:sz="8" w:space="0"/>
            </w:tcBorders>
          </w:tcPr>
          <w:p w14:paraId="3229A19F">
            <w:pPr>
              <w:pStyle w:val="9"/>
              <w:ind w:left="117"/>
              <w:rPr>
                <w:sz w:val="18"/>
              </w:rPr>
            </w:pPr>
            <w:r>
              <w:rPr>
                <w:color w:val="010205"/>
                <w:sz w:val="18"/>
              </w:rPr>
              <w:t>-</w:t>
            </w:r>
          </w:p>
          <w:p w14:paraId="022A1FE4">
            <w:pPr>
              <w:pStyle w:val="9"/>
              <w:spacing w:before="115" w:line="372" w:lineRule="auto"/>
              <w:ind w:left="86" w:right="48" w:firstLine="45"/>
              <w:rPr>
                <w:sz w:val="18"/>
              </w:rPr>
            </w:pPr>
            <w:r>
              <w:rPr>
                <w:color w:val="010205"/>
                <w:spacing w:val="-10"/>
                <w:sz w:val="18"/>
              </w:rPr>
              <w:t>.</w:t>
            </w:r>
            <w:r>
              <w:rPr>
                <w:color w:val="010205"/>
                <w:sz w:val="18"/>
              </w:rPr>
              <w:t xml:space="preserve"> </w:t>
            </w:r>
            <w:r>
              <w:rPr>
                <w:color w:val="010205"/>
                <w:spacing w:val="-10"/>
                <w:sz w:val="18"/>
              </w:rPr>
              <w:t>1</w:t>
            </w:r>
          </w:p>
          <w:p w14:paraId="25161A1D">
            <w:pPr>
              <w:pStyle w:val="9"/>
              <w:spacing w:before="0" w:line="204" w:lineRule="exact"/>
              <w:ind w:left="86"/>
              <w:rPr>
                <w:sz w:val="18"/>
              </w:rPr>
            </w:pPr>
            <w:r>
              <w:rPr>
                <w:color w:val="010205"/>
                <w:spacing w:val="-10"/>
                <w:sz w:val="18"/>
              </w:rPr>
              <w:t>8</w:t>
            </w:r>
          </w:p>
          <w:p w14:paraId="5BF48B6D">
            <w:pPr>
              <w:pStyle w:val="9"/>
              <w:spacing w:before="115" w:line="186" w:lineRule="exact"/>
              <w:ind w:left="86"/>
              <w:rPr>
                <w:sz w:val="18"/>
              </w:rPr>
            </w:pPr>
            <w:r>
              <w:rPr>
                <w:color w:val="010205"/>
                <w:spacing w:val="-10"/>
                <w:sz w:val="18"/>
              </w:rPr>
              <w:t>2</w:t>
            </w:r>
          </w:p>
        </w:tc>
        <w:tc>
          <w:tcPr>
            <w:tcW w:w="259" w:type="dxa"/>
            <w:tcBorders>
              <w:left w:val="single" w:color="E0E0E0" w:sz="8" w:space="0"/>
              <w:right w:val="single" w:color="E0E0E0" w:sz="8" w:space="0"/>
            </w:tcBorders>
          </w:tcPr>
          <w:p w14:paraId="4F95AA9D">
            <w:pPr>
              <w:pStyle w:val="9"/>
              <w:spacing w:line="372" w:lineRule="auto"/>
              <w:ind w:left="92" w:right="47" w:firstLine="45"/>
              <w:rPr>
                <w:sz w:val="18"/>
              </w:rPr>
            </w:pPr>
            <w:r>
              <w:rPr>
                <w:color w:val="010205"/>
                <w:spacing w:val="-10"/>
                <w:sz w:val="18"/>
              </w:rPr>
              <w:t>.</w:t>
            </w:r>
            <w:r>
              <w:rPr>
                <w:color w:val="010205"/>
                <w:sz w:val="18"/>
              </w:rPr>
              <w:t xml:space="preserve"> </w:t>
            </w:r>
            <w:r>
              <w:rPr>
                <w:color w:val="010205"/>
                <w:spacing w:val="-10"/>
                <w:sz w:val="18"/>
              </w:rPr>
              <w:t>2</w:t>
            </w:r>
          </w:p>
          <w:p w14:paraId="3BBF36F5">
            <w:pPr>
              <w:pStyle w:val="9"/>
              <w:spacing w:before="2"/>
              <w:ind w:left="92"/>
              <w:rPr>
                <w:sz w:val="18"/>
              </w:rPr>
            </w:pPr>
            <w:r>
              <w:rPr>
                <w:color w:val="010205"/>
                <w:spacing w:val="-10"/>
                <w:sz w:val="18"/>
              </w:rPr>
              <w:t>5</w:t>
            </w:r>
          </w:p>
          <w:p w14:paraId="31AC1A64">
            <w:pPr>
              <w:pStyle w:val="9"/>
              <w:spacing w:before="110"/>
              <w:ind w:left="92"/>
              <w:rPr>
                <w:sz w:val="18"/>
              </w:rPr>
            </w:pPr>
            <w:r>
              <w:rPr>
                <w:color w:val="010205"/>
                <w:spacing w:val="-10"/>
                <w:sz w:val="18"/>
              </w:rPr>
              <w:t>1</w:t>
            </w:r>
          </w:p>
        </w:tc>
        <w:tc>
          <w:tcPr>
            <w:tcW w:w="254" w:type="dxa"/>
            <w:tcBorders>
              <w:left w:val="single" w:color="E0E0E0" w:sz="8" w:space="0"/>
              <w:right w:val="single" w:color="E0E0E0" w:sz="8" w:space="0"/>
            </w:tcBorders>
          </w:tcPr>
          <w:p w14:paraId="327D2973">
            <w:pPr>
              <w:pStyle w:val="9"/>
              <w:ind w:left="117"/>
              <w:rPr>
                <w:sz w:val="18"/>
              </w:rPr>
            </w:pPr>
            <w:r>
              <w:rPr>
                <w:color w:val="010205"/>
                <w:sz w:val="18"/>
              </w:rPr>
              <w:t>-</w:t>
            </w:r>
          </w:p>
          <w:p w14:paraId="06ABE052">
            <w:pPr>
              <w:pStyle w:val="9"/>
              <w:spacing w:before="115" w:line="372" w:lineRule="auto"/>
              <w:ind w:left="87" w:right="47" w:firstLine="45"/>
              <w:rPr>
                <w:sz w:val="18"/>
              </w:rPr>
            </w:pPr>
            <w:r>
              <w:rPr>
                <w:color w:val="010205"/>
                <w:spacing w:val="-10"/>
                <w:sz w:val="18"/>
              </w:rPr>
              <w:t>.</w:t>
            </w:r>
            <w:r>
              <w:rPr>
                <w:color w:val="010205"/>
                <w:sz w:val="18"/>
              </w:rPr>
              <w:t xml:space="preserve"> </w:t>
            </w:r>
            <w:r>
              <w:rPr>
                <w:color w:val="010205"/>
                <w:spacing w:val="-10"/>
                <w:sz w:val="18"/>
              </w:rPr>
              <w:t>3</w:t>
            </w:r>
          </w:p>
          <w:p w14:paraId="0AC95E78">
            <w:pPr>
              <w:pStyle w:val="9"/>
              <w:spacing w:before="0" w:line="204" w:lineRule="exact"/>
              <w:ind w:left="87"/>
              <w:rPr>
                <w:sz w:val="18"/>
              </w:rPr>
            </w:pPr>
            <w:r>
              <w:rPr>
                <w:color w:val="010205"/>
                <w:spacing w:val="-10"/>
                <w:sz w:val="18"/>
              </w:rPr>
              <w:t>8</w:t>
            </w:r>
          </w:p>
          <w:p w14:paraId="6A39C94E">
            <w:pPr>
              <w:pStyle w:val="9"/>
              <w:spacing w:before="115" w:line="186" w:lineRule="exact"/>
              <w:ind w:left="87"/>
              <w:rPr>
                <w:sz w:val="18"/>
              </w:rPr>
            </w:pPr>
            <w:r>
              <w:rPr>
                <w:color w:val="010205"/>
                <w:spacing w:val="-10"/>
                <w:sz w:val="18"/>
              </w:rPr>
              <w:t>7</w:t>
            </w:r>
          </w:p>
        </w:tc>
        <w:tc>
          <w:tcPr>
            <w:tcW w:w="259" w:type="dxa"/>
            <w:tcBorders>
              <w:left w:val="single" w:color="E0E0E0" w:sz="8" w:space="0"/>
              <w:right w:val="single" w:color="E0E0E0" w:sz="8" w:space="0"/>
            </w:tcBorders>
          </w:tcPr>
          <w:p w14:paraId="45EC9984">
            <w:pPr>
              <w:pStyle w:val="9"/>
              <w:spacing w:line="372" w:lineRule="auto"/>
              <w:ind w:left="93" w:right="46" w:firstLine="45"/>
              <w:rPr>
                <w:sz w:val="18"/>
              </w:rPr>
            </w:pPr>
            <w:r>
              <w:rPr>
                <w:color w:val="010205"/>
                <w:spacing w:val="-10"/>
                <w:sz w:val="18"/>
              </w:rPr>
              <w:t>.</w:t>
            </w:r>
            <w:r>
              <w:rPr>
                <w:color w:val="010205"/>
                <w:sz w:val="18"/>
              </w:rPr>
              <w:t xml:space="preserve"> </w:t>
            </w:r>
            <w:r>
              <w:rPr>
                <w:color w:val="010205"/>
                <w:spacing w:val="-10"/>
                <w:sz w:val="18"/>
              </w:rPr>
              <w:t>2</w:t>
            </w:r>
          </w:p>
          <w:p w14:paraId="20CA312D">
            <w:pPr>
              <w:pStyle w:val="9"/>
              <w:spacing w:before="2"/>
              <w:ind w:left="93"/>
              <w:rPr>
                <w:sz w:val="18"/>
              </w:rPr>
            </w:pPr>
            <w:r>
              <w:rPr>
                <w:color w:val="010205"/>
                <w:spacing w:val="-10"/>
                <w:sz w:val="18"/>
              </w:rPr>
              <w:t>1</w:t>
            </w:r>
          </w:p>
          <w:p w14:paraId="07CD451F">
            <w:pPr>
              <w:pStyle w:val="9"/>
              <w:spacing w:before="110"/>
              <w:ind w:left="93"/>
              <w:rPr>
                <w:sz w:val="18"/>
              </w:rPr>
            </w:pPr>
            <w:r>
              <w:rPr>
                <w:color w:val="010205"/>
                <w:spacing w:val="-10"/>
                <w:sz w:val="18"/>
              </w:rPr>
              <w:t>9</w:t>
            </w:r>
          </w:p>
        </w:tc>
        <w:tc>
          <w:tcPr>
            <w:tcW w:w="259" w:type="dxa"/>
            <w:tcBorders>
              <w:left w:val="single" w:color="E0E0E0" w:sz="8" w:space="0"/>
              <w:right w:val="single" w:color="E0E0E0" w:sz="8" w:space="0"/>
            </w:tcBorders>
          </w:tcPr>
          <w:p w14:paraId="68E16B75">
            <w:pPr>
              <w:pStyle w:val="9"/>
              <w:ind w:left="119"/>
              <w:rPr>
                <w:sz w:val="18"/>
              </w:rPr>
            </w:pPr>
            <w:r>
              <w:rPr>
                <w:color w:val="010205"/>
                <w:sz w:val="18"/>
              </w:rPr>
              <w:t>-</w:t>
            </w:r>
          </w:p>
          <w:p w14:paraId="2AE4665C">
            <w:pPr>
              <w:pStyle w:val="9"/>
              <w:spacing w:before="115" w:line="372" w:lineRule="auto"/>
              <w:ind w:left="89" w:right="50" w:firstLine="45"/>
              <w:rPr>
                <w:sz w:val="18"/>
              </w:rPr>
            </w:pPr>
            <w:r>
              <w:rPr>
                <w:color w:val="010205"/>
                <w:spacing w:val="-10"/>
                <w:sz w:val="18"/>
              </w:rPr>
              <w:t>.</w:t>
            </w:r>
            <w:r>
              <w:rPr>
                <w:color w:val="010205"/>
                <w:sz w:val="18"/>
              </w:rPr>
              <w:t xml:space="preserve"> </w:t>
            </w:r>
            <w:r>
              <w:rPr>
                <w:color w:val="010205"/>
                <w:spacing w:val="-10"/>
                <w:sz w:val="18"/>
              </w:rPr>
              <w:t>0</w:t>
            </w:r>
          </w:p>
          <w:p w14:paraId="17379EC2">
            <w:pPr>
              <w:pStyle w:val="9"/>
              <w:spacing w:before="0" w:line="204" w:lineRule="exact"/>
              <w:ind w:left="89"/>
              <w:rPr>
                <w:sz w:val="18"/>
              </w:rPr>
            </w:pPr>
            <w:r>
              <w:rPr>
                <w:color w:val="010205"/>
                <w:spacing w:val="-10"/>
                <w:sz w:val="18"/>
              </w:rPr>
              <w:t>6</w:t>
            </w:r>
          </w:p>
          <w:p w14:paraId="4BD228F4">
            <w:pPr>
              <w:pStyle w:val="9"/>
              <w:spacing w:before="115" w:line="186" w:lineRule="exact"/>
              <w:ind w:left="89"/>
              <w:rPr>
                <w:sz w:val="18"/>
              </w:rPr>
            </w:pPr>
            <w:r>
              <w:rPr>
                <w:color w:val="010205"/>
                <w:spacing w:val="-10"/>
                <w:sz w:val="18"/>
              </w:rPr>
              <w:t>8</w:t>
            </w:r>
          </w:p>
        </w:tc>
        <w:tc>
          <w:tcPr>
            <w:tcW w:w="254" w:type="dxa"/>
            <w:tcBorders>
              <w:left w:val="single" w:color="E0E0E0" w:sz="8" w:space="0"/>
              <w:right w:val="single" w:color="E0E0E0" w:sz="8" w:space="0"/>
            </w:tcBorders>
          </w:tcPr>
          <w:p w14:paraId="587A067C">
            <w:pPr>
              <w:pStyle w:val="9"/>
              <w:ind w:left="119"/>
              <w:rPr>
                <w:sz w:val="18"/>
              </w:rPr>
            </w:pPr>
            <w:r>
              <w:rPr>
                <w:color w:val="010205"/>
                <w:sz w:val="18"/>
              </w:rPr>
              <w:t>-</w:t>
            </w:r>
          </w:p>
          <w:p w14:paraId="5C57A7D3">
            <w:pPr>
              <w:pStyle w:val="9"/>
              <w:spacing w:before="115" w:line="372" w:lineRule="auto"/>
              <w:ind w:left="89" w:right="45" w:firstLine="45"/>
              <w:rPr>
                <w:sz w:val="18"/>
              </w:rPr>
            </w:pPr>
            <w:r>
              <w:rPr>
                <w:color w:val="010205"/>
                <w:spacing w:val="-10"/>
                <w:sz w:val="18"/>
              </w:rPr>
              <w:t>.</w:t>
            </w:r>
            <w:r>
              <w:rPr>
                <w:color w:val="010205"/>
                <w:sz w:val="18"/>
              </w:rPr>
              <w:t xml:space="preserve"> </w:t>
            </w:r>
            <w:r>
              <w:rPr>
                <w:color w:val="010205"/>
                <w:spacing w:val="-10"/>
                <w:sz w:val="18"/>
              </w:rPr>
              <w:t>2</w:t>
            </w:r>
          </w:p>
          <w:p w14:paraId="29CE2F42">
            <w:pPr>
              <w:pStyle w:val="9"/>
              <w:spacing w:before="0" w:line="204" w:lineRule="exact"/>
              <w:ind w:left="89"/>
              <w:rPr>
                <w:sz w:val="18"/>
              </w:rPr>
            </w:pPr>
            <w:r>
              <w:rPr>
                <w:color w:val="010205"/>
                <w:spacing w:val="-10"/>
                <w:sz w:val="18"/>
              </w:rPr>
              <w:t>4</w:t>
            </w:r>
          </w:p>
          <w:p w14:paraId="65F7B624">
            <w:pPr>
              <w:pStyle w:val="9"/>
              <w:spacing w:before="115" w:line="186" w:lineRule="exact"/>
              <w:ind w:left="89"/>
              <w:rPr>
                <w:sz w:val="18"/>
              </w:rPr>
            </w:pPr>
            <w:r>
              <w:rPr>
                <w:color w:val="010205"/>
                <w:spacing w:val="-10"/>
                <w:sz w:val="18"/>
              </w:rPr>
              <w:t>3</w:t>
            </w:r>
          </w:p>
        </w:tc>
        <w:tc>
          <w:tcPr>
            <w:tcW w:w="259" w:type="dxa"/>
            <w:tcBorders>
              <w:left w:val="single" w:color="E0E0E0" w:sz="8" w:space="0"/>
              <w:right w:val="single" w:color="E0E0E0" w:sz="8" w:space="0"/>
            </w:tcBorders>
          </w:tcPr>
          <w:p w14:paraId="6B1361A3">
            <w:pPr>
              <w:pStyle w:val="9"/>
              <w:spacing w:line="372" w:lineRule="auto"/>
              <w:ind w:left="94" w:right="45" w:firstLine="45"/>
              <w:rPr>
                <w:sz w:val="18"/>
              </w:rPr>
            </w:pPr>
            <w:r>
              <w:rPr>
                <w:color w:val="010205"/>
                <w:spacing w:val="-10"/>
                <w:sz w:val="18"/>
              </w:rPr>
              <w:t>.</w:t>
            </w:r>
            <w:r>
              <w:rPr>
                <w:color w:val="010205"/>
                <w:sz w:val="18"/>
              </w:rPr>
              <w:t xml:space="preserve"> </w:t>
            </w:r>
            <w:r>
              <w:rPr>
                <w:color w:val="010205"/>
                <w:spacing w:val="-10"/>
                <w:sz w:val="18"/>
              </w:rPr>
              <w:t>1</w:t>
            </w:r>
          </w:p>
          <w:p w14:paraId="61958CE5">
            <w:pPr>
              <w:pStyle w:val="9"/>
              <w:spacing w:before="2"/>
              <w:ind w:left="94"/>
              <w:rPr>
                <w:sz w:val="18"/>
              </w:rPr>
            </w:pPr>
            <w:r>
              <w:rPr>
                <w:color w:val="010205"/>
                <w:spacing w:val="-10"/>
                <w:sz w:val="18"/>
              </w:rPr>
              <w:t>4</w:t>
            </w:r>
          </w:p>
          <w:p w14:paraId="414B0F93">
            <w:pPr>
              <w:pStyle w:val="9"/>
              <w:spacing w:before="110"/>
              <w:ind w:left="94"/>
              <w:rPr>
                <w:sz w:val="18"/>
              </w:rPr>
            </w:pPr>
            <w:r>
              <w:rPr>
                <w:color w:val="010205"/>
                <w:spacing w:val="-10"/>
                <w:sz w:val="18"/>
              </w:rPr>
              <w:t>2</w:t>
            </w:r>
          </w:p>
        </w:tc>
        <w:tc>
          <w:tcPr>
            <w:tcW w:w="259" w:type="dxa"/>
            <w:tcBorders>
              <w:left w:val="single" w:color="E0E0E0" w:sz="8" w:space="0"/>
              <w:right w:val="single" w:color="E0E0E0" w:sz="8" w:space="0"/>
            </w:tcBorders>
          </w:tcPr>
          <w:p w14:paraId="77A140D5">
            <w:pPr>
              <w:pStyle w:val="9"/>
              <w:ind w:left="124"/>
              <w:rPr>
                <w:sz w:val="18"/>
              </w:rPr>
            </w:pPr>
            <w:r>
              <w:rPr>
                <w:color w:val="010205"/>
                <w:sz w:val="18"/>
              </w:rPr>
              <w:t>-</w:t>
            </w:r>
          </w:p>
          <w:p w14:paraId="004121B2">
            <w:pPr>
              <w:pStyle w:val="9"/>
              <w:spacing w:before="115" w:line="372" w:lineRule="auto"/>
              <w:ind w:left="94" w:right="45" w:firstLine="45"/>
              <w:rPr>
                <w:sz w:val="18"/>
              </w:rPr>
            </w:pPr>
            <w:r>
              <w:rPr>
                <w:color w:val="010205"/>
                <w:spacing w:val="-10"/>
                <w:sz w:val="18"/>
              </w:rPr>
              <w:t>.</w:t>
            </w:r>
            <w:r>
              <w:rPr>
                <w:color w:val="010205"/>
                <w:sz w:val="18"/>
              </w:rPr>
              <w:t xml:space="preserve"> </w:t>
            </w:r>
            <w:r>
              <w:rPr>
                <w:color w:val="010205"/>
                <w:spacing w:val="-10"/>
                <w:sz w:val="18"/>
              </w:rPr>
              <w:t>1</w:t>
            </w:r>
          </w:p>
          <w:p w14:paraId="5DB655F2">
            <w:pPr>
              <w:pStyle w:val="9"/>
              <w:spacing w:before="0" w:line="204" w:lineRule="exact"/>
              <w:ind w:left="94"/>
              <w:rPr>
                <w:sz w:val="18"/>
              </w:rPr>
            </w:pPr>
            <w:r>
              <w:rPr>
                <w:color w:val="010205"/>
                <w:spacing w:val="-10"/>
                <w:sz w:val="18"/>
              </w:rPr>
              <w:t>4</w:t>
            </w:r>
          </w:p>
          <w:p w14:paraId="370C0C2B">
            <w:pPr>
              <w:pStyle w:val="9"/>
              <w:spacing w:before="115" w:line="186" w:lineRule="exact"/>
              <w:ind w:left="94"/>
              <w:rPr>
                <w:sz w:val="18"/>
              </w:rPr>
            </w:pPr>
            <w:r>
              <w:rPr>
                <w:color w:val="010205"/>
                <w:spacing w:val="-10"/>
                <w:sz w:val="18"/>
              </w:rPr>
              <w:t>6</w:t>
            </w:r>
          </w:p>
        </w:tc>
        <w:tc>
          <w:tcPr>
            <w:tcW w:w="259" w:type="dxa"/>
            <w:tcBorders>
              <w:left w:val="single" w:color="E0E0E0" w:sz="8" w:space="0"/>
              <w:right w:val="single" w:color="E0E0E0" w:sz="8" w:space="0"/>
            </w:tcBorders>
          </w:tcPr>
          <w:p w14:paraId="643B9B05">
            <w:pPr>
              <w:pStyle w:val="9"/>
              <w:ind w:left="120"/>
              <w:rPr>
                <w:sz w:val="18"/>
              </w:rPr>
            </w:pPr>
            <w:r>
              <w:rPr>
                <w:color w:val="010205"/>
                <w:sz w:val="18"/>
              </w:rPr>
              <w:t>-</w:t>
            </w:r>
          </w:p>
          <w:p w14:paraId="5DB70101">
            <w:pPr>
              <w:pStyle w:val="9"/>
              <w:spacing w:before="115" w:line="372" w:lineRule="auto"/>
              <w:ind w:left="90" w:right="49" w:firstLine="45"/>
              <w:rPr>
                <w:sz w:val="18"/>
              </w:rPr>
            </w:pPr>
            <w:r>
              <w:rPr>
                <w:color w:val="010205"/>
                <w:spacing w:val="-10"/>
                <w:sz w:val="18"/>
              </w:rPr>
              <w:t>.</w:t>
            </w:r>
            <w:r>
              <w:rPr>
                <w:color w:val="010205"/>
                <w:sz w:val="18"/>
              </w:rPr>
              <w:t xml:space="preserve"> </w:t>
            </w:r>
            <w:r>
              <w:rPr>
                <w:color w:val="010205"/>
                <w:spacing w:val="-10"/>
                <w:sz w:val="18"/>
              </w:rPr>
              <w:t>4</w:t>
            </w:r>
          </w:p>
          <w:p w14:paraId="50AE7CAC">
            <w:pPr>
              <w:pStyle w:val="9"/>
              <w:spacing w:before="0" w:line="204" w:lineRule="exact"/>
              <w:ind w:left="90"/>
              <w:rPr>
                <w:sz w:val="18"/>
              </w:rPr>
            </w:pPr>
            <w:r>
              <w:rPr>
                <w:color w:val="010205"/>
                <w:spacing w:val="-10"/>
                <w:sz w:val="18"/>
              </w:rPr>
              <w:t>1</w:t>
            </w:r>
          </w:p>
          <w:p w14:paraId="50F1AF3F">
            <w:pPr>
              <w:pStyle w:val="9"/>
              <w:spacing w:before="115" w:line="186" w:lineRule="exact"/>
              <w:ind w:left="90"/>
              <w:rPr>
                <w:sz w:val="18"/>
              </w:rPr>
            </w:pPr>
            <w:r>
              <w:rPr>
                <w:color w:val="010205"/>
                <w:spacing w:val="-10"/>
                <w:sz w:val="18"/>
              </w:rPr>
              <w:t>2</w:t>
            </w:r>
          </w:p>
        </w:tc>
        <w:tc>
          <w:tcPr>
            <w:tcW w:w="254" w:type="dxa"/>
            <w:tcBorders>
              <w:left w:val="single" w:color="E0E0E0" w:sz="8" w:space="0"/>
              <w:right w:val="single" w:color="E0E0E0" w:sz="8" w:space="0"/>
            </w:tcBorders>
          </w:tcPr>
          <w:p w14:paraId="62DCD8C7">
            <w:pPr>
              <w:pStyle w:val="9"/>
              <w:spacing w:line="372" w:lineRule="auto"/>
              <w:ind w:left="90" w:right="44" w:firstLine="45"/>
              <w:rPr>
                <w:sz w:val="18"/>
              </w:rPr>
            </w:pPr>
            <w:r>
              <w:rPr>
                <w:color w:val="010205"/>
                <w:spacing w:val="-10"/>
                <w:sz w:val="18"/>
              </w:rPr>
              <w:t>.</w:t>
            </w:r>
            <w:r>
              <w:rPr>
                <w:color w:val="010205"/>
                <w:sz w:val="18"/>
              </w:rPr>
              <w:t xml:space="preserve"> </w:t>
            </w:r>
            <w:r>
              <w:rPr>
                <w:color w:val="010205"/>
                <w:spacing w:val="-10"/>
                <w:sz w:val="18"/>
              </w:rPr>
              <w:t>3</w:t>
            </w:r>
          </w:p>
          <w:p w14:paraId="4D7542C7">
            <w:pPr>
              <w:pStyle w:val="9"/>
              <w:spacing w:before="2"/>
              <w:ind w:left="90"/>
              <w:rPr>
                <w:sz w:val="18"/>
              </w:rPr>
            </w:pPr>
            <w:r>
              <w:rPr>
                <w:color w:val="010205"/>
                <w:spacing w:val="-10"/>
                <w:sz w:val="18"/>
              </w:rPr>
              <w:t>4</w:t>
            </w:r>
          </w:p>
          <w:p w14:paraId="268FA922">
            <w:pPr>
              <w:pStyle w:val="9"/>
              <w:spacing w:before="110"/>
              <w:ind w:left="90"/>
              <w:rPr>
                <w:sz w:val="18"/>
              </w:rPr>
            </w:pPr>
            <w:r>
              <w:rPr>
                <w:color w:val="010205"/>
                <w:spacing w:val="-10"/>
                <w:sz w:val="18"/>
              </w:rPr>
              <w:t>0</w:t>
            </w:r>
          </w:p>
        </w:tc>
        <w:tc>
          <w:tcPr>
            <w:tcW w:w="259" w:type="dxa"/>
            <w:tcBorders>
              <w:left w:val="single" w:color="E0E0E0" w:sz="8" w:space="0"/>
              <w:right w:val="single" w:color="E0E0E0" w:sz="8" w:space="0"/>
            </w:tcBorders>
          </w:tcPr>
          <w:p w14:paraId="705832D9">
            <w:pPr>
              <w:pStyle w:val="9"/>
              <w:spacing w:line="372" w:lineRule="auto"/>
              <w:ind w:left="95" w:right="44" w:firstLine="45"/>
              <w:rPr>
                <w:sz w:val="18"/>
              </w:rPr>
            </w:pPr>
            <w:r>
              <w:rPr>
                <w:color w:val="010205"/>
                <w:spacing w:val="-10"/>
                <w:sz w:val="18"/>
              </w:rPr>
              <w:t>.</w:t>
            </w:r>
            <w:r>
              <w:rPr>
                <w:color w:val="010205"/>
                <w:sz w:val="18"/>
              </w:rPr>
              <w:t xml:space="preserve"> </w:t>
            </w:r>
            <w:r>
              <w:rPr>
                <w:color w:val="010205"/>
                <w:spacing w:val="-10"/>
                <w:sz w:val="18"/>
              </w:rPr>
              <w:t>0</w:t>
            </w:r>
          </w:p>
          <w:p w14:paraId="02A3A333">
            <w:pPr>
              <w:pStyle w:val="9"/>
              <w:spacing w:before="2"/>
              <w:ind w:left="95"/>
              <w:rPr>
                <w:sz w:val="18"/>
              </w:rPr>
            </w:pPr>
            <w:r>
              <w:rPr>
                <w:color w:val="010205"/>
                <w:spacing w:val="-10"/>
                <w:sz w:val="18"/>
              </w:rPr>
              <w:t>9</w:t>
            </w:r>
          </w:p>
          <w:p w14:paraId="5AB89273">
            <w:pPr>
              <w:pStyle w:val="9"/>
              <w:spacing w:before="110"/>
              <w:ind w:left="95"/>
              <w:rPr>
                <w:sz w:val="18"/>
              </w:rPr>
            </w:pPr>
            <w:r>
              <w:rPr>
                <w:color w:val="010205"/>
                <w:spacing w:val="-10"/>
                <w:sz w:val="18"/>
              </w:rPr>
              <w:t>9</w:t>
            </w:r>
          </w:p>
        </w:tc>
        <w:tc>
          <w:tcPr>
            <w:tcW w:w="259" w:type="dxa"/>
            <w:tcBorders>
              <w:left w:val="single" w:color="E0E0E0" w:sz="8" w:space="0"/>
              <w:right w:val="single" w:color="E0E0E0" w:sz="8" w:space="0"/>
            </w:tcBorders>
          </w:tcPr>
          <w:p w14:paraId="75D72516">
            <w:pPr>
              <w:pStyle w:val="9"/>
              <w:spacing w:line="372" w:lineRule="auto"/>
              <w:ind w:left="95" w:right="44" w:firstLine="45"/>
              <w:rPr>
                <w:sz w:val="18"/>
              </w:rPr>
            </w:pPr>
            <w:r>
              <w:rPr>
                <w:color w:val="010205"/>
                <w:spacing w:val="-10"/>
                <w:sz w:val="18"/>
              </w:rPr>
              <w:t>.</w:t>
            </w:r>
            <w:r>
              <w:rPr>
                <w:color w:val="010205"/>
                <w:sz w:val="18"/>
              </w:rPr>
              <w:t xml:space="preserve"> </w:t>
            </w:r>
            <w:r>
              <w:rPr>
                <w:color w:val="010205"/>
                <w:spacing w:val="-10"/>
                <w:sz w:val="18"/>
              </w:rPr>
              <w:t>0</w:t>
            </w:r>
          </w:p>
          <w:p w14:paraId="59B6AFA2">
            <w:pPr>
              <w:pStyle w:val="9"/>
              <w:spacing w:before="2"/>
              <w:ind w:left="95"/>
              <w:rPr>
                <w:sz w:val="18"/>
              </w:rPr>
            </w:pPr>
            <w:r>
              <w:rPr>
                <w:color w:val="010205"/>
                <w:spacing w:val="-10"/>
                <w:sz w:val="18"/>
              </w:rPr>
              <w:t>2</w:t>
            </w:r>
          </w:p>
          <w:p w14:paraId="507CB065">
            <w:pPr>
              <w:pStyle w:val="9"/>
              <w:spacing w:before="110"/>
              <w:ind w:left="95"/>
              <w:rPr>
                <w:sz w:val="18"/>
              </w:rPr>
            </w:pPr>
            <w:r>
              <w:rPr>
                <w:color w:val="010205"/>
                <w:spacing w:val="-10"/>
                <w:sz w:val="18"/>
              </w:rPr>
              <w:t>1</w:t>
            </w:r>
          </w:p>
        </w:tc>
        <w:tc>
          <w:tcPr>
            <w:tcW w:w="259" w:type="dxa"/>
            <w:tcBorders>
              <w:left w:val="single" w:color="E0E0E0" w:sz="8" w:space="0"/>
              <w:right w:val="single" w:color="E0E0E0" w:sz="8" w:space="0"/>
            </w:tcBorders>
          </w:tcPr>
          <w:p w14:paraId="5A87E4A9">
            <w:pPr>
              <w:pStyle w:val="9"/>
              <w:spacing w:line="372" w:lineRule="auto"/>
              <w:ind w:left="91" w:right="48" w:firstLine="45"/>
              <w:rPr>
                <w:sz w:val="18"/>
              </w:rPr>
            </w:pPr>
            <w:r>
              <w:rPr>
                <w:color w:val="010205"/>
                <w:spacing w:val="-10"/>
                <w:sz w:val="18"/>
              </w:rPr>
              <w:t>.</w:t>
            </w:r>
            <w:r>
              <w:rPr>
                <w:color w:val="010205"/>
                <w:sz w:val="18"/>
              </w:rPr>
              <w:t xml:space="preserve"> </w:t>
            </w:r>
            <w:r>
              <w:rPr>
                <w:color w:val="010205"/>
                <w:spacing w:val="-10"/>
                <w:sz w:val="18"/>
              </w:rPr>
              <w:t>1</w:t>
            </w:r>
          </w:p>
          <w:p w14:paraId="2A5C1CA9">
            <w:pPr>
              <w:pStyle w:val="9"/>
              <w:spacing w:before="2"/>
              <w:ind w:left="91"/>
              <w:rPr>
                <w:sz w:val="18"/>
              </w:rPr>
            </w:pPr>
            <w:r>
              <w:rPr>
                <w:color w:val="010205"/>
                <w:spacing w:val="-10"/>
                <w:sz w:val="18"/>
              </w:rPr>
              <w:t>4</w:t>
            </w:r>
          </w:p>
          <w:p w14:paraId="2AC43D23">
            <w:pPr>
              <w:pStyle w:val="9"/>
              <w:spacing w:before="110"/>
              <w:ind w:left="91"/>
              <w:rPr>
                <w:sz w:val="18"/>
              </w:rPr>
            </w:pPr>
            <w:r>
              <w:rPr>
                <w:color w:val="010205"/>
                <w:spacing w:val="-10"/>
                <w:sz w:val="18"/>
              </w:rPr>
              <w:t>2</w:t>
            </w:r>
          </w:p>
        </w:tc>
        <w:tc>
          <w:tcPr>
            <w:tcW w:w="254" w:type="dxa"/>
            <w:tcBorders>
              <w:left w:val="single" w:color="E0E0E0" w:sz="8" w:space="0"/>
              <w:right w:val="single" w:color="E0E0E0" w:sz="8" w:space="0"/>
            </w:tcBorders>
          </w:tcPr>
          <w:p w14:paraId="456A34F7">
            <w:pPr>
              <w:pStyle w:val="9"/>
              <w:ind w:left="121"/>
              <w:rPr>
                <w:sz w:val="18"/>
              </w:rPr>
            </w:pPr>
            <w:r>
              <w:rPr>
                <w:color w:val="010205"/>
                <w:sz w:val="18"/>
              </w:rPr>
              <w:t>-</w:t>
            </w:r>
          </w:p>
          <w:p w14:paraId="167ECBFD">
            <w:pPr>
              <w:pStyle w:val="9"/>
              <w:spacing w:before="115" w:line="372" w:lineRule="auto"/>
              <w:ind w:left="91" w:right="43" w:firstLine="45"/>
              <w:rPr>
                <w:sz w:val="18"/>
              </w:rPr>
            </w:pPr>
            <w:r>
              <w:rPr>
                <w:color w:val="010205"/>
                <w:spacing w:val="-10"/>
                <w:sz w:val="18"/>
              </w:rPr>
              <w:t>.</w:t>
            </w:r>
            <w:r>
              <w:rPr>
                <w:color w:val="010205"/>
                <w:sz w:val="18"/>
              </w:rPr>
              <w:t xml:space="preserve"> </w:t>
            </w:r>
            <w:r>
              <w:rPr>
                <w:color w:val="010205"/>
                <w:spacing w:val="-10"/>
                <w:sz w:val="18"/>
              </w:rPr>
              <w:t>1</w:t>
            </w:r>
          </w:p>
          <w:p w14:paraId="19645DBD">
            <w:pPr>
              <w:pStyle w:val="9"/>
              <w:spacing w:before="0" w:line="204" w:lineRule="exact"/>
              <w:ind w:left="91"/>
              <w:rPr>
                <w:sz w:val="18"/>
              </w:rPr>
            </w:pPr>
            <w:r>
              <w:rPr>
                <w:color w:val="010205"/>
                <w:spacing w:val="-10"/>
                <w:sz w:val="18"/>
              </w:rPr>
              <w:t>2</w:t>
            </w:r>
          </w:p>
          <w:p w14:paraId="3A6CD14F">
            <w:pPr>
              <w:pStyle w:val="9"/>
              <w:spacing w:before="115" w:line="186" w:lineRule="exact"/>
              <w:ind w:left="91"/>
              <w:rPr>
                <w:sz w:val="18"/>
              </w:rPr>
            </w:pPr>
            <w:r>
              <w:rPr>
                <w:color w:val="010205"/>
                <w:spacing w:val="-10"/>
                <w:sz w:val="18"/>
              </w:rPr>
              <w:t>0</w:t>
            </w:r>
          </w:p>
        </w:tc>
        <w:tc>
          <w:tcPr>
            <w:tcW w:w="259" w:type="dxa"/>
            <w:tcBorders>
              <w:left w:val="single" w:color="E0E0E0" w:sz="8" w:space="0"/>
              <w:right w:val="single" w:color="E0E0E0" w:sz="8" w:space="0"/>
            </w:tcBorders>
          </w:tcPr>
          <w:p w14:paraId="7BA69FA2">
            <w:pPr>
              <w:pStyle w:val="9"/>
              <w:ind w:left="96"/>
              <w:rPr>
                <w:sz w:val="18"/>
              </w:rPr>
            </w:pPr>
            <w:r>
              <w:rPr>
                <w:color w:val="010205"/>
                <w:spacing w:val="-10"/>
                <w:sz w:val="18"/>
              </w:rPr>
              <w:t>1</w:t>
            </w:r>
          </w:p>
          <w:p w14:paraId="4247052F">
            <w:pPr>
              <w:pStyle w:val="9"/>
              <w:spacing w:before="115" w:line="372" w:lineRule="auto"/>
              <w:ind w:left="96" w:right="43" w:firstLine="45"/>
              <w:rPr>
                <w:sz w:val="18"/>
              </w:rPr>
            </w:pPr>
            <w:r>
              <w:rPr>
                <w:color w:val="010205"/>
                <w:spacing w:val="-10"/>
                <w:sz w:val="18"/>
              </w:rPr>
              <w:t>.</w:t>
            </w:r>
            <w:r>
              <w:rPr>
                <w:color w:val="010205"/>
                <w:sz w:val="18"/>
              </w:rPr>
              <w:t xml:space="preserve"> </w:t>
            </w:r>
            <w:r>
              <w:rPr>
                <w:color w:val="010205"/>
                <w:spacing w:val="-10"/>
                <w:sz w:val="18"/>
              </w:rPr>
              <w:t>0</w:t>
            </w:r>
          </w:p>
          <w:p w14:paraId="399EB551">
            <w:pPr>
              <w:pStyle w:val="9"/>
              <w:spacing w:before="0" w:line="204" w:lineRule="exact"/>
              <w:ind w:left="96"/>
              <w:rPr>
                <w:sz w:val="18"/>
              </w:rPr>
            </w:pPr>
            <w:r>
              <w:rPr>
                <w:color w:val="010205"/>
                <w:spacing w:val="-10"/>
                <w:sz w:val="18"/>
              </w:rPr>
              <w:t>0</w:t>
            </w:r>
          </w:p>
          <w:p w14:paraId="189EA4B8">
            <w:pPr>
              <w:pStyle w:val="9"/>
              <w:spacing w:before="115" w:line="186" w:lineRule="exact"/>
              <w:ind w:left="96"/>
              <w:rPr>
                <w:sz w:val="18"/>
              </w:rPr>
            </w:pPr>
            <w:r>
              <w:rPr>
                <w:color w:val="010205"/>
                <w:spacing w:val="-10"/>
                <w:sz w:val="18"/>
              </w:rPr>
              <w:t>0</w:t>
            </w:r>
          </w:p>
        </w:tc>
        <w:tc>
          <w:tcPr>
            <w:tcW w:w="259" w:type="dxa"/>
            <w:tcBorders>
              <w:left w:val="single" w:color="E0E0E0" w:sz="8" w:space="0"/>
              <w:right w:val="single" w:color="E0E0E0" w:sz="8" w:space="0"/>
            </w:tcBorders>
          </w:tcPr>
          <w:p w14:paraId="1921D47A">
            <w:pPr>
              <w:pStyle w:val="9"/>
              <w:ind w:left="126"/>
              <w:rPr>
                <w:sz w:val="18"/>
              </w:rPr>
            </w:pPr>
            <w:r>
              <w:rPr>
                <w:color w:val="010205"/>
                <w:sz w:val="18"/>
              </w:rPr>
              <w:t>-</w:t>
            </w:r>
          </w:p>
          <w:p w14:paraId="41E1178C">
            <w:pPr>
              <w:pStyle w:val="9"/>
              <w:spacing w:before="115" w:line="372" w:lineRule="auto"/>
              <w:ind w:left="96" w:right="43" w:firstLine="45"/>
              <w:rPr>
                <w:sz w:val="18"/>
              </w:rPr>
            </w:pPr>
            <w:r>
              <w:rPr>
                <w:color w:val="010205"/>
                <w:spacing w:val="-10"/>
                <w:sz w:val="18"/>
              </w:rPr>
              <w:t>.</w:t>
            </w:r>
            <w:r>
              <w:rPr>
                <w:color w:val="010205"/>
                <w:sz w:val="18"/>
              </w:rPr>
              <w:t xml:space="preserve"> </w:t>
            </w:r>
            <w:r>
              <w:rPr>
                <w:color w:val="010205"/>
                <w:spacing w:val="-10"/>
                <w:sz w:val="18"/>
              </w:rPr>
              <w:t>1</w:t>
            </w:r>
          </w:p>
          <w:p w14:paraId="73513DC8">
            <w:pPr>
              <w:pStyle w:val="9"/>
              <w:spacing w:before="0" w:line="204" w:lineRule="exact"/>
              <w:ind w:left="96"/>
              <w:rPr>
                <w:sz w:val="18"/>
              </w:rPr>
            </w:pPr>
            <w:r>
              <w:rPr>
                <w:color w:val="010205"/>
                <w:spacing w:val="-10"/>
                <w:sz w:val="18"/>
              </w:rPr>
              <w:t>4</w:t>
            </w:r>
          </w:p>
          <w:p w14:paraId="0EBC1F64">
            <w:pPr>
              <w:pStyle w:val="9"/>
              <w:spacing w:before="115" w:line="186" w:lineRule="exact"/>
              <w:ind w:left="96"/>
              <w:rPr>
                <w:sz w:val="18"/>
              </w:rPr>
            </w:pPr>
            <w:r>
              <w:rPr>
                <w:color w:val="010205"/>
                <w:spacing w:val="-10"/>
                <w:sz w:val="18"/>
              </w:rPr>
              <w:t>6</w:t>
            </w:r>
          </w:p>
        </w:tc>
        <w:tc>
          <w:tcPr>
            <w:tcW w:w="259" w:type="dxa"/>
            <w:tcBorders>
              <w:left w:val="single" w:color="E0E0E0" w:sz="8" w:space="0"/>
              <w:right w:val="single" w:color="E0E0E0" w:sz="8" w:space="0"/>
            </w:tcBorders>
          </w:tcPr>
          <w:p w14:paraId="620CEB02">
            <w:pPr>
              <w:pStyle w:val="9"/>
              <w:spacing w:line="372" w:lineRule="auto"/>
              <w:ind w:left="92" w:right="47" w:firstLine="45"/>
              <w:rPr>
                <w:sz w:val="18"/>
              </w:rPr>
            </w:pPr>
            <w:r>
              <w:rPr>
                <w:color w:val="010205"/>
                <w:spacing w:val="-10"/>
                <w:sz w:val="18"/>
              </w:rPr>
              <w:t>.</w:t>
            </w:r>
            <w:r>
              <w:rPr>
                <w:color w:val="010205"/>
                <w:sz w:val="18"/>
              </w:rPr>
              <w:t xml:space="preserve"> </w:t>
            </w:r>
            <w:r>
              <w:rPr>
                <w:color w:val="010205"/>
                <w:spacing w:val="-10"/>
                <w:sz w:val="18"/>
              </w:rPr>
              <w:t>4</w:t>
            </w:r>
          </w:p>
          <w:p w14:paraId="24A0A7F6">
            <w:pPr>
              <w:pStyle w:val="9"/>
              <w:spacing w:before="2"/>
              <w:ind w:left="92"/>
              <w:rPr>
                <w:sz w:val="18"/>
              </w:rPr>
            </w:pPr>
            <w:r>
              <w:rPr>
                <w:color w:val="010205"/>
                <w:spacing w:val="-10"/>
                <w:sz w:val="18"/>
              </w:rPr>
              <w:t>5</w:t>
            </w:r>
          </w:p>
          <w:p w14:paraId="425841FD">
            <w:pPr>
              <w:pStyle w:val="9"/>
              <w:spacing w:before="110"/>
              <w:ind w:left="92"/>
              <w:rPr>
                <w:sz w:val="18"/>
              </w:rPr>
            </w:pPr>
            <w:r>
              <w:rPr>
                <w:color w:val="010205"/>
                <w:spacing w:val="-10"/>
                <w:sz w:val="18"/>
              </w:rPr>
              <w:t>7</w:t>
            </w:r>
          </w:p>
        </w:tc>
        <w:tc>
          <w:tcPr>
            <w:tcW w:w="254" w:type="dxa"/>
            <w:tcBorders>
              <w:left w:val="single" w:color="E0E0E0" w:sz="8" w:space="0"/>
              <w:right w:val="single" w:color="E0E0E0" w:sz="8" w:space="0"/>
            </w:tcBorders>
          </w:tcPr>
          <w:p w14:paraId="4EE85489">
            <w:pPr>
              <w:pStyle w:val="9"/>
              <w:ind w:left="122"/>
              <w:rPr>
                <w:sz w:val="18"/>
              </w:rPr>
            </w:pPr>
            <w:r>
              <w:rPr>
                <w:color w:val="010205"/>
                <w:sz w:val="18"/>
              </w:rPr>
              <w:t>-</w:t>
            </w:r>
          </w:p>
          <w:p w14:paraId="41FFEC81">
            <w:pPr>
              <w:pStyle w:val="9"/>
              <w:spacing w:before="115" w:line="372" w:lineRule="auto"/>
              <w:ind w:left="92" w:right="42" w:firstLine="45"/>
              <w:rPr>
                <w:sz w:val="18"/>
              </w:rPr>
            </w:pPr>
            <w:r>
              <w:rPr>
                <w:color w:val="010205"/>
                <w:spacing w:val="-10"/>
                <w:sz w:val="18"/>
              </w:rPr>
              <w:t>.</w:t>
            </w:r>
            <w:r>
              <w:rPr>
                <w:color w:val="010205"/>
                <w:sz w:val="18"/>
              </w:rPr>
              <w:t xml:space="preserve"> </w:t>
            </w:r>
            <w:r>
              <w:rPr>
                <w:color w:val="010205"/>
                <w:spacing w:val="-10"/>
                <w:sz w:val="18"/>
              </w:rPr>
              <w:t>1</w:t>
            </w:r>
          </w:p>
          <w:p w14:paraId="1220D773">
            <w:pPr>
              <w:pStyle w:val="9"/>
              <w:spacing w:before="0" w:line="204" w:lineRule="exact"/>
              <w:ind w:left="92"/>
              <w:rPr>
                <w:sz w:val="18"/>
              </w:rPr>
            </w:pPr>
            <w:r>
              <w:rPr>
                <w:color w:val="010205"/>
                <w:spacing w:val="-10"/>
                <w:sz w:val="18"/>
              </w:rPr>
              <w:t>9</w:t>
            </w:r>
          </w:p>
          <w:p w14:paraId="10F60E4D">
            <w:pPr>
              <w:pStyle w:val="9"/>
              <w:spacing w:before="115" w:line="186" w:lineRule="exact"/>
              <w:ind w:left="92"/>
              <w:rPr>
                <w:sz w:val="18"/>
              </w:rPr>
            </w:pPr>
            <w:r>
              <w:rPr>
                <w:color w:val="010205"/>
                <w:spacing w:val="-10"/>
                <w:sz w:val="18"/>
              </w:rPr>
              <w:t>5</w:t>
            </w:r>
          </w:p>
        </w:tc>
        <w:tc>
          <w:tcPr>
            <w:tcW w:w="259" w:type="dxa"/>
            <w:tcBorders>
              <w:left w:val="single" w:color="E0E0E0" w:sz="8" w:space="0"/>
              <w:right w:val="single" w:color="E0E0E0" w:sz="8" w:space="0"/>
            </w:tcBorders>
          </w:tcPr>
          <w:p w14:paraId="4A8F6A4D">
            <w:pPr>
              <w:pStyle w:val="9"/>
              <w:spacing w:line="372" w:lineRule="auto"/>
              <w:ind w:left="97" w:right="42" w:firstLine="45"/>
              <w:rPr>
                <w:sz w:val="18"/>
              </w:rPr>
            </w:pPr>
            <w:r>
              <w:rPr>
                <w:color w:val="010205"/>
                <w:spacing w:val="-10"/>
                <w:sz w:val="18"/>
              </w:rPr>
              <w:t>.</w:t>
            </w:r>
            <w:r>
              <w:rPr>
                <w:color w:val="010205"/>
                <w:sz w:val="18"/>
              </w:rPr>
              <w:t xml:space="preserve"> </w:t>
            </w:r>
            <w:r>
              <w:rPr>
                <w:color w:val="010205"/>
                <w:spacing w:val="-10"/>
                <w:sz w:val="18"/>
              </w:rPr>
              <w:t>1</w:t>
            </w:r>
          </w:p>
          <w:p w14:paraId="7AEDED00">
            <w:pPr>
              <w:pStyle w:val="9"/>
              <w:spacing w:before="2"/>
              <w:ind w:left="97"/>
              <w:rPr>
                <w:sz w:val="18"/>
              </w:rPr>
            </w:pPr>
            <w:r>
              <w:rPr>
                <w:color w:val="010205"/>
                <w:spacing w:val="-10"/>
                <w:sz w:val="18"/>
              </w:rPr>
              <w:t>5</w:t>
            </w:r>
          </w:p>
          <w:p w14:paraId="14AA21D2">
            <w:pPr>
              <w:pStyle w:val="9"/>
              <w:spacing w:before="110"/>
              <w:ind w:left="97"/>
              <w:rPr>
                <w:sz w:val="18"/>
              </w:rPr>
            </w:pPr>
            <w:r>
              <w:rPr>
                <w:color w:val="010205"/>
                <w:spacing w:val="-10"/>
                <w:sz w:val="18"/>
              </w:rPr>
              <w:t>0</w:t>
            </w:r>
          </w:p>
        </w:tc>
        <w:tc>
          <w:tcPr>
            <w:tcW w:w="259" w:type="dxa"/>
            <w:tcBorders>
              <w:left w:val="single" w:color="E0E0E0" w:sz="8" w:space="0"/>
              <w:right w:val="single" w:color="E0E0E0" w:sz="8" w:space="0"/>
            </w:tcBorders>
          </w:tcPr>
          <w:p w14:paraId="5DE042D7">
            <w:pPr>
              <w:pStyle w:val="9"/>
              <w:ind w:left="127"/>
              <w:rPr>
                <w:sz w:val="18"/>
              </w:rPr>
            </w:pPr>
            <w:r>
              <w:rPr>
                <w:color w:val="010205"/>
                <w:sz w:val="18"/>
              </w:rPr>
              <w:t>-</w:t>
            </w:r>
          </w:p>
          <w:p w14:paraId="7F710BDE">
            <w:pPr>
              <w:pStyle w:val="9"/>
              <w:spacing w:before="115" w:line="372" w:lineRule="auto"/>
              <w:ind w:left="97" w:right="42" w:firstLine="45"/>
              <w:rPr>
                <w:sz w:val="18"/>
              </w:rPr>
            </w:pPr>
            <w:r>
              <w:rPr>
                <w:color w:val="010205"/>
                <w:spacing w:val="-10"/>
                <w:sz w:val="18"/>
              </w:rPr>
              <w:t>.</w:t>
            </w:r>
            <w:r>
              <w:rPr>
                <w:color w:val="010205"/>
                <w:sz w:val="18"/>
              </w:rPr>
              <w:t xml:space="preserve"> </w:t>
            </w:r>
            <w:r>
              <w:rPr>
                <w:color w:val="010205"/>
                <w:spacing w:val="-10"/>
                <w:sz w:val="18"/>
              </w:rPr>
              <w:t>0</w:t>
            </w:r>
          </w:p>
          <w:p w14:paraId="2EE134B7">
            <w:pPr>
              <w:pStyle w:val="9"/>
              <w:spacing w:before="0" w:line="204" w:lineRule="exact"/>
              <w:ind w:left="97"/>
              <w:rPr>
                <w:sz w:val="18"/>
              </w:rPr>
            </w:pPr>
            <w:r>
              <w:rPr>
                <w:color w:val="010205"/>
                <w:spacing w:val="-10"/>
                <w:sz w:val="18"/>
              </w:rPr>
              <w:t>9</w:t>
            </w:r>
          </w:p>
          <w:p w14:paraId="10B02E12">
            <w:pPr>
              <w:pStyle w:val="9"/>
              <w:spacing w:before="115" w:line="186" w:lineRule="exact"/>
              <w:ind w:left="97"/>
              <w:rPr>
                <w:sz w:val="18"/>
              </w:rPr>
            </w:pPr>
            <w:r>
              <w:rPr>
                <w:color w:val="010205"/>
                <w:spacing w:val="-10"/>
                <w:sz w:val="18"/>
              </w:rPr>
              <w:t>3</w:t>
            </w:r>
          </w:p>
        </w:tc>
        <w:tc>
          <w:tcPr>
            <w:tcW w:w="259" w:type="dxa"/>
            <w:tcBorders>
              <w:left w:val="single" w:color="E0E0E0" w:sz="8" w:space="0"/>
              <w:right w:val="single" w:color="E0E0E0" w:sz="8" w:space="0"/>
            </w:tcBorders>
          </w:tcPr>
          <w:p w14:paraId="51E416FE">
            <w:pPr>
              <w:pStyle w:val="9"/>
              <w:ind w:left="123"/>
              <w:rPr>
                <w:sz w:val="18"/>
              </w:rPr>
            </w:pPr>
            <w:r>
              <w:rPr>
                <w:color w:val="010205"/>
                <w:sz w:val="18"/>
              </w:rPr>
              <w:t>-</w:t>
            </w:r>
          </w:p>
          <w:p w14:paraId="3652FFCA">
            <w:pPr>
              <w:pStyle w:val="9"/>
              <w:spacing w:before="115" w:line="372" w:lineRule="auto"/>
              <w:ind w:left="93" w:right="46" w:firstLine="45"/>
              <w:rPr>
                <w:sz w:val="18"/>
              </w:rPr>
            </w:pPr>
            <w:r>
              <w:rPr>
                <w:color w:val="010205"/>
                <w:spacing w:val="-10"/>
                <w:sz w:val="18"/>
              </w:rPr>
              <w:t>.</w:t>
            </w:r>
            <w:r>
              <w:rPr>
                <w:color w:val="010205"/>
                <w:sz w:val="18"/>
              </w:rPr>
              <w:t xml:space="preserve"> </w:t>
            </w:r>
            <w:r>
              <w:rPr>
                <w:color w:val="010205"/>
                <w:spacing w:val="-10"/>
                <w:sz w:val="18"/>
              </w:rPr>
              <w:t>3</w:t>
            </w:r>
          </w:p>
          <w:p w14:paraId="292BC957">
            <w:pPr>
              <w:pStyle w:val="9"/>
              <w:spacing w:before="0" w:line="204" w:lineRule="exact"/>
              <w:ind w:left="93"/>
              <w:rPr>
                <w:sz w:val="18"/>
              </w:rPr>
            </w:pPr>
            <w:r>
              <w:rPr>
                <w:color w:val="010205"/>
                <w:spacing w:val="-10"/>
                <w:sz w:val="18"/>
              </w:rPr>
              <w:t>2</w:t>
            </w:r>
          </w:p>
          <w:p w14:paraId="0FD7EA19">
            <w:pPr>
              <w:pStyle w:val="9"/>
              <w:spacing w:before="115" w:line="186" w:lineRule="exact"/>
              <w:ind w:left="93"/>
              <w:rPr>
                <w:sz w:val="18"/>
              </w:rPr>
            </w:pPr>
            <w:r>
              <w:rPr>
                <w:color w:val="010205"/>
                <w:spacing w:val="-10"/>
                <w:sz w:val="18"/>
              </w:rPr>
              <w:t>3</w:t>
            </w:r>
          </w:p>
        </w:tc>
        <w:tc>
          <w:tcPr>
            <w:tcW w:w="254" w:type="dxa"/>
            <w:tcBorders>
              <w:left w:val="single" w:color="E0E0E0" w:sz="8" w:space="0"/>
              <w:right w:val="single" w:color="E0E0E0" w:sz="8" w:space="0"/>
            </w:tcBorders>
          </w:tcPr>
          <w:p w14:paraId="693C6C3D">
            <w:pPr>
              <w:pStyle w:val="9"/>
              <w:ind w:left="123"/>
              <w:rPr>
                <w:sz w:val="18"/>
              </w:rPr>
            </w:pPr>
            <w:r>
              <w:rPr>
                <w:color w:val="010205"/>
                <w:sz w:val="18"/>
              </w:rPr>
              <w:t>-</w:t>
            </w:r>
          </w:p>
          <w:p w14:paraId="4E1151FA">
            <w:pPr>
              <w:pStyle w:val="9"/>
              <w:spacing w:before="115" w:line="372" w:lineRule="auto"/>
              <w:ind w:left="93" w:right="41" w:firstLine="45"/>
              <w:rPr>
                <w:sz w:val="18"/>
              </w:rPr>
            </w:pPr>
            <w:r>
              <w:rPr>
                <w:color w:val="010205"/>
                <w:spacing w:val="-10"/>
                <w:sz w:val="18"/>
              </w:rPr>
              <w:t>.</w:t>
            </w:r>
            <w:r>
              <w:rPr>
                <w:color w:val="010205"/>
                <w:sz w:val="18"/>
              </w:rPr>
              <w:t xml:space="preserve"> </w:t>
            </w:r>
            <w:r>
              <w:rPr>
                <w:color w:val="010205"/>
                <w:spacing w:val="-10"/>
                <w:sz w:val="18"/>
              </w:rPr>
              <w:t>1</w:t>
            </w:r>
          </w:p>
          <w:p w14:paraId="0982BA4B">
            <w:pPr>
              <w:pStyle w:val="9"/>
              <w:spacing w:before="0" w:line="204" w:lineRule="exact"/>
              <w:ind w:left="93"/>
              <w:rPr>
                <w:sz w:val="18"/>
              </w:rPr>
            </w:pPr>
            <w:r>
              <w:rPr>
                <w:color w:val="010205"/>
                <w:spacing w:val="-10"/>
                <w:sz w:val="18"/>
              </w:rPr>
              <w:t>2</w:t>
            </w:r>
          </w:p>
          <w:p w14:paraId="773173E2">
            <w:pPr>
              <w:pStyle w:val="9"/>
              <w:spacing w:before="115" w:line="186" w:lineRule="exact"/>
              <w:ind w:left="93"/>
              <w:rPr>
                <w:sz w:val="18"/>
              </w:rPr>
            </w:pPr>
            <w:r>
              <w:rPr>
                <w:color w:val="010205"/>
                <w:spacing w:val="-10"/>
                <w:sz w:val="18"/>
              </w:rPr>
              <w:t>0</w:t>
            </w:r>
          </w:p>
        </w:tc>
        <w:tc>
          <w:tcPr>
            <w:tcW w:w="259" w:type="dxa"/>
            <w:tcBorders>
              <w:left w:val="single" w:color="E0E0E0" w:sz="8" w:space="0"/>
              <w:right w:val="single" w:color="E0E0E0" w:sz="8" w:space="0"/>
            </w:tcBorders>
          </w:tcPr>
          <w:p w14:paraId="3F379E7C">
            <w:pPr>
              <w:pStyle w:val="9"/>
              <w:spacing w:line="372" w:lineRule="auto"/>
              <w:ind w:left="98" w:right="41" w:firstLine="45"/>
              <w:rPr>
                <w:sz w:val="18"/>
              </w:rPr>
            </w:pPr>
            <w:r>
              <w:rPr>
                <w:color w:val="010205"/>
                <w:spacing w:val="-10"/>
                <w:sz w:val="18"/>
              </w:rPr>
              <w:t>.</w:t>
            </w:r>
            <w:r>
              <w:rPr>
                <w:color w:val="010205"/>
                <w:sz w:val="18"/>
              </w:rPr>
              <w:t xml:space="preserve"> </w:t>
            </w:r>
            <w:r>
              <w:rPr>
                <w:color w:val="010205"/>
                <w:spacing w:val="-10"/>
                <w:sz w:val="18"/>
              </w:rPr>
              <w:t>1</w:t>
            </w:r>
          </w:p>
          <w:p w14:paraId="53C7DEC7">
            <w:pPr>
              <w:pStyle w:val="9"/>
              <w:spacing w:before="2"/>
              <w:ind w:left="98"/>
              <w:rPr>
                <w:sz w:val="18"/>
              </w:rPr>
            </w:pPr>
            <w:r>
              <w:rPr>
                <w:color w:val="010205"/>
                <w:spacing w:val="-10"/>
                <w:sz w:val="18"/>
              </w:rPr>
              <w:t>6</w:t>
            </w:r>
          </w:p>
          <w:p w14:paraId="35BA4911">
            <w:pPr>
              <w:pStyle w:val="9"/>
              <w:spacing w:before="110"/>
              <w:ind w:left="98"/>
              <w:rPr>
                <w:sz w:val="18"/>
              </w:rPr>
            </w:pPr>
            <w:r>
              <w:rPr>
                <w:color w:val="010205"/>
                <w:spacing w:val="-10"/>
                <w:sz w:val="18"/>
              </w:rPr>
              <w:t>9</w:t>
            </w:r>
          </w:p>
        </w:tc>
        <w:tc>
          <w:tcPr>
            <w:tcW w:w="259" w:type="dxa"/>
            <w:tcBorders>
              <w:left w:val="single" w:color="E0E0E0" w:sz="8" w:space="0"/>
              <w:right w:val="single" w:color="E0E0E0" w:sz="8" w:space="0"/>
            </w:tcBorders>
          </w:tcPr>
          <w:p w14:paraId="4691E3AC">
            <w:pPr>
              <w:pStyle w:val="9"/>
              <w:spacing w:line="372" w:lineRule="auto"/>
              <w:ind w:left="98" w:right="41" w:firstLine="45"/>
              <w:rPr>
                <w:sz w:val="18"/>
              </w:rPr>
            </w:pPr>
            <w:r>
              <w:rPr>
                <w:color w:val="010205"/>
                <w:spacing w:val="-10"/>
                <w:sz w:val="18"/>
              </w:rPr>
              <w:t>.</w:t>
            </w:r>
            <w:r>
              <w:rPr>
                <w:color w:val="010205"/>
                <w:sz w:val="18"/>
              </w:rPr>
              <w:t xml:space="preserve"> </w:t>
            </w:r>
            <w:r>
              <w:rPr>
                <w:color w:val="010205"/>
                <w:spacing w:val="-10"/>
                <w:sz w:val="18"/>
              </w:rPr>
              <w:t>1</w:t>
            </w:r>
          </w:p>
          <w:p w14:paraId="65D816CC">
            <w:pPr>
              <w:pStyle w:val="9"/>
              <w:spacing w:before="2"/>
              <w:ind w:left="98"/>
              <w:rPr>
                <w:sz w:val="18"/>
              </w:rPr>
            </w:pPr>
            <w:r>
              <w:rPr>
                <w:color w:val="010205"/>
                <w:spacing w:val="-10"/>
                <w:sz w:val="18"/>
              </w:rPr>
              <w:t>3</w:t>
            </w:r>
          </w:p>
          <w:p w14:paraId="2DEF7DBB">
            <w:pPr>
              <w:pStyle w:val="9"/>
              <w:spacing w:before="110"/>
              <w:ind w:left="98"/>
              <w:rPr>
                <w:sz w:val="18"/>
              </w:rPr>
            </w:pPr>
            <w:r>
              <w:rPr>
                <w:color w:val="010205"/>
                <w:spacing w:val="-10"/>
                <w:sz w:val="18"/>
              </w:rPr>
              <w:t>2</w:t>
            </w:r>
          </w:p>
        </w:tc>
        <w:tc>
          <w:tcPr>
            <w:tcW w:w="249" w:type="dxa"/>
            <w:tcBorders>
              <w:left w:val="single" w:color="E0E0E0" w:sz="8" w:space="0"/>
              <w:right w:val="nil"/>
            </w:tcBorders>
          </w:tcPr>
          <w:p w14:paraId="57B73ECE">
            <w:pPr>
              <w:pStyle w:val="9"/>
              <w:spacing w:line="372" w:lineRule="auto"/>
              <w:ind w:left="94" w:right="45" w:firstLine="45"/>
              <w:rPr>
                <w:sz w:val="18"/>
              </w:rPr>
            </w:pPr>
            <w:r>
              <w:rPr>
                <w:color w:val="010205"/>
                <w:spacing w:val="-10"/>
                <w:sz w:val="18"/>
              </w:rPr>
              <w:t>.</w:t>
            </w:r>
            <w:r>
              <w:rPr>
                <w:color w:val="010205"/>
                <w:sz w:val="18"/>
              </w:rPr>
              <w:t xml:space="preserve"> </w:t>
            </w:r>
            <w:r>
              <w:rPr>
                <w:color w:val="010205"/>
                <w:spacing w:val="-10"/>
                <w:sz w:val="18"/>
              </w:rPr>
              <w:t>2</w:t>
            </w:r>
          </w:p>
          <w:p w14:paraId="2BF156CE">
            <w:pPr>
              <w:pStyle w:val="9"/>
              <w:spacing w:before="2"/>
              <w:ind w:left="94"/>
              <w:rPr>
                <w:sz w:val="18"/>
              </w:rPr>
            </w:pPr>
            <w:r>
              <w:rPr>
                <w:color w:val="010205"/>
                <w:spacing w:val="-10"/>
                <w:sz w:val="18"/>
              </w:rPr>
              <w:t>5</w:t>
            </w:r>
          </w:p>
          <w:p w14:paraId="649BDAE0">
            <w:pPr>
              <w:pStyle w:val="9"/>
              <w:spacing w:before="110"/>
              <w:ind w:left="94"/>
              <w:rPr>
                <w:sz w:val="18"/>
              </w:rPr>
            </w:pPr>
            <w:r>
              <w:rPr>
                <w:color w:val="010205"/>
                <w:spacing w:val="-10"/>
                <w:sz w:val="18"/>
              </w:rPr>
              <w:t>4</w:t>
            </w:r>
          </w:p>
        </w:tc>
      </w:tr>
      <w:tr w14:paraId="2E1F06A7">
        <w:tblPrEx>
          <w:tblBorders>
            <w:top w:val="single" w:color="AEAEAE" w:sz="8" w:space="0"/>
            <w:left w:val="single" w:color="AEAEAE" w:sz="8" w:space="0"/>
            <w:bottom w:val="single" w:color="AEAEAE" w:sz="8" w:space="0"/>
            <w:right w:val="single" w:color="AEAEAE" w:sz="8" w:space="0"/>
            <w:insideH w:val="single" w:color="AEAEAE" w:sz="8" w:space="0"/>
            <w:insideV w:val="single" w:color="AEAEAE" w:sz="8" w:space="0"/>
          </w:tblBorders>
          <w:tblCellMar>
            <w:top w:w="0" w:type="dxa"/>
            <w:left w:w="0" w:type="dxa"/>
            <w:bottom w:w="0" w:type="dxa"/>
            <w:right w:w="0" w:type="dxa"/>
          </w:tblCellMar>
        </w:tblPrEx>
        <w:trPr>
          <w:trHeight w:val="1597" w:hRule="atLeast"/>
        </w:trPr>
        <w:tc>
          <w:tcPr>
            <w:tcW w:w="226" w:type="dxa"/>
            <w:tcBorders>
              <w:left w:val="nil"/>
              <w:right w:val="nil"/>
            </w:tcBorders>
            <w:shd w:val="clear" w:color="auto" w:fill="E0E0E0"/>
          </w:tcPr>
          <w:p w14:paraId="156E7E46">
            <w:pPr>
              <w:pStyle w:val="9"/>
              <w:spacing w:line="367" w:lineRule="auto"/>
              <w:ind w:left="60" w:right="55"/>
              <w:rPr>
                <w:sz w:val="18"/>
              </w:rPr>
            </w:pPr>
            <w:r>
              <w:rPr>
                <w:color w:val="264A60"/>
                <w:spacing w:val="-10"/>
                <w:sz w:val="18"/>
              </w:rPr>
              <w:t>P</w:t>
            </w:r>
            <w:r>
              <w:rPr>
                <w:color w:val="264A60"/>
                <w:sz w:val="18"/>
              </w:rPr>
              <w:t xml:space="preserve"> </w:t>
            </w:r>
            <w:r>
              <w:rPr>
                <w:color w:val="264A60"/>
                <w:spacing w:val="-10"/>
                <w:sz w:val="18"/>
              </w:rPr>
              <w:t>2</w:t>
            </w:r>
          </w:p>
          <w:p w14:paraId="4AEEF9C1">
            <w:pPr>
              <w:pStyle w:val="9"/>
              <w:spacing w:before="5"/>
              <w:ind w:left="60"/>
              <w:rPr>
                <w:sz w:val="18"/>
              </w:rPr>
            </w:pPr>
            <w:r>
              <w:rPr>
                <w:sz w:val="18"/>
              </w:rPr>
              <mc:AlternateContent>
                <mc:Choice Requires="wpg">
                  <w:drawing>
                    <wp:anchor distT="0" distB="0" distL="0" distR="0" simplePos="0" relativeHeight="251717632" behindDoc="1" locked="0" layoutInCell="1" allowOverlap="1">
                      <wp:simplePos x="0" y="0"/>
                      <wp:positionH relativeFrom="column">
                        <wp:posOffset>16510</wp:posOffset>
                      </wp:positionH>
                      <wp:positionV relativeFrom="paragraph">
                        <wp:posOffset>84455</wp:posOffset>
                      </wp:positionV>
                      <wp:extent cx="4667250" cy="4591050"/>
                      <wp:effectExtent l="0" t="0" r="0" b="0"/>
                      <wp:wrapNone/>
                      <wp:docPr id="167" name="Group 167"/>
                      <wp:cNvGraphicFramePr/>
                      <a:graphic xmlns:a="http://schemas.openxmlformats.org/drawingml/2006/main">
                        <a:graphicData uri="http://schemas.microsoft.com/office/word/2010/wordprocessingGroup">
                          <wpg:wgp>
                            <wpg:cNvGrpSpPr/>
                            <wpg:grpSpPr>
                              <a:xfrm>
                                <a:off x="0" y="0"/>
                                <a:ext cx="4667250" cy="4591050"/>
                                <a:chOff x="0" y="0"/>
                                <a:chExt cx="4667250" cy="4591050"/>
                              </a:xfrm>
                            </wpg:grpSpPr>
                            <pic:pic xmlns:pic="http://schemas.openxmlformats.org/drawingml/2006/picture">
                              <pic:nvPicPr>
                                <pic:cNvPr id="168" name="Image 168"/>
                                <pic:cNvPicPr/>
                              </pic:nvPicPr>
                              <pic:blipFill>
                                <a:blip r:embed="rId20" cstate="print"/>
                                <a:stretch>
                                  <a:fillRect/>
                                </a:stretch>
                              </pic:blipFill>
                              <pic:spPr>
                                <a:xfrm>
                                  <a:off x="0" y="0"/>
                                  <a:ext cx="4667249" cy="4591049"/>
                                </a:xfrm>
                                <a:prstGeom prst="rect">
                                  <a:avLst/>
                                </a:prstGeom>
                              </pic:spPr>
                            </pic:pic>
                          </wpg:wgp>
                        </a:graphicData>
                      </a:graphic>
                    </wp:anchor>
                  </w:drawing>
                </mc:Choice>
                <mc:Fallback>
                  <w:pict>
                    <v:group id="_x0000_s1026" o:spid="_x0000_s1026" o:spt="203" style="position:absolute;left:0pt;margin-left:1.3pt;margin-top:6.65pt;height:361.5pt;width:367.5pt;z-index:-251598848;mso-width-relative:page;mso-height-relative:page;" coordsize="4667250,4591050" o:gfxdata="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">
                      <o:lock v:ext="edit" aspectratio="f"/>
                      <v:shape id="Image 168" o:spid="_x0000_s1026" o:spt="75" type="#_x0000_t75" style="position:absolute;left:0;top:0;height:4591049;width:4667249;" filled="f" o:preferrelative="t" stroked="f" coordsize="21600,21600" o:gfxdata="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UtPbS/&#10;AAAA3AAAAA8AAAAAAAAAAQAgAAAAIgAAAGRycy9kb3ducmV2LnhtbFBLAQIUABQAAAAIAIdO4kAz&#10;LwWeOwAAADkAAAAQAAAAAAAAAAEAIAAAAA4BAABkcnMvc2hhcGV4bWwueG1sUEsFBgAAAAAGAAYA&#10;WwEAALgDAAAAAA==&#10;">
                        <v:fill on="f" focussize="0,0"/>
                        <v:stroke on="f"/>
                        <v:imagedata r:id="rId20" o:title=""/>
                        <o:lock v:ext="edit" aspectratio="f"/>
                      </v:shape>
                    </v:group>
                  </w:pict>
                </mc:Fallback>
              </mc:AlternateContent>
            </w:r>
            <w:r>
              <w:rPr>
                <w:color w:val="264A60"/>
                <w:spacing w:val="-10"/>
                <w:sz w:val="18"/>
              </w:rPr>
              <w:t>1</w:t>
            </w:r>
          </w:p>
        </w:tc>
        <w:tc>
          <w:tcPr>
            <w:tcW w:w="245" w:type="dxa"/>
            <w:tcBorders>
              <w:left w:val="nil"/>
              <w:right w:val="single" w:color="E0E0E0" w:sz="8" w:space="0"/>
            </w:tcBorders>
            <w:shd w:val="clear" w:color="auto" w:fill="FFFFFF"/>
          </w:tcPr>
          <w:p w14:paraId="4CF02F0A">
            <w:pPr>
              <w:pStyle w:val="9"/>
              <w:ind w:left="116"/>
              <w:rPr>
                <w:sz w:val="18"/>
              </w:rPr>
            </w:pPr>
            <w:r>
              <w:rPr>
                <w:sz w:val="18"/>
              </w:rPr>
              <mc:AlternateContent>
                <mc:Choice Requires="wpg">
                  <w:drawing>
                    <wp:anchor distT="0" distB="0" distL="0" distR="0" simplePos="0" relativeHeight="251717632" behindDoc="1" locked="0" layoutInCell="1" allowOverlap="1">
                      <wp:simplePos x="0" y="0"/>
                      <wp:positionH relativeFrom="column">
                        <wp:posOffset>0</wp:posOffset>
                      </wp:positionH>
                      <wp:positionV relativeFrom="paragraph">
                        <wp:posOffset>-635</wp:posOffset>
                      </wp:positionV>
                      <wp:extent cx="4572000" cy="5130165"/>
                      <wp:effectExtent l="0" t="0" r="0" b="0"/>
                      <wp:wrapNone/>
                      <wp:docPr id="169" name="Group 169"/>
                      <wp:cNvGraphicFramePr/>
                      <a:graphic xmlns:a="http://schemas.openxmlformats.org/drawingml/2006/main">
                        <a:graphicData uri="http://schemas.microsoft.com/office/word/2010/wordprocessingGroup">
                          <wpg:wgp>
                            <wpg:cNvGrpSpPr/>
                            <wpg:grpSpPr>
                              <a:xfrm>
                                <a:off x="0" y="0"/>
                                <a:ext cx="4572000" cy="5130165"/>
                                <a:chOff x="0" y="0"/>
                                <a:chExt cx="4572000" cy="5130165"/>
                              </a:xfrm>
                            </wpg:grpSpPr>
                            <wps:wsp>
                              <wps:cNvPr id="170" name="Graphic 170"/>
                              <wps:cNvSpPr/>
                              <wps:spPr>
                                <a:xfrm>
                                  <a:off x="0" y="0"/>
                                  <a:ext cx="4572000" cy="5130165"/>
                                </a:xfrm>
                                <a:custGeom>
                                  <a:avLst/>
                                  <a:gdLst/>
                                  <a:ahLst/>
                                  <a:cxnLst/>
                                  <a:rect l="l" t="t" r="r" b="b"/>
                                  <a:pathLst>
                                    <a:path w="4572000" h="5130165">
                                      <a:moveTo>
                                        <a:pt x="152400" y="0"/>
                                      </a:moveTo>
                                      <a:lnTo>
                                        <a:pt x="0" y="0"/>
                                      </a:lnTo>
                                      <a:lnTo>
                                        <a:pt x="0" y="1014984"/>
                                      </a:lnTo>
                                      <a:lnTo>
                                        <a:pt x="152400" y="1014984"/>
                                      </a:lnTo>
                                      <a:lnTo>
                                        <a:pt x="152400" y="0"/>
                                      </a:lnTo>
                                      <a:close/>
                                    </a:path>
                                    <a:path w="4572000" h="5130165">
                                      <a:moveTo>
                                        <a:pt x="313944" y="0"/>
                                      </a:moveTo>
                                      <a:lnTo>
                                        <a:pt x="164592" y="0"/>
                                      </a:lnTo>
                                      <a:lnTo>
                                        <a:pt x="164592" y="1014984"/>
                                      </a:lnTo>
                                      <a:lnTo>
                                        <a:pt x="313944" y="1014984"/>
                                      </a:lnTo>
                                      <a:lnTo>
                                        <a:pt x="313944" y="0"/>
                                      </a:lnTo>
                                      <a:close/>
                                    </a:path>
                                    <a:path w="4572000" h="5130165">
                                      <a:moveTo>
                                        <a:pt x="478536" y="0"/>
                                      </a:moveTo>
                                      <a:lnTo>
                                        <a:pt x="326136" y="0"/>
                                      </a:lnTo>
                                      <a:lnTo>
                                        <a:pt x="326136" y="1014984"/>
                                      </a:lnTo>
                                      <a:lnTo>
                                        <a:pt x="478536" y="1014984"/>
                                      </a:lnTo>
                                      <a:lnTo>
                                        <a:pt x="478536" y="0"/>
                                      </a:lnTo>
                                      <a:close/>
                                    </a:path>
                                    <a:path w="4572000" h="5130165">
                                      <a:moveTo>
                                        <a:pt x="640080" y="0"/>
                                      </a:moveTo>
                                      <a:lnTo>
                                        <a:pt x="490728" y="0"/>
                                      </a:lnTo>
                                      <a:lnTo>
                                        <a:pt x="490728" y="1014984"/>
                                      </a:lnTo>
                                      <a:lnTo>
                                        <a:pt x="640080" y="1014984"/>
                                      </a:lnTo>
                                      <a:lnTo>
                                        <a:pt x="640080" y="0"/>
                                      </a:lnTo>
                                      <a:close/>
                                    </a:path>
                                    <a:path w="4572000" h="5130165">
                                      <a:moveTo>
                                        <a:pt x="804672" y="0"/>
                                      </a:moveTo>
                                      <a:lnTo>
                                        <a:pt x="655320" y="0"/>
                                      </a:lnTo>
                                      <a:lnTo>
                                        <a:pt x="655320" y="1014984"/>
                                      </a:lnTo>
                                      <a:lnTo>
                                        <a:pt x="804672" y="1014984"/>
                                      </a:lnTo>
                                      <a:lnTo>
                                        <a:pt x="804672" y="0"/>
                                      </a:lnTo>
                                      <a:close/>
                                    </a:path>
                                    <a:path w="4572000" h="5130165">
                                      <a:moveTo>
                                        <a:pt x="966216" y="0"/>
                                      </a:moveTo>
                                      <a:lnTo>
                                        <a:pt x="816864" y="0"/>
                                      </a:lnTo>
                                      <a:lnTo>
                                        <a:pt x="816864" y="1014984"/>
                                      </a:lnTo>
                                      <a:lnTo>
                                        <a:pt x="966216" y="1014984"/>
                                      </a:lnTo>
                                      <a:lnTo>
                                        <a:pt x="966216" y="0"/>
                                      </a:lnTo>
                                      <a:close/>
                                    </a:path>
                                    <a:path w="4572000" h="5130165">
                                      <a:moveTo>
                                        <a:pt x="1130808" y="0"/>
                                      </a:moveTo>
                                      <a:lnTo>
                                        <a:pt x="981456" y="0"/>
                                      </a:lnTo>
                                      <a:lnTo>
                                        <a:pt x="981456" y="1014984"/>
                                      </a:lnTo>
                                      <a:lnTo>
                                        <a:pt x="1130808" y="1014984"/>
                                      </a:lnTo>
                                      <a:lnTo>
                                        <a:pt x="1130808" y="0"/>
                                      </a:lnTo>
                                      <a:close/>
                                    </a:path>
                                    <a:path w="4572000" h="5130165">
                                      <a:moveTo>
                                        <a:pt x="1295400" y="0"/>
                                      </a:moveTo>
                                      <a:lnTo>
                                        <a:pt x="1143000" y="0"/>
                                      </a:lnTo>
                                      <a:lnTo>
                                        <a:pt x="1143000" y="1014984"/>
                                      </a:lnTo>
                                      <a:lnTo>
                                        <a:pt x="1295400" y="1014984"/>
                                      </a:lnTo>
                                      <a:lnTo>
                                        <a:pt x="1295400" y="0"/>
                                      </a:lnTo>
                                      <a:close/>
                                    </a:path>
                                    <a:path w="4572000" h="5130165">
                                      <a:moveTo>
                                        <a:pt x="1456944" y="0"/>
                                      </a:moveTo>
                                      <a:lnTo>
                                        <a:pt x="1307592" y="0"/>
                                      </a:lnTo>
                                      <a:lnTo>
                                        <a:pt x="1307592" y="1014984"/>
                                      </a:lnTo>
                                      <a:lnTo>
                                        <a:pt x="1456944" y="1014984"/>
                                      </a:lnTo>
                                      <a:lnTo>
                                        <a:pt x="1456944" y="0"/>
                                      </a:lnTo>
                                      <a:close/>
                                    </a:path>
                                    <a:path w="4572000" h="5130165">
                                      <a:moveTo>
                                        <a:pt x="1621536" y="0"/>
                                      </a:moveTo>
                                      <a:lnTo>
                                        <a:pt x="1469136" y="0"/>
                                      </a:lnTo>
                                      <a:lnTo>
                                        <a:pt x="1469136" y="1014984"/>
                                      </a:lnTo>
                                      <a:lnTo>
                                        <a:pt x="1621536" y="1014984"/>
                                      </a:lnTo>
                                      <a:lnTo>
                                        <a:pt x="1621536" y="0"/>
                                      </a:lnTo>
                                      <a:close/>
                                    </a:path>
                                    <a:path w="4572000" h="5130165">
                                      <a:moveTo>
                                        <a:pt x="1786128" y="0"/>
                                      </a:moveTo>
                                      <a:lnTo>
                                        <a:pt x="1633728" y="0"/>
                                      </a:lnTo>
                                      <a:lnTo>
                                        <a:pt x="1633728" y="1014984"/>
                                      </a:lnTo>
                                      <a:lnTo>
                                        <a:pt x="1786128" y="1014984"/>
                                      </a:lnTo>
                                      <a:lnTo>
                                        <a:pt x="1786128" y="0"/>
                                      </a:lnTo>
                                      <a:close/>
                                    </a:path>
                                    <a:path w="4572000" h="5130165">
                                      <a:moveTo>
                                        <a:pt x="1950720" y="0"/>
                                      </a:moveTo>
                                      <a:lnTo>
                                        <a:pt x="1798320" y="0"/>
                                      </a:lnTo>
                                      <a:lnTo>
                                        <a:pt x="1798320" y="1014984"/>
                                      </a:lnTo>
                                      <a:lnTo>
                                        <a:pt x="1950720" y="1014984"/>
                                      </a:lnTo>
                                      <a:lnTo>
                                        <a:pt x="1950720" y="0"/>
                                      </a:lnTo>
                                      <a:close/>
                                    </a:path>
                                    <a:path w="4572000" h="5130165">
                                      <a:moveTo>
                                        <a:pt x="2112264" y="0"/>
                                      </a:moveTo>
                                      <a:lnTo>
                                        <a:pt x="1962912" y="0"/>
                                      </a:lnTo>
                                      <a:lnTo>
                                        <a:pt x="1962912" y="1014984"/>
                                      </a:lnTo>
                                      <a:lnTo>
                                        <a:pt x="2112264" y="1014984"/>
                                      </a:lnTo>
                                      <a:lnTo>
                                        <a:pt x="2112264" y="0"/>
                                      </a:lnTo>
                                      <a:close/>
                                    </a:path>
                                    <a:path w="4572000" h="5130165">
                                      <a:moveTo>
                                        <a:pt x="2276856" y="0"/>
                                      </a:moveTo>
                                      <a:lnTo>
                                        <a:pt x="2124456" y="0"/>
                                      </a:lnTo>
                                      <a:lnTo>
                                        <a:pt x="2124456" y="1014984"/>
                                      </a:lnTo>
                                      <a:lnTo>
                                        <a:pt x="2276856" y="1014984"/>
                                      </a:lnTo>
                                      <a:lnTo>
                                        <a:pt x="2276856" y="0"/>
                                      </a:lnTo>
                                      <a:close/>
                                    </a:path>
                                    <a:path w="4572000" h="5130165">
                                      <a:moveTo>
                                        <a:pt x="2441448" y="0"/>
                                      </a:moveTo>
                                      <a:lnTo>
                                        <a:pt x="2289048" y="0"/>
                                      </a:lnTo>
                                      <a:lnTo>
                                        <a:pt x="2289048" y="1014984"/>
                                      </a:lnTo>
                                      <a:lnTo>
                                        <a:pt x="2441448" y="1014984"/>
                                      </a:lnTo>
                                      <a:lnTo>
                                        <a:pt x="2441448" y="0"/>
                                      </a:lnTo>
                                      <a:close/>
                                    </a:path>
                                    <a:path w="4572000" h="5130165">
                                      <a:moveTo>
                                        <a:pt x="2606040" y="0"/>
                                      </a:moveTo>
                                      <a:lnTo>
                                        <a:pt x="2453640" y="0"/>
                                      </a:lnTo>
                                      <a:lnTo>
                                        <a:pt x="2453640" y="1014984"/>
                                      </a:lnTo>
                                      <a:lnTo>
                                        <a:pt x="2606040" y="1014984"/>
                                      </a:lnTo>
                                      <a:lnTo>
                                        <a:pt x="2606040" y="0"/>
                                      </a:lnTo>
                                      <a:close/>
                                    </a:path>
                                    <a:path w="4572000" h="5130165">
                                      <a:moveTo>
                                        <a:pt x="2767584" y="0"/>
                                      </a:moveTo>
                                      <a:lnTo>
                                        <a:pt x="2618232" y="0"/>
                                      </a:lnTo>
                                      <a:lnTo>
                                        <a:pt x="2618232" y="1014984"/>
                                      </a:lnTo>
                                      <a:lnTo>
                                        <a:pt x="2767584" y="1014984"/>
                                      </a:lnTo>
                                      <a:lnTo>
                                        <a:pt x="2767584" y="0"/>
                                      </a:lnTo>
                                      <a:close/>
                                    </a:path>
                                    <a:path w="4572000" h="5130165">
                                      <a:moveTo>
                                        <a:pt x="2932176" y="0"/>
                                      </a:moveTo>
                                      <a:lnTo>
                                        <a:pt x="2779776" y="0"/>
                                      </a:lnTo>
                                      <a:lnTo>
                                        <a:pt x="2779776" y="1014984"/>
                                      </a:lnTo>
                                      <a:lnTo>
                                        <a:pt x="2932176" y="1014984"/>
                                      </a:lnTo>
                                      <a:lnTo>
                                        <a:pt x="2932176" y="0"/>
                                      </a:lnTo>
                                      <a:close/>
                                    </a:path>
                                    <a:path w="4572000" h="5130165">
                                      <a:moveTo>
                                        <a:pt x="3096768" y="0"/>
                                      </a:moveTo>
                                      <a:lnTo>
                                        <a:pt x="2944368" y="0"/>
                                      </a:lnTo>
                                      <a:lnTo>
                                        <a:pt x="2944368" y="1014984"/>
                                      </a:lnTo>
                                      <a:lnTo>
                                        <a:pt x="3096768" y="1014984"/>
                                      </a:lnTo>
                                      <a:lnTo>
                                        <a:pt x="3096768" y="0"/>
                                      </a:lnTo>
                                      <a:close/>
                                    </a:path>
                                    <a:path w="4572000" h="5130165">
                                      <a:moveTo>
                                        <a:pt x="3261360" y="0"/>
                                      </a:moveTo>
                                      <a:lnTo>
                                        <a:pt x="3108960" y="0"/>
                                      </a:lnTo>
                                      <a:lnTo>
                                        <a:pt x="3108960" y="1014984"/>
                                      </a:lnTo>
                                      <a:lnTo>
                                        <a:pt x="3261360" y="1014984"/>
                                      </a:lnTo>
                                      <a:lnTo>
                                        <a:pt x="3261360" y="0"/>
                                      </a:lnTo>
                                      <a:close/>
                                    </a:path>
                                    <a:path w="4572000" h="5130165">
                                      <a:moveTo>
                                        <a:pt x="3422904" y="0"/>
                                      </a:moveTo>
                                      <a:lnTo>
                                        <a:pt x="3273552" y="0"/>
                                      </a:lnTo>
                                      <a:lnTo>
                                        <a:pt x="3273552" y="1014984"/>
                                      </a:lnTo>
                                      <a:lnTo>
                                        <a:pt x="3422904" y="1014984"/>
                                      </a:lnTo>
                                      <a:lnTo>
                                        <a:pt x="3422904" y="0"/>
                                      </a:lnTo>
                                      <a:close/>
                                    </a:path>
                                    <a:path w="4572000" h="5130165">
                                      <a:moveTo>
                                        <a:pt x="3587496" y="0"/>
                                      </a:moveTo>
                                      <a:lnTo>
                                        <a:pt x="3435096" y="0"/>
                                      </a:lnTo>
                                      <a:lnTo>
                                        <a:pt x="3435096" y="1014984"/>
                                      </a:lnTo>
                                      <a:lnTo>
                                        <a:pt x="3587496" y="1014984"/>
                                      </a:lnTo>
                                      <a:lnTo>
                                        <a:pt x="3587496" y="0"/>
                                      </a:lnTo>
                                      <a:close/>
                                    </a:path>
                                    <a:path w="4572000" h="5130165">
                                      <a:moveTo>
                                        <a:pt x="3752088" y="0"/>
                                      </a:moveTo>
                                      <a:lnTo>
                                        <a:pt x="3599688" y="0"/>
                                      </a:lnTo>
                                      <a:lnTo>
                                        <a:pt x="3599688" y="1014984"/>
                                      </a:lnTo>
                                      <a:lnTo>
                                        <a:pt x="3752088" y="1014984"/>
                                      </a:lnTo>
                                      <a:lnTo>
                                        <a:pt x="3752088" y="0"/>
                                      </a:lnTo>
                                      <a:close/>
                                    </a:path>
                                    <a:path w="4572000" h="5130165">
                                      <a:moveTo>
                                        <a:pt x="3916680" y="0"/>
                                      </a:moveTo>
                                      <a:lnTo>
                                        <a:pt x="3764280" y="0"/>
                                      </a:lnTo>
                                      <a:lnTo>
                                        <a:pt x="3764280" y="1014984"/>
                                      </a:lnTo>
                                      <a:lnTo>
                                        <a:pt x="3916680" y="1014984"/>
                                      </a:lnTo>
                                      <a:lnTo>
                                        <a:pt x="3916680" y="0"/>
                                      </a:lnTo>
                                      <a:close/>
                                    </a:path>
                                    <a:path w="4572000" h="5130165">
                                      <a:moveTo>
                                        <a:pt x="4078224" y="0"/>
                                      </a:moveTo>
                                      <a:lnTo>
                                        <a:pt x="3928872" y="0"/>
                                      </a:lnTo>
                                      <a:lnTo>
                                        <a:pt x="3928872" y="1014984"/>
                                      </a:lnTo>
                                      <a:lnTo>
                                        <a:pt x="4078224" y="1014984"/>
                                      </a:lnTo>
                                      <a:lnTo>
                                        <a:pt x="4078224" y="0"/>
                                      </a:lnTo>
                                      <a:close/>
                                    </a:path>
                                    <a:path w="4572000" h="5130165">
                                      <a:moveTo>
                                        <a:pt x="4242816" y="0"/>
                                      </a:moveTo>
                                      <a:lnTo>
                                        <a:pt x="4090416" y="0"/>
                                      </a:lnTo>
                                      <a:lnTo>
                                        <a:pt x="4090416" y="1014984"/>
                                      </a:lnTo>
                                      <a:lnTo>
                                        <a:pt x="4242816" y="1014984"/>
                                      </a:lnTo>
                                      <a:lnTo>
                                        <a:pt x="4242816" y="0"/>
                                      </a:lnTo>
                                      <a:close/>
                                    </a:path>
                                    <a:path w="4572000" h="5130165">
                                      <a:moveTo>
                                        <a:pt x="4407408" y="0"/>
                                      </a:moveTo>
                                      <a:lnTo>
                                        <a:pt x="4255008" y="0"/>
                                      </a:lnTo>
                                      <a:lnTo>
                                        <a:pt x="4255008" y="1014984"/>
                                      </a:lnTo>
                                      <a:lnTo>
                                        <a:pt x="4407408" y="1014984"/>
                                      </a:lnTo>
                                      <a:lnTo>
                                        <a:pt x="4407408" y="0"/>
                                      </a:lnTo>
                                      <a:close/>
                                    </a:path>
                                    <a:path w="4572000" h="5130165">
                                      <a:moveTo>
                                        <a:pt x="4572000" y="4114800"/>
                                      </a:moveTo>
                                      <a:lnTo>
                                        <a:pt x="4419600" y="4114800"/>
                                      </a:lnTo>
                                      <a:lnTo>
                                        <a:pt x="4419600" y="5129784"/>
                                      </a:lnTo>
                                      <a:lnTo>
                                        <a:pt x="4572000" y="5129784"/>
                                      </a:lnTo>
                                      <a:lnTo>
                                        <a:pt x="4572000" y="4114800"/>
                                      </a:lnTo>
                                      <a:close/>
                                    </a:path>
                                    <a:path w="4572000" h="5130165">
                                      <a:moveTo>
                                        <a:pt x="4572000" y="3087624"/>
                                      </a:moveTo>
                                      <a:lnTo>
                                        <a:pt x="4419600" y="3087624"/>
                                      </a:lnTo>
                                      <a:lnTo>
                                        <a:pt x="4419600" y="4102608"/>
                                      </a:lnTo>
                                      <a:lnTo>
                                        <a:pt x="4572000" y="4102608"/>
                                      </a:lnTo>
                                      <a:lnTo>
                                        <a:pt x="4572000" y="3087624"/>
                                      </a:lnTo>
                                      <a:close/>
                                    </a:path>
                                    <a:path w="4572000" h="5130165">
                                      <a:moveTo>
                                        <a:pt x="4572000" y="2057400"/>
                                      </a:moveTo>
                                      <a:lnTo>
                                        <a:pt x="4419600" y="2057400"/>
                                      </a:lnTo>
                                      <a:lnTo>
                                        <a:pt x="4419600" y="3072384"/>
                                      </a:lnTo>
                                      <a:lnTo>
                                        <a:pt x="4572000" y="3072384"/>
                                      </a:lnTo>
                                      <a:lnTo>
                                        <a:pt x="4572000" y="2057400"/>
                                      </a:lnTo>
                                      <a:close/>
                                    </a:path>
                                    <a:path w="4572000" h="5130165">
                                      <a:moveTo>
                                        <a:pt x="4572000" y="1030224"/>
                                      </a:moveTo>
                                      <a:lnTo>
                                        <a:pt x="4419600" y="1030224"/>
                                      </a:lnTo>
                                      <a:lnTo>
                                        <a:pt x="4419600" y="2045208"/>
                                      </a:lnTo>
                                      <a:lnTo>
                                        <a:pt x="4572000" y="2045208"/>
                                      </a:lnTo>
                                      <a:lnTo>
                                        <a:pt x="4572000" y="1030224"/>
                                      </a:lnTo>
                                      <a:close/>
                                    </a:path>
                                    <a:path w="4572000" h="5130165">
                                      <a:moveTo>
                                        <a:pt x="4572000" y="0"/>
                                      </a:moveTo>
                                      <a:lnTo>
                                        <a:pt x="4419600" y="0"/>
                                      </a:lnTo>
                                      <a:lnTo>
                                        <a:pt x="4419600" y="1014984"/>
                                      </a:lnTo>
                                      <a:lnTo>
                                        <a:pt x="4572000" y="1014984"/>
                                      </a:lnTo>
                                      <a:lnTo>
                                        <a:pt x="4572000" y="0"/>
                                      </a:lnTo>
                                      <a:close/>
                                    </a:path>
                                  </a:pathLst>
                                </a:custGeom>
                                <a:solidFill>
                                  <a:srgbClr val="FFFFFF"/>
                                </a:solidFill>
                              </wps:spPr>
                              <wps:bodyPr wrap="square" lIns="0" tIns="0" rIns="0" bIns="0" rtlCol="0">
                                <a:noAutofit/>
                              </wps:bodyPr>
                            </wps:wsp>
                          </wpg:wgp>
                        </a:graphicData>
                      </a:graphic>
                    </wp:anchor>
                  </w:drawing>
                </mc:Choice>
                <mc:Fallback>
                  <w:pict>
                    <v:group id="_x0000_s1026" o:spid="_x0000_s1026" o:spt="203" style="position:absolute;left:0pt;margin-left:0pt;margin-top:-0.05pt;height:403.95pt;width:360pt;z-index:-251598848;mso-width-relative:page;mso-height-relative:page;" coordsize="4572000,5130165" o:gfxdata="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">
                      <o:lock v:ext="edit" aspectratio="f"/>
                      <v:shape id="Graphic 170" o:spid="_x0000_s1026" o:spt="100" style="position:absolute;left:0;top:0;height:5130165;width:4572000;" fillcolor="#FFFFFF" filled="t" stroked="f" coordsize="4572000,5130165" o:gfxdata="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ZSExS&#10;wAAAANwAAAAPAAAAAAAAAAEAIAAAACIAAABkcnMvZG93bnJldi54bWxQSwECFAAUAAAACACHTuJA&#10;My8FnjsAAAA5AAAAEAAAAAAAAAABACAAAAAPAQAAZHJzL3NoYXBleG1sLnhtbFBLBQYAAAAABgAG&#10;AFsBAAC5AwAAAAA=&#10;" path="m152400,0l0,0,0,1014984,152400,1014984,152400,0xem313944,0l164592,0,164592,1014984,313944,1014984,313944,0xem478536,0l326136,0,326136,1014984,478536,1014984,478536,0xem640080,0l490728,0,490728,1014984,640080,1014984,640080,0xem804672,0l655320,0,655320,1014984,804672,1014984,804672,0xem966216,0l816864,0,816864,1014984,966216,1014984,966216,0xem1130808,0l981456,0,981456,1014984,1130808,1014984,1130808,0xem1295400,0l1143000,0,1143000,1014984,1295400,1014984,1295400,0xem1456944,0l1307592,0,1307592,1014984,1456944,1014984,1456944,0xem1621536,0l1469136,0,1469136,1014984,1621536,1014984,1621536,0xem1786128,0l1633728,0,1633728,1014984,1786128,1014984,1786128,0xem1950720,0l1798320,0,1798320,1014984,1950720,1014984,1950720,0xem2112264,0l1962912,0,1962912,1014984,2112264,1014984,2112264,0xem2276856,0l2124456,0,2124456,1014984,2276856,1014984,2276856,0xem2441448,0l2289048,0,2289048,1014984,2441448,1014984,2441448,0xem2606040,0l2453640,0,2453640,1014984,2606040,1014984,2606040,0xem2767584,0l2618232,0,2618232,1014984,2767584,1014984,2767584,0xem2932176,0l2779776,0,2779776,1014984,2932176,1014984,2932176,0xem3096768,0l2944368,0,2944368,1014984,3096768,1014984,3096768,0xem3261360,0l3108960,0,3108960,1014984,3261360,1014984,3261360,0xem3422904,0l3273552,0,3273552,1014984,3422904,1014984,3422904,0xem3587496,0l3435096,0,3435096,1014984,3587496,1014984,3587496,0xem3752088,0l3599688,0,3599688,1014984,3752088,1014984,3752088,0xem3916680,0l3764280,0,3764280,1014984,3916680,1014984,3916680,0xem4078224,0l3928872,0,3928872,1014984,4078224,1014984,4078224,0xem4242816,0l4090416,0,4090416,1014984,4242816,1014984,4242816,0xem4407408,0l4255008,0,4255008,1014984,4407408,1014984,4407408,0xem4572000,4114800l4419600,4114800,4419600,5129784,4572000,5129784,4572000,4114800xem4572000,3087624l4419600,3087624,4419600,4102608,4572000,4102608,4572000,3087624xem4572000,2057400l4419600,2057400,4419600,3072384,4572000,3072384,4572000,2057400xem4572000,1030224l4419600,1030224,4419600,2045208,4572000,2045208,4572000,1030224xem4572000,0l4419600,0,4419600,1014984,4572000,1014984,4572000,0xe">
                        <v:fill on="t" focussize="0,0"/>
                        <v:stroke on="f"/>
                        <v:imagedata o:title=""/>
                        <o:lock v:ext="edit" aspectratio="f"/>
                        <v:textbox inset="0mm,0mm,0mm,0mm"/>
                      </v:shape>
                    </v:group>
                  </w:pict>
                </mc:Fallback>
              </mc:AlternateContent>
            </w:r>
            <w:r>
              <w:rPr>
                <w:color w:val="010205"/>
                <w:sz w:val="18"/>
              </w:rPr>
              <w:t>-</w:t>
            </w:r>
          </w:p>
          <w:p w14:paraId="354968E0">
            <w:pPr>
              <w:pStyle w:val="9"/>
              <w:spacing w:before="110" w:line="372" w:lineRule="auto"/>
              <w:ind w:left="86" w:right="49" w:firstLine="45"/>
              <w:rPr>
                <w:sz w:val="18"/>
              </w:rPr>
            </w:pPr>
            <w:r>
              <w:rPr>
                <w:color w:val="010205"/>
                <w:spacing w:val="-10"/>
                <w:sz w:val="18"/>
              </w:rPr>
              <w:t>.</w:t>
            </w:r>
            <w:r>
              <w:rPr>
                <w:color w:val="010205"/>
                <w:sz w:val="18"/>
              </w:rPr>
              <w:t xml:space="preserve"> </w:t>
            </w:r>
            <w:r>
              <w:rPr>
                <w:color w:val="010205"/>
                <w:spacing w:val="-10"/>
                <w:sz w:val="18"/>
              </w:rPr>
              <w:t>2</w:t>
            </w:r>
          </w:p>
          <w:p w14:paraId="5C4935D6">
            <w:pPr>
              <w:pStyle w:val="9"/>
              <w:spacing w:before="2"/>
              <w:ind w:left="86"/>
              <w:rPr>
                <w:sz w:val="18"/>
              </w:rPr>
            </w:pPr>
            <w:r>
              <w:rPr>
                <w:color w:val="010205"/>
                <w:spacing w:val="-10"/>
                <w:sz w:val="18"/>
              </w:rPr>
              <w:t>2</w:t>
            </w:r>
          </w:p>
          <w:p w14:paraId="7FA3321F">
            <w:pPr>
              <w:pStyle w:val="9"/>
              <w:spacing w:before="110" w:line="186" w:lineRule="exact"/>
              <w:ind w:left="86"/>
              <w:rPr>
                <w:sz w:val="18"/>
              </w:rPr>
            </w:pPr>
            <w:r>
              <w:rPr>
                <w:color w:val="010205"/>
                <w:spacing w:val="-10"/>
                <w:sz w:val="18"/>
              </w:rPr>
              <w:t>1</w:t>
            </w:r>
          </w:p>
        </w:tc>
        <w:tc>
          <w:tcPr>
            <w:tcW w:w="259" w:type="dxa"/>
            <w:tcBorders>
              <w:left w:val="single" w:color="E0E0E0" w:sz="8" w:space="0"/>
              <w:right w:val="single" w:color="E0E0E0" w:sz="8" w:space="0"/>
            </w:tcBorders>
            <w:shd w:val="clear" w:color="auto" w:fill="FFFFFF"/>
          </w:tcPr>
          <w:p w14:paraId="32C6D83B">
            <w:pPr>
              <w:pStyle w:val="9"/>
              <w:ind w:left="120"/>
              <w:rPr>
                <w:sz w:val="18"/>
              </w:rPr>
            </w:pPr>
            <w:r>
              <w:rPr>
                <w:color w:val="010205"/>
                <w:sz w:val="18"/>
              </w:rPr>
              <w:t>-</w:t>
            </w:r>
          </w:p>
          <w:p w14:paraId="11622AC6">
            <w:pPr>
              <w:pStyle w:val="9"/>
              <w:spacing w:before="110" w:line="372" w:lineRule="auto"/>
              <w:ind w:left="90" w:right="49" w:firstLine="45"/>
              <w:rPr>
                <w:sz w:val="18"/>
              </w:rPr>
            </w:pPr>
            <w:r>
              <w:rPr>
                <w:color w:val="010205"/>
                <w:spacing w:val="-10"/>
                <w:sz w:val="18"/>
              </w:rPr>
              <w:t>.</w:t>
            </w:r>
            <w:r>
              <w:rPr>
                <w:color w:val="010205"/>
                <w:sz w:val="18"/>
              </w:rPr>
              <w:t xml:space="preserve"> </w:t>
            </w:r>
            <w:r>
              <w:rPr>
                <w:color w:val="010205"/>
                <w:spacing w:val="-10"/>
                <w:sz w:val="18"/>
              </w:rPr>
              <w:t>1</w:t>
            </w:r>
          </w:p>
          <w:p w14:paraId="7E0FB183">
            <w:pPr>
              <w:pStyle w:val="9"/>
              <w:spacing w:before="2"/>
              <w:ind w:left="90"/>
              <w:rPr>
                <w:sz w:val="18"/>
              </w:rPr>
            </w:pPr>
            <w:r>
              <w:rPr>
                <w:color w:val="010205"/>
                <w:spacing w:val="-10"/>
                <w:sz w:val="18"/>
              </w:rPr>
              <w:t>3</w:t>
            </w:r>
          </w:p>
          <w:p w14:paraId="3B19E8A6">
            <w:pPr>
              <w:pStyle w:val="9"/>
              <w:spacing w:before="110" w:line="186" w:lineRule="exact"/>
              <w:ind w:left="90"/>
              <w:rPr>
                <w:sz w:val="18"/>
              </w:rPr>
            </w:pPr>
            <w:r>
              <w:rPr>
                <w:color w:val="010205"/>
                <w:spacing w:val="-10"/>
                <w:sz w:val="18"/>
              </w:rPr>
              <w:t>7</w:t>
            </w:r>
          </w:p>
        </w:tc>
        <w:tc>
          <w:tcPr>
            <w:tcW w:w="254" w:type="dxa"/>
            <w:tcBorders>
              <w:left w:val="single" w:color="E0E0E0" w:sz="8" w:space="0"/>
              <w:right w:val="single" w:color="E0E0E0" w:sz="8" w:space="0"/>
            </w:tcBorders>
            <w:shd w:val="clear" w:color="auto" w:fill="FFFFFF"/>
          </w:tcPr>
          <w:p w14:paraId="6BFEFE18">
            <w:pPr>
              <w:pStyle w:val="9"/>
              <w:spacing w:line="367" w:lineRule="auto"/>
              <w:ind w:left="86" w:right="48" w:firstLine="45"/>
              <w:rPr>
                <w:sz w:val="18"/>
              </w:rPr>
            </w:pPr>
            <w:r>
              <w:rPr>
                <w:color w:val="010205"/>
                <w:spacing w:val="-10"/>
                <w:sz w:val="18"/>
              </w:rPr>
              <w:t>.</w:t>
            </w:r>
            <w:r>
              <w:rPr>
                <w:color w:val="010205"/>
                <w:sz w:val="18"/>
              </w:rPr>
              <w:t xml:space="preserve"> </w:t>
            </w:r>
            <w:r>
              <w:rPr>
                <w:color w:val="010205"/>
                <w:spacing w:val="-10"/>
                <w:sz w:val="18"/>
              </w:rPr>
              <w:t>1</w:t>
            </w:r>
          </w:p>
          <w:p w14:paraId="3066DE19">
            <w:pPr>
              <w:pStyle w:val="9"/>
              <w:spacing w:before="5"/>
              <w:ind w:left="86"/>
              <w:rPr>
                <w:sz w:val="18"/>
              </w:rPr>
            </w:pPr>
            <w:r>
              <w:rPr>
                <w:color w:val="010205"/>
                <w:spacing w:val="-10"/>
                <w:sz w:val="18"/>
              </w:rPr>
              <w:t>4</w:t>
            </w:r>
          </w:p>
          <w:p w14:paraId="756336D3">
            <w:pPr>
              <w:pStyle w:val="9"/>
              <w:spacing w:before="115"/>
              <w:ind w:left="86"/>
              <w:rPr>
                <w:sz w:val="18"/>
              </w:rPr>
            </w:pPr>
            <w:r>
              <w:rPr>
                <w:color w:val="010205"/>
                <w:spacing w:val="-10"/>
                <w:sz w:val="18"/>
              </w:rPr>
              <w:t>6</w:t>
            </w:r>
          </w:p>
        </w:tc>
        <w:tc>
          <w:tcPr>
            <w:tcW w:w="259" w:type="dxa"/>
            <w:tcBorders>
              <w:left w:val="single" w:color="E0E0E0" w:sz="8" w:space="0"/>
              <w:right w:val="single" w:color="E0E0E0" w:sz="8" w:space="0"/>
            </w:tcBorders>
            <w:shd w:val="clear" w:color="auto" w:fill="FFFFFF"/>
          </w:tcPr>
          <w:p w14:paraId="7A3B435F">
            <w:pPr>
              <w:pStyle w:val="9"/>
              <w:spacing w:line="367" w:lineRule="auto"/>
              <w:ind w:left="91" w:right="48" w:firstLine="45"/>
              <w:rPr>
                <w:sz w:val="18"/>
              </w:rPr>
            </w:pPr>
            <w:r>
              <w:rPr>
                <w:color w:val="010205"/>
                <w:spacing w:val="-10"/>
                <w:sz w:val="18"/>
              </w:rPr>
              <w:t>.</w:t>
            </w:r>
            <w:r>
              <w:rPr>
                <w:color w:val="010205"/>
                <w:sz w:val="18"/>
              </w:rPr>
              <w:t xml:space="preserve"> </w:t>
            </w:r>
            <w:r>
              <w:rPr>
                <w:color w:val="010205"/>
                <w:spacing w:val="-10"/>
                <w:sz w:val="18"/>
              </w:rPr>
              <w:t>3</w:t>
            </w:r>
          </w:p>
          <w:p w14:paraId="4E948421">
            <w:pPr>
              <w:pStyle w:val="9"/>
              <w:spacing w:before="5"/>
              <w:ind w:left="91"/>
              <w:rPr>
                <w:sz w:val="18"/>
              </w:rPr>
            </w:pPr>
            <w:r>
              <w:rPr>
                <w:color w:val="010205"/>
                <w:spacing w:val="-10"/>
                <w:sz w:val="18"/>
              </w:rPr>
              <w:t>7</w:t>
            </w:r>
          </w:p>
          <w:p w14:paraId="329DC021">
            <w:pPr>
              <w:pStyle w:val="9"/>
              <w:spacing w:before="115"/>
              <w:ind w:left="91"/>
              <w:rPr>
                <w:sz w:val="18"/>
              </w:rPr>
            </w:pPr>
            <w:r>
              <w:rPr>
                <w:color w:val="010205"/>
                <w:spacing w:val="-10"/>
                <w:sz w:val="18"/>
              </w:rPr>
              <w:t>6</w:t>
            </w:r>
          </w:p>
        </w:tc>
        <w:tc>
          <w:tcPr>
            <w:tcW w:w="259" w:type="dxa"/>
            <w:tcBorders>
              <w:left w:val="single" w:color="E0E0E0" w:sz="8" w:space="0"/>
              <w:right w:val="single" w:color="E0E0E0" w:sz="8" w:space="0"/>
            </w:tcBorders>
            <w:shd w:val="clear" w:color="auto" w:fill="FFFFFF"/>
          </w:tcPr>
          <w:p w14:paraId="68E0792B">
            <w:pPr>
              <w:pStyle w:val="9"/>
              <w:ind w:left="121"/>
              <w:rPr>
                <w:sz w:val="18"/>
              </w:rPr>
            </w:pPr>
            <w:r>
              <w:rPr>
                <w:color w:val="010205"/>
                <w:sz w:val="18"/>
              </w:rPr>
              <w:t>-</w:t>
            </w:r>
          </w:p>
          <w:p w14:paraId="069555E5">
            <w:pPr>
              <w:pStyle w:val="9"/>
              <w:spacing w:before="110" w:line="372" w:lineRule="auto"/>
              <w:ind w:left="91" w:right="48" w:firstLine="45"/>
              <w:rPr>
                <w:sz w:val="18"/>
              </w:rPr>
            </w:pPr>
            <w:r>
              <w:rPr>
                <w:color w:val="010205"/>
                <w:spacing w:val="-10"/>
                <w:sz w:val="18"/>
              </w:rPr>
              <w:t>.</w:t>
            </w:r>
            <w:r>
              <w:rPr>
                <w:color w:val="010205"/>
                <w:sz w:val="18"/>
              </w:rPr>
              <w:t xml:space="preserve"> </w:t>
            </w:r>
            <w:r>
              <w:rPr>
                <w:color w:val="010205"/>
                <w:spacing w:val="-10"/>
                <w:sz w:val="18"/>
              </w:rPr>
              <w:t>0</w:t>
            </w:r>
          </w:p>
          <w:p w14:paraId="2A0CDB8E">
            <w:pPr>
              <w:pStyle w:val="9"/>
              <w:spacing w:before="2"/>
              <w:ind w:left="91"/>
              <w:rPr>
                <w:sz w:val="18"/>
              </w:rPr>
            </w:pPr>
            <w:r>
              <w:rPr>
                <w:color w:val="010205"/>
                <w:spacing w:val="-10"/>
                <w:sz w:val="18"/>
              </w:rPr>
              <w:t>3</w:t>
            </w:r>
          </w:p>
          <w:p w14:paraId="4A4F9440">
            <w:pPr>
              <w:pStyle w:val="9"/>
              <w:spacing w:before="110" w:line="186" w:lineRule="exact"/>
              <w:ind w:left="91"/>
              <w:rPr>
                <w:sz w:val="18"/>
              </w:rPr>
            </w:pPr>
            <w:r>
              <w:rPr>
                <w:color w:val="010205"/>
                <w:spacing w:val="-10"/>
                <w:sz w:val="18"/>
              </w:rPr>
              <w:t>0</w:t>
            </w:r>
          </w:p>
        </w:tc>
        <w:tc>
          <w:tcPr>
            <w:tcW w:w="254" w:type="dxa"/>
            <w:tcBorders>
              <w:left w:val="single" w:color="E0E0E0" w:sz="8" w:space="0"/>
              <w:right w:val="single" w:color="E0E0E0" w:sz="8" w:space="0"/>
            </w:tcBorders>
            <w:shd w:val="clear" w:color="auto" w:fill="FFFFFF"/>
          </w:tcPr>
          <w:p w14:paraId="69F747E5">
            <w:pPr>
              <w:pStyle w:val="9"/>
              <w:ind w:left="117"/>
              <w:rPr>
                <w:sz w:val="18"/>
              </w:rPr>
            </w:pPr>
            <w:r>
              <w:rPr>
                <w:color w:val="010205"/>
                <w:sz w:val="18"/>
              </w:rPr>
              <w:t>-</w:t>
            </w:r>
          </w:p>
          <w:p w14:paraId="4E8E0491">
            <w:pPr>
              <w:pStyle w:val="9"/>
              <w:spacing w:before="110" w:line="372" w:lineRule="auto"/>
              <w:ind w:left="86" w:right="48" w:firstLine="45"/>
              <w:rPr>
                <w:sz w:val="18"/>
              </w:rPr>
            </w:pPr>
            <w:r>
              <w:rPr>
                <w:color w:val="010205"/>
                <w:spacing w:val="-10"/>
                <w:sz w:val="18"/>
              </w:rPr>
              <w:t>.</w:t>
            </w:r>
            <w:r>
              <w:rPr>
                <w:color w:val="010205"/>
                <w:sz w:val="18"/>
              </w:rPr>
              <w:t xml:space="preserve"> </w:t>
            </w:r>
            <w:r>
              <w:rPr>
                <w:color w:val="010205"/>
                <w:spacing w:val="-10"/>
                <w:sz w:val="18"/>
              </w:rPr>
              <w:t>0</w:t>
            </w:r>
          </w:p>
          <w:p w14:paraId="3952097D">
            <w:pPr>
              <w:pStyle w:val="9"/>
              <w:spacing w:before="2"/>
              <w:ind w:left="86"/>
              <w:rPr>
                <w:sz w:val="18"/>
              </w:rPr>
            </w:pPr>
            <w:r>
              <w:rPr>
                <w:color w:val="010205"/>
                <w:spacing w:val="-10"/>
                <w:sz w:val="18"/>
              </w:rPr>
              <w:t>9</w:t>
            </w:r>
          </w:p>
          <w:p w14:paraId="1B42DFF2">
            <w:pPr>
              <w:pStyle w:val="9"/>
              <w:spacing w:before="110" w:line="186" w:lineRule="exact"/>
              <w:ind w:left="86"/>
              <w:rPr>
                <w:sz w:val="18"/>
              </w:rPr>
            </w:pPr>
            <w:r>
              <w:rPr>
                <w:color w:val="010205"/>
                <w:spacing w:val="-10"/>
                <w:sz w:val="18"/>
              </w:rPr>
              <w:t>7</w:t>
            </w:r>
          </w:p>
        </w:tc>
        <w:tc>
          <w:tcPr>
            <w:tcW w:w="259" w:type="dxa"/>
            <w:tcBorders>
              <w:left w:val="single" w:color="E0E0E0" w:sz="8" w:space="0"/>
              <w:right w:val="single" w:color="E0E0E0" w:sz="8" w:space="0"/>
            </w:tcBorders>
            <w:shd w:val="clear" w:color="auto" w:fill="FFFFFF"/>
          </w:tcPr>
          <w:p w14:paraId="6F961117">
            <w:pPr>
              <w:pStyle w:val="9"/>
              <w:ind w:left="122"/>
              <w:rPr>
                <w:sz w:val="18"/>
              </w:rPr>
            </w:pPr>
            <w:r>
              <w:rPr>
                <w:color w:val="010205"/>
                <w:sz w:val="18"/>
              </w:rPr>
              <w:t>-</w:t>
            </w:r>
          </w:p>
          <w:p w14:paraId="6B1A98D0">
            <w:pPr>
              <w:pStyle w:val="9"/>
              <w:spacing w:before="110" w:line="372" w:lineRule="auto"/>
              <w:ind w:left="92" w:right="47" w:firstLine="45"/>
              <w:rPr>
                <w:sz w:val="18"/>
              </w:rPr>
            </w:pPr>
            <w:r>
              <w:rPr>
                <w:color w:val="010205"/>
                <w:spacing w:val="-10"/>
                <w:sz w:val="18"/>
              </w:rPr>
              <w:t>.</w:t>
            </w:r>
            <w:r>
              <w:rPr>
                <w:color w:val="010205"/>
                <w:sz w:val="18"/>
              </w:rPr>
              <w:t xml:space="preserve"> </w:t>
            </w:r>
            <w:r>
              <w:rPr>
                <w:color w:val="010205"/>
                <w:spacing w:val="-10"/>
                <w:sz w:val="18"/>
              </w:rPr>
              <w:t>0</w:t>
            </w:r>
          </w:p>
          <w:p w14:paraId="76654E55">
            <w:pPr>
              <w:pStyle w:val="9"/>
              <w:spacing w:before="2"/>
              <w:ind w:left="92"/>
              <w:rPr>
                <w:sz w:val="18"/>
              </w:rPr>
            </w:pPr>
            <w:r>
              <w:rPr>
                <w:color w:val="010205"/>
                <w:spacing w:val="-10"/>
                <w:sz w:val="18"/>
              </w:rPr>
              <w:t>6</w:t>
            </w:r>
          </w:p>
          <w:p w14:paraId="277B0CF0">
            <w:pPr>
              <w:pStyle w:val="9"/>
              <w:spacing w:before="110" w:line="186" w:lineRule="exact"/>
              <w:ind w:left="92"/>
              <w:rPr>
                <w:sz w:val="18"/>
              </w:rPr>
            </w:pPr>
            <w:r>
              <w:rPr>
                <w:color w:val="010205"/>
                <w:spacing w:val="-10"/>
                <w:sz w:val="18"/>
              </w:rPr>
              <w:t>4</w:t>
            </w:r>
          </w:p>
        </w:tc>
        <w:tc>
          <w:tcPr>
            <w:tcW w:w="254" w:type="dxa"/>
            <w:tcBorders>
              <w:left w:val="single" w:color="E0E0E0" w:sz="8" w:space="0"/>
              <w:right w:val="single" w:color="E0E0E0" w:sz="8" w:space="0"/>
            </w:tcBorders>
            <w:shd w:val="clear" w:color="auto" w:fill="FFFFFF"/>
          </w:tcPr>
          <w:p w14:paraId="36AC28FB">
            <w:pPr>
              <w:pStyle w:val="9"/>
              <w:spacing w:line="367" w:lineRule="auto"/>
              <w:ind w:left="87" w:right="47" w:firstLine="45"/>
              <w:rPr>
                <w:sz w:val="18"/>
              </w:rPr>
            </w:pPr>
            <w:r>
              <w:rPr>
                <w:color w:val="010205"/>
                <w:spacing w:val="-10"/>
                <w:sz w:val="18"/>
              </w:rPr>
              <w:t>.</w:t>
            </w:r>
            <w:r>
              <w:rPr>
                <w:color w:val="010205"/>
                <w:sz w:val="18"/>
              </w:rPr>
              <w:t xml:space="preserve"> </w:t>
            </w:r>
            <w:r>
              <w:rPr>
                <w:color w:val="010205"/>
                <w:spacing w:val="-10"/>
                <w:sz w:val="18"/>
              </w:rPr>
              <w:t>3</w:t>
            </w:r>
          </w:p>
          <w:p w14:paraId="05ACFE34">
            <w:pPr>
              <w:pStyle w:val="9"/>
              <w:spacing w:before="5"/>
              <w:ind w:left="87"/>
              <w:rPr>
                <w:sz w:val="18"/>
              </w:rPr>
            </w:pPr>
            <w:r>
              <w:rPr>
                <w:color w:val="010205"/>
                <w:spacing w:val="-10"/>
                <w:sz w:val="18"/>
              </w:rPr>
              <w:t>7</w:t>
            </w:r>
          </w:p>
          <w:p w14:paraId="58A0BC46">
            <w:pPr>
              <w:pStyle w:val="9"/>
              <w:spacing w:before="115"/>
              <w:ind w:left="87"/>
              <w:rPr>
                <w:sz w:val="18"/>
              </w:rPr>
            </w:pPr>
            <w:r>
              <w:rPr>
                <w:color w:val="010205"/>
                <w:spacing w:val="-10"/>
                <w:sz w:val="18"/>
              </w:rPr>
              <w:t>6</w:t>
            </w:r>
          </w:p>
        </w:tc>
        <w:tc>
          <w:tcPr>
            <w:tcW w:w="259" w:type="dxa"/>
            <w:tcBorders>
              <w:left w:val="single" w:color="E0E0E0" w:sz="8" w:space="0"/>
              <w:right w:val="single" w:color="E0E0E0" w:sz="8" w:space="0"/>
            </w:tcBorders>
            <w:shd w:val="clear" w:color="auto" w:fill="FFFFFF"/>
          </w:tcPr>
          <w:p w14:paraId="2963A9CA">
            <w:pPr>
              <w:pStyle w:val="9"/>
              <w:spacing w:line="367" w:lineRule="auto"/>
              <w:ind w:left="93" w:right="46" w:firstLine="45"/>
              <w:rPr>
                <w:sz w:val="18"/>
              </w:rPr>
            </w:pPr>
            <w:r>
              <w:rPr>
                <w:color w:val="010205"/>
                <w:spacing w:val="-10"/>
                <w:sz w:val="18"/>
              </w:rPr>
              <w:t>.</w:t>
            </w:r>
            <w:r>
              <w:rPr>
                <w:color w:val="010205"/>
                <w:sz w:val="18"/>
              </w:rPr>
              <w:t xml:space="preserve"> </w:t>
            </w:r>
            <w:r>
              <w:rPr>
                <w:color w:val="010205"/>
                <w:spacing w:val="-10"/>
                <w:sz w:val="18"/>
              </w:rPr>
              <w:t>1</w:t>
            </w:r>
          </w:p>
          <w:p w14:paraId="6F75747C">
            <w:pPr>
              <w:pStyle w:val="9"/>
              <w:spacing w:before="5"/>
              <w:ind w:left="93"/>
              <w:rPr>
                <w:sz w:val="18"/>
              </w:rPr>
            </w:pPr>
            <w:r>
              <w:rPr>
                <w:color w:val="010205"/>
                <w:spacing w:val="-10"/>
                <w:sz w:val="18"/>
              </w:rPr>
              <w:t>9</w:t>
            </w:r>
          </w:p>
          <w:p w14:paraId="0802AB8B">
            <w:pPr>
              <w:pStyle w:val="9"/>
              <w:spacing w:before="115"/>
              <w:ind w:left="93"/>
              <w:rPr>
                <w:sz w:val="18"/>
              </w:rPr>
            </w:pPr>
            <w:r>
              <w:rPr>
                <w:color w:val="010205"/>
                <w:spacing w:val="-10"/>
                <w:sz w:val="18"/>
              </w:rPr>
              <w:t>6</w:t>
            </w:r>
          </w:p>
        </w:tc>
        <w:tc>
          <w:tcPr>
            <w:tcW w:w="259" w:type="dxa"/>
            <w:tcBorders>
              <w:left w:val="single" w:color="E0E0E0" w:sz="8" w:space="0"/>
              <w:right w:val="single" w:color="E0E0E0" w:sz="8" w:space="0"/>
            </w:tcBorders>
            <w:shd w:val="clear" w:color="auto" w:fill="FFFFFF"/>
          </w:tcPr>
          <w:p w14:paraId="697B9596">
            <w:pPr>
              <w:pStyle w:val="9"/>
              <w:spacing w:line="367" w:lineRule="auto"/>
              <w:ind w:left="89" w:right="50" w:firstLine="45"/>
              <w:rPr>
                <w:sz w:val="18"/>
              </w:rPr>
            </w:pPr>
            <w:r>
              <w:rPr>
                <w:color w:val="010205"/>
                <w:spacing w:val="-10"/>
                <w:sz w:val="18"/>
              </w:rPr>
              <w:t>.</w:t>
            </w:r>
            <w:r>
              <w:rPr>
                <w:color w:val="010205"/>
                <w:sz w:val="18"/>
              </w:rPr>
              <w:t xml:space="preserve"> </w:t>
            </w:r>
            <w:r>
              <w:rPr>
                <w:color w:val="010205"/>
                <w:spacing w:val="-10"/>
                <w:sz w:val="18"/>
              </w:rPr>
              <w:t>2</w:t>
            </w:r>
          </w:p>
          <w:p w14:paraId="45268E22">
            <w:pPr>
              <w:pStyle w:val="9"/>
              <w:spacing w:before="5"/>
              <w:ind w:left="89"/>
              <w:rPr>
                <w:sz w:val="18"/>
              </w:rPr>
            </w:pPr>
            <w:r>
              <w:rPr>
                <w:color w:val="010205"/>
                <w:spacing w:val="-10"/>
                <w:sz w:val="18"/>
              </w:rPr>
              <w:t>5</w:t>
            </w:r>
          </w:p>
          <w:p w14:paraId="732784BE">
            <w:pPr>
              <w:pStyle w:val="9"/>
              <w:spacing w:before="115"/>
              <w:ind w:left="89"/>
              <w:rPr>
                <w:sz w:val="18"/>
              </w:rPr>
            </w:pPr>
            <w:r>
              <w:rPr>
                <w:color w:val="010205"/>
                <w:spacing w:val="-10"/>
                <w:sz w:val="18"/>
              </w:rPr>
              <w:t>2</w:t>
            </w:r>
          </w:p>
        </w:tc>
        <w:tc>
          <w:tcPr>
            <w:tcW w:w="254" w:type="dxa"/>
            <w:tcBorders>
              <w:left w:val="single" w:color="E0E0E0" w:sz="8" w:space="0"/>
              <w:right w:val="single" w:color="E0E0E0" w:sz="8" w:space="0"/>
            </w:tcBorders>
            <w:shd w:val="clear" w:color="auto" w:fill="FFFFFF"/>
          </w:tcPr>
          <w:p w14:paraId="4E1C576C">
            <w:pPr>
              <w:pStyle w:val="9"/>
              <w:spacing w:line="367" w:lineRule="auto"/>
              <w:ind w:left="89" w:right="45" w:firstLine="45"/>
              <w:rPr>
                <w:sz w:val="18"/>
              </w:rPr>
            </w:pPr>
            <w:r>
              <w:rPr>
                <w:color w:val="010205"/>
                <w:spacing w:val="-10"/>
                <w:sz w:val="18"/>
              </w:rPr>
              <w:t>.</w:t>
            </w:r>
            <w:r>
              <w:rPr>
                <w:color w:val="010205"/>
                <w:sz w:val="18"/>
              </w:rPr>
              <w:t xml:space="preserve"> </w:t>
            </w:r>
            <w:r>
              <w:rPr>
                <w:color w:val="010205"/>
                <w:spacing w:val="-10"/>
                <w:sz w:val="18"/>
              </w:rPr>
              <w:t>2</w:t>
            </w:r>
          </w:p>
          <w:p w14:paraId="3052A161">
            <w:pPr>
              <w:pStyle w:val="9"/>
              <w:spacing w:before="5"/>
              <w:ind w:left="89"/>
              <w:rPr>
                <w:sz w:val="18"/>
              </w:rPr>
            </w:pPr>
            <w:r>
              <w:rPr>
                <w:color w:val="010205"/>
                <w:spacing w:val="-10"/>
                <w:sz w:val="18"/>
              </w:rPr>
              <w:t>3</w:t>
            </w:r>
          </w:p>
          <w:p w14:paraId="6D05C33A">
            <w:pPr>
              <w:pStyle w:val="9"/>
              <w:spacing w:before="115"/>
              <w:ind w:left="89"/>
              <w:rPr>
                <w:sz w:val="18"/>
              </w:rPr>
            </w:pPr>
            <w:r>
              <w:rPr>
                <w:color w:val="010205"/>
                <w:spacing w:val="-10"/>
                <w:sz w:val="18"/>
              </w:rPr>
              <w:t>6</w:t>
            </w:r>
          </w:p>
        </w:tc>
        <w:tc>
          <w:tcPr>
            <w:tcW w:w="259" w:type="dxa"/>
            <w:tcBorders>
              <w:left w:val="single" w:color="E0E0E0" w:sz="8" w:space="0"/>
              <w:right w:val="single" w:color="E0E0E0" w:sz="8" w:space="0"/>
            </w:tcBorders>
            <w:shd w:val="clear" w:color="auto" w:fill="FFFFFF"/>
          </w:tcPr>
          <w:p w14:paraId="111F82BB">
            <w:pPr>
              <w:pStyle w:val="9"/>
              <w:spacing w:line="367" w:lineRule="auto"/>
              <w:ind w:left="94" w:right="45" w:firstLine="45"/>
              <w:rPr>
                <w:sz w:val="18"/>
              </w:rPr>
            </w:pPr>
            <w:r>
              <w:rPr>
                <w:color w:val="010205"/>
                <w:spacing w:val="-10"/>
                <w:sz w:val="18"/>
              </w:rPr>
              <w:t>.</w:t>
            </w:r>
            <w:r>
              <w:rPr>
                <w:color w:val="010205"/>
                <w:sz w:val="18"/>
              </w:rPr>
              <w:t xml:space="preserve"> </w:t>
            </w:r>
            <w:r>
              <w:rPr>
                <w:color w:val="010205"/>
                <w:spacing w:val="-10"/>
                <w:sz w:val="18"/>
              </w:rPr>
              <w:t>1</w:t>
            </w:r>
          </w:p>
          <w:p w14:paraId="00E700C0">
            <w:pPr>
              <w:pStyle w:val="9"/>
              <w:spacing w:before="5"/>
              <w:ind w:left="94"/>
              <w:rPr>
                <w:sz w:val="18"/>
              </w:rPr>
            </w:pPr>
            <w:r>
              <w:rPr>
                <w:color w:val="010205"/>
                <w:spacing w:val="-10"/>
                <w:sz w:val="18"/>
              </w:rPr>
              <w:t>5</w:t>
            </w:r>
          </w:p>
          <w:p w14:paraId="39147DCC">
            <w:pPr>
              <w:pStyle w:val="9"/>
              <w:spacing w:before="115"/>
              <w:ind w:left="94"/>
              <w:rPr>
                <w:sz w:val="18"/>
              </w:rPr>
            </w:pPr>
            <w:r>
              <w:rPr>
                <w:color w:val="010205"/>
                <w:spacing w:val="-10"/>
                <w:sz w:val="18"/>
              </w:rPr>
              <w:t>5</w:t>
            </w:r>
          </w:p>
        </w:tc>
        <w:tc>
          <w:tcPr>
            <w:tcW w:w="259" w:type="dxa"/>
            <w:tcBorders>
              <w:left w:val="single" w:color="E0E0E0" w:sz="8" w:space="0"/>
              <w:right w:val="single" w:color="E0E0E0" w:sz="8" w:space="0"/>
            </w:tcBorders>
            <w:shd w:val="clear" w:color="auto" w:fill="FFFFFF"/>
          </w:tcPr>
          <w:p w14:paraId="622ACFDA">
            <w:pPr>
              <w:pStyle w:val="9"/>
              <w:ind w:left="94"/>
              <w:rPr>
                <w:sz w:val="18"/>
              </w:rPr>
            </w:pPr>
            <w:r>
              <w:rPr>
                <w:color w:val="010205"/>
                <w:spacing w:val="-10"/>
                <w:sz w:val="18"/>
              </w:rPr>
              <w:t>1</w:t>
            </w:r>
          </w:p>
          <w:p w14:paraId="1F74D436">
            <w:pPr>
              <w:pStyle w:val="9"/>
              <w:spacing w:before="110" w:line="372" w:lineRule="auto"/>
              <w:ind w:left="94" w:right="45" w:firstLine="45"/>
              <w:rPr>
                <w:sz w:val="18"/>
              </w:rPr>
            </w:pPr>
            <w:r>
              <w:rPr>
                <w:color w:val="010205"/>
                <w:spacing w:val="-10"/>
                <w:sz w:val="18"/>
              </w:rPr>
              <w:t>.</w:t>
            </w:r>
            <w:r>
              <w:rPr>
                <w:color w:val="010205"/>
                <w:sz w:val="18"/>
              </w:rPr>
              <w:t xml:space="preserve"> </w:t>
            </w:r>
            <w:r>
              <w:rPr>
                <w:color w:val="010205"/>
                <w:spacing w:val="-10"/>
                <w:sz w:val="18"/>
              </w:rPr>
              <w:t>0</w:t>
            </w:r>
          </w:p>
          <w:p w14:paraId="5FFDD250">
            <w:pPr>
              <w:pStyle w:val="9"/>
              <w:spacing w:before="2"/>
              <w:ind w:left="94"/>
              <w:rPr>
                <w:sz w:val="18"/>
              </w:rPr>
            </w:pPr>
            <w:r>
              <w:rPr>
                <w:color w:val="010205"/>
                <w:spacing w:val="-10"/>
                <w:sz w:val="18"/>
              </w:rPr>
              <w:t>0</w:t>
            </w:r>
          </w:p>
          <w:p w14:paraId="277A37D5">
            <w:pPr>
              <w:pStyle w:val="9"/>
              <w:spacing w:before="110" w:line="186" w:lineRule="exact"/>
              <w:ind w:left="94"/>
              <w:rPr>
                <w:sz w:val="18"/>
              </w:rPr>
            </w:pPr>
            <w:r>
              <w:rPr>
                <w:color w:val="010205"/>
                <w:spacing w:val="-10"/>
                <w:sz w:val="18"/>
              </w:rPr>
              <w:t>0</w:t>
            </w:r>
          </w:p>
        </w:tc>
        <w:tc>
          <w:tcPr>
            <w:tcW w:w="259" w:type="dxa"/>
            <w:tcBorders>
              <w:left w:val="single" w:color="E0E0E0" w:sz="8" w:space="0"/>
              <w:right w:val="single" w:color="E0E0E0" w:sz="8" w:space="0"/>
            </w:tcBorders>
            <w:shd w:val="clear" w:color="auto" w:fill="FFFFFF"/>
          </w:tcPr>
          <w:p w14:paraId="16BCA805">
            <w:pPr>
              <w:pStyle w:val="9"/>
              <w:ind w:left="120"/>
              <w:rPr>
                <w:sz w:val="18"/>
              </w:rPr>
            </w:pPr>
            <w:r>
              <w:rPr>
                <w:color w:val="010205"/>
                <w:sz w:val="18"/>
              </w:rPr>
              <w:t>-</w:t>
            </w:r>
          </w:p>
          <w:p w14:paraId="5E867FC9">
            <w:pPr>
              <w:pStyle w:val="9"/>
              <w:spacing w:before="110" w:line="372" w:lineRule="auto"/>
              <w:ind w:left="90" w:right="49" w:firstLine="45"/>
              <w:rPr>
                <w:sz w:val="18"/>
              </w:rPr>
            </w:pPr>
            <w:r>
              <w:rPr>
                <w:color w:val="010205"/>
                <w:spacing w:val="-10"/>
                <w:sz w:val="18"/>
              </w:rPr>
              <w:t>.</w:t>
            </w:r>
            <w:r>
              <w:rPr>
                <w:color w:val="010205"/>
                <w:sz w:val="18"/>
              </w:rPr>
              <w:t xml:space="preserve"> </w:t>
            </w:r>
            <w:r>
              <w:rPr>
                <w:color w:val="010205"/>
                <w:spacing w:val="-10"/>
                <w:sz w:val="18"/>
              </w:rPr>
              <w:t>1</w:t>
            </w:r>
          </w:p>
          <w:p w14:paraId="68E13628">
            <w:pPr>
              <w:pStyle w:val="9"/>
              <w:spacing w:before="2"/>
              <w:ind w:left="90"/>
              <w:rPr>
                <w:sz w:val="18"/>
              </w:rPr>
            </w:pPr>
            <w:r>
              <w:rPr>
                <w:color w:val="010205"/>
                <w:spacing w:val="-10"/>
                <w:sz w:val="18"/>
              </w:rPr>
              <w:t>3</w:t>
            </w:r>
          </w:p>
          <w:p w14:paraId="22E78B34">
            <w:pPr>
              <w:pStyle w:val="9"/>
              <w:spacing w:before="110" w:line="186" w:lineRule="exact"/>
              <w:ind w:left="90"/>
              <w:rPr>
                <w:sz w:val="18"/>
              </w:rPr>
            </w:pPr>
            <w:r>
              <w:rPr>
                <w:color w:val="010205"/>
                <w:spacing w:val="-10"/>
                <w:sz w:val="18"/>
              </w:rPr>
              <w:t>7</w:t>
            </w:r>
          </w:p>
        </w:tc>
        <w:tc>
          <w:tcPr>
            <w:tcW w:w="254" w:type="dxa"/>
            <w:tcBorders>
              <w:left w:val="single" w:color="E0E0E0" w:sz="8" w:space="0"/>
              <w:right w:val="single" w:color="E0E0E0" w:sz="8" w:space="0"/>
            </w:tcBorders>
            <w:shd w:val="clear" w:color="auto" w:fill="FFFFFF"/>
          </w:tcPr>
          <w:p w14:paraId="27D4083C">
            <w:pPr>
              <w:pStyle w:val="9"/>
              <w:ind w:left="120"/>
              <w:rPr>
                <w:sz w:val="18"/>
              </w:rPr>
            </w:pPr>
            <w:r>
              <w:rPr>
                <w:color w:val="010205"/>
                <w:sz w:val="18"/>
              </w:rPr>
              <w:t>-</w:t>
            </w:r>
          </w:p>
          <w:p w14:paraId="0C4C9E12">
            <w:pPr>
              <w:pStyle w:val="9"/>
              <w:spacing w:before="110" w:line="372" w:lineRule="auto"/>
              <w:ind w:left="90" w:right="44" w:firstLine="45"/>
              <w:rPr>
                <w:sz w:val="18"/>
              </w:rPr>
            </w:pPr>
            <w:r>
              <w:rPr>
                <w:color w:val="010205"/>
                <w:spacing w:val="-10"/>
                <w:sz w:val="18"/>
              </w:rPr>
              <w:t>.</w:t>
            </w:r>
            <w:r>
              <w:rPr>
                <w:color w:val="010205"/>
                <w:sz w:val="18"/>
              </w:rPr>
              <w:t xml:space="preserve"> </w:t>
            </w:r>
            <w:r>
              <w:rPr>
                <w:color w:val="010205"/>
                <w:spacing w:val="-10"/>
                <w:sz w:val="18"/>
              </w:rPr>
              <w:t>1</w:t>
            </w:r>
          </w:p>
          <w:p w14:paraId="7258DBD2">
            <w:pPr>
              <w:pStyle w:val="9"/>
              <w:spacing w:before="2"/>
              <w:ind w:left="90"/>
              <w:rPr>
                <w:sz w:val="18"/>
              </w:rPr>
            </w:pPr>
            <w:r>
              <w:rPr>
                <w:color w:val="010205"/>
                <w:spacing w:val="-10"/>
                <w:sz w:val="18"/>
              </w:rPr>
              <w:t>5</w:t>
            </w:r>
          </w:p>
          <w:p w14:paraId="55F60BD6">
            <w:pPr>
              <w:pStyle w:val="9"/>
              <w:spacing w:before="110" w:line="186" w:lineRule="exact"/>
              <w:ind w:left="90"/>
              <w:rPr>
                <w:sz w:val="18"/>
              </w:rPr>
            </w:pPr>
            <w:r>
              <w:rPr>
                <w:color w:val="010205"/>
                <w:spacing w:val="-10"/>
                <w:sz w:val="18"/>
              </w:rPr>
              <w:t>5</w:t>
            </w:r>
          </w:p>
        </w:tc>
        <w:tc>
          <w:tcPr>
            <w:tcW w:w="259" w:type="dxa"/>
            <w:tcBorders>
              <w:left w:val="single" w:color="E0E0E0" w:sz="8" w:space="0"/>
              <w:right w:val="single" w:color="E0E0E0" w:sz="8" w:space="0"/>
            </w:tcBorders>
            <w:shd w:val="clear" w:color="auto" w:fill="FFFFFF"/>
          </w:tcPr>
          <w:p w14:paraId="5B30F705">
            <w:pPr>
              <w:pStyle w:val="9"/>
              <w:spacing w:line="367" w:lineRule="auto"/>
              <w:ind w:left="95" w:right="44" w:firstLine="45"/>
              <w:rPr>
                <w:sz w:val="18"/>
              </w:rPr>
            </w:pPr>
            <w:r>
              <w:rPr>
                <w:color w:val="010205"/>
                <w:spacing w:val="-10"/>
                <w:sz w:val="18"/>
              </w:rPr>
              <w:t>.</w:t>
            </w:r>
            <w:r>
              <w:rPr>
                <w:color w:val="010205"/>
                <w:sz w:val="18"/>
              </w:rPr>
              <w:t xml:space="preserve"> </w:t>
            </w:r>
            <w:r>
              <w:rPr>
                <w:color w:val="010205"/>
                <w:spacing w:val="-10"/>
                <w:sz w:val="18"/>
              </w:rPr>
              <w:t>1</w:t>
            </w:r>
          </w:p>
          <w:p w14:paraId="00815256">
            <w:pPr>
              <w:pStyle w:val="9"/>
              <w:spacing w:before="5"/>
              <w:ind w:left="95"/>
              <w:rPr>
                <w:sz w:val="18"/>
              </w:rPr>
            </w:pPr>
            <w:r>
              <w:rPr>
                <w:color w:val="010205"/>
                <w:spacing w:val="-10"/>
                <w:sz w:val="18"/>
              </w:rPr>
              <w:t>9</w:t>
            </w:r>
          </w:p>
          <w:p w14:paraId="7C4066B5">
            <w:pPr>
              <w:pStyle w:val="9"/>
              <w:spacing w:before="115"/>
              <w:ind w:left="95"/>
              <w:rPr>
                <w:sz w:val="18"/>
              </w:rPr>
            </w:pPr>
            <w:r>
              <w:rPr>
                <w:color w:val="010205"/>
                <w:spacing w:val="-10"/>
                <w:sz w:val="18"/>
              </w:rPr>
              <w:t>6</w:t>
            </w:r>
          </w:p>
        </w:tc>
        <w:tc>
          <w:tcPr>
            <w:tcW w:w="259" w:type="dxa"/>
            <w:tcBorders>
              <w:left w:val="single" w:color="E0E0E0" w:sz="8" w:space="0"/>
              <w:right w:val="single" w:color="E0E0E0" w:sz="8" w:space="0"/>
            </w:tcBorders>
            <w:shd w:val="clear" w:color="auto" w:fill="FFFFFF"/>
          </w:tcPr>
          <w:p w14:paraId="4DB13A2C">
            <w:pPr>
              <w:pStyle w:val="9"/>
              <w:ind w:left="125"/>
              <w:rPr>
                <w:sz w:val="18"/>
              </w:rPr>
            </w:pPr>
            <w:r>
              <w:rPr>
                <w:color w:val="010205"/>
                <w:sz w:val="18"/>
              </w:rPr>
              <w:t>-</w:t>
            </w:r>
          </w:p>
          <w:p w14:paraId="23117823">
            <w:pPr>
              <w:pStyle w:val="9"/>
              <w:spacing w:before="110" w:line="372" w:lineRule="auto"/>
              <w:ind w:left="95" w:right="44" w:firstLine="45"/>
              <w:rPr>
                <w:sz w:val="18"/>
              </w:rPr>
            </w:pPr>
            <w:r>
              <w:rPr>
                <w:color w:val="010205"/>
                <w:spacing w:val="-10"/>
                <w:sz w:val="18"/>
              </w:rPr>
              <w:t>.</w:t>
            </w:r>
            <w:r>
              <w:rPr>
                <w:color w:val="010205"/>
                <w:sz w:val="18"/>
              </w:rPr>
              <w:t xml:space="preserve"> </w:t>
            </w:r>
            <w:r>
              <w:rPr>
                <w:color w:val="010205"/>
                <w:spacing w:val="-10"/>
                <w:sz w:val="18"/>
              </w:rPr>
              <w:t>1</w:t>
            </w:r>
          </w:p>
          <w:p w14:paraId="703A9B7F">
            <w:pPr>
              <w:pStyle w:val="9"/>
              <w:spacing w:before="2"/>
              <w:ind w:left="95"/>
              <w:rPr>
                <w:sz w:val="18"/>
              </w:rPr>
            </w:pPr>
            <w:r>
              <w:rPr>
                <w:color w:val="010205"/>
                <w:spacing w:val="-10"/>
                <w:sz w:val="18"/>
              </w:rPr>
              <w:t>9</w:t>
            </w:r>
          </w:p>
          <w:p w14:paraId="136C4D9A">
            <w:pPr>
              <w:pStyle w:val="9"/>
              <w:spacing w:before="110" w:line="186" w:lineRule="exact"/>
              <w:ind w:left="95"/>
              <w:rPr>
                <w:sz w:val="18"/>
              </w:rPr>
            </w:pPr>
            <w:r>
              <w:rPr>
                <w:color w:val="010205"/>
                <w:spacing w:val="-10"/>
                <w:sz w:val="18"/>
              </w:rPr>
              <w:t>6</w:t>
            </w:r>
          </w:p>
        </w:tc>
        <w:tc>
          <w:tcPr>
            <w:tcW w:w="259" w:type="dxa"/>
            <w:tcBorders>
              <w:left w:val="single" w:color="E0E0E0" w:sz="8" w:space="0"/>
              <w:right w:val="single" w:color="E0E0E0" w:sz="8" w:space="0"/>
            </w:tcBorders>
            <w:shd w:val="clear" w:color="auto" w:fill="FFFFFF"/>
          </w:tcPr>
          <w:p w14:paraId="3CE9C72A">
            <w:pPr>
              <w:pStyle w:val="9"/>
              <w:spacing w:line="367" w:lineRule="auto"/>
              <w:ind w:left="91" w:right="48" w:firstLine="45"/>
              <w:rPr>
                <w:sz w:val="18"/>
              </w:rPr>
            </w:pPr>
            <w:r>
              <w:rPr>
                <w:color w:val="010205"/>
                <w:spacing w:val="-10"/>
                <w:sz w:val="18"/>
              </w:rPr>
              <w:t>.</w:t>
            </w:r>
            <w:r>
              <w:rPr>
                <w:color w:val="010205"/>
                <w:sz w:val="18"/>
              </w:rPr>
              <w:t xml:space="preserve"> </w:t>
            </w:r>
            <w:r>
              <w:rPr>
                <w:color w:val="010205"/>
                <w:spacing w:val="-10"/>
                <w:sz w:val="18"/>
              </w:rPr>
              <w:t>1</w:t>
            </w:r>
          </w:p>
          <w:p w14:paraId="6F8A7544">
            <w:pPr>
              <w:pStyle w:val="9"/>
              <w:spacing w:before="5"/>
              <w:ind w:left="91"/>
              <w:rPr>
                <w:sz w:val="18"/>
              </w:rPr>
            </w:pPr>
            <w:r>
              <w:rPr>
                <w:color w:val="010205"/>
                <w:spacing w:val="-10"/>
                <w:sz w:val="18"/>
              </w:rPr>
              <w:t>5</w:t>
            </w:r>
          </w:p>
          <w:p w14:paraId="2DC197D5">
            <w:pPr>
              <w:pStyle w:val="9"/>
              <w:spacing w:before="115"/>
              <w:ind w:left="91"/>
              <w:rPr>
                <w:sz w:val="18"/>
              </w:rPr>
            </w:pPr>
            <w:r>
              <w:rPr>
                <w:color w:val="010205"/>
                <w:spacing w:val="-10"/>
                <w:sz w:val="18"/>
              </w:rPr>
              <w:t>5</w:t>
            </w:r>
          </w:p>
        </w:tc>
        <w:tc>
          <w:tcPr>
            <w:tcW w:w="254" w:type="dxa"/>
            <w:tcBorders>
              <w:left w:val="single" w:color="E0E0E0" w:sz="8" w:space="0"/>
              <w:right w:val="single" w:color="E0E0E0" w:sz="8" w:space="0"/>
            </w:tcBorders>
            <w:shd w:val="clear" w:color="auto" w:fill="FFFFFF"/>
          </w:tcPr>
          <w:p w14:paraId="76EA9008">
            <w:pPr>
              <w:pStyle w:val="9"/>
              <w:ind w:left="121"/>
              <w:rPr>
                <w:sz w:val="18"/>
              </w:rPr>
            </w:pPr>
            <w:r>
              <w:rPr>
                <w:color w:val="010205"/>
                <w:sz w:val="18"/>
              </w:rPr>
              <w:t>-</w:t>
            </w:r>
          </w:p>
          <w:p w14:paraId="1FA471F4">
            <w:pPr>
              <w:pStyle w:val="9"/>
              <w:spacing w:before="110" w:line="372" w:lineRule="auto"/>
              <w:ind w:left="91" w:right="43" w:firstLine="45"/>
              <w:rPr>
                <w:sz w:val="18"/>
              </w:rPr>
            </w:pPr>
            <w:r>
              <w:rPr>
                <w:color w:val="010205"/>
                <w:spacing w:val="-10"/>
                <w:sz w:val="18"/>
              </w:rPr>
              <w:t>.</w:t>
            </w:r>
            <w:r>
              <w:rPr>
                <w:color w:val="010205"/>
                <w:sz w:val="18"/>
              </w:rPr>
              <w:t xml:space="preserve"> </w:t>
            </w:r>
            <w:r>
              <w:rPr>
                <w:color w:val="010205"/>
                <w:spacing w:val="-10"/>
                <w:sz w:val="18"/>
              </w:rPr>
              <w:t>1</w:t>
            </w:r>
          </w:p>
          <w:p w14:paraId="02B4589D">
            <w:pPr>
              <w:pStyle w:val="9"/>
              <w:spacing w:before="2"/>
              <w:ind w:left="91"/>
              <w:rPr>
                <w:sz w:val="18"/>
              </w:rPr>
            </w:pPr>
            <w:r>
              <w:rPr>
                <w:color w:val="010205"/>
                <w:spacing w:val="-10"/>
                <w:sz w:val="18"/>
              </w:rPr>
              <w:t>7</w:t>
            </w:r>
          </w:p>
          <w:p w14:paraId="5BB830A3">
            <w:pPr>
              <w:pStyle w:val="9"/>
              <w:spacing w:before="110" w:line="186" w:lineRule="exact"/>
              <w:ind w:left="91"/>
              <w:rPr>
                <w:sz w:val="18"/>
              </w:rPr>
            </w:pPr>
            <w:r>
              <w:rPr>
                <w:color w:val="010205"/>
                <w:spacing w:val="-10"/>
                <w:sz w:val="18"/>
              </w:rPr>
              <w:t>4</w:t>
            </w:r>
          </w:p>
        </w:tc>
        <w:tc>
          <w:tcPr>
            <w:tcW w:w="259" w:type="dxa"/>
            <w:tcBorders>
              <w:left w:val="single" w:color="E0E0E0" w:sz="8" w:space="0"/>
              <w:right w:val="single" w:color="E0E0E0" w:sz="8" w:space="0"/>
            </w:tcBorders>
            <w:shd w:val="clear" w:color="auto" w:fill="FFFFFF"/>
          </w:tcPr>
          <w:p w14:paraId="442EC07F">
            <w:pPr>
              <w:pStyle w:val="9"/>
              <w:ind w:left="126"/>
              <w:rPr>
                <w:sz w:val="18"/>
              </w:rPr>
            </w:pPr>
            <w:r>
              <w:rPr>
                <w:color w:val="010205"/>
                <w:sz w:val="18"/>
              </w:rPr>
              <w:t>-</w:t>
            </w:r>
          </w:p>
          <w:p w14:paraId="509BAC77">
            <w:pPr>
              <w:pStyle w:val="9"/>
              <w:spacing w:before="110" w:line="372" w:lineRule="auto"/>
              <w:ind w:left="96" w:right="43" w:firstLine="45"/>
              <w:rPr>
                <w:sz w:val="18"/>
              </w:rPr>
            </w:pPr>
            <w:r>
              <w:rPr>
                <w:color w:val="010205"/>
                <w:spacing w:val="-10"/>
                <w:sz w:val="18"/>
              </w:rPr>
              <w:t>.</w:t>
            </w:r>
            <w:r>
              <w:rPr>
                <w:color w:val="010205"/>
                <w:sz w:val="18"/>
              </w:rPr>
              <w:t xml:space="preserve"> </w:t>
            </w:r>
            <w:r>
              <w:rPr>
                <w:color w:val="010205"/>
                <w:spacing w:val="-10"/>
                <w:sz w:val="18"/>
              </w:rPr>
              <w:t>1</w:t>
            </w:r>
          </w:p>
          <w:p w14:paraId="7F343362">
            <w:pPr>
              <w:pStyle w:val="9"/>
              <w:spacing w:before="2"/>
              <w:ind w:left="96"/>
              <w:rPr>
                <w:sz w:val="18"/>
              </w:rPr>
            </w:pPr>
            <w:r>
              <w:rPr>
                <w:color w:val="010205"/>
                <w:spacing w:val="-10"/>
                <w:sz w:val="18"/>
              </w:rPr>
              <w:t>4</w:t>
            </w:r>
          </w:p>
          <w:p w14:paraId="10A434DC">
            <w:pPr>
              <w:pStyle w:val="9"/>
              <w:spacing w:before="110" w:line="186" w:lineRule="exact"/>
              <w:ind w:left="96"/>
              <w:rPr>
                <w:sz w:val="18"/>
              </w:rPr>
            </w:pPr>
            <w:r>
              <w:rPr>
                <w:color w:val="010205"/>
                <w:spacing w:val="-10"/>
                <w:sz w:val="18"/>
              </w:rPr>
              <w:t>6</w:t>
            </w:r>
          </w:p>
        </w:tc>
        <w:tc>
          <w:tcPr>
            <w:tcW w:w="259" w:type="dxa"/>
            <w:tcBorders>
              <w:left w:val="single" w:color="E0E0E0" w:sz="8" w:space="0"/>
              <w:right w:val="single" w:color="E0E0E0" w:sz="8" w:space="0"/>
            </w:tcBorders>
            <w:shd w:val="clear" w:color="auto" w:fill="FFFFFF"/>
          </w:tcPr>
          <w:p w14:paraId="068C91F3">
            <w:pPr>
              <w:pStyle w:val="9"/>
              <w:ind w:left="96"/>
              <w:rPr>
                <w:sz w:val="18"/>
              </w:rPr>
            </w:pPr>
            <w:r>
              <w:rPr>
                <w:color w:val="010205"/>
                <w:spacing w:val="-10"/>
                <w:sz w:val="18"/>
              </w:rPr>
              <w:t>1</w:t>
            </w:r>
          </w:p>
          <w:p w14:paraId="59C7C954">
            <w:pPr>
              <w:pStyle w:val="9"/>
              <w:spacing w:before="110" w:line="372" w:lineRule="auto"/>
              <w:ind w:left="96" w:right="43" w:firstLine="45"/>
              <w:rPr>
                <w:sz w:val="18"/>
              </w:rPr>
            </w:pPr>
            <w:r>
              <w:rPr>
                <w:color w:val="010205"/>
                <w:spacing w:val="-10"/>
                <w:sz w:val="18"/>
              </w:rPr>
              <w:t>.</w:t>
            </w:r>
            <w:r>
              <w:rPr>
                <w:color w:val="010205"/>
                <w:sz w:val="18"/>
              </w:rPr>
              <w:t xml:space="preserve"> </w:t>
            </w:r>
            <w:r>
              <w:rPr>
                <w:color w:val="010205"/>
                <w:spacing w:val="-10"/>
                <w:sz w:val="18"/>
              </w:rPr>
              <w:t>0</w:t>
            </w:r>
          </w:p>
          <w:p w14:paraId="6083823E">
            <w:pPr>
              <w:pStyle w:val="9"/>
              <w:spacing w:before="2"/>
              <w:ind w:left="96"/>
              <w:rPr>
                <w:sz w:val="18"/>
              </w:rPr>
            </w:pPr>
            <w:r>
              <w:rPr>
                <w:color w:val="010205"/>
                <w:spacing w:val="-10"/>
                <w:sz w:val="18"/>
              </w:rPr>
              <w:t>0</w:t>
            </w:r>
          </w:p>
          <w:p w14:paraId="30285F7D">
            <w:pPr>
              <w:pStyle w:val="9"/>
              <w:spacing w:before="110" w:line="186" w:lineRule="exact"/>
              <w:ind w:left="96"/>
              <w:rPr>
                <w:sz w:val="18"/>
              </w:rPr>
            </w:pPr>
            <w:r>
              <w:rPr>
                <w:color w:val="010205"/>
                <w:spacing w:val="-10"/>
                <w:sz w:val="18"/>
              </w:rPr>
              <w:t>0</w:t>
            </w:r>
          </w:p>
        </w:tc>
        <w:tc>
          <w:tcPr>
            <w:tcW w:w="259" w:type="dxa"/>
            <w:tcBorders>
              <w:left w:val="single" w:color="E0E0E0" w:sz="8" w:space="0"/>
              <w:right w:val="single" w:color="E0E0E0" w:sz="8" w:space="0"/>
            </w:tcBorders>
            <w:shd w:val="clear" w:color="auto" w:fill="FFFFFF"/>
          </w:tcPr>
          <w:p w14:paraId="17E40585">
            <w:pPr>
              <w:pStyle w:val="9"/>
              <w:spacing w:line="367" w:lineRule="auto"/>
              <w:ind w:left="92" w:right="47" w:firstLine="45"/>
              <w:rPr>
                <w:sz w:val="18"/>
              </w:rPr>
            </w:pPr>
            <w:r>
              <w:rPr>
                <w:color w:val="010205"/>
                <w:spacing w:val="-10"/>
                <w:sz w:val="18"/>
              </w:rPr>
              <w:t>.</w:t>
            </w:r>
            <w:r>
              <w:rPr>
                <w:color w:val="010205"/>
                <w:sz w:val="18"/>
              </w:rPr>
              <w:t xml:space="preserve"> </w:t>
            </w:r>
            <w:r>
              <w:rPr>
                <w:color w:val="010205"/>
                <w:spacing w:val="-10"/>
                <w:sz w:val="18"/>
              </w:rPr>
              <w:t>1</w:t>
            </w:r>
          </w:p>
          <w:p w14:paraId="21B48141">
            <w:pPr>
              <w:pStyle w:val="9"/>
              <w:spacing w:before="5"/>
              <w:ind w:left="92"/>
              <w:rPr>
                <w:sz w:val="18"/>
              </w:rPr>
            </w:pPr>
            <w:r>
              <w:rPr>
                <w:color w:val="010205"/>
                <w:spacing w:val="-10"/>
                <w:sz w:val="18"/>
              </w:rPr>
              <w:t>4</w:t>
            </w:r>
          </w:p>
          <w:p w14:paraId="24CF6E76">
            <w:pPr>
              <w:pStyle w:val="9"/>
              <w:spacing w:before="115"/>
              <w:ind w:left="92"/>
              <w:rPr>
                <w:sz w:val="18"/>
              </w:rPr>
            </w:pPr>
            <w:r>
              <w:rPr>
                <w:color w:val="010205"/>
                <w:spacing w:val="-10"/>
                <w:sz w:val="18"/>
              </w:rPr>
              <w:t>6</w:t>
            </w:r>
          </w:p>
        </w:tc>
        <w:tc>
          <w:tcPr>
            <w:tcW w:w="254" w:type="dxa"/>
            <w:tcBorders>
              <w:left w:val="single" w:color="E0E0E0" w:sz="8" w:space="0"/>
              <w:right w:val="single" w:color="E0E0E0" w:sz="8" w:space="0"/>
            </w:tcBorders>
            <w:shd w:val="clear" w:color="auto" w:fill="FFFFFF"/>
          </w:tcPr>
          <w:p w14:paraId="44CD6229">
            <w:pPr>
              <w:pStyle w:val="9"/>
              <w:ind w:left="122"/>
              <w:rPr>
                <w:sz w:val="18"/>
              </w:rPr>
            </w:pPr>
            <w:r>
              <w:rPr>
                <w:color w:val="010205"/>
                <w:sz w:val="18"/>
              </w:rPr>
              <w:t>-</w:t>
            </w:r>
          </w:p>
          <w:p w14:paraId="163B88B4">
            <w:pPr>
              <w:pStyle w:val="9"/>
              <w:spacing w:before="110" w:line="372" w:lineRule="auto"/>
              <w:ind w:left="92" w:right="42" w:firstLine="45"/>
              <w:rPr>
                <w:sz w:val="18"/>
              </w:rPr>
            </w:pPr>
            <w:r>
              <w:rPr>
                <w:color w:val="010205"/>
                <w:spacing w:val="-10"/>
                <w:sz w:val="18"/>
              </w:rPr>
              <w:t>.</w:t>
            </w:r>
            <w:r>
              <w:rPr>
                <w:color w:val="010205"/>
                <w:sz w:val="18"/>
              </w:rPr>
              <w:t xml:space="preserve"> </w:t>
            </w:r>
            <w:r>
              <w:rPr>
                <w:color w:val="010205"/>
                <w:spacing w:val="-10"/>
                <w:sz w:val="18"/>
              </w:rPr>
              <w:t>1</w:t>
            </w:r>
          </w:p>
          <w:p w14:paraId="04F811A6">
            <w:pPr>
              <w:pStyle w:val="9"/>
              <w:spacing w:before="2"/>
              <w:ind w:left="92"/>
              <w:rPr>
                <w:sz w:val="18"/>
              </w:rPr>
            </w:pPr>
            <w:r>
              <w:rPr>
                <w:color w:val="010205"/>
                <w:spacing w:val="-10"/>
                <w:sz w:val="18"/>
              </w:rPr>
              <w:t>2</w:t>
            </w:r>
          </w:p>
          <w:p w14:paraId="3BC9BFE2">
            <w:pPr>
              <w:pStyle w:val="9"/>
              <w:spacing w:before="110" w:line="186" w:lineRule="exact"/>
              <w:ind w:left="92"/>
              <w:rPr>
                <w:sz w:val="18"/>
              </w:rPr>
            </w:pPr>
            <w:r>
              <w:rPr>
                <w:color w:val="010205"/>
                <w:spacing w:val="-10"/>
                <w:sz w:val="18"/>
              </w:rPr>
              <w:t>0</w:t>
            </w:r>
          </w:p>
        </w:tc>
        <w:tc>
          <w:tcPr>
            <w:tcW w:w="259" w:type="dxa"/>
            <w:tcBorders>
              <w:left w:val="single" w:color="E0E0E0" w:sz="8" w:space="0"/>
              <w:right w:val="single" w:color="E0E0E0" w:sz="8" w:space="0"/>
            </w:tcBorders>
            <w:shd w:val="clear" w:color="auto" w:fill="FFFFFF"/>
          </w:tcPr>
          <w:p w14:paraId="45D30BE1">
            <w:pPr>
              <w:pStyle w:val="9"/>
              <w:spacing w:line="367" w:lineRule="auto"/>
              <w:ind w:left="97" w:right="42" w:firstLine="45"/>
              <w:rPr>
                <w:sz w:val="18"/>
              </w:rPr>
            </w:pPr>
            <w:r>
              <w:rPr>
                <w:color w:val="010205"/>
                <w:spacing w:val="-10"/>
                <w:sz w:val="18"/>
              </w:rPr>
              <w:t>.</w:t>
            </w:r>
            <w:r>
              <w:rPr>
                <w:color w:val="010205"/>
                <w:sz w:val="18"/>
              </w:rPr>
              <w:t xml:space="preserve"> </w:t>
            </w:r>
            <w:r>
              <w:rPr>
                <w:color w:val="010205"/>
                <w:spacing w:val="-10"/>
                <w:sz w:val="18"/>
              </w:rPr>
              <w:t>2</w:t>
            </w:r>
          </w:p>
          <w:p w14:paraId="4C7B9B37">
            <w:pPr>
              <w:pStyle w:val="9"/>
              <w:spacing w:before="5"/>
              <w:ind w:left="97"/>
              <w:rPr>
                <w:sz w:val="18"/>
              </w:rPr>
            </w:pPr>
            <w:r>
              <w:rPr>
                <w:color w:val="010205"/>
                <w:spacing w:val="-10"/>
                <w:sz w:val="18"/>
              </w:rPr>
              <w:t>0</w:t>
            </w:r>
          </w:p>
          <w:p w14:paraId="3CFE7D13">
            <w:pPr>
              <w:pStyle w:val="9"/>
              <w:spacing w:before="115"/>
              <w:ind w:left="97"/>
              <w:rPr>
                <w:sz w:val="18"/>
              </w:rPr>
            </w:pPr>
            <w:r>
              <w:rPr>
                <w:color w:val="010205"/>
                <w:spacing w:val="-10"/>
                <w:sz w:val="18"/>
              </w:rPr>
              <w:t>8</w:t>
            </w:r>
          </w:p>
        </w:tc>
        <w:tc>
          <w:tcPr>
            <w:tcW w:w="259" w:type="dxa"/>
            <w:tcBorders>
              <w:left w:val="single" w:color="E0E0E0" w:sz="8" w:space="0"/>
              <w:right w:val="single" w:color="E0E0E0" w:sz="8" w:space="0"/>
            </w:tcBorders>
            <w:shd w:val="clear" w:color="auto" w:fill="FFFFFF"/>
          </w:tcPr>
          <w:p w14:paraId="0A11118E">
            <w:pPr>
              <w:pStyle w:val="9"/>
              <w:ind w:left="127"/>
              <w:rPr>
                <w:sz w:val="18"/>
              </w:rPr>
            </w:pPr>
            <w:r>
              <w:rPr>
                <w:color w:val="010205"/>
                <w:sz w:val="18"/>
              </w:rPr>
              <w:t>-</w:t>
            </w:r>
          </w:p>
          <w:p w14:paraId="4BDB2B48">
            <w:pPr>
              <w:pStyle w:val="9"/>
              <w:spacing w:before="110" w:line="372" w:lineRule="auto"/>
              <w:ind w:left="97" w:right="42" w:firstLine="45"/>
              <w:rPr>
                <w:sz w:val="18"/>
              </w:rPr>
            </w:pPr>
            <w:r>
              <w:rPr>
                <w:color w:val="010205"/>
                <w:spacing w:val="-10"/>
                <w:sz w:val="18"/>
              </w:rPr>
              <w:t>.</w:t>
            </w:r>
            <w:r>
              <w:rPr>
                <w:color w:val="010205"/>
                <w:sz w:val="18"/>
              </w:rPr>
              <w:t xml:space="preserve"> </w:t>
            </w:r>
            <w:r>
              <w:rPr>
                <w:color w:val="010205"/>
                <w:spacing w:val="-10"/>
                <w:sz w:val="18"/>
              </w:rPr>
              <w:t>1</w:t>
            </w:r>
          </w:p>
          <w:p w14:paraId="321859ED">
            <w:pPr>
              <w:pStyle w:val="9"/>
              <w:spacing w:before="2"/>
              <w:ind w:left="97"/>
              <w:rPr>
                <w:sz w:val="18"/>
              </w:rPr>
            </w:pPr>
            <w:r>
              <w:rPr>
                <w:color w:val="010205"/>
                <w:spacing w:val="-10"/>
                <w:sz w:val="18"/>
              </w:rPr>
              <w:t>4</w:t>
            </w:r>
          </w:p>
          <w:p w14:paraId="6B3E9ABC">
            <w:pPr>
              <w:pStyle w:val="9"/>
              <w:spacing w:before="110" w:line="186" w:lineRule="exact"/>
              <w:ind w:left="97"/>
              <w:rPr>
                <w:sz w:val="18"/>
              </w:rPr>
            </w:pPr>
            <w:r>
              <w:rPr>
                <w:color w:val="010205"/>
                <w:spacing w:val="-10"/>
                <w:sz w:val="18"/>
              </w:rPr>
              <w:t>6</w:t>
            </w:r>
          </w:p>
        </w:tc>
        <w:tc>
          <w:tcPr>
            <w:tcW w:w="259" w:type="dxa"/>
            <w:tcBorders>
              <w:left w:val="single" w:color="E0E0E0" w:sz="8" w:space="0"/>
              <w:right w:val="single" w:color="E0E0E0" w:sz="8" w:space="0"/>
            </w:tcBorders>
            <w:shd w:val="clear" w:color="auto" w:fill="FFFFFF"/>
          </w:tcPr>
          <w:p w14:paraId="5BC2FCA1">
            <w:pPr>
              <w:pStyle w:val="9"/>
              <w:spacing w:line="367" w:lineRule="auto"/>
              <w:ind w:left="93" w:right="46" w:firstLine="45"/>
              <w:rPr>
                <w:sz w:val="18"/>
              </w:rPr>
            </w:pPr>
            <w:r>
              <w:rPr>
                <w:color w:val="010205"/>
                <w:spacing w:val="-10"/>
                <w:sz w:val="18"/>
              </w:rPr>
              <w:t>.</w:t>
            </w:r>
            <w:r>
              <w:rPr>
                <w:color w:val="010205"/>
                <w:sz w:val="18"/>
              </w:rPr>
              <w:t xml:space="preserve"> </w:t>
            </w:r>
            <w:r>
              <w:rPr>
                <w:color w:val="010205"/>
                <w:spacing w:val="-10"/>
                <w:sz w:val="18"/>
              </w:rPr>
              <w:t>2</w:t>
            </w:r>
          </w:p>
          <w:p w14:paraId="6262A0B3">
            <w:pPr>
              <w:pStyle w:val="9"/>
              <w:spacing w:before="5"/>
              <w:ind w:left="93"/>
              <w:rPr>
                <w:sz w:val="18"/>
              </w:rPr>
            </w:pPr>
            <w:r>
              <w:rPr>
                <w:color w:val="010205"/>
                <w:spacing w:val="-10"/>
                <w:sz w:val="18"/>
              </w:rPr>
              <w:t>5</w:t>
            </w:r>
          </w:p>
          <w:p w14:paraId="7CBBE8A9">
            <w:pPr>
              <w:pStyle w:val="9"/>
              <w:spacing w:before="115"/>
              <w:ind w:left="93"/>
              <w:rPr>
                <w:sz w:val="18"/>
              </w:rPr>
            </w:pPr>
            <w:r>
              <w:rPr>
                <w:color w:val="010205"/>
                <w:spacing w:val="-10"/>
                <w:sz w:val="18"/>
              </w:rPr>
              <w:t>2</w:t>
            </w:r>
          </w:p>
        </w:tc>
        <w:tc>
          <w:tcPr>
            <w:tcW w:w="254" w:type="dxa"/>
            <w:tcBorders>
              <w:left w:val="single" w:color="E0E0E0" w:sz="8" w:space="0"/>
              <w:right w:val="single" w:color="E0E0E0" w:sz="8" w:space="0"/>
            </w:tcBorders>
            <w:shd w:val="clear" w:color="auto" w:fill="FFFFFF"/>
          </w:tcPr>
          <w:p w14:paraId="4FD9A257">
            <w:pPr>
              <w:pStyle w:val="9"/>
              <w:ind w:left="123"/>
              <w:rPr>
                <w:sz w:val="18"/>
              </w:rPr>
            </w:pPr>
            <w:r>
              <w:rPr>
                <w:color w:val="010205"/>
                <w:sz w:val="18"/>
              </w:rPr>
              <w:t>-</w:t>
            </w:r>
          </w:p>
          <w:p w14:paraId="6B35C2B0">
            <w:pPr>
              <w:pStyle w:val="9"/>
              <w:spacing w:before="110" w:line="372" w:lineRule="auto"/>
              <w:ind w:left="93" w:right="41" w:firstLine="45"/>
              <w:rPr>
                <w:sz w:val="18"/>
              </w:rPr>
            </w:pPr>
            <w:r>
              <w:rPr>
                <w:color w:val="010205"/>
                <w:spacing w:val="-10"/>
                <w:sz w:val="18"/>
              </w:rPr>
              <w:t>.</w:t>
            </w:r>
            <w:r>
              <w:rPr>
                <w:color w:val="010205"/>
                <w:sz w:val="18"/>
              </w:rPr>
              <w:t xml:space="preserve"> </w:t>
            </w:r>
            <w:r>
              <w:rPr>
                <w:color w:val="010205"/>
                <w:spacing w:val="-10"/>
                <w:sz w:val="18"/>
              </w:rPr>
              <w:t>1</w:t>
            </w:r>
          </w:p>
          <w:p w14:paraId="087AC709">
            <w:pPr>
              <w:pStyle w:val="9"/>
              <w:spacing w:before="2"/>
              <w:ind w:left="93"/>
              <w:rPr>
                <w:sz w:val="18"/>
              </w:rPr>
            </w:pPr>
            <w:r>
              <w:rPr>
                <w:color w:val="010205"/>
                <w:spacing w:val="-10"/>
                <w:sz w:val="18"/>
              </w:rPr>
              <w:t>7</w:t>
            </w:r>
          </w:p>
          <w:p w14:paraId="693269BA">
            <w:pPr>
              <w:pStyle w:val="9"/>
              <w:spacing w:before="110" w:line="186" w:lineRule="exact"/>
              <w:ind w:left="93"/>
              <w:rPr>
                <w:sz w:val="18"/>
              </w:rPr>
            </w:pPr>
            <w:r>
              <w:rPr>
                <w:color w:val="010205"/>
                <w:spacing w:val="-10"/>
                <w:sz w:val="18"/>
              </w:rPr>
              <w:t>4</w:t>
            </w:r>
          </w:p>
        </w:tc>
        <w:tc>
          <w:tcPr>
            <w:tcW w:w="259" w:type="dxa"/>
            <w:tcBorders>
              <w:left w:val="single" w:color="E0E0E0" w:sz="8" w:space="0"/>
              <w:right w:val="single" w:color="E0E0E0" w:sz="8" w:space="0"/>
            </w:tcBorders>
            <w:shd w:val="clear" w:color="auto" w:fill="FFFFFF"/>
          </w:tcPr>
          <w:p w14:paraId="4E0EED05">
            <w:pPr>
              <w:pStyle w:val="9"/>
              <w:spacing w:line="367" w:lineRule="auto"/>
              <w:ind w:left="98" w:right="41" w:firstLine="45"/>
              <w:rPr>
                <w:sz w:val="18"/>
              </w:rPr>
            </w:pPr>
            <w:r>
              <w:rPr>
                <w:color w:val="010205"/>
                <w:spacing w:val="-10"/>
                <w:sz w:val="18"/>
              </w:rPr>
              <w:t>.</w:t>
            </w:r>
            <w:r>
              <w:rPr>
                <w:color w:val="010205"/>
                <w:sz w:val="18"/>
              </w:rPr>
              <w:t xml:space="preserve"> </w:t>
            </w:r>
            <w:r>
              <w:rPr>
                <w:color w:val="010205"/>
                <w:spacing w:val="-10"/>
                <w:sz w:val="18"/>
              </w:rPr>
              <w:t>1</w:t>
            </w:r>
          </w:p>
          <w:p w14:paraId="2DA7BA99">
            <w:pPr>
              <w:pStyle w:val="9"/>
              <w:spacing w:before="5"/>
              <w:ind w:left="98"/>
              <w:rPr>
                <w:sz w:val="18"/>
              </w:rPr>
            </w:pPr>
            <w:r>
              <w:rPr>
                <w:color w:val="010205"/>
                <w:spacing w:val="-10"/>
                <w:sz w:val="18"/>
              </w:rPr>
              <w:t>8</w:t>
            </w:r>
          </w:p>
          <w:p w14:paraId="16AE5AFF">
            <w:pPr>
              <w:pStyle w:val="9"/>
              <w:spacing w:before="115"/>
              <w:ind w:left="98"/>
              <w:rPr>
                <w:sz w:val="18"/>
              </w:rPr>
            </w:pPr>
            <w:r>
              <w:rPr>
                <w:color w:val="010205"/>
                <w:spacing w:val="-10"/>
                <w:sz w:val="18"/>
              </w:rPr>
              <w:t>5</w:t>
            </w:r>
          </w:p>
        </w:tc>
        <w:tc>
          <w:tcPr>
            <w:tcW w:w="259" w:type="dxa"/>
            <w:tcBorders>
              <w:left w:val="single" w:color="E0E0E0" w:sz="8" w:space="0"/>
              <w:right w:val="single" w:color="E0E0E0" w:sz="8" w:space="0"/>
            </w:tcBorders>
          </w:tcPr>
          <w:p w14:paraId="39E5B331">
            <w:pPr>
              <w:pStyle w:val="9"/>
              <w:spacing w:line="367" w:lineRule="auto"/>
              <w:ind w:left="98" w:right="41" w:firstLine="45"/>
              <w:rPr>
                <w:sz w:val="18"/>
              </w:rPr>
            </w:pPr>
            <w:r>
              <w:rPr>
                <w:color w:val="010205"/>
                <w:spacing w:val="-10"/>
                <w:sz w:val="18"/>
              </w:rPr>
              <w:t>.</w:t>
            </w:r>
            <w:r>
              <w:rPr>
                <w:color w:val="010205"/>
                <w:sz w:val="18"/>
              </w:rPr>
              <w:t xml:space="preserve"> </w:t>
            </w:r>
            <w:r>
              <w:rPr>
                <w:color w:val="010205"/>
                <w:spacing w:val="-10"/>
                <w:sz w:val="18"/>
              </w:rPr>
              <w:t>2</w:t>
            </w:r>
          </w:p>
          <w:p w14:paraId="3C182E60">
            <w:pPr>
              <w:pStyle w:val="9"/>
              <w:spacing w:before="5"/>
              <w:ind w:left="98"/>
              <w:rPr>
                <w:sz w:val="18"/>
              </w:rPr>
            </w:pPr>
            <w:r>
              <w:rPr>
                <w:color w:val="010205"/>
                <w:spacing w:val="-10"/>
                <w:sz w:val="18"/>
              </w:rPr>
              <w:t>3</w:t>
            </w:r>
          </w:p>
          <w:p w14:paraId="06B7EEF9">
            <w:pPr>
              <w:pStyle w:val="9"/>
              <w:spacing w:before="115"/>
              <w:ind w:left="98"/>
              <w:rPr>
                <w:sz w:val="18"/>
              </w:rPr>
            </w:pPr>
            <w:r>
              <w:rPr>
                <w:color w:val="010205"/>
                <w:spacing w:val="-10"/>
                <w:sz w:val="18"/>
              </w:rPr>
              <w:t>6</w:t>
            </w:r>
          </w:p>
        </w:tc>
        <w:tc>
          <w:tcPr>
            <w:tcW w:w="249" w:type="dxa"/>
            <w:tcBorders>
              <w:left w:val="single" w:color="E0E0E0" w:sz="8" w:space="0"/>
              <w:right w:val="nil"/>
            </w:tcBorders>
          </w:tcPr>
          <w:p w14:paraId="59576E9E">
            <w:pPr>
              <w:pStyle w:val="9"/>
              <w:spacing w:line="367" w:lineRule="auto"/>
              <w:ind w:left="94" w:right="45" w:firstLine="45"/>
              <w:rPr>
                <w:sz w:val="18"/>
              </w:rPr>
            </w:pPr>
            <w:r>
              <w:rPr>
                <w:color w:val="010205"/>
                <w:spacing w:val="-10"/>
                <w:sz w:val="18"/>
              </w:rPr>
              <w:t>.</w:t>
            </w:r>
            <w:r>
              <w:rPr>
                <w:color w:val="010205"/>
                <w:sz w:val="18"/>
              </w:rPr>
              <w:t xml:space="preserve"> </w:t>
            </w:r>
            <w:r>
              <w:rPr>
                <w:color w:val="010205"/>
                <w:spacing w:val="-10"/>
                <w:sz w:val="18"/>
              </w:rPr>
              <w:t>4</w:t>
            </w:r>
          </w:p>
          <w:p w14:paraId="0A3B8B07">
            <w:pPr>
              <w:pStyle w:val="9"/>
              <w:spacing w:before="5"/>
              <w:ind w:left="94"/>
              <w:rPr>
                <w:sz w:val="18"/>
              </w:rPr>
            </w:pPr>
            <w:r>
              <w:rPr>
                <w:color w:val="010205"/>
                <w:spacing w:val="-10"/>
                <w:sz w:val="18"/>
              </w:rPr>
              <w:t>4</w:t>
            </w:r>
          </w:p>
          <w:p w14:paraId="2951470A">
            <w:pPr>
              <w:pStyle w:val="9"/>
              <w:spacing w:before="115"/>
              <w:ind w:left="94"/>
              <w:rPr>
                <w:sz w:val="18"/>
              </w:rPr>
            </w:pPr>
            <w:r>
              <w:rPr>
                <w:color w:val="010205"/>
                <w:spacing w:val="-10"/>
                <w:sz w:val="18"/>
              </w:rPr>
              <w:t>7</w:t>
            </w:r>
          </w:p>
        </w:tc>
      </w:tr>
      <w:tr w14:paraId="603E61FB">
        <w:tblPrEx>
          <w:tblBorders>
            <w:top w:val="single" w:color="AEAEAE" w:sz="8" w:space="0"/>
            <w:left w:val="single" w:color="AEAEAE" w:sz="8" w:space="0"/>
            <w:bottom w:val="single" w:color="AEAEAE" w:sz="8" w:space="0"/>
            <w:right w:val="single" w:color="AEAEAE" w:sz="8" w:space="0"/>
            <w:insideH w:val="single" w:color="AEAEAE" w:sz="8" w:space="0"/>
            <w:insideV w:val="single" w:color="AEAEAE" w:sz="8" w:space="0"/>
          </w:tblBorders>
          <w:tblCellMar>
            <w:top w:w="0" w:type="dxa"/>
            <w:left w:w="0" w:type="dxa"/>
            <w:bottom w:w="0" w:type="dxa"/>
            <w:right w:w="0" w:type="dxa"/>
          </w:tblCellMar>
        </w:tblPrEx>
        <w:trPr>
          <w:trHeight w:val="1602" w:hRule="atLeast"/>
        </w:trPr>
        <w:tc>
          <w:tcPr>
            <w:tcW w:w="226" w:type="dxa"/>
            <w:tcBorders>
              <w:left w:val="nil"/>
              <w:right w:val="nil"/>
            </w:tcBorders>
            <w:shd w:val="clear" w:color="auto" w:fill="E0E0E0"/>
          </w:tcPr>
          <w:p w14:paraId="774EFB19">
            <w:pPr>
              <w:pStyle w:val="9"/>
              <w:spacing w:line="372" w:lineRule="auto"/>
              <w:ind w:left="60" w:right="55"/>
              <w:rPr>
                <w:sz w:val="18"/>
              </w:rPr>
            </w:pPr>
            <w:r>
              <w:rPr>
                <w:color w:val="264A60"/>
                <w:spacing w:val="-10"/>
                <w:sz w:val="18"/>
              </w:rPr>
              <w:t>P</w:t>
            </w:r>
            <w:r>
              <w:rPr>
                <w:color w:val="264A60"/>
                <w:sz w:val="18"/>
              </w:rPr>
              <w:t xml:space="preserve"> </w:t>
            </w:r>
            <w:r>
              <w:rPr>
                <w:color w:val="264A60"/>
                <w:spacing w:val="-10"/>
                <w:sz w:val="18"/>
              </w:rPr>
              <w:t>2</w:t>
            </w:r>
          </w:p>
          <w:p w14:paraId="2C03E465">
            <w:pPr>
              <w:pStyle w:val="9"/>
              <w:spacing w:before="2"/>
              <w:ind w:left="60"/>
              <w:rPr>
                <w:sz w:val="18"/>
              </w:rPr>
            </w:pPr>
            <w:r>
              <w:rPr>
                <w:color w:val="264A60"/>
                <w:spacing w:val="-10"/>
                <w:sz w:val="18"/>
              </w:rPr>
              <w:t>2</w:t>
            </w:r>
          </w:p>
        </w:tc>
        <w:tc>
          <w:tcPr>
            <w:tcW w:w="245" w:type="dxa"/>
            <w:tcBorders>
              <w:left w:val="nil"/>
              <w:right w:val="single" w:color="E0E0E0" w:sz="8" w:space="0"/>
            </w:tcBorders>
            <w:shd w:val="clear" w:color="auto" w:fill="FFFFFF"/>
          </w:tcPr>
          <w:p w14:paraId="2C5DC957">
            <w:pPr>
              <w:pStyle w:val="9"/>
              <w:ind w:left="116"/>
              <w:rPr>
                <w:sz w:val="18"/>
              </w:rPr>
            </w:pPr>
            <w:r>
              <w:rPr>
                <w:color w:val="010205"/>
                <w:sz w:val="18"/>
              </w:rPr>
              <w:t>-</w:t>
            </w:r>
          </w:p>
          <w:p w14:paraId="2501CF7F">
            <w:pPr>
              <w:pStyle w:val="9"/>
              <w:spacing w:before="115" w:line="372" w:lineRule="auto"/>
              <w:ind w:left="86" w:right="49" w:firstLine="45"/>
              <w:rPr>
                <w:sz w:val="18"/>
              </w:rPr>
            </w:pPr>
            <w:r>
              <w:rPr>
                <w:color w:val="010205"/>
                <w:spacing w:val="-10"/>
                <w:sz w:val="18"/>
              </w:rPr>
              <w:t>.</w:t>
            </w:r>
            <w:r>
              <w:rPr>
                <w:color w:val="010205"/>
                <w:sz w:val="18"/>
              </w:rPr>
              <w:t xml:space="preserve"> </w:t>
            </w:r>
            <w:r>
              <w:rPr>
                <w:color w:val="010205"/>
                <w:spacing w:val="-10"/>
                <w:sz w:val="18"/>
              </w:rPr>
              <w:t>0</w:t>
            </w:r>
          </w:p>
          <w:p w14:paraId="5181FA27">
            <w:pPr>
              <w:pStyle w:val="9"/>
              <w:spacing w:before="0" w:line="204" w:lineRule="exact"/>
              <w:ind w:left="86"/>
              <w:rPr>
                <w:sz w:val="18"/>
              </w:rPr>
            </w:pPr>
            <w:r>
              <w:rPr>
                <w:color w:val="010205"/>
                <w:spacing w:val="-10"/>
                <w:sz w:val="18"/>
              </w:rPr>
              <w:t>4</w:t>
            </w:r>
          </w:p>
          <w:p w14:paraId="02667ACB">
            <w:pPr>
              <w:pStyle w:val="9"/>
              <w:spacing w:before="115" w:line="186" w:lineRule="exact"/>
              <w:ind w:left="86"/>
              <w:rPr>
                <w:sz w:val="18"/>
              </w:rPr>
            </w:pPr>
            <w:r>
              <w:rPr>
                <w:color w:val="010205"/>
                <w:spacing w:val="-10"/>
                <w:sz w:val="18"/>
              </w:rPr>
              <w:t>3</w:t>
            </w:r>
          </w:p>
        </w:tc>
        <w:tc>
          <w:tcPr>
            <w:tcW w:w="259" w:type="dxa"/>
            <w:tcBorders>
              <w:left w:val="single" w:color="E0E0E0" w:sz="8" w:space="0"/>
              <w:right w:val="single" w:color="E0E0E0" w:sz="8" w:space="0"/>
            </w:tcBorders>
            <w:shd w:val="clear" w:color="auto" w:fill="FFFFFF"/>
          </w:tcPr>
          <w:p w14:paraId="3081824F">
            <w:pPr>
              <w:pStyle w:val="9"/>
              <w:ind w:left="120"/>
              <w:rPr>
                <w:sz w:val="18"/>
              </w:rPr>
            </w:pPr>
            <w:r>
              <w:rPr>
                <w:color w:val="010205"/>
                <w:sz w:val="18"/>
              </w:rPr>
              <w:t>-</w:t>
            </w:r>
          </w:p>
          <w:p w14:paraId="7370CBE4">
            <w:pPr>
              <w:pStyle w:val="9"/>
              <w:spacing w:before="115" w:line="372" w:lineRule="auto"/>
              <w:ind w:left="90" w:right="49" w:firstLine="45"/>
              <w:rPr>
                <w:sz w:val="18"/>
              </w:rPr>
            </w:pPr>
            <w:r>
              <w:rPr>
                <w:color w:val="010205"/>
                <w:spacing w:val="-10"/>
                <w:sz w:val="18"/>
              </w:rPr>
              <w:t>.</w:t>
            </w:r>
            <w:r>
              <w:rPr>
                <w:color w:val="010205"/>
                <w:sz w:val="18"/>
              </w:rPr>
              <w:t xml:space="preserve"> </w:t>
            </w:r>
            <w:r>
              <w:rPr>
                <w:color w:val="010205"/>
                <w:spacing w:val="-10"/>
                <w:sz w:val="18"/>
              </w:rPr>
              <w:t>0</w:t>
            </w:r>
          </w:p>
          <w:p w14:paraId="494AEDB4">
            <w:pPr>
              <w:pStyle w:val="9"/>
              <w:spacing w:before="0" w:line="204" w:lineRule="exact"/>
              <w:ind w:left="90"/>
              <w:rPr>
                <w:sz w:val="18"/>
              </w:rPr>
            </w:pPr>
            <w:r>
              <w:rPr>
                <w:color w:val="010205"/>
                <w:spacing w:val="-10"/>
                <w:sz w:val="18"/>
              </w:rPr>
              <w:t>8</w:t>
            </w:r>
          </w:p>
          <w:p w14:paraId="5A8DE03D">
            <w:pPr>
              <w:pStyle w:val="9"/>
              <w:spacing w:before="115" w:line="186" w:lineRule="exact"/>
              <w:ind w:left="90"/>
              <w:rPr>
                <w:sz w:val="18"/>
              </w:rPr>
            </w:pPr>
            <w:r>
              <w:rPr>
                <w:color w:val="010205"/>
                <w:spacing w:val="-10"/>
                <w:sz w:val="18"/>
              </w:rPr>
              <w:t>0</w:t>
            </w:r>
          </w:p>
        </w:tc>
        <w:tc>
          <w:tcPr>
            <w:tcW w:w="254" w:type="dxa"/>
            <w:tcBorders>
              <w:left w:val="single" w:color="E0E0E0" w:sz="8" w:space="0"/>
              <w:right w:val="single" w:color="E0E0E0" w:sz="8" w:space="0"/>
            </w:tcBorders>
            <w:shd w:val="clear" w:color="auto" w:fill="FFFFFF"/>
          </w:tcPr>
          <w:p w14:paraId="0FE079CD">
            <w:pPr>
              <w:pStyle w:val="9"/>
              <w:spacing w:line="372" w:lineRule="auto"/>
              <w:ind w:left="86" w:right="48" w:firstLine="45"/>
              <w:rPr>
                <w:sz w:val="18"/>
              </w:rPr>
            </w:pPr>
            <w:r>
              <w:rPr>
                <w:color w:val="010205"/>
                <w:spacing w:val="-10"/>
                <w:sz w:val="18"/>
              </w:rPr>
              <w:t>.</w:t>
            </w:r>
            <w:r>
              <w:rPr>
                <w:color w:val="010205"/>
                <w:sz w:val="18"/>
              </w:rPr>
              <w:t xml:space="preserve"> </w:t>
            </w:r>
            <w:r>
              <w:rPr>
                <w:color w:val="010205"/>
                <w:spacing w:val="-10"/>
                <w:sz w:val="18"/>
              </w:rPr>
              <w:t>3</w:t>
            </w:r>
          </w:p>
          <w:p w14:paraId="31AD67B1">
            <w:pPr>
              <w:pStyle w:val="9"/>
              <w:spacing w:before="2"/>
              <w:ind w:left="86"/>
              <w:rPr>
                <w:sz w:val="18"/>
              </w:rPr>
            </w:pPr>
            <w:r>
              <w:rPr>
                <w:color w:val="010205"/>
                <w:spacing w:val="-10"/>
                <w:sz w:val="18"/>
              </w:rPr>
              <w:t>9</w:t>
            </w:r>
          </w:p>
          <w:p w14:paraId="646FD04F">
            <w:pPr>
              <w:pStyle w:val="9"/>
              <w:spacing w:before="110"/>
              <w:ind w:left="86"/>
              <w:rPr>
                <w:sz w:val="18"/>
              </w:rPr>
            </w:pPr>
            <w:r>
              <w:rPr>
                <w:color w:val="010205"/>
                <w:spacing w:val="-10"/>
                <w:sz w:val="18"/>
              </w:rPr>
              <w:t>3</w:t>
            </w:r>
          </w:p>
        </w:tc>
        <w:tc>
          <w:tcPr>
            <w:tcW w:w="259" w:type="dxa"/>
            <w:tcBorders>
              <w:left w:val="single" w:color="E0E0E0" w:sz="8" w:space="0"/>
              <w:right w:val="single" w:color="E0E0E0" w:sz="8" w:space="0"/>
            </w:tcBorders>
            <w:shd w:val="clear" w:color="auto" w:fill="FFFFFF"/>
          </w:tcPr>
          <w:p w14:paraId="30974CD4">
            <w:pPr>
              <w:pStyle w:val="9"/>
              <w:spacing w:line="372" w:lineRule="auto"/>
              <w:ind w:left="91" w:right="48" w:firstLine="45"/>
              <w:rPr>
                <w:sz w:val="18"/>
              </w:rPr>
            </w:pPr>
            <w:r>
              <w:rPr>
                <w:color w:val="010205"/>
                <w:spacing w:val="-10"/>
                <w:sz w:val="18"/>
              </w:rPr>
              <w:t>.</w:t>
            </w:r>
            <w:r>
              <w:rPr>
                <w:color w:val="010205"/>
                <w:sz w:val="18"/>
              </w:rPr>
              <w:t xml:space="preserve"> </w:t>
            </w:r>
            <w:r>
              <w:rPr>
                <w:color w:val="010205"/>
                <w:spacing w:val="-10"/>
                <w:sz w:val="18"/>
              </w:rPr>
              <w:t>0</w:t>
            </w:r>
          </w:p>
          <w:p w14:paraId="376B2A99">
            <w:pPr>
              <w:pStyle w:val="9"/>
              <w:spacing w:before="2"/>
              <w:ind w:left="91"/>
              <w:rPr>
                <w:sz w:val="18"/>
              </w:rPr>
            </w:pPr>
            <w:r>
              <w:rPr>
                <w:color w:val="010205"/>
                <w:spacing w:val="-10"/>
                <w:sz w:val="18"/>
              </w:rPr>
              <w:t>7</w:t>
            </w:r>
          </w:p>
          <w:p w14:paraId="254DF14C">
            <w:pPr>
              <w:pStyle w:val="9"/>
              <w:spacing w:before="110"/>
              <w:ind w:left="91"/>
              <w:rPr>
                <w:sz w:val="18"/>
              </w:rPr>
            </w:pPr>
            <w:r>
              <w:rPr>
                <w:color w:val="010205"/>
                <w:spacing w:val="-10"/>
                <w:sz w:val="18"/>
              </w:rPr>
              <w:t>4</w:t>
            </w:r>
          </w:p>
        </w:tc>
        <w:tc>
          <w:tcPr>
            <w:tcW w:w="259" w:type="dxa"/>
            <w:tcBorders>
              <w:left w:val="single" w:color="E0E0E0" w:sz="8" w:space="0"/>
              <w:right w:val="single" w:color="E0E0E0" w:sz="8" w:space="0"/>
            </w:tcBorders>
            <w:shd w:val="clear" w:color="auto" w:fill="FFFFFF"/>
          </w:tcPr>
          <w:p w14:paraId="3A2EAF8D">
            <w:pPr>
              <w:pStyle w:val="9"/>
              <w:ind w:left="121"/>
              <w:rPr>
                <w:sz w:val="18"/>
              </w:rPr>
            </w:pPr>
            <w:r>
              <w:rPr>
                <w:color w:val="010205"/>
                <w:sz w:val="18"/>
              </w:rPr>
              <w:t>-</w:t>
            </w:r>
          </w:p>
          <w:p w14:paraId="2C117DE1">
            <w:pPr>
              <w:pStyle w:val="9"/>
              <w:spacing w:before="115" w:line="372" w:lineRule="auto"/>
              <w:ind w:left="91" w:right="48" w:firstLine="45"/>
              <w:rPr>
                <w:sz w:val="18"/>
              </w:rPr>
            </w:pPr>
            <w:r>
              <w:rPr>
                <w:color w:val="010205"/>
                <w:spacing w:val="-10"/>
                <w:sz w:val="18"/>
              </w:rPr>
              <w:t>.</w:t>
            </w:r>
            <w:r>
              <w:rPr>
                <w:color w:val="010205"/>
                <w:sz w:val="18"/>
              </w:rPr>
              <w:t xml:space="preserve"> </w:t>
            </w:r>
            <w:r>
              <w:rPr>
                <w:color w:val="010205"/>
                <w:spacing w:val="-10"/>
                <w:sz w:val="18"/>
              </w:rPr>
              <w:t>2</w:t>
            </w:r>
          </w:p>
          <w:p w14:paraId="3616E96B">
            <w:pPr>
              <w:pStyle w:val="9"/>
              <w:spacing w:before="0" w:line="204" w:lineRule="exact"/>
              <w:ind w:left="91"/>
              <w:rPr>
                <w:sz w:val="18"/>
              </w:rPr>
            </w:pPr>
            <w:r>
              <w:rPr>
                <w:color w:val="010205"/>
                <w:spacing w:val="-10"/>
                <w:sz w:val="18"/>
              </w:rPr>
              <w:t>0</w:t>
            </w:r>
          </w:p>
          <w:p w14:paraId="28058F0E">
            <w:pPr>
              <w:pStyle w:val="9"/>
              <w:spacing w:before="115" w:line="186" w:lineRule="exact"/>
              <w:ind w:left="91"/>
              <w:rPr>
                <w:sz w:val="18"/>
              </w:rPr>
            </w:pPr>
            <w:r>
              <w:rPr>
                <w:color w:val="010205"/>
                <w:spacing w:val="-10"/>
                <w:sz w:val="18"/>
              </w:rPr>
              <w:t>8</w:t>
            </w:r>
          </w:p>
        </w:tc>
        <w:tc>
          <w:tcPr>
            <w:tcW w:w="254" w:type="dxa"/>
            <w:tcBorders>
              <w:left w:val="single" w:color="E0E0E0" w:sz="8" w:space="0"/>
              <w:right w:val="single" w:color="E0E0E0" w:sz="8" w:space="0"/>
            </w:tcBorders>
            <w:shd w:val="clear" w:color="auto" w:fill="FFFFFF"/>
          </w:tcPr>
          <w:p w14:paraId="784DD61D">
            <w:pPr>
              <w:pStyle w:val="9"/>
              <w:ind w:left="117"/>
              <w:rPr>
                <w:sz w:val="18"/>
              </w:rPr>
            </w:pPr>
            <w:r>
              <w:rPr>
                <w:color w:val="010205"/>
                <w:sz w:val="18"/>
              </w:rPr>
              <w:t>-</w:t>
            </w:r>
          </w:p>
          <w:p w14:paraId="5D1C020E">
            <w:pPr>
              <w:pStyle w:val="9"/>
              <w:spacing w:before="115" w:line="372" w:lineRule="auto"/>
              <w:ind w:left="86" w:right="48" w:firstLine="45"/>
              <w:rPr>
                <w:sz w:val="18"/>
              </w:rPr>
            </w:pPr>
            <w:r>
              <w:rPr>
                <w:color w:val="010205"/>
                <w:spacing w:val="-10"/>
                <w:sz w:val="18"/>
              </w:rPr>
              <w:t>.</w:t>
            </w:r>
            <w:r>
              <w:rPr>
                <w:color w:val="010205"/>
                <w:sz w:val="18"/>
              </w:rPr>
              <w:t xml:space="preserve"> </w:t>
            </w:r>
            <w:r>
              <w:rPr>
                <w:color w:val="010205"/>
                <w:spacing w:val="-10"/>
                <w:sz w:val="18"/>
              </w:rPr>
              <w:t>2</w:t>
            </w:r>
          </w:p>
          <w:p w14:paraId="1687C61B">
            <w:pPr>
              <w:pStyle w:val="9"/>
              <w:spacing w:before="0" w:line="204" w:lineRule="exact"/>
              <w:ind w:left="86"/>
              <w:rPr>
                <w:sz w:val="18"/>
              </w:rPr>
            </w:pPr>
            <w:r>
              <w:rPr>
                <w:color w:val="010205"/>
                <w:spacing w:val="-10"/>
                <w:sz w:val="18"/>
              </w:rPr>
              <w:t>4</w:t>
            </w:r>
          </w:p>
          <w:p w14:paraId="71C7A650">
            <w:pPr>
              <w:pStyle w:val="9"/>
              <w:spacing w:before="115" w:line="186" w:lineRule="exact"/>
              <w:ind w:left="86"/>
              <w:rPr>
                <w:sz w:val="18"/>
              </w:rPr>
            </w:pPr>
            <w:r>
              <w:rPr>
                <w:color w:val="010205"/>
                <w:spacing w:val="-10"/>
                <w:sz w:val="18"/>
              </w:rPr>
              <w:t>0</w:t>
            </w:r>
          </w:p>
        </w:tc>
        <w:tc>
          <w:tcPr>
            <w:tcW w:w="259" w:type="dxa"/>
            <w:tcBorders>
              <w:left w:val="single" w:color="E0E0E0" w:sz="8" w:space="0"/>
              <w:right w:val="single" w:color="E0E0E0" w:sz="8" w:space="0"/>
            </w:tcBorders>
            <w:shd w:val="clear" w:color="auto" w:fill="FFFFFF"/>
          </w:tcPr>
          <w:p w14:paraId="13444739">
            <w:pPr>
              <w:pStyle w:val="9"/>
              <w:spacing w:line="372" w:lineRule="auto"/>
              <w:ind w:left="92" w:right="47" w:firstLine="45"/>
              <w:rPr>
                <w:sz w:val="18"/>
              </w:rPr>
            </w:pPr>
            <w:r>
              <w:rPr>
                <w:color w:val="010205"/>
                <w:spacing w:val="-10"/>
                <w:sz w:val="18"/>
              </w:rPr>
              <w:t>.</w:t>
            </w:r>
            <w:r>
              <w:rPr>
                <w:color w:val="010205"/>
                <w:sz w:val="18"/>
              </w:rPr>
              <w:t xml:space="preserve"> </w:t>
            </w:r>
            <w:r>
              <w:rPr>
                <w:color w:val="010205"/>
                <w:spacing w:val="-10"/>
                <w:sz w:val="18"/>
              </w:rPr>
              <w:t>1</w:t>
            </w:r>
          </w:p>
          <w:p w14:paraId="3D6D086F">
            <w:pPr>
              <w:pStyle w:val="9"/>
              <w:spacing w:before="2"/>
              <w:ind w:left="92"/>
              <w:rPr>
                <w:sz w:val="18"/>
              </w:rPr>
            </w:pPr>
            <w:r>
              <w:rPr>
                <w:color w:val="010205"/>
                <w:spacing w:val="-10"/>
                <w:sz w:val="18"/>
              </w:rPr>
              <w:t>2</w:t>
            </w:r>
          </w:p>
          <w:p w14:paraId="1AE9630B">
            <w:pPr>
              <w:pStyle w:val="9"/>
              <w:spacing w:before="110"/>
              <w:ind w:left="92"/>
              <w:rPr>
                <w:sz w:val="18"/>
              </w:rPr>
            </w:pPr>
            <w:r>
              <w:rPr>
                <w:color w:val="010205"/>
                <w:spacing w:val="-10"/>
                <w:sz w:val="18"/>
              </w:rPr>
              <w:t>0</w:t>
            </w:r>
          </w:p>
        </w:tc>
        <w:tc>
          <w:tcPr>
            <w:tcW w:w="254" w:type="dxa"/>
            <w:tcBorders>
              <w:left w:val="single" w:color="E0E0E0" w:sz="8" w:space="0"/>
              <w:right w:val="single" w:color="E0E0E0" w:sz="8" w:space="0"/>
            </w:tcBorders>
            <w:shd w:val="clear" w:color="auto" w:fill="FFFFFF"/>
          </w:tcPr>
          <w:p w14:paraId="068952E0">
            <w:pPr>
              <w:pStyle w:val="9"/>
              <w:spacing w:line="372" w:lineRule="auto"/>
              <w:ind w:left="87" w:right="47" w:firstLine="45"/>
              <w:rPr>
                <w:sz w:val="18"/>
              </w:rPr>
            </w:pPr>
            <w:r>
              <w:rPr>
                <w:color w:val="010205"/>
                <w:spacing w:val="-10"/>
                <w:sz w:val="18"/>
              </w:rPr>
              <w:t>.</w:t>
            </w:r>
            <w:r>
              <w:rPr>
                <w:color w:val="010205"/>
                <w:sz w:val="18"/>
              </w:rPr>
              <w:t xml:space="preserve"> </w:t>
            </w:r>
            <w:r>
              <w:rPr>
                <w:color w:val="010205"/>
                <w:spacing w:val="-10"/>
                <w:sz w:val="18"/>
              </w:rPr>
              <w:t>0</w:t>
            </w:r>
          </w:p>
          <w:p w14:paraId="5D3CFF7D">
            <w:pPr>
              <w:pStyle w:val="9"/>
              <w:spacing w:before="2"/>
              <w:ind w:left="87"/>
              <w:rPr>
                <w:sz w:val="18"/>
              </w:rPr>
            </w:pPr>
            <w:r>
              <w:rPr>
                <w:color w:val="010205"/>
                <w:spacing w:val="-10"/>
                <w:sz w:val="18"/>
              </w:rPr>
              <w:t>7</w:t>
            </w:r>
          </w:p>
          <w:p w14:paraId="08224D62">
            <w:pPr>
              <w:pStyle w:val="9"/>
              <w:spacing w:before="110"/>
              <w:ind w:left="87"/>
              <w:rPr>
                <w:sz w:val="18"/>
              </w:rPr>
            </w:pPr>
            <w:r>
              <w:rPr>
                <w:color w:val="010205"/>
                <w:spacing w:val="-10"/>
                <w:sz w:val="18"/>
              </w:rPr>
              <w:t>4</w:t>
            </w:r>
          </w:p>
        </w:tc>
        <w:tc>
          <w:tcPr>
            <w:tcW w:w="259" w:type="dxa"/>
            <w:tcBorders>
              <w:left w:val="single" w:color="E0E0E0" w:sz="8" w:space="0"/>
              <w:right w:val="single" w:color="E0E0E0" w:sz="8" w:space="0"/>
            </w:tcBorders>
            <w:shd w:val="clear" w:color="auto" w:fill="FFFFFF"/>
          </w:tcPr>
          <w:p w14:paraId="26FF5C74">
            <w:pPr>
              <w:pStyle w:val="9"/>
              <w:spacing w:line="372" w:lineRule="auto"/>
              <w:ind w:left="93" w:right="46" w:firstLine="45"/>
              <w:rPr>
                <w:sz w:val="18"/>
              </w:rPr>
            </w:pPr>
            <w:r>
              <w:rPr>
                <w:color w:val="010205"/>
                <w:spacing w:val="-10"/>
                <w:sz w:val="18"/>
              </w:rPr>
              <w:t>.</w:t>
            </w:r>
            <w:r>
              <w:rPr>
                <w:color w:val="010205"/>
                <w:sz w:val="18"/>
              </w:rPr>
              <w:t xml:space="preserve"> </w:t>
            </w:r>
            <w:r>
              <w:rPr>
                <w:color w:val="010205"/>
                <w:spacing w:val="-10"/>
                <w:sz w:val="18"/>
              </w:rPr>
              <w:t>0</w:t>
            </w:r>
          </w:p>
          <w:p w14:paraId="2D8A9C4B">
            <w:pPr>
              <w:pStyle w:val="9"/>
              <w:spacing w:before="2"/>
              <w:ind w:left="93"/>
              <w:rPr>
                <w:sz w:val="18"/>
              </w:rPr>
            </w:pPr>
            <w:r>
              <w:rPr>
                <w:color w:val="010205"/>
                <w:spacing w:val="-10"/>
                <w:sz w:val="18"/>
              </w:rPr>
              <w:t>2</w:t>
            </w:r>
          </w:p>
          <w:p w14:paraId="399AAE08">
            <w:pPr>
              <w:pStyle w:val="9"/>
              <w:spacing w:before="110"/>
              <w:ind w:left="93"/>
              <w:rPr>
                <w:sz w:val="18"/>
              </w:rPr>
            </w:pPr>
            <w:r>
              <w:rPr>
                <w:color w:val="010205"/>
                <w:spacing w:val="-10"/>
                <w:sz w:val="18"/>
              </w:rPr>
              <w:t>1</w:t>
            </w:r>
          </w:p>
        </w:tc>
        <w:tc>
          <w:tcPr>
            <w:tcW w:w="259" w:type="dxa"/>
            <w:tcBorders>
              <w:left w:val="single" w:color="E0E0E0" w:sz="8" w:space="0"/>
              <w:right w:val="single" w:color="E0E0E0" w:sz="8" w:space="0"/>
            </w:tcBorders>
            <w:shd w:val="clear" w:color="auto" w:fill="FFFFFF"/>
          </w:tcPr>
          <w:p w14:paraId="7E133900">
            <w:pPr>
              <w:pStyle w:val="9"/>
              <w:spacing w:line="372" w:lineRule="auto"/>
              <w:ind w:left="89" w:right="50" w:firstLine="45"/>
              <w:rPr>
                <w:sz w:val="18"/>
              </w:rPr>
            </w:pPr>
            <w:r>
              <w:rPr>
                <w:color w:val="010205"/>
                <w:spacing w:val="-10"/>
                <w:sz w:val="18"/>
              </w:rPr>
              <w:t>.</w:t>
            </w:r>
            <w:r>
              <w:rPr>
                <w:color w:val="010205"/>
                <w:sz w:val="18"/>
              </w:rPr>
              <w:t xml:space="preserve"> </w:t>
            </w:r>
            <w:r>
              <w:rPr>
                <w:color w:val="010205"/>
                <w:spacing w:val="-10"/>
                <w:sz w:val="18"/>
              </w:rPr>
              <w:t>0</w:t>
            </w:r>
          </w:p>
          <w:p w14:paraId="427EBBDF">
            <w:pPr>
              <w:pStyle w:val="9"/>
              <w:spacing w:before="2"/>
              <w:ind w:left="89"/>
              <w:rPr>
                <w:sz w:val="18"/>
              </w:rPr>
            </w:pPr>
            <w:r>
              <w:rPr>
                <w:color w:val="010205"/>
                <w:spacing w:val="-10"/>
                <w:sz w:val="18"/>
              </w:rPr>
              <w:t>6</w:t>
            </w:r>
          </w:p>
          <w:p w14:paraId="12FA320E">
            <w:pPr>
              <w:pStyle w:val="9"/>
              <w:spacing w:before="110"/>
              <w:ind w:left="89"/>
              <w:rPr>
                <w:sz w:val="18"/>
              </w:rPr>
            </w:pPr>
            <w:r>
              <w:rPr>
                <w:color w:val="010205"/>
                <w:spacing w:val="-10"/>
                <w:sz w:val="18"/>
              </w:rPr>
              <w:t>8</w:t>
            </w:r>
          </w:p>
        </w:tc>
        <w:tc>
          <w:tcPr>
            <w:tcW w:w="254" w:type="dxa"/>
            <w:tcBorders>
              <w:left w:val="single" w:color="E0E0E0" w:sz="8" w:space="0"/>
              <w:right w:val="single" w:color="E0E0E0" w:sz="8" w:space="0"/>
            </w:tcBorders>
            <w:shd w:val="clear" w:color="auto" w:fill="FFFFFF"/>
          </w:tcPr>
          <w:p w14:paraId="235F06F9">
            <w:pPr>
              <w:pStyle w:val="9"/>
              <w:ind w:left="119"/>
              <w:rPr>
                <w:sz w:val="18"/>
              </w:rPr>
            </w:pPr>
            <w:r>
              <w:rPr>
                <w:color w:val="010205"/>
                <w:sz w:val="18"/>
              </w:rPr>
              <w:t>-</w:t>
            </w:r>
          </w:p>
          <w:p w14:paraId="0F9B47AA">
            <w:pPr>
              <w:pStyle w:val="9"/>
              <w:spacing w:before="115" w:line="372" w:lineRule="auto"/>
              <w:ind w:left="89" w:right="45" w:firstLine="45"/>
              <w:rPr>
                <w:sz w:val="18"/>
              </w:rPr>
            </w:pPr>
            <w:r>
              <w:rPr>
                <w:color w:val="010205"/>
                <w:spacing w:val="-10"/>
                <w:sz w:val="18"/>
              </w:rPr>
              <w:t>.</w:t>
            </w:r>
            <w:r>
              <w:rPr>
                <w:color w:val="010205"/>
                <w:sz w:val="18"/>
              </w:rPr>
              <w:t xml:space="preserve"> </w:t>
            </w:r>
            <w:r>
              <w:rPr>
                <w:color w:val="010205"/>
                <w:spacing w:val="-10"/>
                <w:sz w:val="18"/>
              </w:rPr>
              <w:t>0</w:t>
            </w:r>
          </w:p>
          <w:p w14:paraId="531909FE">
            <w:pPr>
              <w:pStyle w:val="9"/>
              <w:spacing w:before="0" w:line="204" w:lineRule="exact"/>
              <w:ind w:left="89"/>
              <w:rPr>
                <w:sz w:val="18"/>
              </w:rPr>
            </w:pPr>
            <w:r>
              <w:rPr>
                <w:color w:val="010205"/>
                <w:spacing w:val="-10"/>
                <w:sz w:val="18"/>
              </w:rPr>
              <w:t>0</w:t>
            </w:r>
          </w:p>
          <w:p w14:paraId="02A128D3">
            <w:pPr>
              <w:pStyle w:val="9"/>
              <w:spacing w:before="115" w:line="186" w:lineRule="exact"/>
              <w:ind w:left="89"/>
              <w:rPr>
                <w:sz w:val="18"/>
              </w:rPr>
            </w:pPr>
            <w:r>
              <w:rPr>
                <w:color w:val="010205"/>
                <w:spacing w:val="-10"/>
                <w:sz w:val="18"/>
              </w:rPr>
              <w:t>7</w:t>
            </w:r>
          </w:p>
        </w:tc>
        <w:tc>
          <w:tcPr>
            <w:tcW w:w="259" w:type="dxa"/>
            <w:tcBorders>
              <w:left w:val="single" w:color="E0E0E0" w:sz="8" w:space="0"/>
              <w:right w:val="single" w:color="E0E0E0" w:sz="8" w:space="0"/>
            </w:tcBorders>
            <w:shd w:val="clear" w:color="auto" w:fill="FFFFFF"/>
          </w:tcPr>
          <w:p w14:paraId="7BA7C811">
            <w:pPr>
              <w:pStyle w:val="9"/>
              <w:spacing w:line="372" w:lineRule="auto"/>
              <w:ind w:left="94" w:right="45" w:firstLine="45"/>
              <w:rPr>
                <w:sz w:val="18"/>
              </w:rPr>
            </w:pPr>
            <w:r>
              <w:rPr>
                <w:color w:val="010205"/>
                <w:spacing w:val="-10"/>
                <w:sz w:val="18"/>
              </w:rPr>
              <w:t>.</w:t>
            </w:r>
            <w:r>
              <w:rPr>
                <w:color w:val="010205"/>
                <w:sz w:val="18"/>
              </w:rPr>
              <w:t xml:space="preserve"> </w:t>
            </w:r>
            <w:r>
              <w:rPr>
                <w:color w:val="010205"/>
                <w:spacing w:val="-10"/>
                <w:sz w:val="18"/>
              </w:rPr>
              <w:t>0</w:t>
            </w:r>
          </w:p>
          <w:p w14:paraId="6EB334D4">
            <w:pPr>
              <w:pStyle w:val="9"/>
              <w:spacing w:before="2"/>
              <w:ind w:left="94"/>
              <w:rPr>
                <w:sz w:val="18"/>
              </w:rPr>
            </w:pPr>
            <w:r>
              <w:rPr>
                <w:color w:val="010205"/>
                <w:spacing w:val="-10"/>
                <w:sz w:val="18"/>
              </w:rPr>
              <w:t>9</w:t>
            </w:r>
          </w:p>
          <w:p w14:paraId="6BFE9523">
            <w:pPr>
              <w:pStyle w:val="9"/>
              <w:spacing w:before="110"/>
              <w:ind w:left="94"/>
              <w:rPr>
                <w:sz w:val="18"/>
              </w:rPr>
            </w:pPr>
            <w:r>
              <w:rPr>
                <w:color w:val="010205"/>
                <w:spacing w:val="-10"/>
                <w:sz w:val="18"/>
              </w:rPr>
              <w:t>9</w:t>
            </w:r>
          </w:p>
        </w:tc>
        <w:tc>
          <w:tcPr>
            <w:tcW w:w="259" w:type="dxa"/>
            <w:tcBorders>
              <w:left w:val="single" w:color="E0E0E0" w:sz="8" w:space="0"/>
              <w:right w:val="single" w:color="E0E0E0" w:sz="8" w:space="0"/>
            </w:tcBorders>
            <w:shd w:val="clear" w:color="auto" w:fill="FFFFFF"/>
          </w:tcPr>
          <w:p w14:paraId="20AC3DC1">
            <w:pPr>
              <w:pStyle w:val="9"/>
              <w:spacing w:line="372" w:lineRule="auto"/>
              <w:ind w:left="94" w:right="45" w:firstLine="45"/>
              <w:rPr>
                <w:sz w:val="18"/>
              </w:rPr>
            </w:pPr>
            <w:r>
              <w:rPr>
                <w:color w:val="010205"/>
                <w:spacing w:val="-10"/>
                <w:sz w:val="18"/>
              </w:rPr>
              <w:t>.</w:t>
            </w:r>
            <w:r>
              <w:rPr>
                <w:color w:val="010205"/>
                <w:sz w:val="18"/>
              </w:rPr>
              <w:t xml:space="preserve"> </w:t>
            </w:r>
            <w:r>
              <w:rPr>
                <w:color w:val="010205"/>
                <w:spacing w:val="-10"/>
                <w:sz w:val="18"/>
              </w:rPr>
              <w:t>1</w:t>
            </w:r>
          </w:p>
          <w:p w14:paraId="0AC9C718">
            <w:pPr>
              <w:pStyle w:val="9"/>
              <w:spacing w:before="2"/>
              <w:ind w:left="94"/>
              <w:rPr>
                <w:sz w:val="18"/>
              </w:rPr>
            </w:pPr>
            <w:r>
              <w:rPr>
                <w:color w:val="010205"/>
                <w:spacing w:val="-10"/>
                <w:sz w:val="18"/>
              </w:rPr>
              <w:t>4</w:t>
            </w:r>
          </w:p>
          <w:p w14:paraId="79E79D1C">
            <w:pPr>
              <w:pStyle w:val="9"/>
              <w:spacing w:before="110"/>
              <w:ind w:left="94"/>
              <w:rPr>
                <w:sz w:val="18"/>
              </w:rPr>
            </w:pPr>
            <w:r>
              <w:rPr>
                <w:color w:val="010205"/>
                <w:spacing w:val="-10"/>
                <w:sz w:val="18"/>
              </w:rPr>
              <w:t>6</w:t>
            </w:r>
          </w:p>
        </w:tc>
        <w:tc>
          <w:tcPr>
            <w:tcW w:w="259" w:type="dxa"/>
            <w:tcBorders>
              <w:left w:val="single" w:color="E0E0E0" w:sz="8" w:space="0"/>
              <w:right w:val="single" w:color="E0E0E0" w:sz="8" w:space="0"/>
            </w:tcBorders>
            <w:shd w:val="clear" w:color="auto" w:fill="FFFFFF"/>
          </w:tcPr>
          <w:p w14:paraId="4583409F">
            <w:pPr>
              <w:pStyle w:val="9"/>
              <w:ind w:left="120"/>
              <w:rPr>
                <w:sz w:val="18"/>
              </w:rPr>
            </w:pPr>
            <w:r>
              <w:rPr>
                <w:color w:val="010205"/>
                <w:sz w:val="18"/>
              </w:rPr>
              <w:t>-</w:t>
            </w:r>
          </w:p>
          <w:p w14:paraId="5752DA91">
            <w:pPr>
              <w:pStyle w:val="9"/>
              <w:spacing w:before="115" w:line="372" w:lineRule="auto"/>
              <w:ind w:left="90" w:right="49" w:firstLine="45"/>
              <w:rPr>
                <w:sz w:val="18"/>
              </w:rPr>
            </w:pPr>
            <w:r>
              <w:rPr>
                <w:color w:val="010205"/>
                <w:spacing w:val="-10"/>
                <w:sz w:val="18"/>
              </w:rPr>
              <w:t>.</w:t>
            </w:r>
            <w:r>
              <w:rPr>
                <w:color w:val="010205"/>
                <w:sz w:val="18"/>
              </w:rPr>
              <w:t xml:space="preserve"> </w:t>
            </w:r>
            <w:r>
              <w:rPr>
                <w:color w:val="010205"/>
                <w:spacing w:val="-10"/>
                <w:sz w:val="18"/>
              </w:rPr>
              <w:t>2</w:t>
            </w:r>
          </w:p>
          <w:p w14:paraId="2097DF78">
            <w:pPr>
              <w:pStyle w:val="9"/>
              <w:spacing w:before="0" w:line="204" w:lineRule="exact"/>
              <w:ind w:left="90"/>
              <w:rPr>
                <w:sz w:val="18"/>
              </w:rPr>
            </w:pPr>
            <w:r>
              <w:rPr>
                <w:color w:val="010205"/>
                <w:spacing w:val="-10"/>
                <w:sz w:val="18"/>
              </w:rPr>
              <w:t>0</w:t>
            </w:r>
          </w:p>
          <w:p w14:paraId="7D64BC8E">
            <w:pPr>
              <w:pStyle w:val="9"/>
              <w:spacing w:before="115" w:line="186" w:lineRule="exact"/>
              <w:ind w:left="90"/>
              <w:rPr>
                <w:sz w:val="18"/>
              </w:rPr>
            </w:pPr>
            <w:r>
              <w:rPr>
                <w:color w:val="010205"/>
                <w:spacing w:val="-10"/>
                <w:sz w:val="18"/>
              </w:rPr>
              <w:t>3</w:t>
            </w:r>
          </w:p>
        </w:tc>
        <w:tc>
          <w:tcPr>
            <w:tcW w:w="254" w:type="dxa"/>
            <w:tcBorders>
              <w:left w:val="single" w:color="E0E0E0" w:sz="8" w:space="0"/>
              <w:right w:val="single" w:color="E0E0E0" w:sz="8" w:space="0"/>
            </w:tcBorders>
            <w:shd w:val="clear" w:color="auto" w:fill="FFFFFF"/>
          </w:tcPr>
          <w:p w14:paraId="1CA29C1C">
            <w:pPr>
              <w:pStyle w:val="9"/>
              <w:ind w:left="120"/>
              <w:rPr>
                <w:sz w:val="18"/>
              </w:rPr>
            </w:pPr>
            <w:r>
              <w:rPr>
                <w:color w:val="010205"/>
                <w:sz w:val="18"/>
              </w:rPr>
              <w:t>-</w:t>
            </w:r>
          </w:p>
          <w:p w14:paraId="254B8FDA">
            <w:pPr>
              <w:pStyle w:val="9"/>
              <w:spacing w:before="115" w:line="372" w:lineRule="auto"/>
              <w:ind w:left="90" w:right="44" w:firstLine="45"/>
              <w:rPr>
                <w:sz w:val="18"/>
              </w:rPr>
            </w:pPr>
            <w:r>
              <w:rPr>
                <w:color w:val="010205"/>
                <w:spacing w:val="-10"/>
                <w:sz w:val="18"/>
              </w:rPr>
              <w:t>.</w:t>
            </w:r>
            <w:r>
              <w:rPr>
                <w:color w:val="010205"/>
                <w:sz w:val="18"/>
              </w:rPr>
              <w:t xml:space="preserve"> </w:t>
            </w:r>
            <w:r>
              <w:rPr>
                <w:color w:val="010205"/>
                <w:spacing w:val="-10"/>
                <w:sz w:val="18"/>
              </w:rPr>
              <w:t>0</w:t>
            </w:r>
          </w:p>
          <w:p w14:paraId="5EDA6214">
            <w:pPr>
              <w:pStyle w:val="9"/>
              <w:spacing w:before="0" w:line="204" w:lineRule="exact"/>
              <w:ind w:left="90"/>
              <w:rPr>
                <w:sz w:val="18"/>
              </w:rPr>
            </w:pPr>
            <w:r>
              <w:rPr>
                <w:color w:val="010205"/>
                <w:spacing w:val="-10"/>
                <w:sz w:val="18"/>
              </w:rPr>
              <w:t>9</w:t>
            </w:r>
          </w:p>
          <w:p w14:paraId="7AF188D5">
            <w:pPr>
              <w:pStyle w:val="9"/>
              <w:spacing w:before="115" w:line="186" w:lineRule="exact"/>
              <w:ind w:left="90"/>
              <w:rPr>
                <w:sz w:val="18"/>
              </w:rPr>
            </w:pPr>
            <w:r>
              <w:rPr>
                <w:color w:val="010205"/>
                <w:spacing w:val="-10"/>
                <w:sz w:val="18"/>
              </w:rPr>
              <w:t>9</w:t>
            </w:r>
          </w:p>
        </w:tc>
        <w:tc>
          <w:tcPr>
            <w:tcW w:w="259" w:type="dxa"/>
            <w:tcBorders>
              <w:left w:val="single" w:color="E0E0E0" w:sz="8" w:space="0"/>
              <w:right w:val="single" w:color="E0E0E0" w:sz="8" w:space="0"/>
            </w:tcBorders>
            <w:shd w:val="clear" w:color="auto" w:fill="FFFFFF"/>
          </w:tcPr>
          <w:p w14:paraId="1F1B3EFA">
            <w:pPr>
              <w:pStyle w:val="9"/>
              <w:spacing w:line="372" w:lineRule="auto"/>
              <w:ind w:left="95" w:right="44" w:firstLine="45"/>
              <w:rPr>
                <w:sz w:val="18"/>
              </w:rPr>
            </w:pPr>
            <w:r>
              <w:rPr>
                <w:color w:val="010205"/>
                <w:spacing w:val="-10"/>
                <w:sz w:val="18"/>
              </w:rPr>
              <w:t>.</w:t>
            </w:r>
            <w:r>
              <w:rPr>
                <w:color w:val="010205"/>
                <w:sz w:val="18"/>
              </w:rPr>
              <w:t xml:space="preserve"> </w:t>
            </w:r>
            <w:r>
              <w:rPr>
                <w:color w:val="010205"/>
                <w:spacing w:val="-10"/>
                <w:sz w:val="18"/>
              </w:rPr>
              <w:t>1</w:t>
            </w:r>
          </w:p>
          <w:p w14:paraId="734BD05D">
            <w:pPr>
              <w:pStyle w:val="9"/>
              <w:spacing w:before="2"/>
              <w:ind w:left="95"/>
              <w:rPr>
                <w:sz w:val="18"/>
              </w:rPr>
            </w:pPr>
            <w:r>
              <w:rPr>
                <w:color w:val="010205"/>
                <w:spacing w:val="-10"/>
                <w:sz w:val="18"/>
              </w:rPr>
              <w:t>4</w:t>
            </w:r>
          </w:p>
          <w:p w14:paraId="3E856DEE">
            <w:pPr>
              <w:pStyle w:val="9"/>
              <w:spacing w:before="110"/>
              <w:ind w:left="95"/>
              <w:rPr>
                <w:sz w:val="18"/>
              </w:rPr>
            </w:pPr>
            <w:r>
              <w:rPr>
                <w:color w:val="010205"/>
                <w:spacing w:val="-10"/>
                <w:sz w:val="18"/>
              </w:rPr>
              <w:t>2</w:t>
            </w:r>
          </w:p>
        </w:tc>
        <w:tc>
          <w:tcPr>
            <w:tcW w:w="259" w:type="dxa"/>
            <w:tcBorders>
              <w:left w:val="single" w:color="E0E0E0" w:sz="8" w:space="0"/>
              <w:right w:val="single" w:color="E0E0E0" w:sz="8" w:space="0"/>
            </w:tcBorders>
            <w:shd w:val="clear" w:color="auto" w:fill="FFFFFF"/>
          </w:tcPr>
          <w:p w14:paraId="1FD71DE7">
            <w:pPr>
              <w:pStyle w:val="9"/>
              <w:ind w:left="125"/>
              <w:rPr>
                <w:sz w:val="18"/>
              </w:rPr>
            </w:pPr>
            <w:r>
              <w:rPr>
                <w:color w:val="010205"/>
                <w:sz w:val="18"/>
              </w:rPr>
              <w:t>-</w:t>
            </w:r>
          </w:p>
          <w:p w14:paraId="1AA2E39D">
            <w:pPr>
              <w:pStyle w:val="9"/>
              <w:spacing w:before="115" w:line="372" w:lineRule="auto"/>
              <w:ind w:left="95" w:right="44" w:firstLine="45"/>
              <w:rPr>
                <w:sz w:val="18"/>
              </w:rPr>
            </w:pPr>
            <w:r>
              <w:rPr>
                <w:color w:val="010205"/>
                <w:spacing w:val="-10"/>
                <w:sz w:val="18"/>
              </w:rPr>
              <w:t>.</w:t>
            </w:r>
            <w:r>
              <w:rPr>
                <w:color w:val="010205"/>
                <w:sz w:val="18"/>
              </w:rPr>
              <w:t xml:space="preserve"> </w:t>
            </w:r>
            <w:r>
              <w:rPr>
                <w:color w:val="010205"/>
                <w:spacing w:val="-10"/>
                <w:sz w:val="18"/>
              </w:rPr>
              <w:t>1</w:t>
            </w:r>
          </w:p>
          <w:p w14:paraId="7602B674">
            <w:pPr>
              <w:pStyle w:val="9"/>
              <w:spacing w:before="0" w:line="204" w:lineRule="exact"/>
              <w:ind w:left="95"/>
              <w:rPr>
                <w:sz w:val="18"/>
              </w:rPr>
            </w:pPr>
            <w:r>
              <w:rPr>
                <w:color w:val="010205"/>
                <w:spacing w:val="-10"/>
                <w:sz w:val="18"/>
              </w:rPr>
              <w:t>4</w:t>
            </w:r>
          </w:p>
          <w:p w14:paraId="611E77B9">
            <w:pPr>
              <w:pStyle w:val="9"/>
              <w:spacing w:before="115" w:line="186" w:lineRule="exact"/>
              <w:ind w:left="95"/>
              <w:rPr>
                <w:sz w:val="18"/>
              </w:rPr>
            </w:pPr>
            <w:r>
              <w:rPr>
                <w:color w:val="010205"/>
                <w:spacing w:val="-10"/>
                <w:sz w:val="18"/>
              </w:rPr>
              <w:t>2</w:t>
            </w:r>
          </w:p>
        </w:tc>
        <w:tc>
          <w:tcPr>
            <w:tcW w:w="259" w:type="dxa"/>
            <w:tcBorders>
              <w:left w:val="single" w:color="E0E0E0" w:sz="8" w:space="0"/>
              <w:right w:val="single" w:color="E0E0E0" w:sz="8" w:space="0"/>
            </w:tcBorders>
            <w:shd w:val="clear" w:color="auto" w:fill="FFFFFF"/>
          </w:tcPr>
          <w:p w14:paraId="68E3F083">
            <w:pPr>
              <w:pStyle w:val="9"/>
              <w:spacing w:line="372" w:lineRule="auto"/>
              <w:ind w:left="91" w:right="48" w:firstLine="45"/>
              <w:rPr>
                <w:sz w:val="18"/>
              </w:rPr>
            </w:pPr>
            <w:r>
              <w:rPr>
                <w:color w:val="010205"/>
                <w:spacing w:val="-10"/>
                <w:sz w:val="18"/>
              </w:rPr>
              <w:t>.</w:t>
            </w:r>
            <w:r>
              <w:rPr>
                <w:color w:val="010205"/>
                <w:sz w:val="18"/>
              </w:rPr>
              <w:t xml:space="preserve"> </w:t>
            </w:r>
            <w:r>
              <w:rPr>
                <w:color w:val="010205"/>
                <w:spacing w:val="-10"/>
                <w:sz w:val="18"/>
              </w:rPr>
              <w:t>2</w:t>
            </w:r>
          </w:p>
          <w:p w14:paraId="0B8EB88B">
            <w:pPr>
              <w:pStyle w:val="9"/>
              <w:spacing w:before="2"/>
              <w:ind w:left="91"/>
              <w:rPr>
                <w:sz w:val="18"/>
              </w:rPr>
            </w:pPr>
            <w:r>
              <w:rPr>
                <w:color w:val="010205"/>
                <w:spacing w:val="-10"/>
                <w:sz w:val="18"/>
              </w:rPr>
              <w:t>1</w:t>
            </w:r>
          </w:p>
          <w:p w14:paraId="7D4A75FF">
            <w:pPr>
              <w:pStyle w:val="9"/>
              <w:spacing w:before="110"/>
              <w:ind w:left="91"/>
              <w:rPr>
                <w:sz w:val="18"/>
              </w:rPr>
            </w:pPr>
            <w:r>
              <w:rPr>
                <w:color w:val="010205"/>
                <w:spacing w:val="-10"/>
                <w:sz w:val="18"/>
              </w:rPr>
              <w:t>9</w:t>
            </w:r>
          </w:p>
        </w:tc>
        <w:tc>
          <w:tcPr>
            <w:tcW w:w="254" w:type="dxa"/>
            <w:tcBorders>
              <w:left w:val="single" w:color="E0E0E0" w:sz="8" w:space="0"/>
              <w:right w:val="single" w:color="E0E0E0" w:sz="8" w:space="0"/>
            </w:tcBorders>
            <w:shd w:val="clear" w:color="auto" w:fill="FFFFFF"/>
          </w:tcPr>
          <w:p w14:paraId="2C9DBF1C">
            <w:pPr>
              <w:pStyle w:val="9"/>
              <w:ind w:left="121"/>
              <w:rPr>
                <w:sz w:val="18"/>
              </w:rPr>
            </w:pPr>
            <w:r>
              <w:rPr>
                <w:color w:val="010205"/>
                <w:sz w:val="18"/>
              </w:rPr>
              <w:t>-</w:t>
            </w:r>
          </w:p>
          <w:p w14:paraId="3AB9583C">
            <w:pPr>
              <w:pStyle w:val="9"/>
              <w:spacing w:before="115" w:line="372" w:lineRule="auto"/>
              <w:ind w:left="91" w:right="43" w:firstLine="45"/>
              <w:rPr>
                <w:sz w:val="18"/>
              </w:rPr>
            </w:pPr>
            <w:r>
              <w:rPr>
                <w:color w:val="010205"/>
                <w:spacing w:val="-10"/>
                <w:sz w:val="18"/>
              </w:rPr>
              <w:t>.</w:t>
            </w:r>
            <w:r>
              <w:rPr>
                <w:color w:val="010205"/>
                <w:sz w:val="18"/>
              </w:rPr>
              <w:t xml:space="preserve"> </w:t>
            </w:r>
            <w:r>
              <w:rPr>
                <w:color w:val="010205"/>
                <w:spacing w:val="-10"/>
                <w:sz w:val="18"/>
              </w:rPr>
              <w:t>3</w:t>
            </w:r>
          </w:p>
          <w:p w14:paraId="737ABF13">
            <w:pPr>
              <w:pStyle w:val="9"/>
              <w:spacing w:before="0" w:line="204" w:lineRule="exact"/>
              <w:ind w:left="91"/>
              <w:rPr>
                <w:sz w:val="18"/>
              </w:rPr>
            </w:pPr>
            <w:r>
              <w:rPr>
                <w:color w:val="010205"/>
                <w:spacing w:val="-10"/>
                <w:sz w:val="18"/>
              </w:rPr>
              <w:t>5</w:t>
            </w:r>
          </w:p>
          <w:p w14:paraId="47012E78">
            <w:pPr>
              <w:pStyle w:val="9"/>
              <w:spacing w:before="115" w:line="186" w:lineRule="exact"/>
              <w:ind w:left="91"/>
              <w:rPr>
                <w:sz w:val="18"/>
              </w:rPr>
            </w:pPr>
            <w:r>
              <w:rPr>
                <w:color w:val="010205"/>
                <w:spacing w:val="-10"/>
                <w:sz w:val="18"/>
              </w:rPr>
              <w:t>9</w:t>
            </w:r>
          </w:p>
        </w:tc>
        <w:tc>
          <w:tcPr>
            <w:tcW w:w="259" w:type="dxa"/>
            <w:tcBorders>
              <w:left w:val="single" w:color="E0E0E0" w:sz="8" w:space="0"/>
              <w:right w:val="single" w:color="E0E0E0" w:sz="8" w:space="0"/>
            </w:tcBorders>
            <w:shd w:val="clear" w:color="auto" w:fill="FFFFFF"/>
          </w:tcPr>
          <w:p w14:paraId="13608119">
            <w:pPr>
              <w:pStyle w:val="9"/>
              <w:spacing w:line="372" w:lineRule="auto"/>
              <w:ind w:left="96" w:right="43" w:firstLine="45"/>
              <w:rPr>
                <w:sz w:val="18"/>
              </w:rPr>
            </w:pPr>
            <w:r>
              <w:rPr>
                <w:color w:val="010205"/>
                <w:spacing w:val="-10"/>
                <w:sz w:val="18"/>
              </w:rPr>
              <w:t>.</w:t>
            </w:r>
            <w:r>
              <w:rPr>
                <w:color w:val="010205"/>
                <w:sz w:val="18"/>
              </w:rPr>
              <w:t xml:space="preserve"> </w:t>
            </w:r>
            <w:r>
              <w:rPr>
                <w:color w:val="010205"/>
                <w:spacing w:val="-10"/>
                <w:sz w:val="18"/>
              </w:rPr>
              <w:t>4</w:t>
            </w:r>
          </w:p>
          <w:p w14:paraId="784544D7">
            <w:pPr>
              <w:pStyle w:val="9"/>
              <w:spacing w:before="2"/>
              <w:ind w:left="96"/>
              <w:rPr>
                <w:sz w:val="18"/>
              </w:rPr>
            </w:pPr>
            <w:r>
              <w:rPr>
                <w:color w:val="010205"/>
                <w:spacing w:val="-10"/>
                <w:sz w:val="18"/>
              </w:rPr>
              <w:t>5</w:t>
            </w:r>
          </w:p>
          <w:p w14:paraId="146EE51E">
            <w:pPr>
              <w:pStyle w:val="9"/>
              <w:spacing w:before="110"/>
              <w:ind w:left="96"/>
              <w:rPr>
                <w:sz w:val="18"/>
              </w:rPr>
            </w:pPr>
            <w:r>
              <w:rPr>
                <w:color w:val="010205"/>
                <w:spacing w:val="-10"/>
                <w:sz w:val="18"/>
              </w:rPr>
              <w:t>7</w:t>
            </w:r>
          </w:p>
        </w:tc>
        <w:tc>
          <w:tcPr>
            <w:tcW w:w="259" w:type="dxa"/>
            <w:tcBorders>
              <w:left w:val="single" w:color="E0E0E0" w:sz="8" w:space="0"/>
              <w:right w:val="single" w:color="E0E0E0" w:sz="8" w:space="0"/>
            </w:tcBorders>
            <w:shd w:val="clear" w:color="auto" w:fill="FFFFFF"/>
          </w:tcPr>
          <w:p w14:paraId="7D5870DC">
            <w:pPr>
              <w:pStyle w:val="9"/>
              <w:spacing w:line="372" w:lineRule="auto"/>
              <w:ind w:left="96" w:right="43" w:firstLine="45"/>
              <w:rPr>
                <w:sz w:val="18"/>
              </w:rPr>
            </w:pPr>
            <w:r>
              <w:rPr>
                <w:color w:val="010205"/>
                <w:spacing w:val="-10"/>
                <w:sz w:val="18"/>
              </w:rPr>
              <w:t>.</w:t>
            </w:r>
            <w:r>
              <w:rPr>
                <w:color w:val="010205"/>
                <w:sz w:val="18"/>
              </w:rPr>
              <w:t xml:space="preserve"> </w:t>
            </w:r>
            <w:r>
              <w:rPr>
                <w:color w:val="010205"/>
                <w:spacing w:val="-10"/>
                <w:sz w:val="18"/>
              </w:rPr>
              <w:t>1</w:t>
            </w:r>
          </w:p>
          <w:p w14:paraId="44EE9445">
            <w:pPr>
              <w:pStyle w:val="9"/>
              <w:spacing w:before="2"/>
              <w:ind w:left="96"/>
              <w:rPr>
                <w:sz w:val="18"/>
              </w:rPr>
            </w:pPr>
            <w:r>
              <w:rPr>
                <w:color w:val="010205"/>
                <w:spacing w:val="-10"/>
                <w:sz w:val="18"/>
              </w:rPr>
              <w:t>4</w:t>
            </w:r>
          </w:p>
          <w:p w14:paraId="0FBAE7B9">
            <w:pPr>
              <w:pStyle w:val="9"/>
              <w:spacing w:before="110"/>
              <w:ind w:left="96"/>
              <w:rPr>
                <w:sz w:val="18"/>
              </w:rPr>
            </w:pPr>
            <w:r>
              <w:rPr>
                <w:color w:val="010205"/>
                <w:spacing w:val="-10"/>
                <w:sz w:val="18"/>
              </w:rPr>
              <w:t>6</w:t>
            </w:r>
          </w:p>
        </w:tc>
        <w:tc>
          <w:tcPr>
            <w:tcW w:w="259" w:type="dxa"/>
            <w:tcBorders>
              <w:left w:val="single" w:color="E0E0E0" w:sz="8" w:space="0"/>
              <w:right w:val="single" w:color="E0E0E0" w:sz="8" w:space="0"/>
            </w:tcBorders>
            <w:shd w:val="clear" w:color="auto" w:fill="FFFFFF"/>
          </w:tcPr>
          <w:p w14:paraId="105850B8">
            <w:pPr>
              <w:pStyle w:val="9"/>
              <w:ind w:left="92"/>
              <w:rPr>
                <w:sz w:val="18"/>
              </w:rPr>
            </w:pPr>
            <w:r>
              <w:rPr>
                <w:color w:val="010205"/>
                <w:spacing w:val="-10"/>
                <w:sz w:val="18"/>
              </w:rPr>
              <w:t>1</w:t>
            </w:r>
          </w:p>
          <w:p w14:paraId="271D5246">
            <w:pPr>
              <w:pStyle w:val="9"/>
              <w:spacing w:before="115" w:line="372" w:lineRule="auto"/>
              <w:ind w:left="92" w:right="47" w:firstLine="45"/>
              <w:rPr>
                <w:sz w:val="18"/>
              </w:rPr>
            </w:pPr>
            <w:r>
              <w:rPr>
                <w:color w:val="010205"/>
                <w:spacing w:val="-10"/>
                <w:sz w:val="18"/>
              </w:rPr>
              <w:t>.</w:t>
            </w:r>
            <w:r>
              <w:rPr>
                <w:color w:val="010205"/>
                <w:sz w:val="18"/>
              </w:rPr>
              <w:t xml:space="preserve"> </w:t>
            </w:r>
            <w:r>
              <w:rPr>
                <w:color w:val="010205"/>
                <w:spacing w:val="-10"/>
                <w:sz w:val="18"/>
              </w:rPr>
              <w:t>0</w:t>
            </w:r>
          </w:p>
          <w:p w14:paraId="2AEA2072">
            <w:pPr>
              <w:pStyle w:val="9"/>
              <w:spacing w:before="0" w:line="204" w:lineRule="exact"/>
              <w:ind w:left="92"/>
              <w:rPr>
                <w:sz w:val="18"/>
              </w:rPr>
            </w:pPr>
            <w:r>
              <w:rPr>
                <w:color w:val="010205"/>
                <w:spacing w:val="-10"/>
                <w:sz w:val="18"/>
              </w:rPr>
              <w:t>0</w:t>
            </w:r>
          </w:p>
          <w:p w14:paraId="72EB8728">
            <w:pPr>
              <w:pStyle w:val="9"/>
              <w:spacing w:before="115" w:line="186" w:lineRule="exact"/>
              <w:ind w:left="92"/>
              <w:rPr>
                <w:sz w:val="18"/>
              </w:rPr>
            </w:pPr>
            <w:r>
              <w:rPr>
                <w:color w:val="010205"/>
                <w:spacing w:val="-10"/>
                <w:sz w:val="18"/>
              </w:rPr>
              <w:t>0</w:t>
            </w:r>
          </w:p>
        </w:tc>
        <w:tc>
          <w:tcPr>
            <w:tcW w:w="254" w:type="dxa"/>
            <w:tcBorders>
              <w:left w:val="single" w:color="E0E0E0" w:sz="8" w:space="0"/>
              <w:right w:val="single" w:color="E0E0E0" w:sz="8" w:space="0"/>
            </w:tcBorders>
            <w:shd w:val="clear" w:color="auto" w:fill="FFFFFF"/>
          </w:tcPr>
          <w:p w14:paraId="50AD1040">
            <w:pPr>
              <w:pStyle w:val="9"/>
              <w:spacing w:line="372" w:lineRule="auto"/>
              <w:ind w:left="92" w:right="42" w:firstLine="45"/>
              <w:rPr>
                <w:sz w:val="18"/>
              </w:rPr>
            </w:pPr>
            <w:r>
              <w:rPr>
                <w:color w:val="010205"/>
                <w:spacing w:val="-10"/>
                <w:sz w:val="18"/>
              </w:rPr>
              <w:t>.</w:t>
            </w:r>
            <w:r>
              <w:rPr>
                <w:color w:val="010205"/>
                <w:sz w:val="18"/>
              </w:rPr>
              <w:t xml:space="preserve"> </w:t>
            </w:r>
            <w:r>
              <w:rPr>
                <w:color w:val="010205"/>
                <w:spacing w:val="-10"/>
                <w:sz w:val="18"/>
              </w:rPr>
              <w:t>1</w:t>
            </w:r>
          </w:p>
          <w:p w14:paraId="1A5557DF">
            <w:pPr>
              <w:pStyle w:val="9"/>
              <w:spacing w:before="2"/>
              <w:ind w:left="92"/>
              <w:rPr>
                <w:sz w:val="18"/>
              </w:rPr>
            </w:pPr>
            <w:r>
              <w:rPr>
                <w:color w:val="010205"/>
                <w:spacing w:val="-10"/>
                <w:sz w:val="18"/>
              </w:rPr>
              <w:t>9</w:t>
            </w:r>
          </w:p>
          <w:p w14:paraId="5718B9B6">
            <w:pPr>
              <w:pStyle w:val="9"/>
              <w:spacing w:before="110"/>
              <w:ind w:left="92"/>
              <w:rPr>
                <w:sz w:val="18"/>
              </w:rPr>
            </w:pPr>
            <w:r>
              <w:rPr>
                <w:color w:val="010205"/>
                <w:spacing w:val="-10"/>
                <w:sz w:val="18"/>
              </w:rPr>
              <w:t>5</w:t>
            </w:r>
          </w:p>
        </w:tc>
        <w:tc>
          <w:tcPr>
            <w:tcW w:w="259" w:type="dxa"/>
            <w:tcBorders>
              <w:left w:val="single" w:color="E0E0E0" w:sz="8" w:space="0"/>
              <w:right w:val="single" w:color="E0E0E0" w:sz="8" w:space="0"/>
            </w:tcBorders>
            <w:shd w:val="clear" w:color="auto" w:fill="FFFFFF"/>
          </w:tcPr>
          <w:p w14:paraId="6A9961B1">
            <w:pPr>
              <w:pStyle w:val="9"/>
              <w:spacing w:line="372" w:lineRule="auto"/>
              <w:ind w:left="97" w:right="42" w:firstLine="45"/>
              <w:rPr>
                <w:sz w:val="18"/>
              </w:rPr>
            </w:pPr>
            <w:r>
              <w:rPr>
                <w:color w:val="010205"/>
                <w:spacing w:val="-10"/>
                <w:sz w:val="18"/>
              </w:rPr>
              <w:t>.</w:t>
            </w:r>
            <w:r>
              <w:rPr>
                <w:color w:val="010205"/>
                <w:sz w:val="18"/>
              </w:rPr>
              <w:t xml:space="preserve"> </w:t>
            </w:r>
            <w:r>
              <w:rPr>
                <w:color w:val="010205"/>
                <w:spacing w:val="-10"/>
                <w:sz w:val="18"/>
              </w:rPr>
              <w:t>0</w:t>
            </w:r>
          </w:p>
          <w:p w14:paraId="1945B6B1">
            <w:pPr>
              <w:pStyle w:val="9"/>
              <w:spacing w:before="2"/>
              <w:ind w:left="97"/>
              <w:rPr>
                <w:sz w:val="18"/>
              </w:rPr>
            </w:pPr>
            <w:r>
              <w:rPr>
                <w:color w:val="010205"/>
                <w:spacing w:val="-10"/>
                <w:sz w:val="18"/>
              </w:rPr>
              <w:t>9</w:t>
            </w:r>
          </w:p>
          <w:p w14:paraId="227E73A7">
            <w:pPr>
              <w:pStyle w:val="9"/>
              <w:spacing w:before="110"/>
              <w:ind w:left="97"/>
              <w:rPr>
                <w:sz w:val="18"/>
              </w:rPr>
            </w:pPr>
            <w:r>
              <w:rPr>
                <w:color w:val="010205"/>
                <w:spacing w:val="-10"/>
                <w:sz w:val="18"/>
              </w:rPr>
              <w:t>3</w:t>
            </w:r>
          </w:p>
        </w:tc>
        <w:tc>
          <w:tcPr>
            <w:tcW w:w="259" w:type="dxa"/>
            <w:tcBorders>
              <w:left w:val="single" w:color="E0E0E0" w:sz="8" w:space="0"/>
              <w:right w:val="single" w:color="E0E0E0" w:sz="8" w:space="0"/>
            </w:tcBorders>
            <w:shd w:val="clear" w:color="auto" w:fill="FFFFFF"/>
          </w:tcPr>
          <w:p w14:paraId="68278EDA">
            <w:pPr>
              <w:pStyle w:val="9"/>
              <w:ind w:left="127"/>
              <w:rPr>
                <w:sz w:val="18"/>
              </w:rPr>
            </w:pPr>
            <w:r>
              <w:rPr>
                <w:color w:val="010205"/>
                <w:sz w:val="18"/>
              </w:rPr>
              <w:t>-</w:t>
            </w:r>
          </w:p>
          <w:p w14:paraId="50A04272">
            <w:pPr>
              <w:pStyle w:val="9"/>
              <w:spacing w:before="115" w:line="372" w:lineRule="auto"/>
              <w:ind w:left="97" w:right="42" w:firstLine="45"/>
              <w:rPr>
                <w:sz w:val="18"/>
              </w:rPr>
            </w:pPr>
            <w:r>
              <w:rPr>
                <w:color w:val="010205"/>
                <w:spacing w:val="-10"/>
                <w:sz w:val="18"/>
              </w:rPr>
              <w:t>.</w:t>
            </w:r>
            <w:r>
              <w:rPr>
                <w:color w:val="010205"/>
                <w:sz w:val="18"/>
              </w:rPr>
              <w:t xml:space="preserve"> </w:t>
            </w:r>
            <w:r>
              <w:rPr>
                <w:color w:val="010205"/>
                <w:spacing w:val="-10"/>
                <w:sz w:val="18"/>
              </w:rPr>
              <w:t>1</w:t>
            </w:r>
          </w:p>
          <w:p w14:paraId="2F21F5EB">
            <w:pPr>
              <w:pStyle w:val="9"/>
              <w:spacing w:before="0" w:line="204" w:lineRule="exact"/>
              <w:ind w:left="97"/>
              <w:rPr>
                <w:sz w:val="18"/>
              </w:rPr>
            </w:pPr>
            <w:r>
              <w:rPr>
                <w:color w:val="010205"/>
                <w:spacing w:val="-10"/>
                <w:sz w:val="18"/>
              </w:rPr>
              <w:t>5</w:t>
            </w:r>
          </w:p>
          <w:p w14:paraId="44E3FE6E">
            <w:pPr>
              <w:pStyle w:val="9"/>
              <w:spacing w:before="115" w:line="186" w:lineRule="exact"/>
              <w:ind w:left="97"/>
              <w:rPr>
                <w:sz w:val="18"/>
              </w:rPr>
            </w:pPr>
            <w:r>
              <w:rPr>
                <w:color w:val="010205"/>
                <w:spacing w:val="-10"/>
                <w:sz w:val="18"/>
              </w:rPr>
              <w:t>0</w:t>
            </w:r>
          </w:p>
        </w:tc>
        <w:tc>
          <w:tcPr>
            <w:tcW w:w="259" w:type="dxa"/>
            <w:tcBorders>
              <w:left w:val="single" w:color="E0E0E0" w:sz="8" w:space="0"/>
              <w:right w:val="single" w:color="E0E0E0" w:sz="8" w:space="0"/>
            </w:tcBorders>
            <w:shd w:val="clear" w:color="auto" w:fill="FFFFFF"/>
          </w:tcPr>
          <w:p w14:paraId="79A4956E">
            <w:pPr>
              <w:pStyle w:val="9"/>
              <w:ind w:left="123"/>
              <w:rPr>
                <w:sz w:val="18"/>
              </w:rPr>
            </w:pPr>
            <w:r>
              <w:rPr>
                <w:color w:val="010205"/>
                <w:sz w:val="18"/>
              </w:rPr>
              <w:t>-</w:t>
            </w:r>
          </w:p>
          <w:p w14:paraId="3A058423">
            <w:pPr>
              <w:pStyle w:val="9"/>
              <w:spacing w:before="115" w:line="372" w:lineRule="auto"/>
              <w:ind w:left="93" w:right="46" w:firstLine="45"/>
              <w:rPr>
                <w:sz w:val="18"/>
              </w:rPr>
            </w:pPr>
            <w:r>
              <w:rPr>
                <w:color w:val="010205"/>
                <w:spacing w:val="-10"/>
                <w:sz w:val="18"/>
              </w:rPr>
              <w:t>.</w:t>
            </w:r>
            <w:r>
              <w:rPr>
                <w:color w:val="010205"/>
                <w:sz w:val="18"/>
              </w:rPr>
              <w:t xml:space="preserve"> </w:t>
            </w:r>
            <w:r>
              <w:rPr>
                <w:color w:val="010205"/>
                <w:spacing w:val="-10"/>
                <w:sz w:val="18"/>
              </w:rPr>
              <w:t>0</w:t>
            </w:r>
          </w:p>
          <w:p w14:paraId="00AB1134">
            <w:pPr>
              <w:pStyle w:val="9"/>
              <w:spacing w:before="0" w:line="204" w:lineRule="exact"/>
              <w:ind w:left="93"/>
              <w:rPr>
                <w:sz w:val="18"/>
              </w:rPr>
            </w:pPr>
            <w:r>
              <w:rPr>
                <w:color w:val="010205"/>
                <w:spacing w:val="-10"/>
                <w:sz w:val="18"/>
              </w:rPr>
              <w:t>6</w:t>
            </w:r>
          </w:p>
          <w:p w14:paraId="3DBFAD3D">
            <w:pPr>
              <w:pStyle w:val="9"/>
              <w:spacing w:before="115" w:line="186" w:lineRule="exact"/>
              <w:ind w:left="93"/>
              <w:rPr>
                <w:sz w:val="18"/>
              </w:rPr>
            </w:pPr>
            <w:r>
              <w:rPr>
                <w:color w:val="010205"/>
                <w:spacing w:val="-10"/>
                <w:sz w:val="18"/>
              </w:rPr>
              <w:t>0</w:t>
            </w:r>
          </w:p>
        </w:tc>
        <w:tc>
          <w:tcPr>
            <w:tcW w:w="254" w:type="dxa"/>
            <w:tcBorders>
              <w:left w:val="single" w:color="E0E0E0" w:sz="8" w:space="0"/>
              <w:right w:val="single" w:color="E0E0E0" w:sz="8" w:space="0"/>
            </w:tcBorders>
            <w:shd w:val="clear" w:color="auto" w:fill="FFFFFF"/>
          </w:tcPr>
          <w:p w14:paraId="7D65E396">
            <w:pPr>
              <w:pStyle w:val="9"/>
              <w:ind w:left="123"/>
              <w:rPr>
                <w:sz w:val="18"/>
              </w:rPr>
            </w:pPr>
            <w:r>
              <w:rPr>
                <w:color w:val="010205"/>
                <w:sz w:val="18"/>
              </w:rPr>
              <w:t>-</w:t>
            </w:r>
          </w:p>
          <w:p w14:paraId="48D8E269">
            <w:pPr>
              <w:pStyle w:val="9"/>
              <w:spacing w:before="115" w:line="372" w:lineRule="auto"/>
              <w:ind w:left="93" w:right="41" w:firstLine="45"/>
              <w:rPr>
                <w:sz w:val="18"/>
              </w:rPr>
            </w:pPr>
            <w:r>
              <w:rPr>
                <w:color w:val="010205"/>
                <w:spacing w:val="-10"/>
                <w:sz w:val="18"/>
              </w:rPr>
              <w:t>.</w:t>
            </w:r>
            <w:r>
              <w:rPr>
                <w:color w:val="010205"/>
                <w:sz w:val="18"/>
              </w:rPr>
              <w:t xml:space="preserve"> </w:t>
            </w:r>
            <w:r>
              <w:rPr>
                <w:color w:val="010205"/>
                <w:spacing w:val="-10"/>
                <w:sz w:val="18"/>
              </w:rPr>
              <w:t>1</w:t>
            </w:r>
          </w:p>
          <w:p w14:paraId="4372A5CB">
            <w:pPr>
              <w:pStyle w:val="9"/>
              <w:spacing w:before="0" w:line="204" w:lineRule="exact"/>
              <w:ind w:left="93"/>
              <w:rPr>
                <w:sz w:val="18"/>
              </w:rPr>
            </w:pPr>
            <w:r>
              <w:rPr>
                <w:color w:val="010205"/>
                <w:spacing w:val="-10"/>
                <w:sz w:val="18"/>
              </w:rPr>
              <w:t>2</w:t>
            </w:r>
          </w:p>
          <w:p w14:paraId="204F39CF">
            <w:pPr>
              <w:pStyle w:val="9"/>
              <w:spacing w:before="115" w:line="186" w:lineRule="exact"/>
              <w:ind w:left="93"/>
              <w:rPr>
                <w:sz w:val="18"/>
              </w:rPr>
            </w:pPr>
            <w:r>
              <w:rPr>
                <w:color w:val="010205"/>
                <w:spacing w:val="-10"/>
                <w:sz w:val="18"/>
              </w:rPr>
              <w:t>0</w:t>
            </w:r>
          </w:p>
        </w:tc>
        <w:tc>
          <w:tcPr>
            <w:tcW w:w="259" w:type="dxa"/>
            <w:tcBorders>
              <w:left w:val="single" w:color="E0E0E0" w:sz="8" w:space="0"/>
              <w:right w:val="single" w:color="E0E0E0" w:sz="8" w:space="0"/>
            </w:tcBorders>
          </w:tcPr>
          <w:p w14:paraId="1A69849B">
            <w:pPr>
              <w:pStyle w:val="9"/>
              <w:ind w:left="128"/>
              <w:rPr>
                <w:sz w:val="18"/>
              </w:rPr>
            </w:pPr>
            <w:r>
              <w:rPr>
                <w:color w:val="010205"/>
                <w:sz w:val="18"/>
              </w:rPr>
              <w:t>-</w:t>
            </w:r>
          </w:p>
          <w:p w14:paraId="5D10EFF2">
            <w:pPr>
              <w:pStyle w:val="9"/>
              <w:spacing w:before="115" w:line="372" w:lineRule="auto"/>
              <w:ind w:left="98" w:right="41" w:firstLine="45"/>
              <w:rPr>
                <w:sz w:val="18"/>
              </w:rPr>
            </w:pPr>
            <w:r>
              <w:rPr>
                <w:color w:val="010205"/>
                <w:spacing w:val="-10"/>
                <w:sz w:val="18"/>
              </w:rPr>
              <w:t>.</w:t>
            </w:r>
            <w:r>
              <w:rPr>
                <w:color w:val="010205"/>
                <w:sz w:val="18"/>
              </w:rPr>
              <w:t xml:space="preserve"> </w:t>
            </w:r>
            <w:r>
              <w:rPr>
                <w:color w:val="010205"/>
                <w:spacing w:val="-10"/>
                <w:sz w:val="18"/>
              </w:rPr>
              <w:t>0</w:t>
            </w:r>
          </w:p>
          <w:p w14:paraId="6DD1F53F">
            <w:pPr>
              <w:pStyle w:val="9"/>
              <w:spacing w:before="0" w:line="204" w:lineRule="exact"/>
              <w:ind w:left="98"/>
              <w:rPr>
                <w:sz w:val="18"/>
              </w:rPr>
            </w:pPr>
            <w:r>
              <w:rPr>
                <w:color w:val="010205"/>
                <w:spacing w:val="-10"/>
                <w:sz w:val="18"/>
              </w:rPr>
              <w:t>4</w:t>
            </w:r>
          </w:p>
          <w:p w14:paraId="2ABA6607">
            <w:pPr>
              <w:pStyle w:val="9"/>
              <w:spacing w:before="115" w:line="186" w:lineRule="exact"/>
              <w:ind w:left="98"/>
              <w:rPr>
                <w:sz w:val="18"/>
              </w:rPr>
            </w:pPr>
            <w:r>
              <w:rPr>
                <w:color w:val="010205"/>
                <w:spacing w:val="-10"/>
                <w:sz w:val="18"/>
              </w:rPr>
              <w:t>9</w:t>
            </w:r>
          </w:p>
        </w:tc>
        <w:tc>
          <w:tcPr>
            <w:tcW w:w="259" w:type="dxa"/>
            <w:tcBorders>
              <w:left w:val="single" w:color="E0E0E0" w:sz="8" w:space="0"/>
              <w:right w:val="single" w:color="E0E0E0" w:sz="8" w:space="0"/>
            </w:tcBorders>
          </w:tcPr>
          <w:p w14:paraId="4BE8E300">
            <w:pPr>
              <w:pStyle w:val="9"/>
              <w:spacing w:line="372" w:lineRule="auto"/>
              <w:ind w:left="98" w:right="41" w:firstLine="45"/>
              <w:rPr>
                <w:sz w:val="18"/>
              </w:rPr>
            </w:pPr>
            <w:r>
              <w:rPr>
                <w:color w:val="010205"/>
                <w:spacing w:val="-10"/>
                <w:sz w:val="18"/>
              </w:rPr>
              <w:t>.</w:t>
            </w:r>
            <w:r>
              <w:rPr>
                <w:color w:val="010205"/>
                <w:sz w:val="18"/>
              </w:rPr>
              <w:t xml:space="preserve"> </w:t>
            </w:r>
            <w:r>
              <w:rPr>
                <w:color w:val="010205"/>
                <w:spacing w:val="-10"/>
                <w:sz w:val="18"/>
              </w:rPr>
              <w:t>3</w:t>
            </w:r>
          </w:p>
          <w:p w14:paraId="40594347">
            <w:pPr>
              <w:pStyle w:val="9"/>
              <w:spacing w:before="2"/>
              <w:ind w:left="98"/>
              <w:rPr>
                <w:sz w:val="18"/>
              </w:rPr>
            </w:pPr>
            <w:r>
              <w:rPr>
                <w:color w:val="010205"/>
                <w:spacing w:val="-10"/>
                <w:sz w:val="18"/>
              </w:rPr>
              <w:t>6</w:t>
            </w:r>
          </w:p>
          <w:p w14:paraId="3B76D130">
            <w:pPr>
              <w:pStyle w:val="9"/>
              <w:spacing w:before="110"/>
              <w:ind w:left="98"/>
              <w:rPr>
                <w:sz w:val="18"/>
              </w:rPr>
            </w:pPr>
            <w:r>
              <w:rPr>
                <w:color w:val="010205"/>
                <w:spacing w:val="-10"/>
                <w:sz w:val="18"/>
              </w:rPr>
              <w:t>8</w:t>
            </w:r>
          </w:p>
        </w:tc>
        <w:tc>
          <w:tcPr>
            <w:tcW w:w="249" w:type="dxa"/>
            <w:tcBorders>
              <w:left w:val="single" w:color="E0E0E0" w:sz="8" w:space="0"/>
              <w:right w:val="nil"/>
            </w:tcBorders>
          </w:tcPr>
          <w:p w14:paraId="5843E279">
            <w:pPr>
              <w:pStyle w:val="9"/>
              <w:spacing w:line="372" w:lineRule="auto"/>
              <w:ind w:left="94" w:right="45" w:firstLine="45"/>
              <w:rPr>
                <w:sz w:val="18"/>
              </w:rPr>
            </w:pPr>
            <w:r>
              <w:rPr>
                <w:color w:val="010205"/>
                <w:spacing w:val="-10"/>
                <w:sz w:val="18"/>
              </w:rPr>
              <w:t>.</w:t>
            </w:r>
            <w:r>
              <w:rPr>
                <w:color w:val="010205"/>
                <w:sz w:val="18"/>
              </w:rPr>
              <w:t xml:space="preserve"> </w:t>
            </w:r>
            <w:r>
              <w:rPr>
                <w:color w:val="010205"/>
                <w:spacing w:val="-10"/>
                <w:sz w:val="18"/>
              </w:rPr>
              <w:t>4</w:t>
            </w:r>
          </w:p>
          <w:p w14:paraId="3F541319">
            <w:pPr>
              <w:pStyle w:val="9"/>
              <w:spacing w:before="2"/>
              <w:ind w:left="94"/>
              <w:rPr>
                <w:sz w:val="18"/>
              </w:rPr>
            </w:pPr>
            <w:r>
              <w:rPr>
                <w:color w:val="010205"/>
                <w:spacing w:val="-10"/>
                <w:sz w:val="18"/>
              </w:rPr>
              <w:t>1</w:t>
            </w:r>
          </w:p>
          <w:p w14:paraId="176D8971">
            <w:pPr>
              <w:pStyle w:val="9"/>
              <w:spacing w:before="110"/>
              <w:ind w:left="94"/>
              <w:rPr>
                <w:sz w:val="18"/>
              </w:rPr>
            </w:pPr>
            <w:r>
              <w:rPr>
                <w:color w:val="010205"/>
                <w:spacing w:val="-10"/>
                <w:sz w:val="18"/>
              </w:rPr>
              <w:t>7</w:t>
            </w:r>
          </w:p>
        </w:tc>
      </w:tr>
      <w:tr w14:paraId="38BAC334">
        <w:tblPrEx>
          <w:tblBorders>
            <w:top w:val="single" w:color="AEAEAE" w:sz="8" w:space="0"/>
            <w:left w:val="single" w:color="AEAEAE" w:sz="8" w:space="0"/>
            <w:bottom w:val="single" w:color="AEAEAE" w:sz="8" w:space="0"/>
            <w:right w:val="single" w:color="AEAEAE" w:sz="8" w:space="0"/>
            <w:insideH w:val="single" w:color="AEAEAE" w:sz="8" w:space="0"/>
            <w:insideV w:val="single" w:color="AEAEAE" w:sz="8" w:space="0"/>
          </w:tblBorders>
          <w:tblCellMar>
            <w:top w:w="0" w:type="dxa"/>
            <w:left w:w="0" w:type="dxa"/>
            <w:bottom w:w="0" w:type="dxa"/>
            <w:right w:w="0" w:type="dxa"/>
          </w:tblCellMar>
        </w:tblPrEx>
        <w:trPr>
          <w:trHeight w:val="1597" w:hRule="atLeast"/>
        </w:trPr>
        <w:tc>
          <w:tcPr>
            <w:tcW w:w="226" w:type="dxa"/>
            <w:tcBorders>
              <w:left w:val="nil"/>
              <w:right w:val="nil"/>
            </w:tcBorders>
            <w:shd w:val="clear" w:color="auto" w:fill="E0E0E0"/>
          </w:tcPr>
          <w:p w14:paraId="5441C149">
            <w:pPr>
              <w:pStyle w:val="9"/>
              <w:spacing w:line="367" w:lineRule="auto"/>
              <w:ind w:left="60" w:right="55"/>
              <w:rPr>
                <w:sz w:val="18"/>
              </w:rPr>
            </w:pPr>
            <w:r>
              <w:rPr>
                <w:color w:val="264A60"/>
                <w:spacing w:val="-10"/>
                <w:sz w:val="18"/>
              </w:rPr>
              <w:t>P</w:t>
            </w:r>
            <w:r>
              <w:rPr>
                <w:color w:val="264A60"/>
                <w:sz w:val="18"/>
              </w:rPr>
              <w:t xml:space="preserve"> </w:t>
            </w:r>
            <w:r>
              <w:rPr>
                <w:color w:val="264A60"/>
                <w:spacing w:val="-10"/>
                <w:sz w:val="18"/>
              </w:rPr>
              <w:t>2</w:t>
            </w:r>
          </w:p>
          <w:p w14:paraId="79A0E4F5">
            <w:pPr>
              <w:pStyle w:val="9"/>
              <w:spacing w:before="5"/>
              <w:ind w:left="60"/>
              <w:rPr>
                <w:sz w:val="18"/>
              </w:rPr>
            </w:pPr>
            <w:r>
              <w:rPr>
                <w:color w:val="264A60"/>
                <w:spacing w:val="-10"/>
                <w:sz w:val="18"/>
              </w:rPr>
              <w:t>3</w:t>
            </w:r>
          </w:p>
        </w:tc>
        <w:tc>
          <w:tcPr>
            <w:tcW w:w="245" w:type="dxa"/>
            <w:tcBorders>
              <w:left w:val="nil"/>
              <w:right w:val="single" w:color="E0E0E0" w:sz="8" w:space="0"/>
            </w:tcBorders>
            <w:shd w:val="clear" w:color="auto" w:fill="FFFFFF"/>
          </w:tcPr>
          <w:p w14:paraId="2C7C8A3C">
            <w:pPr>
              <w:pStyle w:val="9"/>
              <w:spacing w:line="367" w:lineRule="auto"/>
              <w:ind w:left="86" w:right="49" w:firstLine="45"/>
              <w:rPr>
                <w:sz w:val="18"/>
              </w:rPr>
            </w:pPr>
            <w:r>
              <w:rPr>
                <w:color w:val="010205"/>
                <w:spacing w:val="-10"/>
                <w:sz w:val="18"/>
              </w:rPr>
              <w:t>.</w:t>
            </w:r>
            <w:r>
              <w:rPr>
                <w:color w:val="010205"/>
                <w:sz w:val="18"/>
              </w:rPr>
              <w:t xml:space="preserve"> </w:t>
            </w:r>
            <w:r>
              <w:rPr>
                <w:color w:val="010205"/>
                <w:spacing w:val="-10"/>
                <w:sz w:val="18"/>
              </w:rPr>
              <w:t>2</w:t>
            </w:r>
          </w:p>
          <w:p w14:paraId="40CFE3C2">
            <w:pPr>
              <w:pStyle w:val="9"/>
              <w:spacing w:before="5"/>
              <w:ind w:left="86"/>
              <w:rPr>
                <w:sz w:val="18"/>
              </w:rPr>
            </w:pPr>
            <w:r>
              <w:rPr>
                <w:color w:val="010205"/>
                <w:spacing w:val="-10"/>
                <w:sz w:val="18"/>
              </w:rPr>
              <w:t>8</w:t>
            </w:r>
          </w:p>
          <w:p w14:paraId="026159A7">
            <w:pPr>
              <w:pStyle w:val="9"/>
              <w:spacing w:before="115"/>
              <w:ind w:left="86"/>
              <w:rPr>
                <w:sz w:val="18"/>
              </w:rPr>
            </w:pPr>
            <w:r>
              <w:rPr>
                <w:color w:val="010205"/>
                <w:spacing w:val="-10"/>
                <w:sz w:val="18"/>
              </w:rPr>
              <w:t>5</w:t>
            </w:r>
          </w:p>
        </w:tc>
        <w:tc>
          <w:tcPr>
            <w:tcW w:w="259" w:type="dxa"/>
            <w:tcBorders>
              <w:left w:val="single" w:color="E0E0E0" w:sz="8" w:space="0"/>
              <w:right w:val="single" w:color="E0E0E0" w:sz="8" w:space="0"/>
            </w:tcBorders>
            <w:shd w:val="clear" w:color="auto" w:fill="FFFFFF"/>
          </w:tcPr>
          <w:p w14:paraId="6BB91CC7">
            <w:pPr>
              <w:pStyle w:val="9"/>
              <w:spacing w:line="367" w:lineRule="auto"/>
              <w:ind w:left="90" w:right="49" w:firstLine="45"/>
              <w:rPr>
                <w:sz w:val="18"/>
              </w:rPr>
            </w:pPr>
            <w:r>
              <w:rPr>
                <w:color w:val="010205"/>
                <w:spacing w:val="-10"/>
                <w:sz w:val="18"/>
              </w:rPr>
              <w:t>.</w:t>
            </w:r>
            <w:r>
              <w:rPr>
                <w:color w:val="010205"/>
                <w:sz w:val="18"/>
              </w:rPr>
              <w:t xml:space="preserve"> </w:t>
            </w:r>
            <w:r>
              <w:rPr>
                <w:color w:val="010205"/>
                <w:spacing w:val="-10"/>
                <w:sz w:val="18"/>
              </w:rPr>
              <w:t>1</w:t>
            </w:r>
          </w:p>
          <w:p w14:paraId="3791F894">
            <w:pPr>
              <w:pStyle w:val="9"/>
              <w:spacing w:before="5"/>
              <w:ind w:left="90"/>
              <w:rPr>
                <w:sz w:val="18"/>
              </w:rPr>
            </w:pPr>
            <w:r>
              <w:rPr>
                <w:color w:val="010205"/>
                <w:spacing w:val="-10"/>
                <w:sz w:val="18"/>
              </w:rPr>
              <w:t>0</w:t>
            </w:r>
          </w:p>
          <w:p w14:paraId="75FA211A">
            <w:pPr>
              <w:pStyle w:val="9"/>
              <w:spacing w:before="115"/>
              <w:ind w:left="90"/>
              <w:rPr>
                <w:sz w:val="18"/>
              </w:rPr>
            </w:pPr>
            <w:r>
              <w:rPr>
                <w:color w:val="010205"/>
                <w:spacing w:val="-10"/>
                <w:sz w:val="18"/>
              </w:rPr>
              <w:t>3</w:t>
            </w:r>
          </w:p>
        </w:tc>
        <w:tc>
          <w:tcPr>
            <w:tcW w:w="254" w:type="dxa"/>
            <w:tcBorders>
              <w:left w:val="single" w:color="E0E0E0" w:sz="8" w:space="0"/>
              <w:right w:val="single" w:color="E0E0E0" w:sz="8" w:space="0"/>
            </w:tcBorders>
            <w:shd w:val="clear" w:color="auto" w:fill="FFFFFF"/>
          </w:tcPr>
          <w:p w14:paraId="17D4CC66">
            <w:pPr>
              <w:pStyle w:val="9"/>
              <w:spacing w:line="367" w:lineRule="auto"/>
              <w:ind w:left="86" w:right="48" w:firstLine="45"/>
              <w:rPr>
                <w:sz w:val="18"/>
              </w:rPr>
            </w:pPr>
            <w:r>
              <w:rPr>
                <w:color w:val="010205"/>
                <w:spacing w:val="-10"/>
                <w:sz w:val="18"/>
              </w:rPr>
              <w:t>.</w:t>
            </w:r>
            <w:r>
              <w:rPr>
                <w:color w:val="010205"/>
                <w:sz w:val="18"/>
              </w:rPr>
              <w:t xml:space="preserve"> </w:t>
            </w:r>
            <w:r>
              <w:rPr>
                <w:color w:val="010205"/>
                <w:spacing w:val="-10"/>
                <w:sz w:val="18"/>
              </w:rPr>
              <w:t>3</w:t>
            </w:r>
          </w:p>
          <w:p w14:paraId="59B21289">
            <w:pPr>
              <w:pStyle w:val="9"/>
              <w:spacing w:before="5"/>
              <w:ind w:left="86"/>
              <w:rPr>
                <w:sz w:val="18"/>
              </w:rPr>
            </w:pPr>
            <w:r>
              <w:rPr>
                <w:color w:val="010205"/>
                <w:spacing w:val="-10"/>
                <w:sz w:val="18"/>
              </w:rPr>
              <w:t>2</w:t>
            </w:r>
          </w:p>
          <w:p w14:paraId="1F7DF56D">
            <w:pPr>
              <w:pStyle w:val="9"/>
              <w:spacing w:before="115"/>
              <w:ind w:left="86"/>
              <w:rPr>
                <w:sz w:val="18"/>
              </w:rPr>
            </w:pPr>
            <w:r>
              <w:rPr>
                <w:color w:val="010205"/>
                <w:spacing w:val="-10"/>
                <w:sz w:val="18"/>
              </w:rPr>
              <w:t>3</w:t>
            </w:r>
          </w:p>
        </w:tc>
        <w:tc>
          <w:tcPr>
            <w:tcW w:w="259" w:type="dxa"/>
            <w:tcBorders>
              <w:left w:val="single" w:color="E0E0E0" w:sz="8" w:space="0"/>
              <w:right w:val="single" w:color="E0E0E0" w:sz="8" w:space="0"/>
            </w:tcBorders>
            <w:shd w:val="clear" w:color="auto" w:fill="FFFFFF"/>
          </w:tcPr>
          <w:p w14:paraId="3E3D2067">
            <w:pPr>
              <w:pStyle w:val="9"/>
              <w:spacing w:line="367" w:lineRule="auto"/>
              <w:ind w:left="91" w:right="48" w:firstLine="45"/>
              <w:rPr>
                <w:sz w:val="18"/>
              </w:rPr>
            </w:pPr>
            <w:r>
              <w:rPr>
                <w:color w:val="010205"/>
                <w:spacing w:val="-10"/>
                <w:sz w:val="18"/>
              </w:rPr>
              <w:t>.</w:t>
            </w:r>
            <w:r>
              <w:rPr>
                <w:color w:val="010205"/>
                <w:sz w:val="18"/>
              </w:rPr>
              <w:t xml:space="preserve"> </w:t>
            </w:r>
            <w:r>
              <w:rPr>
                <w:color w:val="010205"/>
                <w:spacing w:val="-10"/>
                <w:sz w:val="18"/>
              </w:rPr>
              <w:t>0</w:t>
            </w:r>
          </w:p>
          <w:p w14:paraId="4A10E609">
            <w:pPr>
              <w:pStyle w:val="9"/>
              <w:spacing w:before="5"/>
              <w:ind w:left="91"/>
              <w:rPr>
                <w:sz w:val="18"/>
              </w:rPr>
            </w:pPr>
            <w:r>
              <w:rPr>
                <w:color w:val="010205"/>
                <w:spacing w:val="-10"/>
                <w:sz w:val="18"/>
              </w:rPr>
              <w:t>1</w:t>
            </w:r>
          </w:p>
          <w:p w14:paraId="0555C037">
            <w:pPr>
              <w:pStyle w:val="9"/>
              <w:spacing w:before="115"/>
              <w:ind w:left="91"/>
              <w:rPr>
                <w:sz w:val="18"/>
              </w:rPr>
            </w:pPr>
            <w:r>
              <w:rPr>
                <w:color w:val="010205"/>
                <w:spacing w:val="-10"/>
                <w:sz w:val="18"/>
              </w:rPr>
              <w:t>0</w:t>
            </w:r>
          </w:p>
        </w:tc>
        <w:tc>
          <w:tcPr>
            <w:tcW w:w="259" w:type="dxa"/>
            <w:tcBorders>
              <w:left w:val="single" w:color="E0E0E0" w:sz="8" w:space="0"/>
              <w:right w:val="single" w:color="E0E0E0" w:sz="8" w:space="0"/>
            </w:tcBorders>
            <w:shd w:val="clear" w:color="auto" w:fill="FFFFFF"/>
          </w:tcPr>
          <w:p w14:paraId="45BBA265">
            <w:pPr>
              <w:pStyle w:val="9"/>
              <w:ind w:left="121"/>
              <w:rPr>
                <w:sz w:val="18"/>
              </w:rPr>
            </w:pPr>
            <w:r>
              <w:rPr>
                <w:color w:val="010205"/>
                <w:sz w:val="18"/>
              </w:rPr>
              <w:t>-</w:t>
            </w:r>
          </w:p>
          <w:p w14:paraId="4A51E12C">
            <w:pPr>
              <w:pStyle w:val="9"/>
              <w:spacing w:before="110" w:line="372" w:lineRule="auto"/>
              <w:ind w:left="91" w:right="48" w:firstLine="45"/>
              <w:rPr>
                <w:sz w:val="18"/>
              </w:rPr>
            </w:pPr>
            <w:r>
              <w:rPr>
                <w:color w:val="010205"/>
                <w:spacing w:val="-10"/>
                <w:sz w:val="18"/>
              </w:rPr>
              <w:t>.</w:t>
            </w:r>
            <w:r>
              <w:rPr>
                <w:color w:val="010205"/>
                <w:sz w:val="18"/>
              </w:rPr>
              <w:t xml:space="preserve"> </w:t>
            </w:r>
            <w:r>
              <w:rPr>
                <w:color w:val="010205"/>
                <w:spacing w:val="-10"/>
                <w:sz w:val="18"/>
              </w:rPr>
              <w:t>1</w:t>
            </w:r>
          </w:p>
          <w:p w14:paraId="42381EB7">
            <w:pPr>
              <w:pStyle w:val="9"/>
              <w:spacing w:before="2"/>
              <w:ind w:left="91"/>
              <w:rPr>
                <w:sz w:val="18"/>
              </w:rPr>
            </w:pPr>
            <w:r>
              <w:rPr>
                <w:color w:val="010205"/>
                <w:spacing w:val="-10"/>
                <w:sz w:val="18"/>
              </w:rPr>
              <w:t>2</w:t>
            </w:r>
          </w:p>
          <w:p w14:paraId="7DFF2220">
            <w:pPr>
              <w:pStyle w:val="9"/>
              <w:spacing w:before="110" w:line="186" w:lineRule="exact"/>
              <w:ind w:left="91"/>
              <w:rPr>
                <w:sz w:val="18"/>
              </w:rPr>
            </w:pPr>
            <w:r>
              <w:rPr>
                <w:color w:val="010205"/>
                <w:spacing w:val="-10"/>
                <w:sz w:val="18"/>
              </w:rPr>
              <w:t>0</w:t>
            </w:r>
          </w:p>
        </w:tc>
        <w:tc>
          <w:tcPr>
            <w:tcW w:w="254" w:type="dxa"/>
            <w:tcBorders>
              <w:left w:val="single" w:color="E0E0E0" w:sz="8" w:space="0"/>
              <w:right w:val="single" w:color="E0E0E0" w:sz="8" w:space="0"/>
            </w:tcBorders>
            <w:shd w:val="clear" w:color="auto" w:fill="FFFFFF"/>
          </w:tcPr>
          <w:p w14:paraId="3FCD290D">
            <w:pPr>
              <w:pStyle w:val="9"/>
              <w:ind w:left="117"/>
              <w:rPr>
                <w:sz w:val="18"/>
              </w:rPr>
            </w:pPr>
            <w:r>
              <w:rPr>
                <w:color w:val="010205"/>
                <w:sz w:val="18"/>
              </w:rPr>
              <w:t>-</w:t>
            </w:r>
          </w:p>
          <w:p w14:paraId="3CACA247">
            <w:pPr>
              <w:pStyle w:val="9"/>
              <w:spacing w:before="110" w:line="372" w:lineRule="auto"/>
              <w:ind w:left="86" w:right="48" w:firstLine="45"/>
              <w:rPr>
                <w:sz w:val="18"/>
              </w:rPr>
            </w:pPr>
            <w:r>
              <w:rPr>
                <w:color w:val="010205"/>
                <w:spacing w:val="-10"/>
                <w:sz w:val="18"/>
              </w:rPr>
              <w:t>.</w:t>
            </w:r>
            <w:r>
              <w:rPr>
                <w:color w:val="010205"/>
                <w:sz w:val="18"/>
              </w:rPr>
              <w:t xml:space="preserve"> </w:t>
            </w:r>
            <w:r>
              <w:rPr>
                <w:color w:val="010205"/>
                <w:spacing w:val="-10"/>
                <w:sz w:val="18"/>
              </w:rPr>
              <w:t>2</w:t>
            </w:r>
          </w:p>
          <w:p w14:paraId="45DA4D5E">
            <w:pPr>
              <w:pStyle w:val="9"/>
              <w:spacing w:before="2"/>
              <w:ind w:left="86"/>
              <w:rPr>
                <w:sz w:val="18"/>
              </w:rPr>
            </w:pPr>
            <w:r>
              <w:rPr>
                <w:color w:val="010205"/>
                <w:spacing w:val="-10"/>
                <w:sz w:val="18"/>
              </w:rPr>
              <w:t>3</w:t>
            </w:r>
          </w:p>
          <w:p w14:paraId="62D6E53D">
            <w:pPr>
              <w:pStyle w:val="9"/>
              <w:spacing w:before="110" w:line="186" w:lineRule="exact"/>
              <w:ind w:left="86"/>
              <w:rPr>
                <w:sz w:val="18"/>
              </w:rPr>
            </w:pPr>
            <w:r>
              <w:rPr>
                <w:color w:val="010205"/>
                <w:spacing w:val="-10"/>
                <w:sz w:val="18"/>
              </w:rPr>
              <w:t>5</w:t>
            </w:r>
          </w:p>
        </w:tc>
        <w:tc>
          <w:tcPr>
            <w:tcW w:w="259" w:type="dxa"/>
            <w:tcBorders>
              <w:left w:val="single" w:color="E0E0E0" w:sz="8" w:space="0"/>
              <w:right w:val="single" w:color="E0E0E0" w:sz="8" w:space="0"/>
            </w:tcBorders>
            <w:shd w:val="clear" w:color="auto" w:fill="FFFFFF"/>
          </w:tcPr>
          <w:p w14:paraId="69254A0C">
            <w:pPr>
              <w:pStyle w:val="9"/>
              <w:spacing w:line="367" w:lineRule="auto"/>
              <w:ind w:left="92" w:right="47" w:firstLine="45"/>
              <w:rPr>
                <w:sz w:val="18"/>
              </w:rPr>
            </w:pPr>
            <w:r>
              <w:rPr>
                <w:color w:val="010205"/>
                <w:spacing w:val="-10"/>
                <w:sz w:val="18"/>
              </w:rPr>
              <w:t>.</w:t>
            </w:r>
            <w:r>
              <w:rPr>
                <w:color w:val="010205"/>
                <w:sz w:val="18"/>
              </w:rPr>
              <w:t xml:space="preserve"> </w:t>
            </w:r>
            <w:r>
              <w:rPr>
                <w:color w:val="010205"/>
                <w:spacing w:val="-10"/>
                <w:sz w:val="18"/>
              </w:rPr>
              <w:t>1</w:t>
            </w:r>
          </w:p>
          <w:p w14:paraId="569695FC">
            <w:pPr>
              <w:pStyle w:val="9"/>
              <w:spacing w:before="5"/>
              <w:ind w:left="92"/>
              <w:rPr>
                <w:sz w:val="18"/>
              </w:rPr>
            </w:pPr>
            <w:r>
              <w:rPr>
                <w:color w:val="010205"/>
                <w:spacing w:val="-10"/>
                <w:sz w:val="18"/>
              </w:rPr>
              <w:t>3</w:t>
            </w:r>
          </w:p>
          <w:p w14:paraId="6A04C667">
            <w:pPr>
              <w:pStyle w:val="9"/>
              <w:spacing w:before="115"/>
              <w:ind w:left="92"/>
              <w:rPr>
                <w:sz w:val="18"/>
              </w:rPr>
            </w:pPr>
            <w:r>
              <w:rPr>
                <w:color w:val="010205"/>
                <w:spacing w:val="-10"/>
                <w:sz w:val="18"/>
              </w:rPr>
              <w:t>8</w:t>
            </w:r>
          </w:p>
        </w:tc>
        <w:tc>
          <w:tcPr>
            <w:tcW w:w="254" w:type="dxa"/>
            <w:tcBorders>
              <w:left w:val="single" w:color="E0E0E0" w:sz="8" w:space="0"/>
              <w:right w:val="single" w:color="E0E0E0" w:sz="8" w:space="0"/>
            </w:tcBorders>
            <w:shd w:val="clear" w:color="auto" w:fill="FFFFFF"/>
          </w:tcPr>
          <w:p w14:paraId="543C3FCC">
            <w:pPr>
              <w:pStyle w:val="9"/>
              <w:spacing w:line="367" w:lineRule="auto"/>
              <w:ind w:left="87" w:right="47" w:firstLine="45"/>
              <w:rPr>
                <w:sz w:val="18"/>
              </w:rPr>
            </w:pPr>
            <w:r>
              <w:rPr>
                <w:color w:val="010205"/>
                <w:spacing w:val="-10"/>
                <w:sz w:val="18"/>
              </w:rPr>
              <w:t>.</w:t>
            </w:r>
            <w:r>
              <w:rPr>
                <w:color w:val="010205"/>
                <w:sz w:val="18"/>
              </w:rPr>
              <w:t xml:space="preserve"> </w:t>
            </w:r>
            <w:r>
              <w:rPr>
                <w:color w:val="010205"/>
                <w:spacing w:val="-10"/>
                <w:sz w:val="18"/>
              </w:rPr>
              <w:t>1</w:t>
            </w:r>
          </w:p>
          <w:p w14:paraId="266861E8">
            <w:pPr>
              <w:pStyle w:val="9"/>
              <w:spacing w:before="5"/>
              <w:ind w:left="87"/>
              <w:rPr>
                <w:sz w:val="18"/>
              </w:rPr>
            </w:pPr>
            <w:r>
              <w:rPr>
                <w:color w:val="010205"/>
                <w:spacing w:val="-10"/>
                <w:sz w:val="18"/>
              </w:rPr>
              <w:t>7</w:t>
            </w:r>
          </w:p>
          <w:p w14:paraId="0D80D13C">
            <w:pPr>
              <w:pStyle w:val="9"/>
              <w:spacing w:before="115"/>
              <w:ind w:left="87"/>
              <w:rPr>
                <w:sz w:val="18"/>
              </w:rPr>
            </w:pPr>
            <w:r>
              <w:rPr>
                <w:color w:val="010205"/>
                <w:spacing w:val="-10"/>
                <w:sz w:val="18"/>
              </w:rPr>
              <w:t>5</w:t>
            </w:r>
          </w:p>
        </w:tc>
        <w:tc>
          <w:tcPr>
            <w:tcW w:w="259" w:type="dxa"/>
            <w:tcBorders>
              <w:left w:val="single" w:color="E0E0E0" w:sz="8" w:space="0"/>
              <w:right w:val="single" w:color="E0E0E0" w:sz="8" w:space="0"/>
            </w:tcBorders>
            <w:shd w:val="clear" w:color="auto" w:fill="FFFFFF"/>
          </w:tcPr>
          <w:p w14:paraId="21E79702">
            <w:pPr>
              <w:pStyle w:val="9"/>
              <w:ind w:left="123"/>
              <w:rPr>
                <w:sz w:val="18"/>
              </w:rPr>
            </w:pPr>
            <w:r>
              <w:rPr>
                <w:color w:val="010205"/>
                <w:sz w:val="18"/>
              </w:rPr>
              <w:t>-</w:t>
            </w:r>
          </w:p>
          <w:p w14:paraId="4C98E1A5">
            <w:pPr>
              <w:pStyle w:val="9"/>
              <w:spacing w:before="110" w:line="372" w:lineRule="auto"/>
              <w:ind w:left="93" w:right="46" w:firstLine="45"/>
              <w:rPr>
                <w:sz w:val="18"/>
              </w:rPr>
            </w:pPr>
            <w:r>
              <w:rPr>
                <w:color w:val="010205"/>
                <w:spacing w:val="-10"/>
                <w:sz w:val="18"/>
              </w:rPr>
              <w:t>.</w:t>
            </w:r>
            <w:r>
              <w:rPr>
                <w:color w:val="010205"/>
                <w:sz w:val="18"/>
              </w:rPr>
              <w:t xml:space="preserve"> </w:t>
            </w:r>
            <w:r>
              <w:rPr>
                <w:color w:val="010205"/>
                <w:spacing w:val="-10"/>
                <w:sz w:val="18"/>
              </w:rPr>
              <w:t>2</w:t>
            </w:r>
          </w:p>
          <w:p w14:paraId="20156071">
            <w:pPr>
              <w:pStyle w:val="9"/>
              <w:spacing w:before="2"/>
              <w:ind w:left="93"/>
              <w:rPr>
                <w:sz w:val="18"/>
              </w:rPr>
            </w:pPr>
            <w:r>
              <w:rPr>
                <w:color w:val="010205"/>
                <w:spacing w:val="-10"/>
                <w:sz w:val="18"/>
              </w:rPr>
              <w:t>3</w:t>
            </w:r>
          </w:p>
          <w:p w14:paraId="6F219F4C">
            <w:pPr>
              <w:pStyle w:val="9"/>
              <w:spacing w:before="110" w:line="186" w:lineRule="exact"/>
              <w:ind w:left="93"/>
              <w:rPr>
                <w:sz w:val="18"/>
              </w:rPr>
            </w:pPr>
            <w:r>
              <w:rPr>
                <w:color w:val="010205"/>
                <w:spacing w:val="-10"/>
                <w:sz w:val="18"/>
              </w:rPr>
              <w:t>5</w:t>
            </w:r>
          </w:p>
        </w:tc>
        <w:tc>
          <w:tcPr>
            <w:tcW w:w="259" w:type="dxa"/>
            <w:tcBorders>
              <w:left w:val="single" w:color="E0E0E0" w:sz="8" w:space="0"/>
              <w:right w:val="single" w:color="E0E0E0" w:sz="8" w:space="0"/>
            </w:tcBorders>
            <w:shd w:val="clear" w:color="auto" w:fill="FFFFFF"/>
          </w:tcPr>
          <w:p w14:paraId="77E9150D">
            <w:pPr>
              <w:pStyle w:val="9"/>
              <w:spacing w:line="367" w:lineRule="auto"/>
              <w:ind w:left="89" w:right="50" w:firstLine="45"/>
              <w:rPr>
                <w:sz w:val="18"/>
              </w:rPr>
            </w:pPr>
            <w:r>
              <w:rPr>
                <w:color w:val="010205"/>
                <w:spacing w:val="-10"/>
                <w:sz w:val="18"/>
              </w:rPr>
              <w:t>.</w:t>
            </w:r>
            <w:r>
              <w:rPr>
                <w:color w:val="010205"/>
                <w:sz w:val="18"/>
              </w:rPr>
              <w:t xml:space="preserve"> </w:t>
            </w:r>
            <w:r>
              <w:rPr>
                <w:color w:val="010205"/>
                <w:spacing w:val="-10"/>
                <w:sz w:val="18"/>
              </w:rPr>
              <w:t>0</w:t>
            </w:r>
          </w:p>
          <w:p w14:paraId="43D98A09">
            <w:pPr>
              <w:pStyle w:val="9"/>
              <w:spacing w:before="5"/>
              <w:ind w:left="89"/>
              <w:rPr>
                <w:sz w:val="18"/>
              </w:rPr>
            </w:pPr>
            <w:r>
              <w:rPr>
                <w:color w:val="010205"/>
                <w:spacing w:val="-10"/>
                <w:sz w:val="18"/>
              </w:rPr>
              <w:t>5</w:t>
            </w:r>
          </w:p>
          <w:p w14:paraId="0B914DEB">
            <w:pPr>
              <w:pStyle w:val="9"/>
              <w:spacing w:before="115"/>
              <w:ind w:left="89"/>
              <w:rPr>
                <w:sz w:val="18"/>
              </w:rPr>
            </w:pPr>
            <w:r>
              <w:rPr>
                <w:color w:val="010205"/>
                <w:spacing w:val="-10"/>
                <w:sz w:val="18"/>
              </w:rPr>
              <w:t>9</w:t>
            </w:r>
          </w:p>
        </w:tc>
        <w:tc>
          <w:tcPr>
            <w:tcW w:w="254" w:type="dxa"/>
            <w:tcBorders>
              <w:left w:val="single" w:color="E0E0E0" w:sz="8" w:space="0"/>
              <w:right w:val="single" w:color="E0E0E0" w:sz="8" w:space="0"/>
            </w:tcBorders>
            <w:shd w:val="clear" w:color="auto" w:fill="FFFFFF"/>
          </w:tcPr>
          <w:p w14:paraId="6066F142">
            <w:pPr>
              <w:pStyle w:val="9"/>
              <w:spacing w:line="367" w:lineRule="auto"/>
              <w:ind w:left="89" w:right="45" w:firstLine="45"/>
              <w:rPr>
                <w:sz w:val="18"/>
              </w:rPr>
            </w:pPr>
            <w:r>
              <w:rPr>
                <w:color w:val="010205"/>
                <w:spacing w:val="-10"/>
                <w:sz w:val="18"/>
              </w:rPr>
              <w:t>.</w:t>
            </w:r>
            <w:r>
              <w:rPr>
                <w:color w:val="010205"/>
                <w:sz w:val="18"/>
              </w:rPr>
              <w:t xml:space="preserve"> </w:t>
            </w:r>
            <w:r>
              <w:rPr>
                <w:color w:val="010205"/>
                <w:spacing w:val="-10"/>
                <w:sz w:val="18"/>
              </w:rPr>
              <w:t>0</w:t>
            </w:r>
          </w:p>
          <w:p w14:paraId="6842565A">
            <w:pPr>
              <w:pStyle w:val="9"/>
              <w:spacing w:before="5"/>
              <w:ind w:left="89"/>
              <w:rPr>
                <w:sz w:val="18"/>
              </w:rPr>
            </w:pPr>
            <w:r>
              <w:rPr>
                <w:color w:val="010205"/>
                <w:spacing w:val="-10"/>
                <w:sz w:val="18"/>
              </w:rPr>
              <w:t>1</w:t>
            </w:r>
          </w:p>
          <w:p w14:paraId="53F7B1AE">
            <w:pPr>
              <w:pStyle w:val="9"/>
              <w:spacing w:before="115"/>
              <w:ind w:left="89"/>
              <w:rPr>
                <w:sz w:val="18"/>
              </w:rPr>
            </w:pPr>
            <w:r>
              <w:rPr>
                <w:color w:val="010205"/>
                <w:spacing w:val="-10"/>
                <w:sz w:val="18"/>
              </w:rPr>
              <w:t>5</w:t>
            </w:r>
          </w:p>
        </w:tc>
        <w:tc>
          <w:tcPr>
            <w:tcW w:w="259" w:type="dxa"/>
            <w:tcBorders>
              <w:left w:val="single" w:color="E0E0E0" w:sz="8" w:space="0"/>
              <w:right w:val="single" w:color="E0E0E0" w:sz="8" w:space="0"/>
            </w:tcBorders>
            <w:shd w:val="clear" w:color="auto" w:fill="FFFFFF"/>
          </w:tcPr>
          <w:p w14:paraId="60684B22">
            <w:pPr>
              <w:pStyle w:val="9"/>
              <w:spacing w:line="367" w:lineRule="auto"/>
              <w:ind w:left="94" w:right="45" w:firstLine="45"/>
              <w:rPr>
                <w:sz w:val="18"/>
              </w:rPr>
            </w:pPr>
            <w:r>
              <w:rPr>
                <w:color w:val="010205"/>
                <w:spacing w:val="-10"/>
                <w:sz w:val="18"/>
              </w:rPr>
              <w:t>.</w:t>
            </w:r>
            <w:r>
              <w:rPr>
                <w:color w:val="010205"/>
                <w:sz w:val="18"/>
              </w:rPr>
              <w:t xml:space="preserve"> </w:t>
            </w:r>
            <w:r>
              <w:rPr>
                <w:color w:val="010205"/>
                <w:spacing w:val="-10"/>
                <w:sz w:val="18"/>
              </w:rPr>
              <w:t>1</w:t>
            </w:r>
          </w:p>
          <w:p w14:paraId="1C1738E9">
            <w:pPr>
              <w:pStyle w:val="9"/>
              <w:spacing w:before="5"/>
              <w:ind w:left="94"/>
              <w:rPr>
                <w:sz w:val="18"/>
              </w:rPr>
            </w:pPr>
            <w:r>
              <w:rPr>
                <w:color w:val="010205"/>
                <w:spacing w:val="-10"/>
                <w:sz w:val="18"/>
              </w:rPr>
              <w:t>0</w:t>
            </w:r>
          </w:p>
          <w:p w14:paraId="41EF0927">
            <w:pPr>
              <w:pStyle w:val="9"/>
              <w:spacing w:before="115"/>
              <w:ind w:left="94"/>
              <w:rPr>
                <w:sz w:val="18"/>
              </w:rPr>
            </w:pPr>
            <w:r>
              <w:rPr>
                <w:color w:val="010205"/>
                <w:spacing w:val="-10"/>
                <w:sz w:val="18"/>
              </w:rPr>
              <w:t>8</w:t>
            </w:r>
          </w:p>
        </w:tc>
        <w:tc>
          <w:tcPr>
            <w:tcW w:w="259" w:type="dxa"/>
            <w:tcBorders>
              <w:left w:val="single" w:color="E0E0E0" w:sz="8" w:space="0"/>
              <w:right w:val="single" w:color="E0E0E0" w:sz="8" w:space="0"/>
            </w:tcBorders>
            <w:shd w:val="clear" w:color="auto" w:fill="FFFFFF"/>
          </w:tcPr>
          <w:p w14:paraId="0A3EF417">
            <w:pPr>
              <w:pStyle w:val="9"/>
              <w:ind w:left="124"/>
              <w:rPr>
                <w:sz w:val="18"/>
              </w:rPr>
            </w:pPr>
            <w:r>
              <w:rPr>
                <w:color w:val="010205"/>
                <w:sz w:val="18"/>
              </w:rPr>
              <w:t>-</w:t>
            </w:r>
          </w:p>
          <w:p w14:paraId="2C26BE72">
            <w:pPr>
              <w:pStyle w:val="9"/>
              <w:spacing w:before="110" w:line="372" w:lineRule="auto"/>
              <w:ind w:left="94" w:right="45" w:firstLine="45"/>
              <w:rPr>
                <w:sz w:val="18"/>
              </w:rPr>
            </w:pPr>
            <w:r>
              <w:rPr>
                <w:color w:val="010205"/>
                <w:spacing w:val="-10"/>
                <w:sz w:val="18"/>
              </w:rPr>
              <w:t>.</w:t>
            </w:r>
            <w:r>
              <w:rPr>
                <w:color w:val="010205"/>
                <w:sz w:val="18"/>
              </w:rPr>
              <w:t xml:space="preserve"> </w:t>
            </w:r>
            <w:r>
              <w:rPr>
                <w:color w:val="010205"/>
                <w:spacing w:val="-10"/>
                <w:sz w:val="18"/>
              </w:rPr>
              <w:t>1</w:t>
            </w:r>
          </w:p>
          <w:p w14:paraId="6564D5B5">
            <w:pPr>
              <w:pStyle w:val="9"/>
              <w:spacing w:before="2"/>
              <w:ind w:left="94"/>
              <w:rPr>
                <w:sz w:val="18"/>
              </w:rPr>
            </w:pPr>
            <w:r>
              <w:rPr>
                <w:color w:val="010205"/>
                <w:spacing w:val="-10"/>
                <w:sz w:val="18"/>
              </w:rPr>
              <w:t>2</w:t>
            </w:r>
          </w:p>
          <w:p w14:paraId="686766BB">
            <w:pPr>
              <w:pStyle w:val="9"/>
              <w:spacing w:before="110" w:line="186" w:lineRule="exact"/>
              <w:ind w:left="94"/>
              <w:rPr>
                <w:sz w:val="18"/>
              </w:rPr>
            </w:pPr>
            <w:r>
              <w:rPr>
                <w:color w:val="010205"/>
                <w:spacing w:val="-10"/>
                <w:sz w:val="18"/>
              </w:rPr>
              <w:t>0</w:t>
            </w:r>
          </w:p>
        </w:tc>
        <w:tc>
          <w:tcPr>
            <w:tcW w:w="259" w:type="dxa"/>
            <w:tcBorders>
              <w:left w:val="single" w:color="E0E0E0" w:sz="8" w:space="0"/>
              <w:right w:val="single" w:color="E0E0E0" w:sz="8" w:space="0"/>
            </w:tcBorders>
            <w:shd w:val="clear" w:color="auto" w:fill="FFFFFF"/>
          </w:tcPr>
          <w:p w14:paraId="61DCF5F0">
            <w:pPr>
              <w:pStyle w:val="9"/>
              <w:spacing w:line="367" w:lineRule="auto"/>
              <w:ind w:left="90" w:right="49" w:firstLine="45"/>
              <w:rPr>
                <w:sz w:val="18"/>
              </w:rPr>
            </w:pPr>
            <w:r>
              <w:rPr>
                <w:color w:val="010205"/>
                <w:spacing w:val="-10"/>
                <w:sz w:val="18"/>
              </w:rPr>
              <w:t>.</w:t>
            </w:r>
            <w:r>
              <w:rPr>
                <w:color w:val="010205"/>
                <w:sz w:val="18"/>
              </w:rPr>
              <w:t xml:space="preserve"> </w:t>
            </w:r>
            <w:r>
              <w:rPr>
                <w:color w:val="010205"/>
                <w:spacing w:val="-10"/>
                <w:sz w:val="18"/>
              </w:rPr>
              <w:t>3</w:t>
            </w:r>
          </w:p>
          <w:p w14:paraId="74D3E881">
            <w:pPr>
              <w:pStyle w:val="9"/>
              <w:spacing w:before="5"/>
              <w:ind w:left="90"/>
              <w:rPr>
                <w:sz w:val="18"/>
              </w:rPr>
            </w:pPr>
            <w:r>
              <w:rPr>
                <w:color w:val="010205"/>
                <w:spacing w:val="-10"/>
                <w:sz w:val="18"/>
              </w:rPr>
              <w:t>6</w:t>
            </w:r>
          </w:p>
          <w:p w14:paraId="008B816C">
            <w:pPr>
              <w:pStyle w:val="9"/>
              <w:spacing w:before="115"/>
              <w:ind w:left="90"/>
              <w:rPr>
                <w:sz w:val="18"/>
              </w:rPr>
            </w:pPr>
            <w:r>
              <w:rPr>
                <w:color w:val="010205"/>
                <w:spacing w:val="-10"/>
                <w:sz w:val="18"/>
              </w:rPr>
              <w:t>1</w:t>
            </w:r>
          </w:p>
        </w:tc>
        <w:tc>
          <w:tcPr>
            <w:tcW w:w="254" w:type="dxa"/>
            <w:tcBorders>
              <w:left w:val="single" w:color="E0E0E0" w:sz="8" w:space="0"/>
              <w:right w:val="single" w:color="E0E0E0" w:sz="8" w:space="0"/>
            </w:tcBorders>
            <w:shd w:val="clear" w:color="auto" w:fill="FFFFFF"/>
          </w:tcPr>
          <w:p w14:paraId="02F0B6B9">
            <w:pPr>
              <w:pStyle w:val="9"/>
              <w:ind w:left="120"/>
              <w:rPr>
                <w:sz w:val="18"/>
              </w:rPr>
            </w:pPr>
            <w:r>
              <w:rPr>
                <w:color w:val="010205"/>
                <w:sz w:val="18"/>
              </w:rPr>
              <w:t>-</w:t>
            </w:r>
          </w:p>
          <w:p w14:paraId="679E8A4F">
            <w:pPr>
              <w:pStyle w:val="9"/>
              <w:spacing w:before="110" w:line="372" w:lineRule="auto"/>
              <w:ind w:left="90" w:right="44" w:firstLine="45"/>
              <w:rPr>
                <w:sz w:val="18"/>
              </w:rPr>
            </w:pPr>
            <w:r>
              <w:rPr>
                <w:color w:val="010205"/>
                <w:spacing w:val="-10"/>
                <w:sz w:val="18"/>
              </w:rPr>
              <w:t>.</w:t>
            </w:r>
            <w:r>
              <w:rPr>
                <w:color w:val="010205"/>
                <w:sz w:val="18"/>
              </w:rPr>
              <w:t xml:space="preserve"> </w:t>
            </w:r>
            <w:r>
              <w:rPr>
                <w:color w:val="010205"/>
                <w:spacing w:val="-10"/>
                <w:sz w:val="18"/>
              </w:rPr>
              <w:t>1</w:t>
            </w:r>
          </w:p>
          <w:p w14:paraId="482CD964">
            <w:pPr>
              <w:pStyle w:val="9"/>
              <w:spacing w:before="2"/>
              <w:ind w:left="90"/>
              <w:rPr>
                <w:sz w:val="18"/>
              </w:rPr>
            </w:pPr>
            <w:r>
              <w:rPr>
                <w:color w:val="010205"/>
                <w:spacing w:val="-10"/>
                <w:sz w:val="18"/>
              </w:rPr>
              <w:t>0</w:t>
            </w:r>
          </w:p>
          <w:p w14:paraId="7B9CB701">
            <w:pPr>
              <w:pStyle w:val="9"/>
              <w:spacing w:before="110" w:line="186" w:lineRule="exact"/>
              <w:ind w:left="90"/>
              <w:rPr>
                <w:sz w:val="18"/>
              </w:rPr>
            </w:pPr>
            <w:r>
              <w:rPr>
                <w:color w:val="010205"/>
                <w:spacing w:val="-10"/>
                <w:sz w:val="18"/>
              </w:rPr>
              <w:t>8</w:t>
            </w:r>
          </w:p>
        </w:tc>
        <w:tc>
          <w:tcPr>
            <w:tcW w:w="259" w:type="dxa"/>
            <w:tcBorders>
              <w:left w:val="single" w:color="E0E0E0" w:sz="8" w:space="0"/>
              <w:right w:val="single" w:color="E0E0E0" w:sz="8" w:space="0"/>
            </w:tcBorders>
            <w:shd w:val="clear" w:color="auto" w:fill="FFFFFF"/>
          </w:tcPr>
          <w:p w14:paraId="46258DDC">
            <w:pPr>
              <w:pStyle w:val="9"/>
              <w:spacing w:line="367" w:lineRule="auto"/>
              <w:ind w:left="95" w:right="44" w:firstLine="45"/>
              <w:rPr>
                <w:sz w:val="18"/>
              </w:rPr>
            </w:pPr>
            <w:r>
              <w:rPr>
                <w:color w:val="010205"/>
                <w:spacing w:val="-10"/>
                <w:sz w:val="18"/>
              </w:rPr>
              <w:t>.</w:t>
            </w:r>
            <w:r>
              <w:rPr>
                <w:color w:val="010205"/>
                <w:sz w:val="18"/>
              </w:rPr>
              <w:t xml:space="preserve"> </w:t>
            </w:r>
            <w:r>
              <w:rPr>
                <w:color w:val="010205"/>
                <w:spacing w:val="-10"/>
                <w:sz w:val="18"/>
              </w:rPr>
              <w:t>0</w:t>
            </w:r>
          </w:p>
          <w:p w14:paraId="29C00B5D">
            <w:pPr>
              <w:pStyle w:val="9"/>
              <w:spacing w:before="5"/>
              <w:ind w:left="95"/>
              <w:rPr>
                <w:sz w:val="18"/>
              </w:rPr>
            </w:pPr>
            <w:r>
              <w:rPr>
                <w:color w:val="010205"/>
                <w:spacing w:val="-10"/>
                <w:sz w:val="18"/>
              </w:rPr>
              <w:t>1</w:t>
            </w:r>
          </w:p>
          <w:p w14:paraId="4780AB7A">
            <w:pPr>
              <w:pStyle w:val="9"/>
              <w:spacing w:before="115"/>
              <w:ind w:left="95"/>
              <w:rPr>
                <w:sz w:val="18"/>
              </w:rPr>
            </w:pPr>
            <w:r>
              <w:rPr>
                <w:color w:val="010205"/>
                <w:spacing w:val="-10"/>
                <w:sz w:val="18"/>
              </w:rPr>
              <w:t>9</w:t>
            </w:r>
          </w:p>
        </w:tc>
        <w:tc>
          <w:tcPr>
            <w:tcW w:w="259" w:type="dxa"/>
            <w:tcBorders>
              <w:left w:val="single" w:color="E0E0E0" w:sz="8" w:space="0"/>
              <w:right w:val="single" w:color="E0E0E0" w:sz="8" w:space="0"/>
            </w:tcBorders>
            <w:shd w:val="clear" w:color="auto" w:fill="FFFFFF"/>
          </w:tcPr>
          <w:p w14:paraId="2E3F461B">
            <w:pPr>
              <w:pStyle w:val="9"/>
              <w:ind w:left="125"/>
              <w:rPr>
                <w:sz w:val="18"/>
              </w:rPr>
            </w:pPr>
            <w:r>
              <w:rPr>
                <w:color w:val="010205"/>
                <w:sz w:val="18"/>
              </w:rPr>
              <w:t>-</w:t>
            </w:r>
          </w:p>
          <w:p w14:paraId="4C714B08">
            <w:pPr>
              <w:pStyle w:val="9"/>
              <w:spacing w:before="110" w:line="372" w:lineRule="auto"/>
              <w:ind w:left="95" w:right="44" w:firstLine="45"/>
              <w:rPr>
                <w:sz w:val="18"/>
              </w:rPr>
            </w:pPr>
            <w:r>
              <w:rPr>
                <w:color w:val="010205"/>
                <w:spacing w:val="-10"/>
                <w:sz w:val="18"/>
              </w:rPr>
              <w:t>.</w:t>
            </w:r>
            <w:r>
              <w:rPr>
                <w:color w:val="010205"/>
                <w:sz w:val="18"/>
              </w:rPr>
              <w:t xml:space="preserve"> </w:t>
            </w:r>
            <w:r>
              <w:rPr>
                <w:color w:val="010205"/>
                <w:spacing w:val="-10"/>
                <w:sz w:val="18"/>
              </w:rPr>
              <w:t>1</w:t>
            </w:r>
          </w:p>
          <w:p w14:paraId="315847DA">
            <w:pPr>
              <w:pStyle w:val="9"/>
              <w:spacing w:before="2"/>
              <w:ind w:left="95"/>
              <w:rPr>
                <w:sz w:val="18"/>
              </w:rPr>
            </w:pPr>
            <w:r>
              <w:rPr>
                <w:color w:val="010205"/>
                <w:spacing w:val="-10"/>
                <w:sz w:val="18"/>
              </w:rPr>
              <w:t>4</w:t>
            </w:r>
          </w:p>
          <w:p w14:paraId="22C936C9">
            <w:pPr>
              <w:pStyle w:val="9"/>
              <w:spacing w:before="110" w:line="186" w:lineRule="exact"/>
              <w:ind w:left="95"/>
              <w:rPr>
                <w:sz w:val="18"/>
              </w:rPr>
            </w:pPr>
            <w:r>
              <w:rPr>
                <w:color w:val="010205"/>
                <w:spacing w:val="-10"/>
                <w:sz w:val="18"/>
              </w:rPr>
              <w:t>5</w:t>
            </w:r>
          </w:p>
        </w:tc>
        <w:tc>
          <w:tcPr>
            <w:tcW w:w="259" w:type="dxa"/>
            <w:tcBorders>
              <w:left w:val="single" w:color="E0E0E0" w:sz="8" w:space="0"/>
              <w:right w:val="single" w:color="E0E0E0" w:sz="8" w:space="0"/>
            </w:tcBorders>
            <w:shd w:val="clear" w:color="auto" w:fill="FFFFFF"/>
          </w:tcPr>
          <w:p w14:paraId="1C478687">
            <w:pPr>
              <w:pStyle w:val="9"/>
              <w:ind w:left="121"/>
              <w:rPr>
                <w:sz w:val="18"/>
              </w:rPr>
            </w:pPr>
            <w:r>
              <w:rPr>
                <w:color w:val="010205"/>
                <w:sz w:val="18"/>
              </w:rPr>
              <w:t>-</w:t>
            </w:r>
          </w:p>
          <w:p w14:paraId="7F00A3C9">
            <w:pPr>
              <w:pStyle w:val="9"/>
              <w:spacing w:before="110" w:line="372" w:lineRule="auto"/>
              <w:ind w:left="91" w:right="48" w:firstLine="45"/>
              <w:rPr>
                <w:sz w:val="18"/>
              </w:rPr>
            </w:pPr>
            <w:r>
              <w:rPr>
                <w:color w:val="010205"/>
                <w:spacing w:val="-10"/>
                <w:sz w:val="18"/>
              </w:rPr>
              <w:t>.</w:t>
            </w:r>
            <w:r>
              <w:rPr>
                <w:color w:val="010205"/>
                <w:sz w:val="18"/>
              </w:rPr>
              <w:t xml:space="preserve"> </w:t>
            </w:r>
            <w:r>
              <w:rPr>
                <w:color w:val="010205"/>
                <w:spacing w:val="-10"/>
                <w:sz w:val="18"/>
              </w:rPr>
              <w:t>2</w:t>
            </w:r>
          </w:p>
          <w:p w14:paraId="56983F71">
            <w:pPr>
              <w:pStyle w:val="9"/>
              <w:spacing w:before="2"/>
              <w:ind w:left="91"/>
              <w:rPr>
                <w:sz w:val="18"/>
              </w:rPr>
            </w:pPr>
            <w:r>
              <w:rPr>
                <w:color w:val="010205"/>
                <w:spacing w:val="-10"/>
                <w:sz w:val="18"/>
              </w:rPr>
              <w:t>7</w:t>
            </w:r>
          </w:p>
          <w:p w14:paraId="29C6C1C5">
            <w:pPr>
              <w:pStyle w:val="9"/>
              <w:spacing w:before="110" w:line="186" w:lineRule="exact"/>
              <w:ind w:left="91"/>
              <w:rPr>
                <w:sz w:val="18"/>
              </w:rPr>
            </w:pPr>
            <w:r>
              <w:rPr>
                <w:color w:val="010205"/>
                <w:spacing w:val="-10"/>
                <w:sz w:val="18"/>
              </w:rPr>
              <w:t>2</w:t>
            </w:r>
          </w:p>
        </w:tc>
        <w:tc>
          <w:tcPr>
            <w:tcW w:w="254" w:type="dxa"/>
            <w:tcBorders>
              <w:left w:val="single" w:color="E0E0E0" w:sz="8" w:space="0"/>
              <w:right w:val="single" w:color="E0E0E0" w:sz="8" w:space="0"/>
            </w:tcBorders>
            <w:shd w:val="clear" w:color="auto" w:fill="FFFFFF"/>
          </w:tcPr>
          <w:p w14:paraId="490475BD">
            <w:pPr>
              <w:pStyle w:val="9"/>
              <w:ind w:left="121"/>
              <w:rPr>
                <w:sz w:val="18"/>
              </w:rPr>
            </w:pPr>
            <w:r>
              <w:rPr>
                <w:color w:val="010205"/>
                <w:sz w:val="18"/>
              </w:rPr>
              <w:t>-</w:t>
            </w:r>
          </w:p>
          <w:p w14:paraId="4B259EF6">
            <w:pPr>
              <w:pStyle w:val="9"/>
              <w:spacing w:before="110" w:line="372" w:lineRule="auto"/>
              <w:ind w:left="91" w:right="43" w:firstLine="45"/>
              <w:rPr>
                <w:sz w:val="18"/>
              </w:rPr>
            </w:pPr>
            <w:r>
              <w:rPr>
                <w:color w:val="010205"/>
                <w:spacing w:val="-10"/>
                <w:sz w:val="18"/>
              </w:rPr>
              <w:t>.</w:t>
            </w:r>
            <w:r>
              <w:rPr>
                <w:color w:val="010205"/>
                <w:sz w:val="18"/>
              </w:rPr>
              <w:t xml:space="preserve"> </w:t>
            </w:r>
            <w:r>
              <w:rPr>
                <w:color w:val="010205"/>
                <w:spacing w:val="-10"/>
                <w:sz w:val="18"/>
              </w:rPr>
              <w:t>0</w:t>
            </w:r>
          </w:p>
          <w:p w14:paraId="7D503242">
            <w:pPr>
              <w:pStyle w:val="9"/>
              <w:spacing w:before="2"/>
              <w:ind w:left="91"/>
              <w:rPr>
                <w:sz w:val="18"/>
              </w:rPr>
            </w:pPr>
            <w:r>
              <w:rPr>
                <w:color w:val="010205"/>
                <w:spacing w:val="-10"/>
                <w:sz w:val="18"/>
              </w:rPr>
              <w:t>6</w:t>
            </w:r>
          </w:p>
          <w:p w14:paraId="08A50797">
            <w:pPr>
              <w:pStyle w:val="9"/>
              <w:spacing w:before="110" w:line="186" w:lineRule="exact"/>
              <w:ind w:left="91"/>
              <w:rPr>
                <w:sz w:val="18"/>
              </w:rPr>
            </w:pPr>
            <w:r>
              <w:rPr>
                <w:color w:val="010205"/>
                <w:spacing w:val="-10"/>
                <w:sz w:val="18"/>
              </w:rPr>
              <w:t>3</w:t>
            </w:r>
          </w:p>
        </w:tc>
        <w:tc>
          <w:tcPr>
            <w:tcW w:w="259" w:type="dxa"/>
            <w:tcBorders>
              <w:left w:val="single" w:color="E0E0E0" w:sz="8" w:space="0"/>
              <w:right w:val="single" w:color="E0E0E0" w:sz="8" w:space="0"/>
            </w:tcBorders>
            <w:shd w:val="clear" w:color="auto" w:fill="FFFFFF"/>
          </w:tcPr>
          <w:p w14:paraId="3E20D7D7">
            <w:pPr>
              <w:pStyle w:val="9"/>
              <w:ind w:left="126"/>
              <w:rPr>
                <w:sz w:val="18"/>
              </w:rPr>
            </w:pPr>
            <w:r>
              <w:rPr>
                <w:color w:val="010205"/>
                <w:sz w:val="18"/>
              </w:rPr>
              <w:t>-</w:t>
            </w:r>
          </w:p>
          <w:p w14:paraId="0D051E7D">
            <w:pPr>
              <w:pStyle w:val="9"/>
              <w:spacing w:before="110" w:line="372" w:lineRule="auto"/>
              <w:ind w:left="96" w:right="43" w:firstLine="45"/>
              <w:rPr>
                <w:sz w:val="18"/>
              </w:rPr>
            </w:pPr>
            <w:r>
              <w:rPr>
                <w:color w:val="010205"/>
                <w:spacing w:val="-10"/>
                <w:sz w:val="18"/>
              </w:rPr>
              <w:t>.</w:t>
            </w:r>
            <w:r>
              <w:rPr>
                <w:color w:val="010205"/>
                <w:sz w:val="18"/>
              </w:rPr>
              <w:t xml:space="preserve"> </w:t>
            </w:r>
            <w:r>
              <w:rPr>
                <w:color w:val="010205"/>
                <w:spacing w:val="-10"/>
                <w:sz w:val="18"/>
              </w:rPr>
              <w:t>1</w:t>
            </w:r>
          </w:p>
          <w:p w14:paraId="186F4A8C">
            <w:pPr>
              <w:pStyle w:val="9"/>
              <w:spacing w:before="2"/>
              <w:ind w:left="96"/>
              <w:rPr>
                <w:sz w:val="18"/>
              </w:rPr>
            </w:pPr>
            <w:r>
              <w:rPr>
                <w:color w:val="010205"/>
                <w:spacing w:val="-10"/>
                <w:sz w:val="18"/>
              </w:rPr>
              <w:t>9</w:t>
            </w:r>
          </w:p>
          <w:p w14:paraId="008BABFD">
            <w:pPr>
              <w:pStyle w:val="9"/>
              <w:spacing w:before="110" w:line="186" w:lineRule="exact"/>
              <w:ind w:left="96"/>
              <w:rPr>
                <w:sz w:val="18"/>
              </w:rPr>
            </w:pPr>
            <w:r>
              <w:rPr>
                <w:color w:val="010205"/>
                <w:spacing w:val="-10"/>
                <w:sz w:val="18"/>
              </w:rPr>
              <w:t>5</w:t>
            </w:r>
          </w:p>
        </w:tc>
        <w:tc>
          <w:tcPr>
            <w:tcW w:w="259" w:type="dxa"/>
            <w:tcBorders>
              <w:left w:val="single" w:color="E0E0E0" w:sz="8" w:space="0"/>
              <w:right w:val="single" w:color="E0E0E0" w:sz="8" w:space="0"/>
            </w:tcBorders>
            <w:shd w:val="clear" w:color="auto" w:fill="FFFFFF"/>
          </w:tcPr>
          <w:p w14:paraId="0951B532">
            <w:pPr>
              <w:pStyle w:val="9"/>
              <w:ind w:left="126"/>
              <w:rPr>
                <w:sz w:val="18"/>
              </w:rPr>
            </w:pPr>
            <w:r>
              <w:rPr>
                <w:color w:val="010205"/>
                <w:sz w:val="18"/>
              </w:rPr>
              <w:t>-</w:t>
            </w:r>
          </w:p>
          <w:p w14:paraId="1EA1000E">
            <w:pPr>
              <w:pStyle w:val="9"/>
              <w:spacing w:before="110" w:line="372" w:lineRule="auto"/>
              <w:ind w:left="96" w:right="43" w:firstLine="45"/>
              <w:rPr>
                <w:sz w:val="18"/>
              </w:rPr>
            </w:pPr>
            <w:r>
              <w:rPr>
                <w:color w:val="010205"/>
                <w:spacing w:val="-10"/>
                <w:sz w:val="18"/>
              </w:rPr>
              <w:t>.</w:t>
            </w:r>
            <w:r>
              <w:rPr>
                <w:color w:val="010205"/>
                <w:sz w:val="18"/>
              </w:rPr>
              <w:t xml:space="preserve"> </w:t>
            </w:r>
            <w:r>
              <w:rPr>
                <w:color w:val="010205"/>
                <w:spacing w:val="-10"/>
                <w:sz w:val="18"/>
              </w:rPr>
              <w:t>1</w:t>
            </w:r>
          </w:p>
          <w:p w14:paraId="218BE39B">
            <w:pPr>
              <w:pStyle w:val="9"/>
              <w:spacing w:before="2"/>
              <w:ind w:left="96"/>
              <w:rPr>
                <w:sz w:val="18"/>
              </w:rPr>
            </w:pPr>
            <w:r>
              <w:rPr>
                <w:color w:val="010205"/>
                <w:spacing w:val="-10"/>
                <w:sz w:val="18"/>
              </w:rPr>
              <w:t>2</w:t>
            </w:r>
          </w:p>
          <w:p w14:paraId="0EA76A38">
            <w:pPr>
              <w:pStyle w:val="9"/>
              <w:spacing w:before="110" w:line="186" w:lineRule="exact"/>
              <w:ind w:left="96"/>
              <w:rPr>
                <w:sz w:val="18"/>
              </w:rPr>
            </w:pPr>
            <w:r>
              <w:rPr>
                <w:color w:val="010205"/>
                <w:spacing w:val="-10"/>
                <w:sz w:val="18"/>
              </w:rPr>
              <w:t>0</w:t>
            </w:r>
          </w:p>
        </w:tc>
        <w:tc>
          <w:tcPr>
            <w:tcW w:w="259" w:type="dxa"/>
            <w:tcBorders>
              <w:left w:val="single" w:color="E0E0E0" w:sz="8" w:space="0"/>
              <w:right w:val="single" w:color="E0E0E0" w:sz="8" w:space="0"/>
            </w:tcBorders>
            <w:shd w:val="clear" w:color="auto" w:fill="FFFFFF"/>
          </w:tcPr>
          <w:p w14:paraId="47A2AB51">
            <w:pPr>
              <w:pStyle w:val="9"/>
              <w:spacing w:line="367" w:lineRule="auto"/>
              <w:ind w:left="92" w:right="47" w:firstLine="45"/>
              <w:rPr>
                <w:sz w:val="18"/>
              </w:rPr>
            </w:pPr>
            <w:r>
              <w:rPr>
                <w:color w:val="010205"/>
                <w:spacing w:val="-10"/>
                <w:sz w:val="18"/>
              </w:rPr>
              <w:t>.</w:t>
            </w:r>
            <w:r>
              <w:rPr>
                <w:color w:val="010205"/>
                <w:sz w:val="18"/>
              </w:rPr>
              <w:t xml:space="preserve"> </w:t>
            </w:r>
            <w:r>
              <w:rPr>
                <w:color w:val="010205"/>
                <w:spacing w:val="-10"/>
                <w:sz w:val="18"/>
              </w:rPr>
              <w:t>1</w:t>
            </w:r>
          </w:p>
          <w:p w14:paraId="469310C3">
            <w:pPr>
              <w:pStyle w:val="9"/>
              <w:spacing w:before="5"/>
              <w:ind w:left="92"/>
              <w:rPr>
                <w:sz w:val="18"/>
              </w:rPr>
            </w:pPr>
            <w:r>
              <w:rPr>
                <w:color w:val="010205"/>
                <w:spacing w:val="-10"/>
                <w:sz w:val="18"/>
              </w:rPr>
              <w:t>9</w:t>
            </w:r>
          </w:p>
          <w:p w14:paraId="12F6F231">
            <w:pPr>
              <w:pStyle w:val="9"/>
              <w:spacing w:before="115"/>
              <w:ind w:left="92"/>
              <w:rPr>
                <w:sz w:val="18"/>
              </w:rPr>
            </w:pPr>
            <w:r>
              <w:rPr>
                <w:color w:val="010205"/>
                <w:spacing w:val="-10"/>
                <w:sz w:val="18"/>
              </w:rPr>
              <w:t>5</w:t>
            </w:r>
          </w:p>
        </w:tc>
        <w:tc>
          <w:tcPr>
            <w:tcW w:w="254" w:type="dxa"/>
            <w:tcBorders>
              <w:left w:val="single" w:color="E0E0E0" w:sz="8" w:space="0"/>
              <w:right w:val="single" w:color="E0E0E0" w:sz="8" w:space="0"/>
            </w:tcBorders>
            <w:shd w:val="clear" w:color="auto" w:fill="FFFFFF"/>
          </w:tcPr>
          <w:p w14:paraId="26B6041D">
            <w:pPr>
              <w:pStyle w:val="9"/>
              <w:ind w:left="92"/>
              <w:rPr>
                <w:sz w:val="18"/>
              </w:rPr>
            </w:pPr>
            <w:r>
              <w:rPr>
                <w:color w:val="010205"/>
                <w:spacing w:val="-10"/>
                <w:sz w:val="18"/>
              </w:rPr>
              <w:t>1</w:t>
            </w:r>
          </w:p>
          <w:p w14:paraId="2FC89CDC">
            <w:pPr>
              <w:pStyle w:val="9"/>
              <w:spacing w:before="110" w:line="372" w:lineRule="auto"/>
              <w:ind w:left="92" w:right="42" w:firstLine="45"/>
              <w:rPr>
                <w:sz w:val="18"/>
              </w:rPr>
            </w:pPr>
            <w:r>
              <w:rPr>
                <w:color w:val="010205"/>
                <w:spacing w:val="-10"/>
                <w:sz w:val="18"/>
              </w:rPr>
              <w:t>.</w:t>
            </w:r>
            <w:r>
              <w:rPr>
                <w:color w:val="010205"/>
                <w:sz w:val="18"/>
              </w:rPr>
              <w:t xml:space="preserve"> </w:t>
            </w:r>
            <w:r>
              <w:rPr>
                <w:color w:val="010205"/>
                <w:spacing w:val="-10"/>
                <w:sz w:val="18"/>
              </w:rPr>
              <w:t>0</w:t>
            </w:r>
          </w:p>
          <w:p w14:paraId="3E3672F9">
            <w:pPr>
              <w:pStyle w:val="9"/>
              <w:spacing w:before="2"/>
              <w:ind w:left="92"/>
              <w:rPr>
                <w:sz w:val="18"/>
              </w:rPr>
            </w:pPr>
            <w:r>
              <w:rPr>
                <w:color w:val="010205"/>
                <w:spacing w:val="-10"/>
                <w:sz w:val="18"/>
              </w:rPr>
              <w:t>0</w:t>
            </w:r>
          </w:p>
          <w:p w14:paraId="49E58622">
            <w:pPr>
              <w:pStyle w:val="9"/>
              <w:spacing w:before="110" w:line="186" w:lineRule="exact"/>
              <w:ind w:left="92"/>
              <w:rPr>
                <w:sz w:val="18"/>
              </w:rPr>
            </w:pPr>
            <w:r>
              <w:rPr>
                <w:color w:val="010205"/>
                <w:spacing w:val="-10"/>
                <w:sz w:val="18"/>
              </w:rPr>
              <w:t>0</w:t>
            </w:r>
          </w:p>
        </w:tc>
        <w:tc>
          <w:tcPr>
            <w:tcW w:w="259" w:type="dxa"/>
            <w:tcBorders>
              <w:left w:val="single" w:color="E0E0E0" w:sz="8" w:space="0"/>
              <w:right w:val="single" w:color="E0E0E0" w:sz="8" w:space="0"/>
            </w:tcBorders>
            <w:shd w:val="clear" w:color="auto" w:fill="FFFFFF"/>
          </w:tcPr>
          <w:p w14:paraId="0557B1BA">
            <w:pPr>
              <w:pStyle w:val="9"/>
              <w:ind w:left="127"/>
              <w:rPr>
                <w:sz w:val="18"/>
              </w:rPr>
            </w:pPr>
            <w:r>
              <w:rPr>
                <w:color w:val="010205"/>
                <w:sz w:val="18"/>
              </w:rPr>
              <w:t>-</w:t>
            </w:r>
          </w:p>
          <w:p w14:paraId="1049EB37">
            <w:pPr>
              <w:pStyle w:val="9"/>
              <w:spacing w:before="110" w:line="372" w:lineRule="auto"/>
              <w:ind w:left="97" w:right="42" w:firstLine="45"/>
              <w:rPr>
                <w:sz w:val="18"/>
              </w:rPr>
            </w:pPr>
            <w:r>
              <w:rPr>
                <w:color w:val="010205"/>
                <w:spacing w:val="-10"/>
                <w:sz w:val="18"/>
              </w:rPr>
              <w:t>.</w:t>
            </w:r>
            <w:r>
              <w:rPr>
                <w:color w:val="010205"/>
                <w:sz w:val="18"/>
              </w:rPr>
              <w:t xml:space="preserve"> </w:t>
            </w:r>
            <w:r>
              <w:rPr>
                <w:color w:val="010205"/>
                <w:spacing w:val="-10"/>
                <w:sz w:val="18"/>
              </w:rPr>
              <w:t>5</w:t>
            </w:r>
          </w:p>
          <w:p w14:paraId="7ED14AC2">
            <w:pPr>
              <w:pStyle w:val="9"/>
              <w:spacing w:before="2"/>
              <w:ind w:left="97"/>
              <w:rPr>
                <w:sz w:val="18"/>
              </w:rPr>
            </w:pPr>
            <w:r>
              <w:rPr>
                <w:color w:val="010205"/>
                <w:spacing w:val="-10"/>
                <w:sz w:val="18"/>
              </w:rPr>
              <w:t>7</w:t>
            </w:r>
          </w:p>
          <w:p w14:paraId="3E2DF401">
            <w:pPr>
              <w:pStyle w:val="9"/>
              <w:spacing w:before="110" w:line="186" w:lineRule="exact"/>
              <w:ind w:left="97"/>
              <w:rPr>
                <w:sz w:val="18"/>
              </w:rPr>
            </w:pPr>
            <w:r>
              <w:rPr>
                <w:color w:val="010205"/>
                <w:spacing w:val="-10"/>
                <w:sz w:val="18"/>
              </w:rPr>
              <w:t>9</w:t>
            </w:r>
          </w:p>
        </w:tc>
        <w:tc>
          <w:tcPr>
            <w:tcW w:w="259" w:type="dxa"/>
            <w:tcBorders>
              <w:left w:val="single" w:color="E0E0E0" w:sz="8" w:space="0"/>
              <w:right w:val="single" w:color="E0E0E0" w:sz="8" w:space="0"/>
            </w:tcBorders>
            <w:shd w:val="clear" w:color="auto" w:fill="FFFFFF"/>
          </w:tcPr>
          <w:p w14:paraId="03F6AA33">
            <w:pPr>
              <w:pStyle w:val="9"/>
              <w:ind w:left="127"/>
              <w:rPr>
                <w:sz w:val="18"/>
              </w:rPr>
            </w:pPr>
            <w:r>
              <w:rPr>
                <w:color w:val="010205"/>
                <w:sz w:val="18"/>
              </w:rPr>
              <w:t>-</w:t>
            </w:r>
          </w:p>
          <w:p w14:paraId="28EC2638">
            <w:pPr>
              <w:pStyle w:val="9"/>
              <w:spacing w:before="110" w:line="372" w:lineRule="auto"/>
              <w:ind w:left="97" w:right="42" w:firstLine="45"/>
              <w:rPr>
                <w:sz w:val="18"/>
              </w:rPr>
            </w:pPr>
            <w:r>
              <w:rPr>
                <w:color w:val="010205"/>
                <w:spacing w:val="-10"/>
                <w:sz w:val="18"/>
              </w:rPr>
              <w:t>.</w:t>
            </w:r>
            <w:r>
              <w:rPr>
                <w:color w:val="010205"/>
                <w:sz w:val="18"/>
              </w:rPr>
              <w:t xml:space="preserve"> </w:t>
            </w:r>
            <w:r>
              <w:rPr>
                <w:color w:val="010205"/>
                <w:spacing w:val="-10"/>
                <w:sz w:val="18"/>
              </w:rPr>
              <w:t>3</w:t>
            </w:r>
          </w:p>
          <w:p w14:paraId="0682F4F5">
            <w:pPr>
              <w:pStyle w:val="9"/>
              <w:spacing w:before="2"/>
              <w:ind w:left="97"/>
              <w:rPr>
                <w:sz w:val="18"/>
              </w:rPr>
            </w:pPr>
            <w:r>
              <w:rPr>
                <w:color w:val="010205"/>
                <w:spacing w:val="-10"/>
                <w:sz w:val="18"/>
              </w:rPr>
              <w:t>2</w:t>
            </w:r>
          </w:p>
          <w:p w14:paraId="68FC20D6">
            <w:pPr>
              <w:pStyle w:val="9"/>
              <w:spacing w:before="110" w:line="186" w:lineRule="exact"/>
              <w:ind w:left="97"/>
              <w:rPr>
                <w:sz w:val="18"/>
              </w:rPr>
            </w:pPr>
            <w:r>
              <w:rPr>
                <w:color w:val="010205"/>
                <w:spacing w:val="-10"/>
                <w:sz w:val="18"/>
              </w:rPr>
              <w:t>3</w:t>
            </w:r>
          </w:p>
        </w:tc>
        <w:tc>
          <w:tcPr>
            <w:tcW w:w="259" w:type="dxa"/>
            <w:tcBorders>
              <w:left w:val="single" w:color="E0E0E0" w:sz="8" w:space="0"/>
              <w:right w:val="single" w:color="E0E0E0" w:sz="8" w:space="0"/>
            </w:tcBorders>
            <w:shd w:val="clear" w:color="auto" w:fill="FFFFFF"/>
          </w:tcPr>
          <w:p w14:paraId="2B8496AC">
            <w:pPr>
              <w:pStyle w:val="9"/>
              <w:spacing w:line="367" w:lineRule="auto"/>
              <w:ind w:left="93" w:right="46" w:firstLine="45"/>
              <w:rPr>
                <w:sz w:val="18"/>
              </w:rPr>
            </w:pPr>
            <w:r>
              <w:rPr>
                <w:color w:val="010205"/>
                <w:spacing w:val="-10"/>
                <w:sz w:val="18"/>
              </w:rPr>
              <w:t>.</w:t>
            </w:r>
            <w:r>
              <w:rPr>
                <w:color w:val="010205"/>
                <w:sz w:val="18"/>
              </w:rPr>
              <w:t xml:space="preserve"> </w:t>
            </w:r>
            <w:r>
              <w:rPr>
                <w:color w:val="010205"/>
                <w:spacing w:val="-10"/>
                <w:sz w:val="18"/>
              </w:rPr>
              <w:t>4</w:t>
            </w:r>
          </w:p>
          <w:p w14:paraId="189511AA">
            <w:pPr>
              <w:pStyle w:val="9"/>
              <w:spacing w:before="5"/>
              <w:ind w:left="93"/>
              <w:rPr>
                <w:sz w:val="18"/>
              </w:rPr>
            </w:pPr>
            <w:r>
              <w:rPr>
                <w:color w:val="010205"/>
                <w:spacing w:val="-10"/>
                <w:sz w:val="18"/>
              </w:rPr>
              <w:t>6</w:t>
            </w:r>
          </w:p>
          <w:p w14:paraId="29D35DAF">
            <w:pPr>
              <w:pStyle w:val="9"/>
              <w:spacing w:before="115"/>
              <w:ind w:left="93"/>
              <w:rPr>
                <w:sz w:val="18"/>
              </w:rPr>
            </w:pPr>
            <w:r>
              <w:rPr>
                <w:color w:val="010205"/>
                <w:spacing w:val="-10"/>
                <w:sz w:val="18"/>
              </w:rPr>
              <w:t>2</w:t>
            </w:r>
          </w:p>
        </w:tc>
        <w:tc>
          <w:tcPr>
            <w:tcW w:w="254" w:type="dxa"/>
            <w:tcBorders>
              <w:left w:val="single" w:color="E0E0E0" w:sz="8" w:space="0"/>
              <w:right w:val="single" w:color="E0E0E0" w:sz="8" w:space="0"/>
            </w:tcBorders>
            <w:shd w:val="clear" w:color="auto" w:fill="FFFFFF"/>
          </w:tcPr>
          <w:p w14:paraId="2CBDBB85">
            <w:pPr>
              <w:pStyle w:val="9"/>
              <w:spacing w:line="367" w:lineRule="auto"/>
              <w:ind w:left="93" w:right="41" w:firstLine="45"/>
              <w:rPr>
                <w:sz w:val="18"/>
              </w:rPr>
            </w:pPr>
            <w:r>
              <w:rPr>
                <w:color w:val="010205"/>
                <w:spacing w:val="-10"/>
                <w:sz w:val="18"/>
              </w:rPr>
              <w:t>.</w:t>
            </w:r>
            <w:r>
              <w:rPr>
                <w:color w:val="010205"/>
                <w:sz w:val="18"/>
              </w:rPr>
              <w:t xml:space="preserve"> </w:t>
            </w:r>
            <w:r>
              <w:rPr>
                <w:color w:val="010205"/>
                <w:spacing w:val="-10"/>
                <w:sz w:val="18"/>
              </w:rPr>
              <w:t>0</w:t>
            </w:r>
          </w:p>
          <w:p w14:paraId="05CFB8F5">
            <w:pPr>
              <w:pStyle w:val="9"/>
              <w:spacing w:before="5"/>
              <w:ind w:left="93"/>
              <w:rPr>
                <w:sz w:val="18"/>
              </w:rPr>
            </w:pPr>
            <w:r>
              <w:rPr>
                <w:color w:val="010205"/>
                <w:spacing w:val="-10"/>
                <w:sz w:val="18"/>
              </w:rPr>
              <w:t>6</w:t>
            </w:r>
          </w:p>
          <w:p w14:paraId="0CF7481A">
            <w:pPr>
              <w:pStyle w:val="9"/>
              <w:spacing w:before="115"/>
              <w:ind w:left="93"/>
              <w:rPr>
                <w:sz w:val="18"/>
              </w:rPr>
            </w:pPr>
            <w:r>
              <w:rPr>
                <w:color w:val="010205"/>
                <w:spacing w:val="-10"/>
                <w:sz w:val="18"/>
              </w:rPr>
              <w:t>3</w:t>
            </w:r>
          </w:p>
        </w:tc>
        <w:tc>
          <w:tcPr>
            <w:tcW w:w="259" w:type="dxa"/>
            <w:tcBorders>
              <w:left w:val="single" w:color="E0E0E0" w:sz="8" w:space="0"/>
              <w:right w:val="single" w:color="E0E0E0" w:sz="8" w:space="0"/>
            </w:tcBorders>
          </w:tcPr>
          <w:p w14:paraId="0595D0A9">
            <w:pPr>
              <w:pStyle w:val="9"/>
              <w:ind w:left="128"/>
              <w:rPr>
                <w:sz w:val="18"/>
              </w:rPr>
            </w:pPr>
            <w:r>
              <w:rPr>
                <w:color w:val="010205"/>
                <w:sz w:val="18"/>
              </w:rPr>
              <w:t>-</w:t>
            </w:r>
          </w:p>
          <w:p w14:paraId="5F72943F">
            <w:pPr>
              <w:pStyle w:val="9"/>
              <w:spacing w:before="110" w:line="372" w:lineRule="auto"/>
              <w:ind w:left="98" w:right="41" w:firstLine="45"/>
              <w:rPr>
                <w:sz w:val="18"/>
              </w:rPr>
            </w:pPr>
            <w:r>
              <w:rPr>
                <w:color w:val="010205"/>
                <w:spacing w:val="-10"/>
                <w:sz w:val="18"/>
              </w:rPr>
              <w:t>.</w:t>
            </w:r>
            <w:r>
              <w:rPr>
                <w:color w:val="010205"/>
                <w:sz w:val="18"/>
              </w:rPr>
              <w:t xml:space="preserve"> </w:t>
            </w:r>
            <w:r>
              <w:rPr>
                <w:color w:val="010205"/>
                <w:spacing w:val="-10"/>
                <w:sz w:val="18"/>
              </w:rPr>
              <w:t>0</w:t>
            </w:r>
          </w:p>
          <w:p w14:paraId="49AE1F36">
            <w:pPr>
              <w:pStyle w:val="9"/>
              <w:spacing w:before="2"/>
              <w:ind w:left="98"/>
              <w:rPr>
                <w:sz w:val="18"/>
              </w:rPr>
            </w:pPr>
            <w:r>
              <w:rPr>
                <w:color w:val="010205"/>
                <w:spacing w:val="-10"/>
                <w:sz w:val="18"/>
              </w:rPr>
              <w:t>2</w:t>
            </w:r>
          </w:p>
          <w:p w14:paraId="37F02ACB">
            <w:pPr>
              <w:pStyle w:val="9"/>
              <w:spacing w:before="110" w:line="186" w:lineRule="exact"/>
              <w:ind w:left="98"/>
              <w:rPr>
                <w:sz w:val="18"/>
              </w:rPr>
            </w:pPr>
            <w:r>
              <w:rPr>
                <w:color w:val="010205"/>
                <w:spacing w:val="-10"/>
                <w:sz w:val="18"/>
              </w:rPr>
              <w:t>2</w:t>
            </w:r>
          </w:p>
        </w:tc>
        <w:tc>
          <w:tcPr>
            <w:tcW w:w="259" w:type="dxa"/>
            <w:tcBorders>
              <w:left w:val="single" w:color="E0E0E0" w:sz="8" w:space="0"/>
              <w:right w:val="single" w:color="E0E0E0" w:sz="8" w:space="0"/>
            </w:tcBorders>
          </w:tcPr>
          <w:p w14:paraId="13A66EDD">
            <w:pPr>
              <w:pStyle w:val="9"/>
              <w:spacing w:line="367" w:lineRule="auto"/>
              <w:ind w:left="98" w:right="41" w:firstLine="45"/>
              <w:rPr>
                <w:sz w:val="18"/>
              </w:rPr>
            </w:pPr>
            <w:r>
              <w:rPr>
                <w:color w:val="010205"/>
                <w:spacing w:val="-10"/>
                <w:sz w:val="18"/>
              </w:rPr>
              <w:t>.</w:t>
            </w:r>
            <w:r>
              <w:rPr>
                <w:color w:val="010205"/>
                <w:sz w:val="18"/>
              </w:rPr>
              <w:t xml:space="preserve"> </w:t>
            </w:r>
            <w:r>
              <w:rPr>
                <w:color w:val="010205"/>
                <w:spacing w:val="-10"/>
                <w:sz w:val="18"/>
              </w:rPr>
              <w:t>0</w:t>
            </w:r>
          </w:p>
          <w:p w14:paraId="72F7C1D7">
            <w:pPr>
              <w:pStyle w:val="9"/>
              <w:spacing w:before="5"/>
              <w:ind w:left="98"/>
              <w:rPr>
                <w:sz w:val="18"/>
              </w:rPr>
            </w:pPr>
            <w:r>
              <w:rPr>
                <w:color w:val="010205"/>
                <w:spacing w:val="-10"/>
                <w:sz w:val="18"/>
              </w:rPr>
              <w:t>1</w:t>
            </w:r>
          </w:p>
          <w:p w14:paraId="25D43FBB">
            <w:pPr>
              <w:pStyle w:val="9"/>
              <w:spacing w:before="115"/>
              <w:ind w:left="98"/>
              <w:rPr>
                <w:sz w:val="18"/>
              </w:rPr>
            </w:pPr>
            <w:r>
              <w:rPr>
                <w:color w:val="010205"/>
                <w:spacing w:val="-10"/>
                <w:sz w:val="18"/>
              </w:rPr>
              <w:t>5</w:t>
            </w:r>
          </w:p>
        </w:tc>
        <w:tc>
          <w:tcPr>
            <w:tcW w:w="249" w:type="dxa"/>
            <w:tcBorders>
              <w:left w:val="single" w:color="E0E0E0" w:sz="8" w:space="0"/>
              <w:right w:val="nil"/>
            </w:tcBorders>
          </w:tcPr>
          <w:p w14:paraId="5A9DAEB1">
            <w:pPr>
              <w:pStyle w:val="9"/>
              <w:spacing w:line="367" w:lineRule="auto"/>
              <w:ind w:left="94" w:right="45" w:firstLine="45"/>
              <w:rPr>
                <w:sz w:val="18"/>
              </w:rPr>
            </w:pPr>
            <w:r>
              <w:rPr>
                <w:color w:val="010205"/>
                <w:spacing w:val="-10"/>
                <w:sz w:val="18"/>
              </w:rPr>
              <w:t>.</w:t>
            </w:r>
            <w:r>
              <w:rPr>
                <w:color w:val="010205"/>
                <w:sz w:val="18"/>
              </w:rPr>
              <w:t xml:space="preserve"> </w:t>
            </w:r>
            <w:r>
              <w:rPr>
                <w:color w:val="010205"/>
                <w:spacing w:val="-10"/>
                <w:sz w:val="18"/>
              </w:rPr>
              <w:t>2</w:t>
            </w:r>
          </w:p>
          <w:p w14:paraId="6E439A42">
            <w:pPr>
              <w:pStyle w:val="9"/>
              <w:spacing w:before="5"/>
              <w:ind w:left="94"/>
              <w:rPr>
                <w:sz w:val="18"/>
              </w:rPr>
            </w:pPr>
            <w:r>
              <w:rPr>
                <w:color w:val="010205"/>
                <w:spacing w:val="-10"/>
                <w:sz w:val="18"/>
              </w:rPr>
              <w:t>1</w:t>
            </w:r>
          </w:p>
          <w:p w14:paraId="3281CDA3">
            <w:pPr>
              <w:pStyle w:val="9"/>
              <w:spacing w:before="115"/>
              <w:ind w:left="94"/>
              <w:rPr>
                <w:sz w:val="18"/>
              </w:rPr>
            </w:pPr>
            <w:r>
              <w:rPr>
                <w:color w:val="010205"/>
                <w:spacing w:val="-10"/>
                <w:sz w:val="18"/>
              </w:rPr>
              <w:t>2</w:t>
            </w:r>
          </w:p>
        </w:tc>
      </w:tr>
      <w:tr w14:paraId="201C7F69">
        <w:tblPrEx>
          <w:tblBorders>
            <w:top w:val="single" w:color="AEAEAE" w:sz="8" w:space="0"/>
            <w:left w:val="single" w:color="AEAEAE" w:sz="8" w:space="0"/>
            <w:bottom w:val="single" w:color="AEAEAE" w:sz="8" w:space="0"/>
            <w:right w:val="single" w:color="AEAEAE" w:sz="8" w:space="0"/>
            <w:insideH w:val="single" w:color="AEAEAE" w:sz="8" w:space="0"/>
            <w:insideV w:val="single" w:color="AEAEAE" w:sz="8" w:space="0"/>
          </w:tblBorders>
          <w:tblCellMar>
            <w:top w:w="0" w:type="dxa"/>
            <w:left w:w="0" w:type="dxa"/>
            <w:bottom w:w="0" w:type="dxa"/>
            <w:right w:w="0" w:type="dxa"/>
          </w:tblCellMar>
        </w:tblPrEx>
        <w:trPr>
          <w:trHeight w:val="1602" w:hRule="atLeast"/>
        </w:trPr>
        <w:tc>
          <w:tcPr>
            <w:tcW w:w="226" w:type="dxa"/>
            <w:tcBorders>
              <w:left w:val="nil"/>
              <w:right w:val="nil"/>
            </w:tcBorders>
            <w:shd w:val="clear" w:color="auto" w:fill="E0E0E0"/>
          </w:tcPr>
          <w:p w14:paraId="6FDF6553">
            <w:pPr>
              <w:pStyle w:val="9"/>
              <w:spacing w:line="372" w:lineRule="auto"/>
              <w:ind w:left="60" w:right="55"/>
              <w:rPr>
                <w:sz w:val="18"/>
              </w:rPr>
            </w:pPr>
            <w:r>
              <w:rPr>
                <w:color w:val="264A60"/>
                <w:spacing w:val="-10"/>
                <w:sz w:val="18"/>
              </w:rPr>
              <w:t>P</w:t>
            </w:r>
            <w:r>
              <w:rPr>
                <w:color w:val="264A60"/>
                <w:sz w:val="18"/>
              </w:rPr>
              <w:t xml:space="preserve"> </w:t>
            </w:r>
            <w:r>
              <w:rPr>
                <w:color w:val="264A60"/>
                <w:spacing w:val="-10"/>
                <w:sz w:val="18"/>
              </w:rPr>
              <w:t>2</w:t>
            </w:r>
          </w:p>
          <w:p w14:paraId="683F0D46">
            <w:pPr>
              <w:pStyle w:val="9"/>
              <w:spacing w:before="2"/>
              <w:ind w:left="60"/>
              <w:rPr>
                <w:sz w:val="18"/>
              </w:rPr>
            </w:pPr>
            <w:r>
              <w:rPr>
                <w:color w:val="264A60"/>
                <w:spacing w:val="-10"/>
                <w:sz w:val="18"/>
              </w:rPr>
              <w:t>4</w:t>
            </w:r>
          </w:p>
        </w:tc>
        <w:tc>
          <w:tcPr>
            <w:tcW w:w="245" w:type="dxa"/>
            <w:tcBorders>
              <w:left w:val="nil"/>
              <w:right w:val="single" w:color="E0E0E0" w:sz="8" w:space="0"/>
            </w:tcBorders>
            <w:shd w:val="clear" w:color="auto" w:fill="FFFFFF"/>
          </w:tcPr>
          <w:p w14:paraId="55ED1477">
            <w:pPr>
              <w:pStyle w:val="9"/>
              <w:ind w:left="116"/>
              <w:rPr>
                <w:sz w:val="18"/>
              </w:rPr>
            </w:pPr>
            <w:r>
              <w:rPr>
                <w:color w:val="010205"/>
                <w:sz w:val="18"/>
              </w:rPr>
              <w:t>-</w:t>
            </w:r>
          </w:p>
          <w:p w14:paraId="0336F180">
            <w:pPr>
              <w:pStyle w:val="9"/>
              <w:spacing w:before="115" w:line="372" w:lineRule="auto"/>
              <w:ind w:left="86" w:right="49" w:firstLine="45"/>
              <w:rPr>
                <w:sz w:val="18"/>
              </w:rPr>
            </w:pPr>
            <w:r>
              <w:rPr>
                <w:color w:val="010205"/>
                <w:spacing w:val="-10"/>
                <w:sz w:val="18"/>
              </w:rPr>
              <w:t>.</w:t>
            </w:r>
            <w:r>
              <w:rPr>
                <w:color w:val="010205"/>
                <w:sz w:val="18"/>
              </w:rPr>
              <w:t xml:space="preserve"> </w:t>
            </w:r>
            <w:r>
              <w:rPr>
                <w:color w:val="010205"/>
                <w:spacing w:val="-10"/>
                <w:sz w:val="18"/>
              </w:rPr>
              <w:t>0</w:t>
            </w:r>
          </w:p>
          <w:p w14:paraId="6DDB6DED">
            <w:pPr>
              <w:pStyle w:val="9"/>
              <w:spacing w:before="0" w:line="204" w:lineRule="exact"/>
              <w:ind w:left="86"/>
              <w:rPr>
                <w:sz w:val="18"/>
              </w:rPr>
            </w:pPr>
            <w:r>
              <w:rPr>
                <w:color w:val="010205"/>
                <w:spacing w:val="-10"/>
                <w:sz w:val="18"/>
              </w:rPr>
              <w:t>8</w:t>
            </w:r>
          </w:p>
          <w:p w14:paraId="1615004F">
            <w:pPr>
              <w:pStyle w:val="9"/>
              <w:spacing w:before="115" w:line="186" w:lineRule="exact"/>
              <w:ind w:left="86"/>
              <w:rPr>
                <w:sz w:val="18"/>
              </w:rPr>
            </w:pPr>
            <w:r>
              <w:rPr>
                <w:color w:val="010205"/>
                <w:spacing w:val="-10"/>
                <w:sz w:val="18"/>
              </w:rPr>
              <w:t>0</w:t>
            </w:r>
          </w:p>
        </w:tc>
        <w:tc>
          <w:tcPr>
            <w:tcW w:w="259" w:type="dxa"/>
            <w:tcBorders>
              <w:left w:val="single" w:color="E0E0E0" w:sz="8" w:space="0"/>
              <w:right w:val="single" w:color="E0E0E0" w:sz="8" w:space="0"/>
            </w:tcBorders>
            <w:shd w:val="clear" w:color="auto" w:fill="FFFFFF"/>
          </w:tcPr>
          <w:p w14:paraId="3EB98DC6">
            <w:pPr>
              <w:pStyle w:val="9"/>
              <w:ind w:left="120"/>
              <w:rPr>
                <w:sz w:val="18"/>
              </w:rPr>
            </w:pPr>
            <w:r>
              <w:rPr>
                <w:color w:val="010205"/>
                <w:sz w:val="18"/>
              </w:rPr>
              <w:t>-</w:t>
            </w:r>
          </w:p>
          <w:p w14:paraId="6F80ABCF">
            <w:pPr>
              <w:pStyle w:val="9"/>
              <w:spacing w:before="115" w:line="372" w:lineRule="auto"/>
              <w:ind w:left="90" w:right="49" w:firstLine="45"/>
              <w:rPr>
                <w:sz w:val="18"/>
              </w:rPr>
            </w:pPr>
            <w:r>
              <w:rPr>
                <w:color w:val="010205"/>
                <w:spacing w:val="-10"/>
                <w:sz w:val="18"/>
              </w:rPr>
              <w:t>.</w:t>
            </w:r>
            <w:r>
              <w:rPr>
                <w:color w:val="010205"/>
                <w:sz w:val="18"/>
              </w:rPr>
              <w:t xml:space="preserve"> </w:t>
            </w:r>
            <w:r>
              <w:rPr>
                <w:color w:val="010205"/>
                <w:spacing w:val="-10"/>
                <w:sz w:val="18"/>
              </w:rPr>
              <w:t>0</w:t>
            </w:r>
          </w:p>
          <w:p w14:paraId="364C1DF5">
            <w:pPr>
              <w:pStyle w:val="9"/>
              <w:spacing w:before="0" w:line="204" w:lineRule="exact"/>
              <w:ind w:left="90"/>
              <w:rPr>
                <w:sz w:val="18"/>
              </w:rPr>
            </w:pPr>
            <w:r>
              <w:rPr>
                <w:color w:val="010205"/>
                <w:spacing w:val="-10"/>
                <w:sz w:val="18"/>
              </w:rPr>
              <w:t>4</w:t>
            </w:r>
          </w:p>
          <w:p w14:paraId="2126204A">
            <w:pPr>
              <w:pStyle w:val="9"/>
              <w:spacing w:before="115" w:line="186" w:lineRule="exact"/>
              <w:ind w:left="90"/>
              <w:rPr>
                <w:sz w:val="18"/>
              </w:rPr>
            </w:pPr>
            <w:r>
              <w:rPr>
                <w:color w:val="010205"/>
                <w:spacing w:val="-10"/>
                <w:sz w:val="18"/>
              </w:rPr>
              <w:t>3</w:t>
            </w:r>
          </w:p>
        </w:tc>
        <w:tc>
          <w:tcPr>
            <w:tcW w:w="254" w:type="dxa"/>
            <w:tcBorders>
              <w:left w:val="single" w:color="E0E0E0" w:sz="8" w:space="0"/>
              <w:right w:val="single" w:color="E0E0E0" w:sz="8" w:space="0"/>
            </w:tcBorders>
            <w:shd w:val="clear" w:color="auto" w:fill="FFFFFF"/>
          </w:tcPr>
          <w:p w14:paraId="4EB17A05">
            <w:pPr>
              <w:pStyle w:val="9"/>
              <w:ind w:left="116"/>
              <w:rPr>
                <w:sz w:val="18"/>
              </w:rPr>
            </w:pPr>
            <w:r>
              <w:rPr>
                <w:color w:val="010205"/>
                <w:sz w:val="18"/>
              </w:rPr>
              <w:t>-</w:t>
            </w:r>
          </w:p>
          <w:p w14:paraId="09A2E211">
            <w:pPr>
              <w:pStyle w:val="9"/>
              <w:spacing w:before="115" w:line="372" w:lineRule="auto"/>
              <w:ind w:left="86" w:right="48" w:firstLine="45"/>
              <w:rPr>
                <w:sz w:val="18"/>
              </w:rPr>
            </w:pPr>
            <w:r>
              <w:rPr>
                <w:color w:val="010205"/>
                <w:spacing w:val="-10"/>
                <w:sz w:val="18"/>
              </w:rPr>
              <w:t>.</w:t>
            </w:r>
            <w:r>
              <w:rPr>
                <w:color w:val="010205"/>
                <w:sz w:val="18"/>
              </w:rPr>
              <w:t xml:space="preserve"> </w:t>
            </w:r>
            <w:r>
              <w:rPr>
                <w:color w:val="010205"/>
                <w:spacing w:val="-10"/>
                <w:sz w:val="18"/>
              </w:rPr>
              <w:t>1</w:t>
            </w:r>
          </w:p>
          <w:p w14:paraId="48C76E42">
            <w:pPr>
              <w:pStyle w:val="9"/>
              <w:spacing w:before="0" w:line="204" w:lineRule="exact"/>
              <w:ind w:left="86"/>
              <w:rPr>
                <w:sz w:val="18"/>
              </w:rPr>
            </w:pPr>
            <w:r>
              <w:rPr>
                <w:color w:val="010205"/>
                <w:spacing w:val="-10"/>
                <w:sz w:val="18"/>
              </w:rPr>
              <w:t>5</w:t>
            </w:r>
          </w:p>
          <w:p w14:paraId="25DDA9C7">
            <w:pPr>
              <w:pStyle w:val="9"/>
              <w:spacing w:before="115" w:line="186" w:lineRule="exact"/>
              <w:ind w:left="86"/>
              <w:rPr>
                <w:sz w:val="18"/>
              </w:rPr>
            </w:pPr>
            <w:r>
              <w:rPr>
                <w:color w:val="010205"/>
                <w:spacing w:val="-10"/>
                <w:sz w:val="18"/>
              </w:rPr>
              <w:t>0</w:t>
            </w:r>
          </w:p>
        </w:tc>
        <w:tc>
          <w:tcPr>
            <w:tcW w:w="259" w:type="dxa"/>
            <w:tcBorders>
              <w:left w:val="single" w:color="E0E0E0" w:sz="8" w:space="0"/>
              <w:right w:val="single" w:color="E0E0E0" w:sz="8" w:space="0"/>
            </w:tcBorders>
            <w:shd w:val="clear" w:color="auto" w:fill="FFFFFF"/>
          </w:tcPr>
          <w:p w14:paraId="43C6FBED">
            <w:pPr>
              <w:pStyle w:val="9"/>
              <w:ind w:left="121"/>
              <w:rPr>
                <w:sz w:val="18"/>
              </w:rPr>
            </w:pPr>
            <w:r>
              <w:rPr>
                <w:color w:val="010205"/>
                <w:sz w:val="18"/>
              </w:rPr>
              <w:t>-</w:t>
            </w:r>
          </w:p>
          <w:p w14:paraId="43BB9B9F">
            <w:pPr>
              <w:pStyle w:val="9"/>
              <w:spacing w:before="115" w:line="372" w:lineRule="auto"/>
              <w:ind w:left="91" w:right="48" w:firstLine="45"/>
              <w:rPr>
                <w:sz w:val="18"/>
              </w:rPr>
            </w:pPr>
            <w:r>
              <w:rPr>
                <w:color w:val="010205"/>
                <w:spacing w:val="-10"/>
                <w:sz w:val="18"/>
              </w:rPr>
              <w:t>.</w:t>
            </w:r>
            <w:r>
              <w:rPr>
                <w:color w:val="010205"/>
                <w:sz w:val="18"/>
              </w:rPr>
              <w:t xml:space="preserve"> </w:t>
            </w:r>
            <w:r>
              <w:rPr>
                <w:color w:val="010205"/>
                <w:spacing w:val="-10"/>
                <w:sz w:val="18"/>
              </w:rPr>
              <w:t>0</w:t>
            </w:r>
          </w:p>
          <w:p w14:paraId="0F4E0B84">
            <w:pPr>
              <w:pStyle w:val="9"/>
              <w:spacing w:before="0" w:line="204" w:lineRule="exact"/>
              <w:ind w:left="91"/>
              <w:rPr>
                <w:sz w:val="18"/>
              </w:rPr>
            </w:pPr>
            <w:r>
              <w:rPr>
                <w:color w:val="010205"/>
                <w:spacing w:val="-10"/>
                <w:sz w:val="18"/>
              </w:rPr>
              <w:t>7</w:t>
            </w:r>
          </w:p>
          <w:p w14:paraId="401C77E2">
            <w:pPr>
              <w:pStyle w:val="9"/>
              <w:spacing w:before="115" w:line="186" w:lineRule="exact"/>
              <w:ind w:left="91"/>
              <w:rPr>
                <w:sz w:val="18"/>
              </w:rPr>
            </w:pPr>
            <w:r>
              <w:rPr>
                <w:color w:val="010205"/>
                <w:spacing w:val="-10"/>
                <w:sz w:val="18"/>
              </w:rPr>
              <w:t>4</w:t>
            </w:r>
          </w:p>
        </w:tc>
        <w:tc>
          <w:tcPr>
            <w:tcW w:w="259" w:type="dxa"/>
            <w:tcBorders>
              <w:left w:val="single" w:color="E0E0E0" w:sz="8" w:space="0"/>
              <w:right w:val="single" w:color="E0E0E0" w:sz="8" w:space="0"/>
            </w:tcBorders>
            <w:shd w:val="clear" w:color="auto" w:fill="FFFFFF"/>
          </w:tcPr>
          <w:p w14:paraId="1F2FE408">
            <w:pPr>
              <w:pStyle w:val="9"/>
              <w:spacing w:line="372" w:lineRule="auto"/>
              <w:ind w:left="91" w:right="48" w:firstLine="45"/>
              <w:rPr>
                <w:sz w:val="18"/>
              </w:rPr>
            </w:pPr>
            <w:r>
              <w:rPr>
                <w:color w:val="010205"/>
                <w:spacing w:val="-10"/>
                <w:sz w:val="18"/>
              </w:rPr>
              <w:t>.</w:t>
            </w:r>
            <w:r>
              <w:rPr>
                <w:color w:val="010205"/>
                <w:sz w:val="18"/>
              </w:rPr>
              <w:t xml:space="preserve"> </w:t>
            </w:r>
            <w:r>
              <w:rPr>
                <w:color w:val="010205"/>
                <w:spacing w:val="-10"/>
                <w:sz w:val="18"/>
              </w:rPr>
              <w:t>2</w:t>
            </w:r>
          </w:p>
          <w:p w14:paraId="0B4BD2F6">
            <w:pPr>
              <w:pStyle w:val="9"/>
              <w:spacing w:before="2"/>
              <w:ind w:left="91"/>
              <w:rPr>
                <w:sz w:val="18"/>
              </w:rPr>
            </w:pPr>
            <w:r>
              <w:rPr>
                <w:color w:val="010205"/>
                <w:spacing w:val="-10"/>
                <w:sz w:val="18"/>
              </w:rPr>
              <w:t>0</w:t>
            </w:r>
          </w:p>
          <w:p w14:paraId="76E8E8DA">
            <w:pPr>
              <w:pStyle w:val="9"/>
              <w:spacing w:before="110"/>
              <w:ind w:left="91"/>
              <w:rPr>
                <w:sz w:val="18"/>
              </w:rPr>
            </w:pPr>
            <w:r>
              <w:rPr>
                <w:color w:val="010205"/>
                <w:spacing w:val="-10"/>
                <w:sz w:val="18"/>
              </w:rPr>
              <w:t>8</w:t>
            </w:r>
          </w:p>
        </w:tc>
        <w:tc>
          <w:tcPr>
            <w:tcW w:w="254" w:type="dxa"/>
            <w:tcBorders>
              <w:left w:val="single" w:color="E0E0E0" w:sz="8" w:space="0"/>
              <w:right w:val="single" w:color="E0E0E0" w:sz="8" w:space="0"/>
            </w:tcBorders>
            <w:shd w:val="clear" w:color="auto" w:fill="FFFFFF"/>
          </w:tcPr>
          <w:p w14:paraId="6039E9F4">
            <w:pPr>
              <w:pStyle w:val="9"/>
              <w:spacing w:line="372" w:lineRule="auto"/>
              <w:ind w:left="86" w:right="48" w:firstLine="45"/>
              <w:rPr>
                <w:sz w:val="18"/>
              </w:rPr>
            </w:pPr>
            <w:r>
              <w:rPr>
                <w:color w:val="010205"/>
                <w:spacing w:val="-10"/>
                <w:sz w:val="18"/>
              </w:rPr>
              <w:t>.</w:t>
            </w:r>
            <w:r>
              <w:rPr>
                <w:color w:val="010205"/>
                <w:sz w:val="18"/>
              </w:rPr>
              <w:t xml:space="preserve"> </w:t>
            </w:r>
            <w:r>
              <w:rPr>
                <w:color w:val="010205"/>
                <w:spacing w:val="-10"/>
                <w:sz w:val="18"/>
              </w:rPr>
              <w:t>0</w:t>
            </w:r>
          </w:p>
          <w:p w14:paraId="28D13219">
            <w:pPr>
              <w:pStyle w:val="9"/>
              <w:spacing w:before="2"/>
              <w:ind w:left="86"/>
              <w:rPr>
                <w:sz w:val="18"/>
              </w:rPr>
            </w:pPr>
            <w:r>
              <w:rPr>
                <w:color w:val="010205"/>
                <w:spacing w:val="-10"/>
                <w:sz w:val="18"/>
              </w:rPr>
              <w:t>9</w:t>
            </w:r>
          </w:p>
          <w:p w14:paraId="7C7BB79B">
            <w:pPr>
              <w:pStyle w:val="9"/>
              <w:spacing w:before="110"/>
              <w:ind w:left="86"/>
              <w:rPr>
                <w:sz w:val="18"/>
              </w:rPr>
            </w:pPr>
            <w:r>
              <w:rPr>
                <w:color w:val="010205"/>
                <w:spacing w:val="-10"/>
                <w:sz w:val="18"/>
              </w:rPr>
              <w:t>9</w:t>
            </w:r>
          </w:p>
        </w:tc>
        <w:tc>
          <w:tcPr>
            <w:tcW w:w="259" w:type="dxa"/>
            <w:tcBorders>
              <w:left w:val="single" w:color="E0E0E0" w:sz="8" w:space="0"/>
              <w:right w:val="single" w:color="E0E0E0" w:sz="8" w:space="0"/>
            </w:tcBorders>
            <w:shd w:val="clear" w:color="auto" w:fill="FFFFFF"/>
          </w:tcPr>
          <w:p w14:paraId="313F9CF0">
            <w:pPr>
              <w:pStyle w:val="9"/>
              <w:ind w:left="122"/>
              <w:rPr>
                <w:sz w:val="18"/>
              </w:rPr>
            </w:pPr>
            <w:r>
              <w:rPr>
                <w:color w:val="010205"/>
                <w:sz w:val="18"/>
              </w:rPr>
              <w:t>-</w:t>
            </w:r>
          </w:p>
          <w:p w14:paraId="70745EC1">
            <w:pPr>
              <w:pStyle w:val="9"/>
              <w:spacing w:before="115" w:line="372" w:lineRule="auto"/>
              <w:ind w:left="92" w:right="47" w:firstLine="45"/>
              <w:rPr>
                <w:sz w:val="18"/>
              </w:rPr>
            </w:pPr>
            <w:r>
              <w:rPr>
                <w:color w:val="010205"/>
                <w:spacing w:val="-10"/>
                <w:sz w:val="18"/>
              </w:rPr>
              <w:t>.</w:t>
            </w:r>
            <w:r>
              <w:rPr>
                <w:color w:val="010205"/>
                <w:sz w:val="18"/>
              </w:rPr>
              <w:t xml:space="preserve"> </w:t>
            </w:r>
            <w:r>
              <w:rPr>
                <w:color w:val="010205"/>
                <w:spacing w:val="-10"/>
                <w:sz w:val="18"/>
              </w:rPr>
              <w:t>3</w:t>
            </w:r>
          </w:p>
          <w:p w14:paraId="3B63FB77">
            <w:pPr>
              <w:pStyle w:val="9"/>
              <w:spacing w:before="0" w:line="204" w:lineRule="exact"/>
              <w:ind w:left="92"/>
              <w:rPr>
                <w:sz w:val="18"/>
              </w:rPr>
            </w:pPr>
            <w:r>
              <w:rPr>
                <w:color w:val="010205"/>
                <w:spacing w:val="-10"/>
                <w:sz w:val="18"/>
              </w:rPr>
              <w:t>0</w:t>
            </w:r>
          </w:p>
          <w:p w14:paraId="05B2C6B2">
            <w:pPr>
              <w:pStyle w:val="9"/>
              <w:spacing w:before="115" w:line="186" w:lineRule="exact"/>
              <w:ind w:left="92"/>
              <w:rPr>
                <w:sz w:val="18"/>
              </w:rPr>
            </w:pPr>
            <w:r>
              <w:rPr>
                <w:color w:val="010205"/>
                <w:spacing w:val="-10"/>
                <w:sz w:val="18"/>
              </w:rPr>
              <w:t>6</w:t>
            </w:r>
          </w:p>
        </w:tc>
        <w:tc>
          <w:tcPr>
            <w:tcW w:w="254" w:type="dxa"/>
            <w:tcBorders>
              <w:left w:val="single" w:color="E0E0E0" w:sz="8" w:space="0"/>
              <w:right w:val="single" w:color="E0E0E0" w:sz="8" w:space="0"/>
            </w:tcBorders>
            <w:shd w:val="clear" w:color="auto" w:fill="FFFFFF"/>
          </w:tcPr>
          <w:p w14:paraId="367D5290">
            <w:pPr>
              <w:pStyle w:val="9"/>
              <w:ind w:left="117"/>
              <w:rPr>
                <w:sz w:val="18"/>
              </w:rPr>
            </w:pPr>
            <w:r>
              <w:rPr>
                <w:color w:val="010205"/>
                <w:sz w:val="18"/>
              </w:rPr>
              <w:t>-</w:t>
            </w:r>
          </w:p>
          <w:p w14:paraId="00D52520">
            <w:pPr>
              <w:pStyle w:val="9"/>
              <w:spacing w:before="115" w:line="372" w:lineRule="auto"/>
              <w:ind w:left="87" w:right="47" w:firstLine="45"/>
              <w:rPr>
                <w:sz w:val="18"/>
              </w:rPr>
            </w:pPr>
            <w:r>
              <w:rPr>
                <w:color w:val="010205"/>
                <w:spacing w:val="-10"/>
                <w:sz w:val="18"/>
              </w:rPr>
              <w:t>.</w:t>
            </w:r>
            <w:r>
              <w:rPr>
                <w:color w:val="010205"/>
                <w:sz w:val="18"/>
              </w:rPr>
              <w:t xml:space="preserve"> </w:t>
            </w:r>
            <w:r>
              <w:rPr>
                <w:color w:val="010205"/>
                <w:spacing w:val="-10"/>
                <w:sz w:val="18"/>
              </w:rPr>
              <w:t>0</w:t>
            </w:r>
          </w:p>
          <w:p w14:paraId="0BFDE2B1">
            <w:pPr>
              <w:pStyle w:val="9"/>
              <w:spacing w:before="0" w:line="204" w:lineRule="exact"/>
              <w:ind w:left="87"/>
              <w:rPr>
                <w:sz w:val="18"/>
              </w:rPr>
            </w:pPr>
            <w:r>
              <w:rPr>
                <w:color w:val="010205"/>
                <w:spacing w:val="-10"/>
                <w:sz w:val="18"/>
              </w:rPr>
              <w:t>7</w:t>
            </w:r>
          </w:p>
          <w:p w14:paraId="25EE5E45">
            <w:pPr>
              <w:pStyle w:val="9"/>
              <w:spacing w:before="115" w:line="186" w:lineRule="exact"/>
              <w:ind w:left="87"/>
              <w:rPr>
                <w:sz w:val="18"/>
              </w:rPr>
            </w:pPr>
            <w:r>
              <w:rPr>
                <w:color w:val="010205"/>
                <w:spacing w:val="-10"/>
                <w:sz w:val="18"/>
              </w:rPr>
              <w:t>4</w:t>
            </w:r>
          </w:p>
        </w:tc>
        <w:tc>
          <w:tcPr>
            <w:tcW w:w="259" w:type="dxa"/>
            <w:tcBorders>
              <w:left w:val="single" w:color="E0E0E0" w:sz="8" w:space="0"/>
              <w:right w:val="single" w:color="E0E0E0" w:sz="8" w:space="0"/>
            </w:tcBorders>
            <w:shd w:val="clear" w:color="auto" w:fill="FFFFFF"/>
          </w:tcPr>
          <w:p w14:paraId="44A3445C">
            <w:pPr>
              <w:pStyle w:val="9"/>
              <w:spacing w:line="372" w:lineRule="auto"/>
              <w:ind w:left="93" w:right="46" w:firstLine="45"/>
              <w:rPr>
                <w:sz w:val="18"/>
              </w:rPr>
            </w:pPr>
            <w:r>
              <w:rPr>
                <w:color w:val="010205"/>
                <w:spacing w:val="-10"/>
                <w:sz w:val="18"/>
              </w:rPr>
              <w:t>.</w:t>
            </w:r>
            <w:r>
              <w:rPr>
                <w:color w:val="010205"/>
                <w:sz w:val="18"/>
              </w:rPr>
              <w:t xml:space="preserve"> </w:t>
            </w:r>
            <w:r>
              <w:rPr>
                <w:color w:val="010205"/>
                <w:spacing w:val="-10"/>
                <w:sz w:val="18"/>
              </w:rPr>
              <w:t>0</w:t>
            </w:r>
          </w:p>
          <w:p w14:paraId="468263F6">
            <w:pPr>
              <w:pStyle w:val="9"/>
              <w:spacing w:before="2"/>
              <w:ind w:left="93"/>
              <w:rPr>
                <w:sz w:val="18"/>
              </w:rPr>
            </w:pPr>
            <w:r>
              <w:rPr>
                <w:color w:val="010205"/>
                <w:spacing w:val="-10"/>
                <w:sz w:val="18"/>
              </w:rPr>
              <w:t>9</w:t>
            </w:r>
          </w:p>
          <w:p w14:paraId="1341B122">
            <w:pPr>
              <w:pStyle w:val="9"/>
              <w:spacing w:before="110"/>
              <w:ind w:left="93"/>
              <w:rPr>
                <w:sz w:val="18"/>
              </w:rPr>
            </w:pPr>
            <w:r>
              <w:rPr>
                <w:color w:val="010205"/>
                <w:spacing w:val="-10"/>
                <w:sz w:val="18"/>
              </w:rPr>
              <w:t>9</w:t>
            </w:r>
          </w:p>
        </w:tc>
        <w:tc>
          <w:tcPr>
            <w:tcW w:w="259" w:type="dxa"/>
            <w:tcBorders>
              <w:left w:val="single" w:color="E0E0E0" w:sz="8" w:space="0"/>
              <w:right w:val="single" w:color="E0E0E0" w:sz="8" w:space="0"/>
            </w:tcBorders>
            <w:shd w:val="clear" w:color="auto" w:fill="FFFFFF"/>
          </w:tcPr>
          <w:p w14:paraId="5A3513E1">
            <w:pPr>
              <w:pStyle w:val="9"/>
              <w:spacing w:line="372" w:lineRule="auto"/>
              <w:ind w:left="89" w:right="50" w:firstLine="45"/>
              <w:rPr>
                <w:sz w:val="18"/>
              </w:rPr>
            </w:pPr>
            <w:r>
              <w:rPr>
                <w:color w:val="010205"/>
                <w:spacing w:val="-10"/>
                <w:sz w:val="18"/>
              </w:rPr>
              <w:t>.</w:t>
            </w:r>
            <w:r>
              <w:rPr>
                <w:color w:val="010205"/>
                <w:sz w:val="18"/>
              </w:rPr>
              <w:t xml:space="preserve"> </w:t>
            </w:r>
            <w:r>
              <w:rPr>
                <w:color w:val="010205"/>
                <w:spacing w:val="-10"/>
                <w:sz w:val="18"/>
              </w:rPr>
              <w:t>1</w:t>
            </w:r>
          </w:p>
          <w:p w14:paraId="41489739">
            <w:pPr>
              <w:pStyle w:val="9"/>
              <w:spacing w:before="2"/>
              <w:ind w:left="89"/>
              <w:rPr>
                <w:sz w:val="18"/>
              </w:rPr>
            </w:pPr>
            <w:r>
              <w:rPr>
                <w:color w:val="010205"/>
                <w:spacing w:val="-10"/>
                <w:sz w:val="18"/>
              </w:rPr>
              <w:t>8</w:t>
            </w:r>
          </w:p>
          <w:p w14:paraId="18DE428C">
            <w:pPr>
              <w:pStyle w:val="9"/>
              <w:spacing w:before="110"/>
              <w:ind w:left="89"/>
              <w:rPr>
                <w:sz w:val="18"/>
              </w:rPr>
            </w:pPr>
            <w:r>
              <w:rPr>
                <w:color w:val="010205"/>
                <w:spacing w:val="-10"/>
                <w:sz w:val="18"/>
              </w:rPr>
              <w:t>8</w:t>
            </w:r>
          </w:p>
        </w:tc>
        <w:tc>
          <w:tcPr>
            <w:tcW w:w="254" w:type="dxa"/>
            <w:tcBorders>
              <w:left w:val="single" w:color="E0E0E0" w:sz="8" w:space="0"/>
              <w:right w:val="single" w:color="E0E0E0" w:sz="8" w:space="0"/>
            </w:tcBorders>
            <w:shd w:val="clear" w:color="auto" w:fill="FFFFFF"/>
          </w:tcPr>
          <w:p w14:paraId="21ABAA5C">
            <w:pPr>
              <w:pStyle w:val="9"/>
              <w:spacing w:line="372" w:lineRule="auto"/>
              <w:ind w:left="89" w:right="45" w:firstLine="45"/>
              <w:rPr>
                <w:sz w:val="18"/>
              </w:rPr>
            </w:pPr>
            <w:r>
              <w:rPr>
                <w:color w:val="010205"/>
                <w:spacing w:val="-10"/>
                <w:sz w:val="18"/>
              </w:rPr>
              <w:t>.</w:t>
            </w:r>
            <w:r>
              <w:rPr>
                <w:color w:val="010205"/>
                <w:sz w:val="18"/>
              </w:rPr>
              <w:t xml:space="preserve"> </w:t>
            </w:r>
            <w:r>
              <w:rPr>
                <w:color w:val="010205"/>
                <w:spacing w:val="-10"/>
                <w:sz w:val="18"/>
              </w:rPr>
              <w:t>0</w:t>
            </w:r>
          </w:p>
          <w:p w14:paraId="51B3596C">
            <w:pPr>
              <w:pStyle w:val="9"/>
              <w:spacing w:before="2"/>
              <w:ind w:left="89"/>
              <w:rPr>
                <w:sz w:val="18"/>
              </w:rPr>
            </w:pPr>
            <w:r>
              <w:rPr>
                <w:color w:val="010205"/>
                <w:spacing w:val="-10"/>
                <w:sz w:val="18"/>
              </w:rPr>
              <w:t>0</w:t>
            </w:r>
          </w:p>
          <w:p w14:paraId="687A6171">
            <w:pPr>
              <w:pStyle w:val="9"/>
              <w:spacing w:before="110"/>
              <w:ind w:left="89"/>
              <w:rPr>
                <w:sz w:val="18"/>
              </w:rPr>
            </w:pPr>
            <w:r>
              <w:rPr>
                <w:color w:val="010205"/>
                <w:spacing w:val="-10"/>
                <w:sz w:val="18"/>
              </w:rPr>
              <w:t>7</w:t>
            </w:r>
          </w:p>
        </w:tc>
        <w:tc>
          <w:tcPr>
            <w:tcW w:w="259" w:type="dxa"/>
            <w:tcBorders>
              <w:left w:val="single" w:color="E0E0E0" w:sz="8" w:space="0"/>
              <w:right w:val="single" w:color="E0E0E0" w:sz="8" w:space="0"/>
            </w:tcBorders>
            <w:shd w:val="clear" w:color="auto" w:fill="FFFFFF"/>
          </w:tcPr>
          <w:p w14:paraId="39F92AC1">
            <w:pPr>
              <w:pStyle w:val="9"/>
              <w:spacing w:line="372" w:lineRule="auto"/>
              <w:ind w:left="94" w:right="45" w:firstLine="45"/>
              <w:rPr>
                <w:sz w:val="18"/>
              </w:rPr>
            </w:pPr>
            <w:r>
              <w:rPr>
                <w:color w:val="010205"/>
                <w:spacing w:val="-10"/>
                <w:sz w:val="18"/>
              </w:rPr>
              <w:t>.</w:t>
            </w:r>
            <w:r>
              <w:rPr>
                <w:color w:val="010205"/>
                <w:sz w:val="18"/>
              </w:rPr>
              <w:t xml:space="preserve"> </w:t>
            </w:r>
            <w:r>
              <w:rPr>
                <w:color w:val="010205"/>
                <w:spacing w:val="-10"/>
                <w:sz w:val="18"/>
              </w:rPr>
              <w:t>0</w:t>
            </w:r>
          </w:p>
          <w:p w14:paraId="26EA0DE0">
            <w:pPr>
              <w:pStyle w:val="9"/>
              <w:spacing w:before="2"/>
              <w:ind w:left="94"/>
              <w:rPr>
                <w:sz w:val="18"/>
              </w:rPr>
            </w:pPr>
            <w:r>
              <w:rPr>
                <w:color w:val="010205"/>
                <w:spacing w:val="-10"/>
                <w:sz w:val="18"/>
              </w:rPr>
              <w:t>2</w:t>
            </w:r>
          </w:p>
          <w:p w14:paraId="7C230318">
            <w:pPr>
              <w:pStyle w:val="9"/>
              <w:spacing w:before="110"/>
              <w:ind w:left="94"/>
              <w:rPr>
                <w:sz w:val="18"/>
              </w:rPr>
            </w:pPr>
            <w:r>
              <w:rPr>
                <w:color w:val="010205"/>
                <w:spacing w:val="-10"/>
                <w:sz w:val="18"/>
              </w:rPr>
              <w:t>1</w:t>
            </w:r>
          </w:p>
        </w:tc>
        <w:tc>
          <w:tcPr>
            <w:tcW w:w="259" w:type="dxa"/>
            <w:tcBorders>
              <w:left w:val="single" w:color="E0E0E0" w:sz="8" w:space="0"/>
              <w:right w:val="single" w:color="E0E0E0" w:sz="8" w:space="0"/>
            </w:tcBorders>
            <w:shd w:val="clear" w:color="auto" w:fill="FFFFFF"/>
          </w:tcPr>
          <w:p w14:paraId="663A9CD0">
            <w:pPr>
              <w:pStyle w:val="9"/>
              <w:spacing w:line="372" w:lineRule="auto"/>
              <w:ind w:left="94" w:right="45" w:firstLine="45"/>
              <w:rPr>
                <w:sz w:val="18"/>
              </w:rPr>
            </w:pPr>
            <w:r>
              <w:rPr>
                <w:color w:val="010205"/>
                <w:spacing w:val="-10"/>
                <w:sz w:val="18"/>
              </w:rPr>
              <w:t>.</w:t>
            </w:r>
            <w:r>
              <w:rPr>
                <w:color w:val="010205"/>
                <w:sz w:val="18"/>
              </w:rPr>
              <w:t xml:space="preserve"> </w:t>
            </w:r>
            <w:r>
              <w:rPr>
                <w:color w:val="010205"/>
                <w:spacing w:val="-10"/>
                <w:sz w:val="18"/>
              </w:rPr>
              <w:t>2</w:t>
            </w:r>
          </w:p>
          <w:p w14:paraId="719EC362">
            <w:pPr>
              <w:pStyle w:val="9"/>
              <w:spacing w:before="2"/>
              <w:ind w:left="94"/>
              <w:rPr>
                <w:sz w:val="18"/>
              </w:rPr>
            </w:pPr>
            <w:r>
              <w:rPr>
                <w:color w:val="010205"/>
                <w:spacing w:val="-10"/>
                <w:sz w:val="18"/>
              </w:rPr>
              <w:t>0</w:t>
            </w:r>
          </w:p>
          <w:p w14:paraId="72BA6F0D">
            <w:pPr>
              <w:pStyle w:val="9"/>
              <w:spacing w:before="110"/>
              <w:ind w:left="94"/>
              <w:rPr>
                <w:sz w:val="18"/>
              </w:rPr>
            </w:pPr>
            <w:r>
              <w:rPr>
                <w:color w:val="010205"/>
                <w:spacing w:val="-10"/>
                <w:sz w:val="18"/>
              </w:rPr>
              <w:t>8</w:t>
            </w:r>
          </w:p>
        </w:tc>
        <w:tc>
          <w:tcPr>
            <w:tcW w:w="259" w:type="dxa"/>
            <w:tcBorders>
              <w:left w:val="single" w:color="E0E0E0" w:sz="8" w:space="0"/>
              <w:right w:val="single" w:color="E0E0E0" w:sz="8" w:space="0"/>
            </w:tcBorders>
            <w:shd w:val="clear" w:color="auto" w:fill="FFFFFF"/>
          </w:tcPr>
          <w:p w14:paraId="754327A7">
            <w:pPr>
              <w:pStyle w:val="9"/>
              <w:ind w:left="120"/>
              <w:rPr>
                <w:sz w:val="18"/>
              </w:rPr>
            </w:pPr>
            <w:r>
              <w:rPr>
                <w:color w:val="010205"/>
                <w:sz w:val="18"/>
              </w:rPr>
              <w:t>-</w:t>
            </w:r>
          </w:p>
          <w:p w14:paraId="2C551B18">
            <w:pPr>
              <w:pStyle w:val="9"/>
              <w:spacing w:before="115" w:line="372" w:lineRule="auto"/>
              <w:ind w:left="90" w:right="49" w:firstLine="45"/>
              <w:rPr>
                <w:sz w:val="18"/>
              </w:rPr>
            </w:pPr>
            <w:r>
              <w:rPr>
                <w:color w:val="010205"/>
                <w:spacing w:val="-10"/>
                <w:sz w:val="18"/>
              </w:rPr>
              <w:t>.</w:t>
            </w:r>
            <w:r>
              <w:rPr>
                <w:color w:val="010205"/>
                <w:sz w:val="18"/>
              </w:rPr>
              <w:t xml:space="preserve"> </w:t>
            </w:r>
            <w:r>
              <w:rPr>
                <w:color w:val="010205"/>
                <w:spacing w:val="-10"/>
                <w:sz w:val="18"/>
              </w:rPr>
              <w:t>5</w:t>
            </w:r>
          </w:p>
          <w:p w14:paraId="57FD3113">
            <w:pPr>
              <w:pStyle w:val="9"/>
              <w:spacing w:before="0" w:line="204" w:lineRule="exact"/>
              <w:ind w:left="90"/>
              <w:rPr>
                <w:sz w:val="18"/>
              </w:rPr>
            </w:pPr>
            <w:r>
              <w:rPr>
                <w:color w:val="010205"/>
                <w:spacing w:val="-10"/>
                <w:sz w:val="18"/>
              </w:rPr>
              <w:t>3</w:t>
            </w:r>
          </w:p>
          <w:p w14:paraId="27507913">
            <w:pPr>
              <w:pStyle w:val="9"/>
              <w:spacing w:before="115" w:line="186" w:lineRule="exact"/>
              <w:ind w:left="90"/>
              <w:rPr>
                <w:sz w:val="18"/>
              </w:rPr>
            </w:pPr>
            <w:r>
              <w:rPr>
                <w:color w:val="010205"/>
                <w:spacing w:val="-10"/>
                <w:sz w:val="18"/>
              </w:rPr>
              <w:t>5</w:t>
            </w:r>
          </w:p>
        </w:tc>
        <w:tc>
          <w:tcPr>
            <w:tcW w:w="254" w:type="dxa"/>
            <w:tcBorders>
              <w:left w:val="single" w:color="E0E0E0" w:sz="8" w:space="0"/>
              <w:right w:val="single" w:color="E0E0E0" w:sz="8" w:space="0"/>
            </w:tcBorders>
            <w:shd w:val="clear" w:color="auto" w:fill="FFFFFF"/>
          </w:tcPr>
          <w:p w14:paraId="55419934">
            <w:pPr>
              <w:pStyle w:val="9"/>
              <w:spacing w:line="372" w:lineRule="auto"/>
              <w:ind w:left="90" w:right="44" w:firstLine="45"/>
              <w:rPr>
                <w:sz w:val="18"/>
              </w:rPr>
            </w:pPr>
            <w:r>
              <w:rPr>
                <w:color w:val="010205"/>
                <w:spacing w:val="-10"/>
                <w:sz w:val="18"/>
              </w:rPr>
              <w:t>.</w:t>
            </w:r>
            <w:r>
              <w:rPr>
                <w:color w:val="010205"/>
                <w:sz w:val="18"/>
              </w:rPr>
              <w:t xml:space="preserve"> </w:t>
            </w:r>
            <w:r>
              <w:rPr>
                <w:color w:val="010205"/>
                <w:spacing w:val="-10"/>
                <w:sz w:val="18"/>
              </w:rPr>
              <w:t>3</w:t>
            </w:r>
          </w:p>
          <w:p w14:paraId="509F4EC9">
            <w:pPr>
              <w:pStyle w:val="9"/>
              <w:spacing w:before="2"/>
              <w:ind w:left="90"/>
              <w:rPr>
                <w:sz w:val="18"/>
              </w:rPr>
            </w:pPr>
            <w:r>
              <w:rPr>
                <w:color w:val="010205"/>
                <w:spacing w:val="-10"/>
                <w:sz w:val="18"/>
              </w:rPr>
              <w:t>4</w:t>
            </w:r>
          </w:p>
          <w:p w14:paraId="0A9E4845">
            <w:pPr>
              <w:pStyle w:val="9"/>
              <w:spacing w:before="110"/>
              <w:ind w:left="90"/>
              <w:rPr>
                <w:sz w:val="18"/>
              </w:rPr>
            </w:pPr>
            <w:r>
              <w:rPr>
                <w:color w:val="010205"/>
                <w:spacing w:val="-10"/>
                <w:sz w:val="18"/>
              </w:rPr>
              <w:t>0</w:t>
            </w:r>
          </w:p>
        </w:tc>
        <w:tc>
          <w:tcPr>
            <w:tcW w:w="259" w:type="dxa"/>
            <w:tcBorders>
              <w:left w:val="single" w:color="E0E0E0" w:sz="8" w:space="0"/>
              <w:right w:val="single" w:color="E0E0E0" w:sz="8" w:space="0"/>
            </w:tcBorders>
            <w:shd w:val="clear" w:color="auto" w:fill="FFFFFF"/>
          </w:tcPr>
          <w:p w14:paraId="75472AF9">
            <w:pPr>
              <w:pStyle w:val="9"/>
              <w:ind w:left="125"/>
              <w:rPr>
                <w:sz w:val="18"/>
              </w:rPr>
            </w:pPr>
            <w:r>
              <w:rPr>
                <w:color w:val="010205"/>
                <w:sz w:val="18"/>
              </w:rPr>
              <w:t>-</w:t>
            </w:r>
          </w:p>
          <w:p w14:paraId="46487D3B">
            <w:pPr>
              <w:pStyle w:val="9"/>
              <w:spacing w:before="115" w:line="372" w:lineRule="auto"/>
              <w:ind w:left="95" w:right="44" w:firstLine="45"/>
              <w:rPr>
                <w:sz w:val="18"/>
              </w:rPr>
            </w:pPr>
            <w:r>
              <w:rPr>
                <w:color w:val="010205"/>
                <w:spacing w:val="-10"/>
                <w:sz w:val="18"/>
              </w:rPr>
              <w:t>.</w:t>
            </w:r>
            <w:r>
              <w:rPr>
                <w:color w:val="010205"/>
                <w:sz w:val="18"/>
              </w:rPr>
              <w:t xml:space="preserve"> </w:t>
            </w:r>
            <w:r>
              <w:rPr>
                <w:color w:val="010205"/>
                <w:spacing w:val="-10"/>
                <w:sz w:val="18"/>
              </w:rPr>
              <w:t>1</w:t>
            </w:r>
          </w:p>
          <w:p w14:paraId="65F91420">
            <w:pPr>
              <w:pStyle w:val="9"/>
              <w:spacing w:before="0" w:line="204" w:lineRule="exact"/>
              <w:ind w:left="95"/>
              <w:rPr>
                <w:sz w:val="18"/>
              </w:rPr>
            </w:pPr>
            <w:r>
              <w:rPr>
                <w:color w:val="010205"/>
                <w:spacing w:val="-10"/>
                <w:sz w:val="18"/>
              </w:rPr>
              <w:t>4</w:t>
            </w:r>
          </w:p>
          <w:p w14:paraId="1F860BB5">
            <w:pPr>
              <w:pStyle w:val="9"/>
              <w:spacing w:before="115" w:line="186" w:lineRule="exact"/>
              <w:ind w:left="95"/>
              <w:rPr>
                <w:sz w:val="18"/>
              </w:rPr>
            </w:pPr>
            <w:r>
              <w:rPr>
                <w:color w:val="010205"/>
                <w:spacing w:val="-10"/>
                <w:sz w:val="18"/>
              </w:rPr>
              <w:t>2</w:t>
            </w:r>
          </w:p>
        </w:tc>
        <w:tc>
          <w:tcPr>
            <w:tcW w:w="259" w:type="dxa"/>
            <w:tcBorders>
              <w:left w:val="single" w:color="E0E0E0" w:sz="8" w:space="0"/>
              <w:right w:val="single" w:color="E0E0E0" w:sz="8" w:space="0"/>
            </w:tcBorders>
            <w:shd w:val="clear" w:color="auto" w:fill="FFFFFF"/>
          </w:tcPr>
          <w:p w14:paraId="747BF0CC">
            <w:pPr>
              <w:pStyle w:val="9"/>
              <w:spacing w:line="372" w:lineRule="auto"/>
              <w:ind w:left="95" w:right="44" w:firstLine="45"/>
              <w:rPr>
                <w:sz w:val="18"/>
              </w:rPr>
            </w:pPr>
            <w:r>
              <w:rPr>
                <w:color w:val="010205"/>
                <w:spacing w:val="-10"/>
                <w:sz w:val="18"/>
              </w:rPr>
              <w:t>.</w:t>
            </w:r>
            <w:r>
              <w:rPr>
                <w:color w:val="010205"/>
                <w:sz w:val="18"/>
              </w:rPr>
              <w:t xml:space="preserve"> </w:t>
            </w:r>
            <w:r>
              <w:rPr>
                <w:color w:val="010205"/>
                <w:spacing w:val="-10"/>
                <w:sz w:val="18"/>
              </w:rPr>
              <w:t>1</w:t>
            </w:r>
          </w:p>
          <w:p w14:paraId="51D1BE57">
            <w:pPr>
              <w:pStyle w:val="9"/>
              <w:spacing w:before="2"/>
              <w:ind w:left="95"/>
              <w:rPr>
                <w:sz w:val="18"/>
              </w:rPr>
            </w:pPr>
            <w:r>
              <w:rPr>
                <w:color w:val="010205"/>
                <w:spacing w:val="-10"/>
                <w:sz w:val="18"/>
              </w:rPr>
              <w:t>4</w:t>
            </w:r>
          </w:p>
          <w:p w14:paraId="767FEFBC">
            <w:pPr>
              <w:pStyle w:val="9"/>
              <w:spacing w:before="110"/>
              <w:ind w:left="95"/>
              <w:rPr>
                <w:sz w:val="18"/>
              </w:rPr>
            </w:pPr>
            <w:r>
              <w:rPr>
                <w:color w:val="010205"/>
                <w:spacing w:val="-10"/>
                <w:sz w:val="18"/>
              </w:rPr>
              <w:t>2</w:t>
            </w:r>
          </w:p>
        </w:tc>
        <w:tc>
          <w:tcPr>
            <w:tcW w:w="259" w:type="dxa"/>
            <w:tcBorders>
              <w:left w:val="single" w:color="E0E0E0" w:sz="8" w:space="0"/>
              <w:right w:val="single" w:color="E0E0E0" w:sz="8" w:space="0"/>
            </w:tcBorders>
            <w:shd w:val="clear" w:color="auto" w:fill="FFFFFF"/>
          </w:tcPr>
          <w:p w14:paraId="251D0139">
            <w:pPr>
              <w:pStyle w:val="9"/>
              <w:spacing w:line="372" w:lineRule="auto"/>
              <w:ind w:left="91" w:right="48" w:firstLine="45"/>
              <w:rPr>
                <w:sz w:val="18"/>
              </w:rPr>
            </w:pPr>
            <w:r>
              <w:rPr>
                <w:color w:val="010205"/>
                <w:spacing w:val="-10"/>
                <w:sz w:val="18"/>
              </w:rPr>
              <w:t>.</w:t>
            </w:r>
            <w:r>
              <w:rPr>
                <w:color w:val="010205"/>
                <w:sz w:val="18"/>
              </w:rPr>
              <w:t xml:space="preserve"> </w:t>
            </w:r>
            <w:r>
              <w:rPr>
                <w:color w:val="010205"/>
                <w:spacing w:val="-10"/>
                <w:sz w:val="18"/>
              </w:rPr>
              <w:t>1</w:t>
            </w:r>
          </w:p>
          <w:p w14:paraId="64C4C058">
            <w:pPr>
              <w:pStyle w:val="9"/>
              <w:spacing w:before="2"/>
              <w:ind w:left="91"/>
              <w:rPr>
                <w:sz w:val="18"/>
              </w:rPr>
            </w:pPr>
            <w:r>
              <w:rPr>
                <w:color w:val="010205"/>
                <w:spacing w:val="-10"/>
                <w:sz w:val="18"/>
              </w:rPr>
              <w:t>4</w:t>
            </w:r>
          </w:p>
          <w:p w14:paraId="6B13EB99">
            <w:pPr>
              <w:pStyle w:val="9"/>
              <w:spacing w:before="110"/>
              <w:ind w:left="91"/>
              <w:rPr>
                <w:sz w:val="18"/>
              </w:rPr>
            </w:pPr>
            <w:r>
              <w:rPr>
                <w:color w:val="010205"/>
                <w:spacing w:val="-10"/>
                <w:sz w:val="18"/>
              </w:rPr>
              <w:t>2</w:t>
            </w:r>
          </w:p>
        </w:tc>
        <w:tc>
          <w:tcPr>
            <w:tcW w:w="254" w:type="dxa"/>
            <w:tcBorders>
              <w:left w:val="single" w:color="E0E0E0" w:sz="8" w:space="0"/>
              <w:right w:val="single" w:color="E0E0E0" w:sz="8" w:space="0"/>
            </w:tcBorders>
            <w:shd w:val="clear" w:color="auto" w:fill="FFFFFF"/>
          </w:tcPr>
          <w:p w14:paraId="7642418B">
            <w:pPr>
              <w:pStyle w:val="9"/>
              <w:ind w:left="121"/>
              <w:rPr>
                <w:sz w:val="18"/>
              </w:rPr>
            </w:pPr>
            <w:r>
              <w:rPr>
                <w:color w:val="010205"/>
                <w:sz w:val="18"/>
              </w:rPr>
              <w:t>-</w:t>
            </w:r>
          </w:p>
          <w:p w14:paraId="66D9602A">
            <w:pPr>
              <w:pStyle w:val="9"/>
              <w:spacing w:before="115" w:line="372" w:lineRule="auto"/>
              <w:ind w:left="91" w:right="43" w:firstLine="45"/>
              <w:rPr>
                <w:sz w:val="18"/>
              </w:rPr>
            </w:pPr>
            <w:r>
              <w:rPr>
                <w:color w:val="010205"/>
                <w:spacing w:val="-10"/>
                <w:sz w:val="18"/>
              </w:rPr>
              <w:t>.</w:t>
            </w:r>
            <w:r>
              <w:rPr>
                <w:color w:val="010205"/>
                <w:sz w:val="18"/>
              </w:rPr>
              <w:t xml:space="preserve"> </w:t>
            </w:r>
            <w:r>
              <w:rPr>
                <w:color w:val="010205"/>
                <w:spacing w:val="-10"/>
                <w:sz w:val="18"/>
              </w:rPr>
              <w:t>1</w:t>
            </w:r>
          </w:p>
          <w:p w14:paraId="3C4B1009">
            <w:pPr>
              <w:pStyle w:val="9"/>
              <w:spacing w:before="0" w:line="204" w:lineRule="exact"/>
              <w:ind w:left="91"/>
              <w:rPr>
                <w:sz w:val="18"/>
              </w:rPr>
            </w:pPr>
            <w:r>
              <w:rPr>
                <w:color w:val="010205"/>
                <w:spacing w:val="-10"/>
                <w:sz w:val="18"/>
              </w:rPr>
              <w:t>2</w:t>
            </w:r>
          </w:p>
          <w:p w14:paraId="26B30EE0">
            <w:pPr>
              <w:pStyle w:val="9"/>
              <w:spacing w:before="115" w:line="186" w:lineRule="exact"/>
              <w:ind w:left="91"/>
              <w:rPr>
                <w:sz w:val="18"/>
              </w:rPr>
            </w:pPr>
            <w:r>
              <w:rPr>
                <w:color w:val="010205"/>
                <w:spacing w:val="-10"/>
                <w:sz w:val="18"/>
              </w:rPr>
              <w:t>0</w:t>
            </w:r>
          </w:p>
        </w:tc>
        <w:tc>
          <w:tcPr>
            <w:tcW w:w="259" w:type="dxa"/>
            <w:tcBorders>
              <w:left w:val="single" w:color="E0E0E0" w:sz="8" w:space="0"/>
              <w:right w:val="single" w:color="E0E0E0" w:sz="8" w:space="0"/>
            </w:tcBorders>
            <w:shd w:val="clear" w:color="auto" w:fill="FFFFFF"/>
          </w:tcPr>
          <w:p w14:paraId="3E4E668A">
            <w:pPr>
              <w:pStyle w:val="9"/>
              <w:spacing w:line="372" w:lineRule="auto"/>
              <w:ind w:left="96" w:right="43" w:firstLine="45"/>
              <w:rPr>
                <w:sz w:val="18"/>
              </w:rPr>
            </w:pPr>
            <w:r>
              <w:rPr>
                <w:color w:val="010205"/>
                <w:spacing w:val="-10"/>
                <w:sz w:val="18"/>
              </w:rPr>
              <w:t>.</w:t>
            </w:r>
            <w:r>
              <w:rPr>
                <w:color w:val="010205"/>
                <w:sz w:val="18"/>
              </w:rPr>
              <w:t xml:space="preserve"> </w:t>
            </w:r>
            <w:r>
              <w:rPr>
                <w:color w:val="010205"/>
                <w:spacing w:val="-10"/>
                <w:sz w:val="18"/>
              </w:rPr>
              <w:t>1</w:t>
            </w:r>
          </w:p>
          <w:p w14:paraId="60C09AB1">
            <w:pPr>
              <w:pStyle w:val="9"/>
              <w:spacing w:before="2"/>
              <w:ind w:left="96"/>
              <w:rPr>
                <w:sz w:val="18"/>
              </w:rPr>
            </w:pPr>
            <w:r>
              <w:rPr>
                <w:color w:val="010205"/>
                <w:spacing w:val="-10"/>
                <w:sz w:val="18"/>
              </w:rPr>
              <w:t>5</w:t>
            </w:r>
          </w:p>
          <w:p w14:paraId="57FB5AFB">
            <w:pPr>
              <w:pStyle w:val="9"/>
              <w:spacing w:before="110"/>
              <w:ind w:left="96"/>
              <w:rPr>
                <w:sz w:val="18"/>
              </w:rPr>
            </w:pPr>
            <w:r>
              <w:rPr>
                <w:color w:val="010205"/>
                <w:spacing w:val="-10"/>
                <w:sz w:val="18"/>
              </w:rPr>
              <w:t>0</w:t>
            </w:r>
          </w:p>
        </w:tc>
        <w:tc>
          <w:tcPr>
            <w:tcW w:w="259" w:type="dxa"/>
            <w:tcBorders>
              <w:left w:val="single" w:color="E0E0E0" w:sz="8" w:space="0"/>
              <w:right w:val="single" w:color="E0E0E0" w:sz="8" w:space="0"/>
            </w:tcBorders>
            <w:shd w:val="clear" w:color="auto" w:fill="FFFFFF"/>
          </w:tcPr>
          <w:p w14:paraId="60DE317D">
            <w:pPr>
              <w:pStyle w:val="9"/>
              <w:spacing w:line="372" w:lineRule="auto"/>
              <w:ind w:left="96" w:right="43" w:firstLine="45"/>
              <w:rPr>
                <w:sz w:val="18"/>
              </w:rPr>
            </w:pPr>
            <w:r>
              <w:rPr>
                <w:color w:val="010205"/>
                <w:spacing w:val="-10"/>
                <w:sz w:val="18"/>
              </w:rPr>
              <w:t>.</w:t>
            </w:r>
            <w:r>
              <w:rPr>
                <w:color w:val="010205"/>
                <w:sz w:val="18"/>
              </w:rPr>
              <w:t xml:space="preserve"> </w:t>
            </w:r>
            <w:r>
              <w:rPr>
                <w:color w:val="010205"/>
                <w:spacing w:val="-10"/>
                <w:sz w:val="18"/>
              </w:rPr>
              <w:t>2</w:t>
            </w:r>
          </w:p>
          <w:p w14:paraId="471D6E3D">
            <w:pPr>
              <w:pStyle w:val="9"/>
              <w:spacing w:before="2"/>
              <w:ind w:left="96"/>
              <w:rPr>
                <w:sz w:val="18"/>
              </w:rPr>
            </w:pPr>
            <w:r>
              <w:rPr>
                <w:color w:val="010205"/>
                <w:spacing w:val="-10"/>
                <w:sz w:val="18"/>
              </w:rPr>
              <w:t>0</w:t>
            </w:r>
          </w:p>
          <w:p w14:paraId="4F1AEE3B">
            <w:pPr>
              <w:pStyle w:val="9"/>
              <w:spacing w:before="110"/>
              <w:ind w:left="96"/>
              <w:rPr>
                <w:sz w:val="18"/>
              </w:rPr>
            </w:pPr>
            <w:r>
              <w:rPr>
                <w:color w:val="010205"/>
                <w:spacing w:val="-10"/>
                <w:sz w:val="18"/>
              </w:rPr>
              <w:t>8</w:t>
            </w:r>
          </w:p>
        </w:tc>
        <w:tc>
          <w:tcPr>
            <w:tcW w:w="259" w:type="dxa"/>
            <w:tcBorders>
              <w:left w:val="single" w:color="E0E0E0" w:sz="8" w:space="0"/>
              <w:right w:val="single" w:color="E0E0E0" w:sz="8" w:space="0"/>
            </w:tcBorders>
            <w:shd w:val="clear" w:color="auto" w:fill="FFFFFF"/>
          </w:tcPr>
          <w:p w14:paraId="57321FA1">
            <w:pPr>
              <w:pStyle w:val="9"/>
              <w:spacing w:line="372" w:lineRule="auto"/>
              <w:ind w:left="92" w:right="47" w:firstLine="45"/>
              <w:rPr>
                <w:sz w:val="18"/>
              </w:rPr>
            </w:pPr>
            <w:r>
              <w:rPr>
                <w:color w:val="010205"/>
                <w:spacing w:val="-10"/>
                <w:sz w:val="18"/>
              </w:rPr>
              <w:t>.</w:t>
            </w:r>
            <w:r>
              <w:rPr>
                <w:color w:val="010205"/>
                <w:sz w:val="18"/>
              </w:rPr>
              <w:t xml:space="preserve"> </w:t>
            </w:r>
            <w:r>
              <w:rPr>
                <w:color w:val="010205"/>
                <w:spacing w:val="-10"/>
                <w:sz w:val="18"/>
              </w:rPr>
              <w:t>0</w:t>
            </w:r>
          </w:p>
          <w:p w14:paraId="38F4474B">
            <w:pPr>
              <w:pStyle w:val="9"/>
              <w:spacing w:before="2"/>
              <w:ind w:left="92"/>
              <w:rPr>
                <w:sz w:val="18"/>
              </w:rPr>
            </w:pPr>
            <w:r>
              <w:rPr>
                <w:color w:val="010205"/>
                <w:spacing w:val="-10"/>
                <w:sz w:val="18"/>
              </w:rPr>
              <w:t>9</w:t>
            </w:r>
          </w:p>
          <w:p w14:paraId="0E5FDFFE">
            <w:pPr>
              <w:pStyle w:val="9"/>
              <w:spacing w:before="110"/>
              <w:ind w:left="92"/>
              <w:rPr>
                <w:sz w:val="18"/>
              </w:rPr>
            </w:pPr>
            <w:r>
              <w:rPr>
                <w:color w:val="010205"/>
                <w:spacing w:val="-10"/>
                <w:sz w:val="18"/>
              </w:rPr>
              <w:t>3</w:t>
            </w:r>
          </w:p>
        </w:tc>
        <w:tc>
          <w:tcPr>
            <w:tcW w:w="254" w:type="dxa"/>
            <w:tcBorders>
              <w:left w:val="single" w:color="E0E0E0" w:sz="8" w:space="0"/>
              <w:right w:val="single" w:color="E0E0E0" w:sz="8" w:space="0"/>
            </w:tcBorders>
            <w:shd w:val="clear" w:color="auto" w:fill="FFFFFF"/>
          </w:tcPr>
          <w:p w14:paraId="0F20BB4A">
            <w:pPr>
              <w:pStyle w:val="9"/>
              <w:ind w:left="122"/>
              <w:rPr>
                <w:sz w:val="18"/>
              </w:rPr>
            </w:pPr>
            <w:r>
              <w:rPr>
                <w:color w:val="010205"/>
                <w:sz w:val="18"/>
              </w:rPr>
              <w:t>-</w:t>
            </w:r>
          </w:p>
          <w:p w14:paraId="75BDB935">
            <w:pPr>
              <w:pStyle w:val="9"/>
              <w:spacing w:before="115" w:line="372" w:lineRule="auto"/>
              <w:ind w:left="92" w:right="42" w:firstLine="45"/>
              <w:rPr>
                <w:sz w:val="18"/>
              </w:rPr>
            </w:pPr>
            <w:r>
              <w:rPr>
                <w:color w:val="010205"/>
                <w:spacing w:val="-10"/>
                <w:sz w:val="18"/>
              </w:rPr>
              <w:t>.</w:t>
            </w:r>
            <w:r>
              <w:rPr>
                <w:color w:val="010205"/>
                <w:sz w:val="18"/>
              </w:rPr>
              <w:t xml:space="preserve"> </w:t>
            </w:r>
            <w:r>
              <w:rPr>
                <w:color w:val="010205"/>
                <w:spacing w:val="-10"/>
                <w:sz w:val="18"/>
              </w:rPr>
              <w:t>5</w:t>
            </w:r>
          </w:p>
          <w:p w14:paraId="0A77105B">
            <w:pPr>
              <w:pStyle w:val="9"/>
              <w:spacing w:before="0" w:line="204" w:lineRule="exact"/>
              <w:ind w:left="92"/>
              <w:rPr>
                <w:sz w:val="18"/>
              </w:rPr>
            </w:pPr>
            <w:r>
              <w:rPr>
                <w:color w:val="010205"/>
                <w:spacing w:val="-10"/>
                <w:sz w:val="18"/>
              </w:rPr>
              <w:t>7</w:t>
            </w:r>
          </w:p>
          <w:p w14:paraId="14BB2E54">
            <w:pPr>
              <w:pStyle w:val="9"/>
              <w:spacing w:before="115" w:line="186" w:lineRule="exact"/>
              <w:ind w:left="92"/>
              <w:rPr>
                <w:sz w:val="18"/>
              </w:rPr>
            </w:pPr>
            <w:r>
              <w:rPr>
                <w:color w:val="010205"/>
                <w:spacing w:val="-10"/>
                <w:sz w:val="18"/>
              </w:rPr>
              <w:t>9</w:t>
            </w:r>
          </w:p>
        </w:tc>
        <w:tc>
          <w:tcPr>
            <w:tcW w:w="259" w:type="dxa"/>
            <w:tcBorders>
              <w:left w:val="single" w:color="E0E0E0" w:sz="8" w:space="0"/>
              <w:right w:val="single" w:color="E0E0E0" w:sz="8" w:space="0"/>
            </w:tcBorders>
            <w:shd w:val="clear" w:color="auto" w:fill="FFFFFF"/>
          </w:tcPr>
          <w:p w14:paraId="6BED19FD">
            <w:pPr>
              <w:pStyle w:val="9"/>
              <w:ind w:left="97"/>
              <w:rPr>
                <w:sz w:val="18"/>
              </w:rPr>
            </w:pPr>
            <w:r>
              <w:rPr>
                <w:color w:val="010205"/>
                <w:spacing w:val="-10"/>
                <w:sz w:val="18"/>
              </w:rPr>
              <w:t>1</w:t>
            </w:r>
          </w:p>
          <w:p w14:paraId="020AF813">
            <w:pPr>
              <w:pStyle w:val="9"/>
              <w:spacing w:before="115" w:line="372" w:lineRule="auto"/>
              <w:ind w:left="97" w:right="42" w:firstLine="45"/>
              <w:rPr>
                <w:sz w:val="18"/>
              </w:rPr>
            </w:pPr>
            <w:r>
              <w:rPr>
                <w:color w:val="010205"/>
                <w:spacing w:val="-10"/>
                <w:sz w:val="18"/>
              </w:rPr>
              <w:t>.</w:t>
            </w:r>
            <w:r>
              <w:rPr>
                <w:color w:val="010205"/>
                <w:sz w:val="18"/>
              </w:rPr>
              <w:t xml:space="preserve"> </w:t>
            </w:r>
            <w:r>
              <w:rPr>
                <w:color w:val="010205"/>
                <w:spacing w:val="-10"/>
                <w:sz w:val="18"/>
              </w:rPr>
              <w:t>0</w:t>
            </w:r>
          </w:p>
          <w:p w14:paraId="79DB996F">
            <w:pPr>
              <w:pStyle w:val="9"/>
              <w:spacing w:before="0" w:line="204" w:lineRule="exact"/>
              <w:ind w:left="97"/>
              <w:rPr>
                <w:sz w:val="18"/>
              </w:rPr>
            </w:pPr>
            <w:r>
              <w:rPr>
                <w:color w:val="010205"/>
                <w:spacing w:val="-10"/>
                <w:sz w:val="18"/>
              </w:rPr>
              <w:t>0</w:t>
            </w:r>
          </w:p>
          <w:p w14:paraId="789A41CA">
            <w:pPr>
              <w:pStyle w:val="9"/>
              <w:spacing w:before="115" w:line="186" w:lineRule="exact"/>
              <w:ind w:left="97"/>
              <w:rPr>
                <w:sz w:val="18"/>
              </w:rPr>
            </w:pPr>
            <w:r>
              <w:rPr>
                <w:color w:val="010205"/>
                <w:spacing w:val="-10"/>
                <w:sz w:val="18"/>
              </w:rPr>
              <w:t>0</w:t>
            </w:r>
          </w:p>
        </w:tc>
        <w:tc>
          <w:tcPr>
            <w:tcW w:w="259" w:type="dxa"/>
            <w:tcBorders>
              <w:left w:val="single" w:color="E0E0E0" w:sz="8" w:space="0"/>
              <w:right w:val="single" w:color="E0E0E0" w:sz="8" w:space="0"/>
            </w:tcBorders>
            <w:shd w:val="clear" w:color="auto" w:fill="FFFFFF"/>
          </w:tcPr>
          <w:p w14:paraId="50DAED13">
            <w:pPr>
              <w:pStyle w:val="9"/>
              <w:spacing w:line="372" w:lineRule="auto"/>
              <w:ind w:left="97" w:right="42" w:firstLine="45"/>
              <w:rPr>
                <w:sz w:val="18"/>
              </w:rPr>
            </w:pPr>
            <w:r>
              <w:rPr>
                <w:color w:val="010205"/>
                <w:spacing w:val="-10"/>
                <w:sz w:val="18"/>
              </w:rPr>
              <w:t>.</w:t>
            </w:r>
            <w:r>
              <w:rPr>
                <w:color w:val="010205"/>
                <w:sz w:val="18"/>
              </w:rPr>
              <w:t xml:space="preserve"> </w:t>
            </w:r>
            <w:r>
              <w:rPr>
                <w:color w:val="010205"/>
                <w:spacing w:val="-10"/>
                <w:sz w:val="18"/>
              </w:rPr>
              <w:t>2</w:t>
            </w:r>
          </w:p>
          <w:p w14:paraId="79C5D421">
            <w:pPr>
              <w:pStyle w:val="9"/>
              <w:spacing w:before="2"/>
              <w:ind w:left="97"/>
              <w:rPr>
                <w:sz w:val="18"/>
              </w:rPr>
            </w:pPr>
            <w:r>
              <w:rPr>
                <w:color w:val="010205"/>
                <w:spacing w:val="-10"/>
                <w:sz w:val="18"/>
              </w:rPr>
              <w:t>7</w:t>
            </w:r>
          </w:p>
          <w:p w14:paraId="3567FB36">
            <w:pPr>
              <w:pStyle w:val="9"/>
              <w:spacing w:before="110"/>
              <w:ind w:left="97"/>
              <w:rPr>
                <w:sz w:val="18"/>
              </w:rPr>
            </w:pPr>
            <w:r>
              <w:rPr>
                <w:color w:val="010205"/>
                <w:spacing w:val="-10"/>
                <w:sz w:val="18"/>
              </w:rPr>
              <w:t>1</w:t>
            </w:r>
          </w:p>
        </w:tc>
        <w:tc>
          <w:tcPr>
            <w:tcW w:w="259" w:type="dxa"/>
            <w:tcBorders>
              <w:left w:val="single" w:color="E0E0E0" w:sz="8" w:space="0"/>
              <w:right w:val="single" w:color="E0E0E0" w:sz="8" w:space="0"/>
            </w:tcBorders>
            <w:shd w:val="clear" w:color="auto" w:fill="FFFFFF"/>
          </w:tcPr>
          <w:p w14:paraId="711D1EF4">
            <w:pPr>
              <w:pStyle w:val="9"/>
              <w:ind w:left="123"/>
              <w:rPr>
                <w:sz w:val="18"/>
              </w:rPr>
            </w:pPr>
            <w:r>
              <w:rPr>
                <w:color w:val="010205"/>
                <w:sz w:val="18"/>
              </w:rPr>
              <w:t>-</w:t>
            </w:r>
          </w:p>
          <w:p w14:paraId="05397CC4">
            <w:pPr>
              <w:pStyle w:val="9"/>
              <w:spacing w:before="115" w:line="372" w:lineRule="auto"/>
              <w:ind w:left="93" w:right="46" w:firstLine="45"/>
              <w:rPr>
                <w:sz w:val="18"/>
              </w:rPr>
            </w:pPr>
            <w:r>
              <w:rPr>
                <w:color w:val="010205"/>
                <w:spacing w:val="-10"/>
                <w:sz w:val="18"/>
              </w:rPr>
              <w:t>.</w:t>
            </w:r>
            <w:r>
              <w:rPr>
                <w:color w:val="010205"/>
                <w:sz w:val="18"/>
              </w:rPr>
              <w:t xml:space="preserve"> </w:t>
            </w:r>
            <w:r>
              <w:rPr>
                <w:color w:val="010205"/>
                <w:spacing w:val="-10"/>
                <w:sz w:val="18"/>
              </w:rPr>
              <w:t>3</w:t>
            </w:r>
          </w:p>
          <w:p w14:paraId="09742414">
            <w:pPr>
              <w:pStyle w:val="9"/>
              <w:spacing w:before="0" w:line="204" w:lineRule="exact"/>
              <w:ind w:left="93"/>
              <w:rPr>
                <w:sz w:val="18"/>
              </w:rPr>
            </w:pPr>
            <w:r>
              <w:rPr>
                <w:color w:val="010205"/>
                <w:spacing w:val="-10"/>
                <w:sz w:val="18"/>
              </w:rPr>
              <w:t>2</w:t>
            </w:r>
          </w:p>
          <w:p w14:paraId="4798C192">
            <w:pPr>
              <w:pStyle w:val="9"/>
              <w:spacing w:before="115" w:line="186" w:lineRule="exact"/>
              <w:ind w:left="93"/>
              <w:rPr>
                <w:sz w:val="18"/>
              </w:rPr>
            </w:pPr>
            <w:r>
              <w:rPr>
                <w:color w:val="010205"/>
                <w:spacing w:val="-10"/>
                <w:sz w:val="18"/>
              </w:rPr>
              <w:t>3</w:t>
            </w:r>
          </w:p>
        </w:tc>
        <w:tc>
          <w:tcPr>
            <w:tcW w:w="254" w:type="dxa"/>
            <w:tcBorders>
              <w:left w:val="single" w:color="E0E0E0" w:sz="8" w:space="0"/>
              <w:right w:val="single" w:color="E0E0E0" w:sz="8" w:space="0"/>
            </w:tcBorders>
            <w:shd w:val="clear" w:color="auto" w:fill="FFFFFF"/>
          </w:tcPr>
          <w:p w14:paraId="4A46E19E">
            <w:pPr>
              <w:pStyle w:val="9"/>
              <w:spacing w:line="372" w:lineRule="auto"/>
              <w:ind w:left="93" w:right="41" w:firstLine="45"/>
              <w:rPr>
                <w:sz w:val="18"/>
              </w:rPr>
            </w:pPr>
            <w:r>
              <w:rPr>
                <w:color w:val="010205"/>
                <w:spacing w:val="-10"/>
                <w:sz w:val="18"/>
              </w:rPr>
              <w:t>.</w:t>
            </w:r>
            <w:r>
              <w:rPr>
                <w:color w:val="010205"/>
                <w:sz w:val="18"/>
              </w:rPr>
              <w:t xml:space="preserve"> </w:t>
            </w:r>
            <w:r>
              <w:rPr>
                <w:color w:val="010205"/>
                <w:spacing w:val="-10"/>
                <w:sz w:val="18"/>
              </w:rPr>
              <w:t>1</w:t>
            </w:r>
          </w:p>
          <w:p w14:paraId="1C4A539A">
            <w:pPr>
              <w:pStyle w:val="9"/>
              <w:spacing w:before="2"/>
              <w:ind w:left="93"/>
              <w:rPr>
                <w:sz w:val="18"/>
              </w:rPr>
            </w:pPr>
            <w:r>
              <w:rPr>
                <w:color w:val="010205"/>
                <w:spacing w:val="-10"/>
                <w:sz w:val="18"/>
              </w:rPr>
              <w:t>2</w:t>
            </w:r>
          </w:p>
          <w:p w14:paraId="6A75EF51">
            <w:pPr>
              <w:pStyle w:val="9"/>
              <w:spacing w:before="110"/>
              <w:ind w:left="93"/>
              <w:rPr>
                <w:sz w:val="18"/>
              </w:rPr>
            </w:pPr>
            <w:r>
              <w:rPr>
                <w:color w:val="010205"/>
                <w:spacing w:val="-10"/>
                <w:sz w:val="18"/>
              </w:rPr>
              <w:t>0</w:t>
            </w:r>
          </w:p>
        </w:tc>
        <w:tc>
          <w:tcPr>
            <w:tcW w:w="259" w:type="dxa"/>
            <w:tcBorders>
              <w:left w:val="single" w:color="E0E0E0" w:sz="8" w:space="0"/>
              <w:right w:val="single" w:color="E0E0E0" w:sz="8" w:space="0"/>
            </w:tcBorders>
          </w:tcPr>
          <w:p w14:paraId="496AF55B">
            <w:pPr>
              <w:pStyle w:val="9"/>
              <w:spacing w:line="372" w:lineRule="auto"/>
              <w:ind w:left="98" w:right="41" w:firstLine="45"/>
              <w:rPr>
                <w:sz w:val="18"/>
              </w:rPr>
            </w:pPr>
            <w:r>
              <w:rPr>
                <w:color w:val="010205"/>
                <w:spacing w:val="-10"/>
                <w:sz w:val="18"/>
              </w:rPr>
              <w:t>.</w:t>
            </w:r>
            <w:r>
              <w:rPr>
                <w:color w:val="010205"/>
                <w:sz w:val="18"/>
              </w:rPr>
              <w:t xml:space="preserve"> </w:t>
            </w:r>
            <w:r>
              <w:rPr>
                <w:color w:val="010205"/>
                <w:spacing w:val="-10"/>
                <w:sz w:val="18"/>
              </w:rPr>
              <w:t>1</w:t>
            </w:r>
          </w:p>
          <w:p w14:paraId="2753725C">
            <w:pPr>
              <w:pStyle w:val="9"/>
              <w:spacing w:before="2"/>
              <w:ind w:left="98"/>
              <w:rPr>
                <w:sz w:val="18"/>
              </w:rPr>
            </w:pPr>
            <w:r>
              <w:rPr>
                <w:color w:val="010205"/>
                <w:spacing w:val="-10"/>
                <w:sz w:val="18"/>
              </w:rPr>
              <w:t>6</w:t>
            </w:r>
          </w:p>
          <w:p w14:paraId="47570625">
            <w:pPr>
              <w:pStyle w:val="9"/>
              <w:spacing w:before="110"/>
              <w:ind w:left="98"/>
              <w:rPr>
                <w:sz w:val="18"/>
              </w:rPr>
            </w:pPr>
            <w:r>
              <w:rPr>
                <w:color w:val="010205"/>
                <w:spacing w:val="-10"/>
                <w:sz w:val="18"/>
              </w:rPr>
              <w:t>9</w:t>
            </w:r>
          </w:p>
        </w:tc>
        <w:tc>
          <w:tcPr>
            <w:tcW w:w="259" w:type="dxa"/>
            <w:tcBorders>
              <w:left w:val="single" w:color="E0E0E0" w:sz="8" w:space="0"/>
              <w:right w:val="single" w:color="E0E0E0" w:sz="8" w:space="0"/>
            </w:tcBorders>
          </w:tcPr>
          <w:p w14:paraId="7093814C">
            <w:pPr>
              <w:pStyle w:val="9"/>
              <w:spacing w:line="372" w:lineRule="auto"/>
              <w:ind w:left="98" w:right="41" w:firstLine="45"/>
              <w:rPr>
                <w:sz w:val="18"/>
              </w:rPr>
            </w:pPr>
            <w:r>
              <w:rPr>
                <w:color w:val="010205"/>
                <w:spacing w:val="-10"/>
                <w:sz w:val="18"/>
              </w:rPr>
              <w:t>.</w:t>
            </w:r>
            <w:r>
              <w:rPr>
                <w:color w:val="010205"/>
                <w:sz w:val="18"/>
              </w:rPr>
              <w:t xml:space="preserve"> </w:t>
            </w:r>
            <w:r>
              <w:rPr>
                <w:color w:val="010205"/>
                <w:spacing w:val="-10"/>
                <w:sz w:val="18"/>
              </w:rPr>
              <w:t>1</w:t>
            </w:r>
          </w:p>
          <w:p w14:paraId="65D421DD">
            <w:pPr>
              <w:pStyle w:val="9"/>
              <w:spacing w:before="2"/>
              <w:ind w:left="98"/>
              <w:rPr>
                <w:sz w:val="18"/>
              </w:rPr>
            </w:pPr>
            <w:r>
              <w:rPr>
                <w:color w:val="010205"/>
                <w:spacing w:val="-10"/>
                <w:sz w:val="18"/>
              </w:rPr>
              <w:t>3</w:t>
            </w:r>
          </w:p>
          <w:p w14:paraId="162412CC">
            <w:pPr>
              <w:pStyle w:val="9"/>
              <w:spacing w:before="110"/>
              <w:ind w:left="98"/>
              <w:rPr>
                <w:sz w:val="18"/>
              </w:rPr>
            </w:pPr>
            <w:r>
              <w:rPr>
                <w:color w:val="010205"/>
                <w:spacing w:val="-10"/>
                <w:sz w:val="18"/>
              </w:rPr>
              <w:t>2</w:t>
            </w:r>
          </w:p>
        </w:tc>
        <w:tc>
          <w:tcPr>
            <w:tcW w:w="249" w:type="dxa"/>
            <w:tcBorders>
              <w:left w:val="single" w:color="E0E0E0" w:sz="8" w:space="0"/>
              <w:right w:val="nil"/>
            </w:tcBorders>
          </w:tcPr>
          <w:p w14:paraId="00F1EB17">
            <w:pPr>
              <w:pStyle w:val="9"/>
              <w:spacing w:line="372" w:lineRule="auto"/>
              <w:ind w:left="94" w:right="45" w:firstLine="45"/>
              <w:rPr>
                <w:sz w:val="18"/>
              </w:rPr>
            </w:pPr>
            <w:r>
              <w:rPr>
                <w:color w:val="010205"/>
                <w:spacing w:val="-10"/>
                <w:sz w:val="18"/>
              </w:rPr>
              <w:t>.</w:t>
            </w:r>
            <w:r>
              <w:rPr>
                <w:color w:val="010205"/>
                <w:sz w:val="18"/>
              </w:rPr>
              <w:t xml:space="preserve"> </w:t>
            </w:r>
            <w:r>
              <w:rPr>
                <w:color w:val="010205"/>
                <w:spacing w:val="-10"/>
                <w:sz w:val="18"/>
              </w:rPr>
              <w:t>2</w:t>
            </w:r>
          </w:p>
          <w:p w14:paraId="5BD46FB3">
            <w:pPr>
              <w:pStyle w:val="9"/>
              <w:spacing w:before="2"/>
              <w:ind w:left="94"/>
              <w:rPr>
                <w:sz w:val="18"/>
              </w:rPr>
            </w:pPr>
            <w:r>
              <w:rPr>
                <w:color w:val="010205"/>
                <w:spacing w:val="-10"/>
                <w:sz w:val="18"/>
              </w:rPr>
              <w:t>2</w:t>
            </w:r>
          </w:p>
          <w:p w14:paraId="7FCE1585">
            <w:pPr>
              <w:pStyle w:val="9"/>
              <w:spacing w:before="110"/>
              <w:ind w:left="94"/>
              <w:rPr>
                <w:sz w:val="18"/>
              </w:rPr>
            </w:pPr>
            <w:r>
              <w:rPr>
                <w:color w:val="010205"/>
                <w:spacing w:val="-10"/>
                <w:sz w:val="18"/>
              </w:rPr>
              <w:t>5</w:t>
            </w:r>
          </w:p>
        </w:tc>
      </w:tr>
      <w:tr w14:paraId="2A3FEE4C">
        <w:tblPrEx>
          <w:tblBorders>
            <w:top w:val="single" w:color="AEAEAE" w:sz="8" w:space="0"/>
            <w:left w:val="single" w:color="AEAEAE" w:sz="8" w:space="0"/>
            <w:bottom w:val="single" w:color="AEAEAE" w:sz="8" w:space="0"/>
            <w:right w:val="single" w:color="AEAEAE" w:sz="8" w:space="0"/>
            <w:insideH w:val="single" w:color="AEAEAE" w:sz="8" w:space="0"/>
            <w:insideV w:val="single" w:color="AEAEAE" w:sz="8" w:space="0"/>
          </w:tblBorders>
          <w:tblCellMar>
            <w:top w:w="0" w:type="dxa"/>
            <w:left w:w="0" w:type="dxa"/>
            <w:bottom w:w="0" w:type="dxa"/>
            <w:right w:w="0" w:type="dxa"/>
          </w:tblCellMar>
        </w:tblPrEx>
        <w:trPr>
          <w:trHeight w:val="1597" w:hRule="atLeast"/>
        </w:trPr>
        <w:tc>
          <w:tcPr>
            <w:tcW w:w="226" w:type="dxa"/>
            <w:tcBorders>
              <w:left w:val="nil"/>
              <w:right w:val="nil"/>
            </w:tcBorders>
            <w:shd w:val="clear" w:color="auto" w:fill="E0E0E0"/>
          </w:tcPr>
          <w:p w14:paraId="0050AECC">
            <w:pPr>
              <w:pStyle w:val="9"/>
              <w:spacing w:line="367" w:lineRule="auto"/>
              <w:ind w:left="60" w:right="55"/>
              <w:rPr>
                <w:sz w:val="18"/>
              </w:rPr>
            </w:pPr>
            <w:r>
              <w:rPr>
                <w:color w:val="264A60"/>
                <w:spacing w:val="-10"/>
                <w:sz w:val="18"/>
              </w:rPr>
              <w:t>P</w:t>
            </w:r>
            <w:r>
              <w:rPr>
                <w:color w:val="264A60"/>
                <w:sz w:val="18"/>
              </w:rPr>
              <w:t xml:space="preserve"> </w:t>
            </w:r>
            <w:r>
              <w:rPr>
                <w:color w:val="264A60"/>
                <w:spacing w:val="-10"/>
                <w:sz w:val="18"/>
              </w:rPr>
              <w:t>2</w:t>
            </w:r>
          </w:p>
          <w:p w14:paraId="324E7ECF">
            <w:pPr>
              <w:pStyle w:val="9"/>
              <w:spacing w:before="5"/>
              <w:ind w:left="60"/>
              <w:rPr>
                <w:sz w:val="18"/>
              </w:rPr>
            </w:pPr>
            <w:r>
              <w:rPr>
                <w:color w:val="264A60"/>
                <w:spacing w:val="-10"/>
                <w:sz w:val="18"/>
              </w:rPr>
              <w:t>5</w:t>
            </w:r>
          </w:p>
        </w:tc>
        <w:tc>
          <w:tcPr>
            <w:tcW w:w="245" w:type="dxa"/>
            <w:tcBorders>
              <w:left w:val="nil"/>
              <w:right w:val="single" w:color="E0E0E0" w:sz="8" w:space="0"/>
            </w:tcBorders>
            <w:shd w:val="clear" w:color="auto" w:fill="FFFFFF"/>
          </w:tcPr>
          <w:p w14:paraId="0863959C">
            <w:pPr>
              <w:pStyle w:val="9"/>
              <w:ind w:left="116"/>
              <w:rPr>
                <w:sz w:val="18"/>
              </w:rPr>
            </w:pPr>
            <w:r>
              <w:rPr>
                <w:color w:val="010205"/>
                <w:sz w:val="18"/>
              </w:rPr>
              <w:t>-</w:t>
            </w:r>
          </w:p>
          <w:p w14:paraId="6F6F2B54">
            <w:pPr>
              <w:pStyle w:val="9"/>
              <w:spacing w:before="110" w:line="372" w:lineRule="auto"/>
              <w:ind w:left="86" w:right="49" w:firstLine="45"/>
              <w:rPr>
                <w:sz w:val="18"/>
              </w:rPr>
            </w:pPr>
            <w:r>
              <w:rPr>
                <w:color w:val="010205"/>
                <w:spacing w:val="-10"/>
                <w:sz w:val="18"/>
              </w:rPr>
              <w:t>.</w:t>
            </w:r>
            <w:r>
              <w:rPr>
                <w:color w:val="010205"/>
                <w:sz w:val="18"/>
              </w:rPr>
              <w:t xml:space="preserve"> </w:t>
            </w:r>
            <w:r>
              <w:rPr>
                <w:color w:val="010205"/>
                <w:spacing w:val="-10"/>
                <w:sz w:val="18"/>
              </w:rPr>
              <w:t>2</w:t>
            </w:r>
          </w:p>
          <w:p w14:paraId="16DE356C">
            <w:pPr>
              <w:pStyle w:val="9"/>
              <w:spacing w:before="2"/>
              <w:ind w:left="86"/>
              <w:rPr>
                <w:sz w:val="18"/>
              </w:rPr>
            </w:pPr>
            <w:r>
              <w:rPr>
                <w:color w:val="010205"/>
                <w:spacing w:val="-10"/>
                <w:sz w:val="18"/>
              </w:rPr>
              <w:t>0</w:t>
            </w:r>
          </w:p>
          <w:p w14:paraId="65B4261B">
            <w:pPr>
              <w:pStyle w:val="9"/>
              <w:spacing w:before="110" w:line="186" w:lineRule="exact"/>
              <w:ind w:left="86"/>
              <w:rPr>
                <w:sz w:val="18"/>
              </w:rPr>
            </w:pPr>
            <w:r>
              <w:rPr>
                <w:color w:val="010205"/>
                <w:spacing w:val="-10"/>
                <w:sz w:val="18"/>
              </w:rPr>
              <w:t>3</w:t>
            </w:r>
          </w:p>
        </w:tc>
        <w:tc>
          <w:tcPr>
            <w:tcW w:w="259" w:type="dxa"/>
            <w:tcBorders>
              <w:left w:val="single" w:color="E0E0E0" w:sz="8" w:space="0"/>
              <w:right w:val="single" w:color="E0E0E0" w:sz="8" w:space="0"/>
            </w:tcBorders>
            <w:shd w:val="clear" w:color="auto" w:fill="FFFFFF"/>
          </w:tcPr>
          <w:p w14:paraId="4B26CAA6">
            <w:pPr>
              <w:pStyle w:val="9"/>
              <w:spacing w:line="367" w:lineRule="auto"/>
              <w:ind w:left="90" w:right="49" w:firstLine="45"/>
              <w:rPr>
                <w:sz w:val="18"/>
              </w:rPr>
            </w:pPr>
            <w:r>
              <w:rPr>
                <w:color w:val="010205"/>
                <w:spacing w:val="-10"/>
                <w:sz w:val="18"/>
              </w:rPr>
              <w:t>.</w:t>
            </w:r>
            <w:r>
              <w:rPr>
                <w:color w:val="010205"/>
                <w:sz w:val="18"/>
              </w:rPr>
              <w:t xml:space="preserve"> </w:t>
            </w:r>
            <w:r>
              <w:rPr>
                <w:color w:val="010205"/>
                <w:spacing w:val="-10"/>
                <w:sz w:val="18"/>
              </w:rPr>
              <w:t>0</w:t>
            </w:r>
          </w:p>
          <w:p w14:paraId="2A393146">
            <w:pPr>
              <w:pStyle w:val="9"/>
              <w:spacing w:before="5"/>
              <w:ind w:left="90"/>
              <w:rPr>
                <w:sz w:val="18"/>
              </w:rPr>
            </w:pPr>
            <w:r>
              <w:rPr>
                <w:color w:val="010205"/>
                <w:spacing w:val="-10"/>
                <w:sz w:val="18"/>
              </w:rPr>
              <w:t>8</w:t>
            </w:r>
          </w:p>
          <w:p w14:paraId="6F2424A4">
            <w:pPr>
              <w:pStyle w:val="9"/>
              <w:spacing w:before="115"/>
              <w:ind w:left="90"/>
              <w:rPr>
                <w:sz w:val="18"/>
              </w:rPr>
            </w:pPr>
            <w:r>
              <w:rPr>
                <w:color w:val="010205"/>
                <w:spacing w:val="-10"/>
                <w:sz w:val="18"/>
              </w:rPr>
              <w:t>0</w:t>
            </w:r>
          </w:p>
        </w:tc>
        <w:tc>
          <w:tcPr>
            <w:tcW w:w="254" w:type="dxa"/>
            <w:tcBorders>
              <w:left w:val="single" w:color="E0E0E0" w:sz="8" w:space="0"/>
              <w:right w:val="single" w:color="E0E0E0" w:sz="8" w:space="0"/>
            </w:tcBorders>
            <w:shd w:val="clear" w:color="auto" w:fill="FFFFFF"/>
          </w:tcPr>
          <w:p w14:paraId="589E9C17">
            <w:pPr>
              <w:pStyle w:val="9"/>
              <w:ind w:left="116"/>
              <w:rPr>
                <w:sz w:val="18"/>
              </w:rPr>
            </w:pPr>
            <w:r>
              <w:rPr>
                <w:color w:val="010205"/>
                <w:sz w:val="18"/>
              </w:rPr>
              <w:t>-</w:t>
            </w:r>
          </w:p>
          <w:p w14:paraId="57D70994">
            <w:pPr>
              <w:pStyle w:val="9"/>
              <w:spacing w:before="110" w:line="372" w:lineRule="auto"/>
              <w:ind w:left="86" w:right="48" w:firstLine="45"/>
              <w:rPr>
                <w:sz w:val="18"/>
              </w:rPr>
            </w:pPr>
            <w:r>
              <w:rPr>
                <w:color w:val="010205"/>
                <w:spacing w:val="-10"/>
                <w:sz w:val="18"/>
              </w:rPr>
              <w:t>.</w:t>
            </w:r>
            <w:r>
              <w:rPr>
                <w:color w:val="010205"/>
                <w:sz w:val="18"/>
              </w:rPr>
              <w:t xml:space="preserve"> </w:t>
            </w:r>
            <w:r>
              <w:rPr>
                <w:color w:val="010205"/>
                <w:spacing w:val="-10"/>
                <w:sz w:val="18"/>
              </w:rPr>
              <w:t>1</w:t>
            </w:r>
          </w:p>
          <w:p w14:paraId="6F9749D4">
            <w:pPr>
              <w:pStyle w:val="9"/>
              <w:spacing w:before="2"/>
              <w:ind w:left="86"/>
              <w:rPr>
                <w:sz w:val="18"/>
              </w:rPr>
            </w:pPr>
            <w:r>
              <w:rPr>
                <w:color w:val="010205"/>
                <w:spacing w:val="-10"/>
                <w:sz w:val="18"/>
              </w:rPr>
              <w:t>5</w:t>
            </w:r>
          </w:p>
          <w:p w14:paraId="19F84CC5">
            <w:pPr>
              <w:pStyle w:val="9"/>
              <w:spacing w:before="110" w:line="186" w:lineRule="exact"/>
              <w:ind w:left="86"/>
              <w:rPr>
                <w:sz w:val="18"/>
              </w:rPr>
            </w:pPr>
            <w:r>
              <w:rPr>
                <w:color w:val="010205"/>
                <w:spacing w:val="-10"/>
                <w:sz w:val="18"/>
              </w:rPr>
              <w:t>0</w:t>
            </w:r>
          </w:p>
        </w:tc>
        <w:tc>
          <w:tcPr>
            <w:tcW w:w="259" w:type="dxa"/>
            <w:tcBorders>
              <w:left w:val="single" w:color="E0E0E0" w:sz="8" w:space="0"/>
              <w:right w:val="single" w:color="E0E0E0" w:sz="8" w:space="0"/>
            </w:tcBorders>
            <w:shd w:val="clear" w:color="auto" w:fill="FFFFFF"/>
          </w:tcPr>
          <w:p w14:paraId="65A5D3B1">
            <w:pPr>
              <w:pStyle w:val="9"/>
              <w:ind w:left="121"/>
              <w:rPr>
                <w:sz w:val="18"/>
              </w:rPr>
            </w:pPr>
            <w:r>
              <w:rPr>
                <w:color w:val="010205"/>
                <w:sz w:val="18"/>
              </w:rPr>
              <w:t>-</w:t>
            </w:r>
          </w:p>
          <w:p w14:paraId="25B71AFF">
            <w:pPr>
              <w:pStyle w:val="9"/>
              <w:spacing w:before="110" w:line="372" w:lineRule="auto"/>
              <w:ind w:left="91" w:right="48" w:firstLine="45"/>
              <w:rPr>
                <w:sz w:val="18"/>
              </w:rPr>
            </w:pPr>
            <w:r>
              <w:rPr>
                <w:color w:val="010205"/>
                <w:spacing w:val="-10"/>
                <w:sz w:val="18"/>
              </w:rPr>
              <w:t>.</w:t>
            </w:r>
            <w:r>
              <w:rPr>
                <w:color w:val="010205"/>
                <w:sz w:val="18"/>
              </w:rPr>
              <w:t xml:space="preserve"> </w:t>
            </w:r>
            <w:r>
              <w:rPr>
                <w:color w:val="010205"/>
                <w:spacing w:val="-10"/>
                <w:sz w:val="18"/>
              </w:rPr>
              <w:t>0</w:t>
            </w:r>
          </w:p>
          <w:p w14:paraId="7C937F7A">
            <w:pPr>
              <w:pStyle w:val="9"/>
              <w:spacing w:before="2"/>
              <w:ind w:left="91"/>
              <w:rPr>
                <w:sz w:val="18"/>
              </w:rPr>
            </w:pPr>
            <w:r>
              <w:rPr>
                <w:color w:val="010205"/>
                <w:spacing w:val="-10"/>
                <w:sz w:val="18"/>
              </w:rPr>
              <w:t>7</w:t>
            </w:r>
          </w:p>
          <w:p w14:paraId="418E592A">
            <w:pPr>
              <w:pStyle w:val="9"/>
              <w:spacing w:before="110" w:line="186" w:lineRule="exact"/>
              <w:ind w:left="91"/>
              <w:rPr>
                <w:sz w:val="18"/>
              </w:rPr>
            </w:pPr>
            <w:r>
              <w:rPr>
                <w:color w:val="010205"/>
                <w:spacing w:val="-10"/>
                <w:sz w:val="18"/>
              </w:rPr>
              <w:t>4</w:t>
            </w:r>
          </w:p>
        </w:tc>
        <w:tc>
          <w:tcPr>
            <w:tcW w:w="259" w:type="dxa"/>
            <w:tcBorders>
              <w:left w:val="single" w:color="E0E0E0" w:sz="8" w:space="0"/>
              <w:right w:val="single" w:color="E0E0E0" w:sz="8" w:space="0"/>
            </w:tcBorders>
            <w:shd w:val="clear" w:color="auto" w:fill="FFFFFF"/>
          </w:tcPr>
          <w:p w14:paraId="0CFF8531">
            <w:pPr>
              <w:pStyle w:val="9"/>
              <w:spacing w:line="367" w:lineRule="auto"/>
              <w:ind w:left="91" w:right="48" w:firstLine="45"/>
              <w:rPr>
                <w:sz w:val="18"/>
              </w:rPr>
            </w:pPr>
            <w:r>
              <w:rPr>
                <w:color w:val="010205"/>
                <w:spacing w:val="-10"/>
                <w:sz w:val="18"/>
              </w:rPr>
              <w:t>.</w:t>
            </w:r>
            <w:r>
              <w:rPr>
                <w:color w:val="010205"/>
                <w:sz w:val="18"/>
              </w:rPr>
              <w:t xml:space="preserve"> </w:t>
            </w:r>
            <w:r>
              <w:rPr>
                <w:color w:val="010205"/>
                <w:spacing w:val="-10"/>
                <w:sz w:val="18"/>
              </w:rPr>
              <w:t>2</w:t>
            </w:r>
          </w:p>
          <w:p w14:paraId="41A54F9D">
            <w:pPr>
              <w:pStyle w:val="9"/>
              <w:spacing w:before="5"/>
              <w:ind w:left="91"/>
              <w:rPr>
                <w:sz w:val="18"/>
              </w:rPr>
            </w:pPr>
            <w:r>
              <w:rPr>
                <w:color w:val="010205"/>
                <w:spacing w:val="-10"/>
                <w:sz w:val="18"/>
              </w:rPr>
              <w:t>0</w:t>
            </w:r>
          </w:p>
          <w:p w14:paraId="7DEC1751">
            <w:pPr>
              <w:pStyle w:val="9"/>
              <w:spacing w:before="115"/>
              <w:ind w:left="91"/>
              <w:rPr>
                <w:sz w:val="18"/>
              </w:rPr>
            </w:pPr>
            <w:r>
              <w:rPr>
                <w:color w:val="010205"/>
                <w:spacing w:val="-10"/>
                <w:sz w:val="18"/>
              </w:rPr>
              <w:t>8</w:t>
            </w:r>
          </w:p>
        </w:tc>
        <w:tc>
          <w:tcPr>
            <w:tcW w:w="254" w:type="dxa"/>
            <w:tcBorders>
              <w:left w:val="single" w:color="E0E0E0" w:sz="8" w:space="0"/>
              <w:right w:val="single" w:color="E0E0E0" w:sz="8" w:space="0"/>
            </w:tcBorders>
            <w:shd w:val="clear" w:color="auto" w:fill="FFFFFF"/>
          </w:tcPr>
          <w:p w14:paraId="65478419">
            <w:pPr>
              <w:pStyle w:val="9"/>
              <w:ind w:left="117"/>
              <w:rPr>
                <w:sz w:val="18"/>
              </w:rPr>
            </w:pPr>
            <w:r>
              <w:rPr>
                <w:color w:val="010205"/>
                <w:sz w:val="18"/>
              </w:rPr>
              <w:t>-</w:t>
            </w:r>
          </w:p>
          <w:p w14:paraId="03A38EB9">
            <w:pPr>
              <w:pStyle w:val="9"/>
              <w:spacing w:before="110" w:line="372" w:lineRule="auto"/>
              <w:ind w:left="86" w:right="48" w:firstLine="45"/>
              <w:rPr>
                <w:sz w:val="18"/>
              </w:rPr>
            </w:pPr>
            <w:r>
              <w:rPr>
                <w:color w:val="010205"/>
                <w:spacing w:val="-10"/>
                <w:sz w:val="18"/>
              </w:rPr>
              <w:t>.</w:t>
            </w:r>
            <w:r>
              <w:rPr>
                <w:color w:val="010205"/>
                <w:sz w:val="18"/>
              </w:rPr>
              <w:t xml:space="preserve"> </w:t>
            </w:r>
            <w:r>
              <w:rPr>
                <w:color w:val="010205"/>
                <w:spacing w:val="-10"/>
                <w:sz w:val="18"/>
              </w:rPr>
              <w:t>0</w:t>
            </w:r>
          </w:p>
          <w:p w14:paraId="34A7084E">
            <w:pPr>
              <w:pStyle w:val="9"/>
              <w:spacing w:before="2"/>
              <w:ind w:left="86"/>
              <w:rPr>
                <w:sz w:val="18"/>
              </w:rPr>
            </w:pPr>
            <w:r>
              <w:rPr>
                <w:color w:val="010205"/>
                <w:spacing w:val="-10"/>
                <w:sz w:val="18"/>
              </w:rPr>
              <w:t>4</w:t>
            </w:r>
          </w:p>
          <w:p w14:paraId="06F65B8D">
            <w:pPr>
              <w:pStyle w:val="9"/>
              <w:spacing w:before="110" w:line="186" w:lineRule="exact"/>
              <w:ind w:left="86"/>
              <w:rPr>
                <w:sz w:val="18"/>
              </w:rPr>
            </w:pPr>
            <w:r>
              <w:rPr>
                <w:color w:val="010205"/>
                <w:spacing w:val="-10"/>
                <w:sz w:val="18"/>
              </w:rPr>
              <w:t>1</w:t>
            </w:r>
          </w:p>
        </w:tc>
        <w:tc>
          <w:tcPr>
            <w:tcW w:w="259" w:type="dxa"/>
            <w:tcBorders>
              <w:left w:val="single" w:color="E0E0E0" w:sz="8" w:space="0"/>
              <w:right w:val="single" w:color="E0E0E0" w:sz="8" w:space="0"/>
            </w:tcBorders>
            <w:shd w:val="clear" w:color="auto" w:fill="FFFFFF"/>
          </w:tcPr>
          <w:p w14:paraId="3422E114">
            <w:pPr>
              <w:pStyle w:val="9"/>
              <w:spacing w:line="367" w:lineRule="auto"/>
              <w:ind w:left="92" w:right="47" w:firstLine="45"/>
              <w:rPr>
                <w:sz w:val="18"/>
              </w:rPr>
            </w:pPr>
            <w:r>
              <w:rPr>
                <w:color w:val="010205"/>
                <w:spacing w:val="-10"/>
                <w:sz w:val="18"/>
              </w:rPr>
              <w:t>.</w:t>
            </w:r>
            <w:r>
              <w:rPr>
                <w:color w:val="010205"/>
                <w:sz w:val="18"/>
              </w:rPr>
              <w:t xml:space="preserve"> </w:t>
            </w:r>
            <w:r>
              <w:rPr>
                <w:color w:val="010205"/>
                <w:spacing w:val="-10"/>
                <w:sz w:val="18"/>
              </w:rPr>
              <w:t>0</w:t>
            </w:r>
          </w:p>
          <w:p w14:paraId="3921803A">
            <w:pPr>
              <w:pStyle w:val="9"/>
              <w:spacing w:before="5"/>
              <w:ind w:left="92"/>
              <w:rPr>
                <w:sz w:val="18"/>
              </w:rPr>
            </w:pPr>
            <w:r>
              <w:rPr>
                <w:color w:val="010205"/>
                <w:spacing w:val="-10"/>
                <w:sz w:val="18"/>
              </w:rPr>
              <w:t>6</w:t>
            </w:r>
          </w:p>
          <w:p w14:paraId="5541013E">
            <w:pPr>
              <w:pStyle w:val="9"/>
              <w:spacing w:before="115"/>
              <w:ind w:left="92"/>
              <w:rPr>
                <w:sz w:val="18"/>
              </w:rPr>
            </w:pPr>
            <w:r>
              <w:rPr>
                <w:color w:val="010205"/>
                <w:spacing w:val="-10"/>
                <w:sz w:val="18"/>
              </w:rPr>
              <w:t>5</w:t>
            </w:r>
          </w:p>
        </w:tc>
        <w:tc>
          <w:tcPr>
            <w:tcW w:w="254" w:type="dxa"/>
            <w:tcBorders>
              <w:left w:val="single" w:color="E0E0E0" w:sz="8" w:space="0"/>
              <w:right w:val="single" w:color="E0E0E0" w:sz="8" w:space="0"/>
            </w:tcBorders>
            <w:shd w:val="clear" w:color="auto" w:fill="FFFFFF"/>
          </w:tcPr>
          <w:p w14:paraId="39D98F00">
            <w:pPr>
              <w:pStyle w:val="9"/>
              <w:ind w:left="117"/>
              <w:rPr>
                <w:sz w:val="18"/>
              </w:rPr>
            </w:pPr>
            <w:r>
              <w:rPr>
                <w:color w:val="010205"/>
                <w:sz w:val="18"/>
              </w:rPr>
              <w:t>-</w:t>
            </w:r>
          </w:p>
          <w:p w14:paraId="6A4FC6EB">
            <w:pPr>
              <w:pStyle w:val="9"/>
              <w:spacing w:before="110" w:line="372" w:lineRule="auto"/>
              <w:ind w:left="87" w:right="47" w:firstLine="45"/>
              <w:rPr>
                <w:sz w:val="18"/>
              </w:rPr>
            </w:pPr>
            <w:r>
              <w:rPr>
                <w:color w:val="010205"/>
                <w:spacing w:val="-10"/>
                <w:sz w:val="18"/>
              </w:rPr>
              <w:t>.</w:t>
            </w:r>
            <w:r>
              <w:rPr>
                <w:color w:val="010205"/>
                <w:sz w:val="18"/>
              </w:rPr>
              <w:t xml:space="preserve"> </w:t>
            </w:r>
            <w:r>
              <w:rPr>
                <w:color w:val="010205"/>
                <w:spacing w:val="-10"/>
                <w:sz w:val="18"/>
              </w:rPr>
              <w:t>2</w:t>
            </w:r>
          </w:p>
          <w:p w14:paraId="118F0FFF">
            <w:pPr>
              <w:pStyle w:val="9"/>
              <w:spacing w:before="2"/>
              <w:ind w:left="87"/>
              <w:rPr>
                <w:sz w:val="18"/>
              </w:rPr>
            </w:pPr>
            <w:r>
              <w:rPr>
                <w:color w:val="010205"/>
                <w:spacing w:val="-10"/>
                <w:sz w:val="18"/>
              </w:rPr>
              <w:t>3</w:t>
            </w:r>
          </w:p>
          <w:p w14:paraId="38656F52">
            <w:pPr>
              <w:pStyle w:val="9"/>
              <w:spacing w:before="110" w:line="186" w:lineRule="exact"/>
              <w:ind w:left="87"/>
              <w:rPr>
                <w:sz w:val="18"/>
              </w:rPr>
            </w:pPr>
            <w:r>
              <w:rPr>
                <w:color w:val="010205"/>
                <w:spacing w:val="-10"/>
                <w:sz w:val="18"/>
              </w:rPr>
              <w:t>1</w:t>
            </w:r>
          </w:p>
        </w:tc>
        <w:tc>
          <w:tcPr>
            <w:tcW w:w="259" w:type="dxa"/>
            <w:tcBorders>
              <w:left w:val="single" w:color="E0E0E0" w:sz="8" w:space="0"/>
              <w:right w:val="single" w:color="E0E0E0" w:sz="8" w:space="0"/>
            </w:tcBorders>
            <w:shd w:val="clear" w:color="auto" w:fill="FFFFFF"/>
          </w:tcPr>
          <w:p w14:paraId="266C73C8">
            <w:pPr>
              <w:pStyle w:val="9"/>
              <w:ind w:left="123"/>
              <w:rPr>
                <w:sz w:val="18"/>
              </w:rPr>
            </w:pPr>
            <w:r>
              <w:rPr>
                <w:color w:val="010205"/>
                <w:sz w:val="18"/>
              </w:rPr>
              <w:t>-</w:t>
            </w:r>
          </w:p>
          <w:p w14:paraId="29A29514">
            <w:pPr>
              <w:pStyle w:val="9"/>
              <w:spacing w:before="110" w:line="372" w:lineRule="auto"/>
              <w:ind w:left="93" w:right="46" w:firstLine="45"/>
              <w:rPr>
                <w:sz w:val="18"/>
              </w:rPr>
            </w:pPr>
            <w:r>
              <w:rPr>
                <w:color w:val="010205"/>
                <w:spacing w:val="-10"/>
                <w:sz w:val="18"/>
              </w:rPr>
              <w:t>.</w:t>
            </w:r>
            <w:r>
              <w:rPr>
                <w:color w:val="010205"/>
                <w:sz w:val="18"/>
              </w:rPr>
              <w:t xml:space="preserve"> </w:t>
            </w:r>
            <w:r>
              <w:rPr>
                <w:color w:val="010205"/>
                <w:spacing w:val="-10"/>
                <w:sz w:val="18"/>
              </w:rPr>
              <w:t>1</w:t>
            </w:r>
          </w:p>
          <w:p w14:paraId="5D3DD670">
            <w:pPr>
              <w:pStyle w:val="9"/>
              <w:spacing w:before="2"/>
              <w:ind w:left="93"/>
              <w:rPr>
                <w:sz w:val="18"/>
              </w:rPr>
            </w:pPr>
            <w:r>
              <w:rPr>
                <w:color w:val="010205"/>
                <w:spacing w:val="-10"/>
                <w:sz w:val="18"/>
              </w:rPr>
              <w:t>4</w:t>
            </w:r>
          </w:p>
          <w:p w14:paraId="28586D0B">
            <w:pPr>
              <w:pStyle w:val="9"/>
              <w:spacing w:before="110" w:line="186" w:lineRule="exact"/>
              <w:ind w:left="93"/>
              <w:rPr>
                <w:sz w:val="18"/>
              </w:rPr>
            </w:pPr>
            <w:r>
              <w:rPr>
                <w:color w:val="010205"/>
                <w:spacing w:val="-10"/>
                <w:sz w:val="18"/>
              </w:rPr>
              <w:t>2</w:t>
            </w:r>
          </w:p>
        </w:tc>
        <w:tc>
          <w:tcPr>
            <w:tcW w:w="259" w:type="dxa"/>
            <w:tcBorders>
              <w:left w:val="single" w:color="E0E0E0" w:sz="8" w:space="0"/>
              <w:right w:val="single" w:color="E0E0E0" w:sz="8" w:space="0"/>
            </w:tcBorders>
            <w:shd w:val="clear" w:color="auto" w:fill="FFFFFF"/>
          </w:tcPr>
          <w:p w14:paraId="635BF71E">
            <w:pPr>
              <w:pStyle w:val="9"/>
              <w:ind w:left="119"/>
              <w:rPr>
                <w:sz w:val="18"/>
              </w:rPr>
            </w:pPr>
            <w:r>
              <w:rPr>
                <w:color w:val="010205"/>
                <w:sz w:val="18"/>
              </w:rPr>
              <w:t>-</w:t>
            </w:r>
          </w:p>
          <w:p w14:paraId="5A24159C">
            <w:pPr>
              <w:pStyle w:val="9"/>
              <w:spacing w:before="110" w:line="372" w:lineRule="auto"/>
              <w:ind w:left="89" w:right="50" w:firstLine="45"/>
              <w:rPr>
                <w:sz w:val="18"/>
              </w:rPr>
            </w:pPr>
            <w:r>
              <w:rPr>
                <w:color w:val="010205"/>
                <w:spacing w:val="-10"/>
                <w:sz w:val="18"/>
              </w:rPr>
              <w:t>.</w:t>
            </w:r>
            <w:r>
              <w:rPr>
                <w:color w:val="010205"/>
                <w:sz w:val="18"/>
              </w:rPr>
              <w:t xml:space="preserve"> </w:t>
            </w:r>
            <w:r>
              <w:rPr>
                <w:color w:val="010205"/>
                <w:spacing w:val="-10"/>
                <w:sz w:val="18"/>
              </w:rPr>
              <w:t>1</w:t>
            </w:r>
          </w:p>
          <w:p w14:paraId="355DE81A">
            <w:pPr>
              <w:pStyle w:val="9"/>
              <w:spacing w:before="2"/>
              <w:ind w:left="89"/>
              <w:rPr>
                <w:sz w:val="18"/>
              </w:rPr>
            </w:pPr>
            <w:r>
              <w:rPr>
                <w:color w:val="010205"/>
                <w:spacing w:val="-10"/>
                <w:sz w:val="18"/>
              </w:rPr>
              <w:t>9</w:t>
            </w:r>
          </w:p>
          <w:p w14:paraId="6E9DEC88">
            <w:pPr>
              <w:pStyle w:val="9"/>
              <w:spacing w:before="110" w:line="186" w:lineRule="exact"/>
              <w:ind w:left="89"/>
              <w:rPr>
                <w:sz w:val="18"/>
              </w:rPr>
            </w:pPr>
            <w:r>
              <w:rPr>
                <w:color w:val="010205"/>
                <w:spacing w:val="-10"/>
                <w:sz w:val="18"/>
              </w:rPr>
              <w:t>5</w:t>
            </w:r>
          </w:p>
        </w:tc>
        <w:tc>
          <w:tcPr>
            <w:tcW w:w="254" w:type="dxa"/>
            <w:tcBorders>
              <w:left w:val="single" w:color="E0E0E0" w:sz="8" w:space="0"/>
              <w:right w:val="single" w:color="E0E0E0" w:sz="8" w:space="0"/>
            </w:tcBorders>
            <w:shd w:val="clear" w:color="auto" w:fill="FFFFFF"/>
          </w:tcPr>
          <w:p w14:paraId="3B881B5C">
            <w:pPr>
              <w:pStyle w:val="9"/>
              <w:spacing w:line="367" w:lineRule="auto"/>
              <w:ind w:left="89" w:right="45" w:firstLine="45"/>
              <w:rPr>
                <w:sz w:val="18"/>
              </w:rPr>
            </w:pPr>
            <w:r>
              <w:rPr>
                <w:color w:val="010205"/>
                <w:spacing w:val="-10"/>
                <w:sz w:val="18"/>
              </w:rPr>
              <w:t>.</w:t>
            </w:r>
            <w:r>
              <w:rPr>
                <w:color w:val="010205"/>
                <w:sz w:val="18"/>
              </w:rPr>
              <w:t xml:space="preserve"> </w:t>
            </w:r>
            <w:r>
              <w:rPr>
                <w:color w:val="010205"/>
                <w:spacing w:val="-10"/>
                <w:sz w:val="18"/>
              </w:rPr>
              <w:t>1</w:t>
            </w:r>
          </w:p>
          <w:p w14:paraId="6F8E7F4C">
            <w:pPr>
              <w:pStyle w:val="9"/>
              <w:spacing w:before="5"/>
              <w:ind w:left="89"/>
              <w:rPr>
                <w:sz w:val="18"/>
              </w:rPr>
            </w:pPr>
            <w:r>
              <w:rPr>
                <w:color w:val="010205"/>
                <w:spacing w:val="-10"/>
                <w:sz w:val="18"/>
              </w:rPr>
              <w:t>3</w:t>
            </w:r>
          </w:p>
          <w:p w14:paraId="48B66F82">
            <w:pPr>
              <w:pStyle w:val="9"/>
              <w:spacing w:before="115"/>
              <w:ind w:left="89"/>
              <w:rPr>
                <w:sz w:val="18"/>
              </w:rPr>
            </w:pPr>
            <w:r>
              <w:rPr>
                <w:color w:val="010205"/>
                <w:spacing w:val="-10"/>
                <w:sz w:val="18"/>
              </w:rPr>
              <w:t>2</w:t>
            </w:r>
          </w:p>
        </w:tc>
        <w:tc>
          <w:tcPr>
            <w:tcW w:w="259" w:type="dxa"/>
            <w:tcBorders>
              <w:left w:val="single" w:color="E0E0E0" w:sz="8" w:space="0"/>
              <w:right w:val="single" w:color="E0E0E0" w:sz="8" w:space="0"/>
            </w:tcBorders>
            <w:shd w:val="clear" w:color="auto" w:fill="FFFFFF"/>
          </w:tcPr>
          <w:p w14:paraId="19E0B375">
            <w:pPr>
              <w:pStyle w:val="9"/>
              <w:ind w:left="124"/>
              <w:rPr>
                <w:sz w:val="18"/>
              </w:rPr>
            </w:pPr>
            <w:r>
              <w:rPr>
                <w:color w:val="010205"/>
                <w:sz w:val="18"/>
              </w:rPr>
              <w:t>-</w:t>
            </w:r>
          </w:p>
          <w:p w14:paraId="5C515230">
            <w:pPr>
              <w:pStyle w:val="9"/>
              <w:spacing w:before="110" w:line="372" w:lineRule="auto"/>
              <w:ind w:left="94" w:right="45" w:firstLine="45"/>
              <w:rPr>
                <w:sz w:val="18"/>
              </w:rPr>
            </w:pPr>
            <w:r>
              <w:rPr>
                <w:color w:val="010205"/>
                <w:spacing w:val="-10"/>
                <w:sz w:val="18"/>
              </w:rPr>
              <w:t>.</w:t>
            </w:r>
            <w:r>
              <w:rPr>
                <w:color w:val="010205"/>
                <w:sz w:val="18"/>
              </w:rPr>
              <w:t xml:space="preserve"> </w:t>
            </w:r>
            <w:r>
              <w:rPr>
                <w:color w:val="010205"/>
                <w:spacing w:val="-10"/>
                <w:sz w:val="18"/>
              </w:rPr>
              <w:t>2</w:t>
            </w:r>
          </w:p>
          <w:p w14:paraId="36CAEE9A">
            <w:pPr>
              <w:pStyle w:val="9"/>
              <w:spacing w:before="2"/>
              <w:ind w:left="94"/>
              <w:rPr>
                <w:sz w:val="18"/>
              </w:rPr>
            </w:pPr>
            <w:r>
              <w:rPr>
                <w:color w:val="010205"/>
                <w:spacing w:val="-10"/>
                <w:sz w:val="18"/>
              </w:rPr>
              <w:t>1</w:t>
            </w:r>
          </w:p>
          <w:p w14:paraId="22306AC1">
            <w:pPr>
              <w:pStyle w:val="9"/>
              <w:spacing w:before="110" w:line="186" w:lineRule="exact"/>
              <w:ind w:left="94"/>
              <w:rPr>
                <w:sz w:val="18"/>
              </w:rPr>
            </w:pPr>
            <w:r>
              <w:rPr>
                <w:color w:val="010205"/>
                <w:spacing w:val="-10"/>
                <w:sz w:val="18"/>
              </w:rPr>
              <w:t>9</w:t>
            </w:r>
          </w:p>
        </w:tc>
        <w:tc>
          <w:tcPr>
            <w:tcW w:w="259" w:type="dxa"/>
            <w:tcBorders>
              <w:left w:val="single" w:color="E0E0E0" w:sz="8" w:space="0"/>
              <w:right w:val="single" w:color="E0E0E0" w:sz="8" w:space="0"/>
            </w:tcBorders>
            <w:shd w:val="clear" w:color="auto" w:fill="FFFFFF"/>
          </w:tcPr>
          <w:p w14:paraId="367C3BAA">
            <w:pPr>
              <w:pStyle w:val="9"/>
              <w:ind w:left="124"/>
              <w:rPr>
                <w:sz w:val="18"/>
              </w:rPr>
            </w:pPr>
            <w:r>
              <w:rPr>
                <w:color w:val="010205"/>
                <w:sz w:val="18"/>
              </w:rPr>
              <w:t>-</w:t>
            </w:r>
          </w:p>
          <w:p w14:paraId="5709C285">
            <w:pPr>
              <w:pStyle w:val="9"/>
              <w:spacing w:before="110" w:line="372" w:lineRule="auto"/>
              <w:ind w:left="94" w:right="45" w:firstLine="45"/>
              <w:rPr>
                <w:sz w:val="18"/>
              </w:rPr>
            </w:pPr>
            <w:r>
              <w:rPr>
                <w:color w:val="010205"/>
                <w:spacing w:val="-10"/>
                <w:sz w:val="18"/>
              </w:rPr>
              <w:t>.</w:t>
            </w:r>
            <w:r>
              <w:rPr>
                <w:color w:val="010205"/>
                <w:sz w:val="18"/>
              </w:rPr>
              <w:t xml:space="preserve"> </w:t>
            </w:r>
            <w:r>
              <w:rPr>
                <w:color w:val="010205"/>
                <w:spacing w:val="-10"/>
                <w:sz w:val="18"/>
              </w:rPr>
              <w:t>1</w:t>
            </w:r>
          </w:p>
          <w:p w14:paraId="2C785962">
            <w:pPr>
              <w:pStyle w:val="9"/>
              <w:spacing w:before="2"/>
              <w:ind w:left="94"/>
              <w:rPr>
                <w:sz w:val="18"/>
              </w:rPr>
            </w:pPr>
            <w:r>
              <w:rPr>
                <w:color w:val="010205"/>
                <w:spacing w:val="-10"/>
                <w:sz w:val="18"/>
              </w:rPr>
              <w:t>4</w:t>
            </w:r>
          </w:p>
          <w:p w14:paraId="2009E21D">
            <w:pPr>
              <w:pStyle w:val="9"/>
              <w:spacing w:before="110" w:line="186" w:lineRule="exact"/>
              <w:ind w:left="94"/>
              <w:rPr>
                <w:sz w:val="18"/>
              </w:rPr>
            </w:pPr>
            <w:r>
              <w:rPr>
                <w:color w:val="010205"/>
                <w:spacing w:val="-10"/>
                <w:sz w:val="18"/>
              </w:rPr>
              <w:t>6</w:t>
            </w:r>
          </w:p>
        </w:tc>
        <w:tc>
          <w:tcPr>
            <w:tcW w:w="259" w:type="dxa"/>
            <w:tcBorders>
              <w:left w:val="single" w:color="E0E0E0" w:sz="8" w:space="0"/>
              <w:right w:val="single" w:color="E0E0E0" w:sz="8" w:space="0"/>
            </w:tcBorders>
            <w:shd w:val="clear" w:color="auto" w:fill="FFFFFF"/>
          </w:tcPr>
          <w:p w14:paraId="36344063">
            <w:pPr>
              <w:pStyle w:val="9"/>
              <w:ind w:left="120"/>
              <w:rPr>
                <w:sz w:val="18"/>
              </w:rPr>
            </w:pPr>
            <w:r>
              <w:rPr>
                <w:color w:val="010205"/>
                <w:sz w:val="18"/>
              </w:rPr>
              <w:t>-</w:t>
            </w:r>
          </w:p>
          <w:p w14:paraId="0D96E53E">
            <w:pPr>
              <w:pStyle w:val="9"/>
              <w:spacing w:before="110" w:line="372" w:lineRule="auto"/>
              <w:ind w:left="90" w:right="49" w:firstLine="45"/>
              <w:rPr>
                <w:sz w:val="18"/>
              </w:rPr>
            </w:pPr>
            <w:r>
              <w:rPr>
                <w:color w:val="010205"/>
                <w:spacing w:val="-10"/>
                <w:sz w:val="18"/>
              </w:rPr>
              <w:t>.</w:t>
            </w:r>
            <w:r>
              <w:rPr>
                <w:color w:val="010205"/>
                <w:sz w:val="18"/>
              </w:rPr>
              <w:t xml:space="preserve"> </w:t>
            </w:r>
            <w:r>
              <w:rPr>
                <w:color w:val="010205"/>
                <w:spacing w:val="-10"/>
                <w:sz w:val="18"/>
              </w:rPr>
              <w:t>0</w:t>
            </w:r>
          </w:p>
          <w:p w14:paraId="70E535BD">
            <w:pPr>
              <w:pStyle w:val="9"/>
              <w:spacing w:before="2"/>
              <w:ind w:left="90"/>
              <w:rPr>
                <w:sz w:val="18"/>
              </w:rPr>
            </w:pPr>
            <w:r>
              <w:rPr>
                <w:color w:val="010205"/>
                <w:spacing w:val="-10"/>
                <w:sz w:val="18"/>
              </w:rPr>
              <w:t>4</w:t>
            </w:r>
          </w:p>
          <w:p w14:paraId="244B9909">
            <w:pPr>
              <w:pStyle w:val="9"/>
              <w:spacing w:before="110" w:line="186" w:lineRule="exact"/>
              <w:ind w:left="90"/>
              <w:rPr>
                <w:sz w:val="18"/>
              </w:rPr>
            </w:pPr>
            <w:r>
              <w:rPr>
                <w:color w:val="010205"/>
                <w:spacing w:val="-10"/>
                <w:sz w:val="18"/>
              </w:rPr>
              <w:t>3</w:t>
            </w:r>
          </w:p>
        </w:tc>
        <w:tc>
          <w:tcPr>
            <w:tcW w:w="254" w:type="dxa"/>
            <w:tcBorders>
              <w:left w:val="single" w:color="E0E0E0" w:sz="8" w:space="0"/>
              <w:right w:val="single" w:color="E0E0E0" w:sz="8" w:space="0"/>
            </w:tcBorders>
            <w:shd w:val="clear" w:color="auto" w:fill="FFFFFF"/>
          </w:tcPr>
          <w:p w14:paraId="033AAE0A">
            <w:pPr>
              <w:pStyle w:val="9"/>
              <w:ind w:left="120"/>
              <w:rPr>
                <w:sz w:val="18"/>
              </w:rPr>
            </w:pPr>
            <w:r>
              <w:rPr>
                <w:color w:val="010205"/>
                <w:sz w:val="18"/>
              </w:rPr>
              <w:t>-</w:t>
            </w:r>
          </w:p>
          <w:p w14:paraId="7D3358D9">
            <w:pPr>
              <w:pStyle w:val="9"/>
              <w:spacing w:before="110" w:line="372" w:lineRule="auto"/>
              <w:ind w:left="90" w:right="44" w:firstLine="45"/>
              <w:rPr>
                <w:sz w:val="18"/>
              </w:rPr>
            </w:pPr>
            <w:r>
              <w:rPr>
                <w:color w:val="010205"/>
                <w:spacing w:val="-10"/>
                <w:sz w:val="18"/>
              </w:rPr>
              <w:t>.</w:t>
            </w:r>
            <w:r>
              <w:rPr>
                <w:color w:val="010205"/>
                <w:sz w:val="18"/>
              </w:rPr>
              <w:t xml:space="preserve"> </w:t>
            </w:r>
            <w:r>
              <w:rPr>
                <w:color w:val="010205"/>
                <w:spacing w:val="-10"/>
                <w:sz w:val="18"/>
              </w:rPr>
              <w:t>0</w:t>
            </w:r>
          </w:p>
          <w:p w14:paraId="35E464E9">
            <w:pPr>
              <w:pStyle w:val="9"/>
              <w:spacing w:before="2"/>
              <w:ind w:left="90"/>
              <w:rPr>
                <w:sz w:val="18"/>
              </w:rPr>
            </w:pPr>
            <w:r>
              <w:rPr>
                <w:color w:val="010205"/>
                <w:spacing w:val="-10"/>
                <w:sz w:val="18"/>
              </w:rPr>
              <w:t>2</w:t>
            </w:r>
          </w:p>
          <w:p w14:paraId="16001497">
            <w:pPr>
              <w:pStyle w:val="9"/>
              <w:spacing w:before="110" w:line="186" w:lineRule="exact"/>
              <w:ind w:left="90"/>
              <w:rPr>
                <w:sz w:val="18"/>
              </w:rPr>
            </w:pPr>
            <w:r>
              <w:rPr>
                <w:color w:val="010205"/>
                <w:spacing w:val="-10"/>
                <w:sz w:val="18"/>
              </w:rPr>
              <w:t>1</w:t>
            </w:r>
          </w:p>
        </w:tc>
        <w:tc>
          <w:tcPr>
            <w:tcW w:w="259" w:type="dxa"/>
            <w:tcBorders>
              <w:left w:val="single" w:color="E0E0E0" w:sz="8" w:space="0"/>
              <w:right w:val="single" w:color="E0E0E0" w:sz="8" w:space="0"/>
            </w:tcBorders>
            <w:shd w:val="clear" w:color="auto" w:fill="FFFFFF"/>
          </w:tcPr>
          <w:p w14:paraId="1C22A572">
            <w:pPr>
              <w:pStyle w:val="9"/>
              <w:ind w:left="125"/>
              <w:rPr>
                <w:sz w:val="18"/>
              </w:rPr>
            </w:pPr>
            <w:r>
              <w:rPr>
                <w:color w:val="010205"/>
                <w:sz w:val="18"/>
              </w:rPr>
              <w:t>-</w:t>
            </w:r>
          </w:p>
          <w:p w14:paraId="7831CFEA">
            <w:pPr>
              <w:pStyle w:val="9"/>
              <w:spacing w:before="110" w:line="372" w:lineRule="auto"/>
              <w:ind w:left="95" w:right="44" w:firstLine="45"/>
              <w:rPr>
                <w:sz w:val="18"/>
              </w:rPr>
            </w:pPr>
            <w:r>
              <w:rPr>
                <w:color w:val="010205"/>
                <w:spacing w:val="-10"/>
                <w:sz w:val="18"/>
              </w:rPr>
              <w:t>.</w:t>
            </w:r>
            <w:r>
              <w:rPr>
                <w:color w:val="010205"/>
                <w:sz w:val="18"/>
              </w:rPr>
              <w:t xml:space="preserve"> </w:t>
            </w:r>
            <w:r>
              <w:rPr>
                <w:color w:val="010205"/>
                <w:spacing w:val="-10"/>
                <w:sz w:val="18"/>
              </w:rPr>
              <w:t>3</w:t>
            </w:r>
          </w:p>
          <w:p w14:paraId="2A024B7B">
            <w:pPr>
              <w:pStyle w:val="9"/>
              <w:spacing w:before="2"/>
              <w:ind w:left="95"/>
              <w:rPr>
                <w:sz w:val="18"/>
              </w:rPr>
            </w:pPr>
            <w:r>
              <w:rPr>
                <w:color w:val="010205"/>
                <w:spacing w:val="-10"/>
                <w:sz w:val="18"/>
              </w:rPr>
              <w:t>8</w:t>
            </w:r>
          </w:p>
          <w:p w14:paraId="351670BF">
            <w:pPr>
              <w:pStyle w:val="9"/>
              <w:spacing w:before="110" w:line="186" w:lineRule="exact"/>
              <w:ind w:left="95"/>
              <w:rPr>
                <w:sz w:val="18"/>
              </w:rPr>
            </w:pPr>
            <w:r>
              <w:rPr>
                <w:color w:val="010205"/>
                <w:spacing w:val="-10"/>
                <w:sz w:val="18"/>
              </w:rPr>
              <w:t>2</w:t>
            </w:r>
          </w:p>
        </w:tc>
        <w:tc>
          <w:tcPr>
            <w:tcW w:w="259" w:type="dxa"/>
            <w:tcBorders>
              <w:left w:val="single" w:color="E0E0E0" w:sz="8" w:space="0"/>
              <w:right w:val="single" w:color="E0E0E0" w:sz="8" w:space="0"/>
            </w:tcBorders>
            <w:shd w:val="clear" w:color="auto" w:fill="FFFFFF"/>
          </w:tcPr>
          <w:p w14:paraId="38F018AB">
            <w:pPr>
              <w:pStyle w:val="9"/>
              <w:spacing w:line="367" w:lineRule="auto"/>
              <w:ind w:left="95" w:right="44" w:firstLine="45"/>
              <w:rPr>
                <w:sz w:val="18"/>
              </w:rPr>
            </w:pPr>
            <w:r>
              <w:rPr>
                <w:color w:val="010205"/>
                <w:spacing w:val="-10"/>
                <w:sz w:val="18"/>
              </w:rPr>
              <w:t>.</w:t>
            </w:r>
            <w:r>
              <w:rPr>
                <w:color w:val="010205"/>
                <w:sz w:val="18"/>
              </w:rPr>
              <w:t xml:space="preserve"> </w:t>
            </w:r>
            <w:r>
              <w:rPr>
                <w:color w:val="010205"/>
                <w:spacing w:val="-10"/>
                <w:sz w:val="18"/>
              </w:rPr>
              <w:t>0</w:t>
            </w:r>
          </w:p>
          <w:p w14:paraId="6DEF2452">
            <w:pPr>
              <w:pStyle w:val="9"/>
              <w:spacing w:before="5"/>
              <w:ind w:left="95"/>
              <w:rPr>
                <w:sz w:val="18"/>
              </w:rPr>
            </w:pPr>
            <w:r>
              <w:rPr>
                <w:color w:val="010205"/>
                <w:spacing w:val="-10"/>
                <w:sz w:val="18"/>
              </w:rPr>
              <w:t>2</w:t>
            </w:r>
          </w:p>
          <w:p w14:paraId="0A515394">
            <w:pPr>
              <w:pStyle w:val="9"/>
              <w:spacing w:before="115"/>
              <w:ind w:left="95"/>
              <w:rPr>
                <w:sz w:val="18"/>
              </w:rPr>
            </w:pPr>
            <w:r>
              <w:rPr>
                <w:color w:val="010205"/>
                <w:spacing w:val="-10"/>
                <w:sz w:val="18"/>
              </w:rPr>
              <w:t>1</w:t>
            </w:r>
          </w:p>
        </w:tc>
        <w:tc>
          <w:tcPr>
            <w:tcW w:w="259" w:type="dxa"/>
            <w:tcBorders>
              <w:left w:val="single" w:color="E0E0E0" w:sz="8" w:space="0"/>
              <w:right w:val="single" w:color="E0E0E0" w:sz="8" w:space="0"/>
            </w:tcBorders>
            <w:shd w:val="clear" w:color="auto" w:fill="FFFFFF"/>
          </w:tcPr>
          <w:p w14:paraId="6D001CEB">
            <w:pPr>
              <w:pStyle w:val="9"/>
              <w:ind w:left="121"/>
              <w:rPr>
                <w:sz w:val="18"/>
              </w:rPr>
            </w:pPr>
            <w:r>
              <w:rPr>
                <w:color w:val="010205"/>
                <w:sz w:val="18"/>
              </w:rPr>
              <w:t>-</w:t>
            </w:r>
          </w:p>
          <w:p w14:paraId="38626081">
            <w:pPr>
              <w:pStyle w:val="9"/>
              <w:spacing w:before="110" w:line="372" w:lineRule="auto"/>
              <w:ind w:left="91" w:right="48" w:firstLine="45"/>
              <w:rPr>
                <w:sz w:val="18"/>
              </w:rPr>
            </w:pPr>
            <w:r>
              <w:rPr>
                <w:color w:val="010205"/>
                <w:spacing w:val="-10"/>
                <w:sz w:val="18"/>
              </w:rPr>
              <w:t>.</w:t>
            </w:r>
            <w:r>
              <w:rPr>
                <w:color w:val="010205"/>
                <w:sz w:val="18"/>
              </w:rPr>
              <w:t xml:space="preserve"> </w:t>
            </w:r>
            <w:r>
              <w:rPr>
                <w:color w:val="010205"/>
                <w:spacing w:val="-10"/>
                <w:sz w:val="18"/>
              </w:rPr>
              <w:t>4</w:t>
            </w:r>
          </w:p>
          <w:p w14:paraId="311CF587">
            <w:pPr>
              <w:pStyle w:val="9"/>
              <w:spacing w:before="2"/>
              <w:ind w:left="91"/>
              <w:rPr>
                <w:sz w:val="18"/>
              </w:rPr>
            </w:pPr>
            <w:r>
              <w:rPr>
                <w:color w:val="010205"/>
                <w:spacing w:val="-10"/>
                <w:sz w:val="18"/>
              </w:rPr>
              <w:t>6</w:t>
            </w:r>
          </w:p>
          <w:p w14:paraId="3F040C84">
            <w:pPr>
              <w:pStyle w:val="9"/>
              <w:spacing w:before="110" w:line="186" w:lineRule="exact"/>
              <w:ind w:left="91"/>
              <w:rPr>
                <w:sz w:val="18"/>
              </w:rPr>
            </w:pPr>
            <w:r>
              <w:rPr>
                <w:color w:val="010205"/>
                <w:spacing w:val="-10"/>
                <w:sz w:val="18"/>
              </w:rPr>
              <w:t>0</w:t>
            </w:r>
          </w:p>
        </w:tc>
        <w:tc>
          <w:tcPr>
            <w:tcW w:w="254" w:type="dxa"/>
            <w:tcBorders>
              <w:left w:val="single" w:color="E0E0E0" w:sz="8" w:space="0"/>
              <w:right w:val="single" w:color="E0E0E0" w:sz="8" w:space="0"/>
            </w:tcBorders>
            <w:shd w:val="clear" w:color="auto" w:fill="FFFFFF"/>
          </w:tcPr>
          <w:p w14:paraId="196100F1">
            <w:pPr>
              <w:pStyle w:val="9"/>
              <w:spacing w:line="367" w:lineRule="auto"/>
              <w:ind w:left="91" w:right="43" w:firstLine="45"/>
              <w:rPr>
                <w:sz w:val="18"/>
              </w:rPr>
            </w:pPr>
            <w:r>
              <w:rPr>
                <w:color w:val="010205"/>
                <w:spacing w:val="-10"/>
                <w:sz w:val="18"/>
              </w:rPr>
              <w:t>.</w:t>
            </w:r>
            <w:r>
              <w:rPr>
                <w:color w:val="010205"/>
                <w:sz w:val="18"/>
              </w:rPr>
              <w:t xml:space="preserve"> </w:t>
            </w:r>
            <w:r>
              <w:rPr>
                <w:color w:val="010205"/>
                <w:spacing w:val="-10"/>
                <w:sz w:val="18"/>
              </w:rPr>
              <w:t>3</w:t>
            </w:r>
          </w:p>
          <w:p w14:paraId="396DE0FD">
            <w:pPr>
              <w:pStyle w:val="9"/>
              <w:spacing w:before="5"/>
              <w:ind w:left="91"/>
              <w:rPr>
                <w:sz w:val="18"/>
              </w:rPr>
            </w:pPr>
            <w:r>
              <w:rPr>
                <w:color w:val="010205"/>
                <w:spacing w:val="-10"/>
                <w:sz w:val="18"/>
              </w:rPr>
              <w:t>5</w:t>
            </w:r>
          </w:p>
          <w:p w14:paraId="475D0FAB">
            <w:pPr>
              <w:pStyle w:val="9"/>
              <w:spacing w:before="115"/>
              <w:ind w:left="91"/>
              <w:rPr>
                <w:sz w:val="18"/>
              </w:rPr>
            </w:pPr>
            <w:r>
              <w:rPr>
                <w:color w:val="010205"/>
                <w:spacing w:val="-10"/>
                <w:sz w:val="18"/>
              </w:rPr>
              <w:t>9</w:t>
            </w:r>
          </w:p>
        </w:tc>
        <w:tc>
          <w:tcPr>
            <w:tcW w:w="259" w:type="dxa"/>
            <w:tcBorders>
              <w:left w:val="single" w:color="E0E0E0" w:sz="8" w:space="0"/>
              <w:right w:val="single" w:color="E0E0E0" w:sz="8" w:space="0"/>
            </w:tcBorders>
            <w:shd w:val="clear" w:color="auto" w:fill="FFFFFF"/>
          </w:tcPr>
          <w:p w14:paraId="582EF114">
            <w:pPr>
              <w:pStyle w:val="9"/>
              <w:ind w:left="126"/>
              <w:rPr>
                <w:sz w:val="18"/>
              </w:rPr>
            </w:pPr>
            <w:r>
              <w:rPr>
                <w:color w:val="010205"/>
                <w:sz w:val="18"/>
              </w:rPr>
              <w:t>-</w:t>
            </w:r>
          </w:p>
          <w:p w14:paraId="1BE383EE">
            <w:pPr>
              <w:pStyle w:val="9"/>
              <w:spacing w:before="110" w:line="372" w:lineRule="auto"/>
              <w:ind w:left="96" w:right="43" w:firstLine="45"/>
              <w:rPr>
                <w:sz w:val="18"/>
              </w:rPr>
            </w:pPr>
            <w:r>
              <w:rPr>
                <w:color w:val="010205"/>
                <w:spacing w:val="-10"/>
                <w:sz w:val="18"/>
              </w:rPr>
              <w:t>.</w:t>
            </w:r>
            <w:r>
              <w:rPr>
                <w:color w:val="010205"/>
                <w:sz w:val="18"/>
              </w:rPr>
              <w:t xml:space="preserve"> </w:t>
            </w:r>
            <w:r>
              <w:rPr>
                <w:color w:val="010205"/>
                <w:spacing w:val="-10"/>
                <w:sz w:val="18"/>
              </w:rPr>
              <w:t>0</w:t>
            </w:r>
          </w:p>
          <w:p w14:paraId="0248F803">
            <w:pPr>
              <w:pStyle w:val="9"/>
              <w:spacing w:before="2"/>
              <w:ind w:left="96"/>
              <w:rPr>
                <w:sz w:val="18"/>
              </w:rPr>
            </w:pPr>
            <w:r>
              <w:rPr>
                <w:color w:val="010205"/>
                <w:spacing w:val="-10"/>
                <w:sz w:val="18"/>
              </w:rPr>
              <w:t>9</w:t>
            </w:r>
          </w:p>
          <w:p w14:paraId="445F478F">
            <w:pPr>
              <w:pStyle w:val="9"/>
              <w:spacing w:before="110" w:line="186" w:lineRule="exact"/>
              <w:ind w:left="96"/>
              <w:rPr>
                <w:sz w:val="18"/>
              </w:rPr>
            </w:pPr>
            <w:r>
              <w:rPr>
                <w:color w:val="010205"/>
                <w:spacing w:val="-10"/>
                <w:sz w:val="18"/>
              </w:rPr>
              <w:t>3</w:t>
            </w:r>
          </w:p>
        </w:tc>
        <w:tc>
          <w:tcPr>
            <w:tcW w:w="259" w:type="dxa"/>
            <w:tcBorders>
              <w:left w:val="single" w:color="E0E0E0" w:sz="8" w:space="0"/>
              <w:right w:val="single" w:color="E0E0E0" w:sz="8" w:space="0"/>
            </w:tcBorders>
            <w:shd w:val="clear" w:color="auto" w:fill="FFFFFF"/>
          </w:tcPr>
          <w:p w14:paraId="164902D5">
            <w:pPr>
              <w:pStyle w:val="9"/>
              <w:ind w:left="126"/>
              <w:rPr>
                <w:sz w:val="18"/>
              </w:rPr>
            </w:pPr>
            <w:r>
              <w:rPr>
                <w:color w:val="010205"/>
                <w:sz w:val="18"/>
              </w:rPr>
              <w:t>-</w:t>
            </w:r>
          </w:p>
          <w:p w14:paraId="09FE739C">
            <w:pPr>
              <w:pStyle w:val="9"/>
              <w:spacing w:before="110" w:line="372" w:lineRule="auto"/>
              <w:ind w:left="96" w:right="43" w:firstLine="45"/>
              <w:rPr>
                <w:sz w:val="18"/>
              </w:rPr>
            </w:pPr>
            <w:r>
              <w:rPr>
                <w:color w:val="010205"/>
                <w:spacing w:val="-10"/>
                <w:sz w:val="18"/>
              </w:rPr>
              <w:t>.</w:t>
            </w:r>
            <w:r>
              <w:rPr>
                <w:color w:val="010205"/>
                <w:sz w:val="18"/>
              </w:rPr>
              <w:t xml:space="preserve"> </w:t>
            </w:r>
            <w:r>
              <w:rPr>
                <w:color w:val="010205"/>
                <w:spacing w:val="-10"/>
                <w:sz w:val="18"/>
              </w:rPr>
              <w:t>1</w:t>
            </w:r>
          </w:p>
          <w:p w14:paraId="01A5CD11">
            <w:pPr>
              <w:pStyle w:val="9"/>
              <w:spacing w:before="2"/>
              <w:ind w:left="96"/>
              <w:rPr>
                <w:sz w:val="18"/>
              </w:rPr>
            </w:pPr>
            <w:r>
              <w:rPr>
                <w:color w:val="010205"/>
                <w:spacing w:val="-10"/>
                <w:sz w:val="18"/>
              </w:rPr>
              <w:t>4</w:t>
            </w:r>
          </w:p>
          <w:p w14:paraId="50B8AACA">
            <w:pPr>
              <w:pStyle w:val="9"/>
              <w:spacing w:before="110" w:line="186" w:lineRule="exact"/>
              <w:ind w:left="96"/>
              <w:rPr>
                <w:sz w:val="18"/>
              </w:rPr>
            </w:pPr>
            <w:r>
              <w:rPr>
                <w:color w:val="010205"/>
                <w:spacing w:val="-10"/>
                <w:sz w:val="18"/>
              </w:rPr>
              <w:t>6</w:t>
            </w:r>
          </w:p>
        </w:tc>
        <w:tc>
          <w:tcPr>
            <w:tcW w:w="259" w:type="dxa"/>
            <w:tcBorders>
              <w:left w:val="single" w:color="E0E0E0" w:sz="8" w:space="0"/>
              <w:right w:val="single" w:color="E0E0E0" w:sz="8" w:space="0"/>
            </w:tcBorders>
            <w:shd w:val="clear" w:color="auto" w:fill="FFFFFF"/>
          </w:tcPr>
          <w:p w14:paraId="577CE844">
            <w:pPr>
              <w:pStyle w:val="9"/>
              <w:ind w:left="122"/>
              <w:rPr>
                <w:sz w:val="18"/>
              </w:rPr>
            </w:pPr>
            <w:r>
              <w:rPr>
                <w:color w:val="010205"/>
                <w:sz w:val="18"/>
              </w:rPr>
              <w:t>-</w:t>
            </w:r>
          </w:p>
          <w:p w14:paraId="6DE758AF">
            <w:pPr>
              <w:pStyle w:val="9"/>
              <w:spacing w:before="110" w:line="372" w:lineRule="auto"/>
              <w:ind w:left="92" w:right="47" w:firstLine="45"/>
              <w:rPr>
                <w:sz w:val="18"/>
              </w:rPr>
            </w:pPr>
            <w:r>
              <w:rPr>
                <w:color w:val="010205"/>
                <w:spacing w:val="-10"/>
                <w:sz w:val="18"/>
              </w:rPr>
              <w:t>.</w:t>
            </w:r>
            <w:r>
              <w:rPr>
                <w:color w:val="010205"/>
                <w:sz w:val="18"/>
              </w:rPr>
              <w:t xml:space="preserve"> </w:t>
            </w:r>
            <w:r>
              <w:rPr>
                <w:color w:val="010205"/>
                <w:spacing w:val="-10"/>
                <w:sz w:val="18"/>
              </w:rPr>
              <w:t>1</w:t>
            </w:r>
          </w:p>
          <w:p w14:paraId="5F422590">
            <w:pPr>
              <w:pStyle w:val="9"/>
              <w:spacing w:before="2"/>
              <w:ind w:left="92"/>
              <w:rPr>
                <w:sz w:val="18"/>
              </w:rPr>
            </w:pPr>
            <w:r>
              <w:rPr>
                <w:color w:val="010205"/>
                <w:spacing w:val="-10"/>
                <w:sz w:val="18"/>
              </w:rPr>
              <w:t>5</w:t>
            </w:r>
          </w:p>
          <w:p w14:paraId="07A7E60C">
            <w:pPr>
              <w:pStyle w:val="9"/>
              <w:spacing w:before="110" w:line="186" w:lineRule="exact"/>
              <w:ind w:left="92"/>
              <w:rPr>
                <w:sz w:val="18"/>
              </w:rPr>
            </w:pPr>
            <w:r>
              <w:rPr>
                <w:color w:val="010205"/>
                <w:spacing w:val="-10"/>
                <w:sz w:val="18"/>
              </w:rPr>
              <w:t>0</w:t>
            </w:r>
          </w:p>
        </w:tc>
        <w:tc>
          <w:tcPr>
            <w:tcW w:w="254" w:type="dxa"/>
            <w:tcBorders>
              <w:left w:val="single" w:color="E0E0E0" w:sz="8" w:space="0"/>
              <w:right w:val="single" w:color="E0E0E0" w:sz="8" w:space="0"/>
            </w:tcBorders>
            <w:shd w:val="clear" w:color="auto" w:fill="FFFFFF"/>
          </w:tcPr>
          <w:p w14:paraId="4F3120F1">
            <w:pPr>
              <w:pStyle w:val="9"/>
              <w:ind w:left="122"/>
              <w:rPr>
                <w:sz w:val="18"/>
              </w:rPr>
            </w:pPr>
            <w:r>
              <w:rPr>
                <w:color w:val="010205"/>
                <w:sz w:val="18"/>
              </w:rPr>
              <w:t>-</w:t>
            </w:r>
          </w:p>
          <w:p w14:paraId="2AC99B70">
            <w:pPr>
              <w:pStyle w:val="9"/>
              <w:spacing w:before="110" w:line="372" w:lineRule="auto"/>
              <w:ind w:left="92" w:right="42" w:firstLine="45"/>
              <w:rPr>
                <w:sz w:val="18"/>
              </w:rPr>
            </w:pPr>
            <w:r>
              <w:rPr>
                <w:color w:val="010205"/>
                <w:spacing w:val="-10"/>
                <w:sz w:val="18"/>
              </w:rPr>
              <w:t>.</w:t>
            </w:r>
            <w:r>
              <w:rPr>
                <w:color w:val="010205"/>
                <w:sz w:val="18"/>
              </w:rPr>
              <w:t xml:space="preserve"> </w:t>
            </w:r>
            <w:r>
              <w:rPr>
                <w:color w:val="010205"/>
                <w:spacing w:val="-10"/>
                <w:sz w:val="18"/>
              </w:rPr>
              <w:t>3</w:t>
            </w:r>
          </w:p>
          <w:p w14:paraId="135CE205">
            <w:pPr>
              <w:pStyle w:val="9"/>
              <w:spacing w:before="2"/>
              <w:ind w:left="92"/>
              <w:rPr>
                <w:sz w:val="18"/>
              </w:rPr>
            </w:pPr>
            <w:r>
              <w:rPr>
                <w:color w:val="010205"/>
                <w:spacing w:val="-10"/>
                <w:sz w:val="18"/>
              </w:rPr>
              <w:t>2</w:t>
            </w:r>
          </w:p>
          <w:p w14:paraId="6D57947C">
            <w:pPr>
              <w:pStyle w:val="9"/>
              <w:spacing w:before="110" w:line="186" w:lineRule="exact"/>
              <w:ind w:left="92"/>
              <w:rPr>
                <w:sz w:val="18"/>
              </w:rPr>
            </w:pPr>
            <w:r>
              <w:rPr>
                <w:color w:val="010205"/>
                <w:spacing w:val="-10"/>
                <w:sz w:val="18"/>
              </w:rPr>
              <w:t>3</w:t>
            </w:r>
          </w:p>
        </w:tc>
        <w:tc>
          <w:tcPr>
            <w:tcW w:w="259" w:type="dxa"/>
            <w:tcBorders>
              <w:left w:val="single" w:color="E0E0E0" w:sz="8" w:space="0"/>
              <w:right w:val="single" w:color="E0E0E0" w:sz="8" w:space="0"/>
            </w:tcBorders>
            <w:shd w:val="clear" w:color="auto" w:fill="FFFFFF"/>
          </w:tcPr>
          <w:p w14:paraId="53E83B80">
            <w:pPr>
              <w:pStyle w:val="9"/>
              <w:spacing w:line="367" w:lineRule="auto"/>
              <w:ind w:left="97" w:right="42" w:firstLine="45"/>
              <w:rPr>
                <w:sz w:val="18"/>
              </w:rPr>
            </w:pPr>
            <w:r>
              <w:rPr>
                <w:color w:val="010205"/>
                <w:spacing w:val="-10"/>
                <w:sz w:val="18"/>
              </w:rPr>
              <w:t>.</w:t>
            </w:r>
            <w:r>
              <w:rPr>
                <w:color w:val="010205"/>
                <w:sz w:val="18"/>
              </w:rPr>
              <w:t xml:space="preserve"> </w:t>
            </w:r>
            <w:r>
              <w:rPr>
                <w:color w:val="010205"/>
                <w:spacing w:val="-10"/>
                <w:sz w:val="18"/>
              </w:rPr>
              <w:t>2</w:t>
            </w:r>
          </w:p>
          <w:p w14:paraId="0F3F916B">
            <w:pPr>
              <w:pStyle w:val="9"/>
              <w:spacing w:before="5"/>
              <w:ind w:left="97"/>
              <w:rPr>
                <w:sz w:val="18"/>
              </w:rPr>
            </w:pPr>
            <w:r>
              <w:rPr>
                <w:color w:val="010205"/>
                <w:spacing w:val="-10"/>
                <w:sz w:val="18"/>
              </w:rPr>
              <w:t>7</w:t>
            </w:r>
          </w:p>
          <w:p w14:paraId="14BA6946">
            <w:pPr>
              <w:pStyle w:val="9"/>
              <w:spacing w:before="115"/>
              <w:ind w:left="97"/>
              <w:rPr>
                <w:sz w:val="18"/>
              </w:rPr>
            </w:pPr>
            <w:r>
              <w:rPr>
                <w:color w:val="010205"/>
                <w:spacing w:val="-10"/>
                <w:sz w:val="18"/>
              </w:rPr>
              <w:t>1</w:t>
            </w:r>
          </w:p>
        </w:tc>
        <w:tc>
          <w:tcPr>
            <w:tcW w:w="259" w:type="dxa"/>
            <w:tcBorders>
              <w:left w:val="single" w:color="E0E0E0" w:sz="8" w:space="0"/>
              <w:right w:val="single" w:color="E0E0E0" w:sz="8" w:space="0"/>
            </w:tcBorders>
            <w:shd w:val="clear" w:color="auto" w:fill="FFFFFF"/>
          </w:tcPr>
          <w:p w14:paraId="4E656D22">
            <w:pPr>
              <w:pStyle w:val="9"/>
              <w:ind w:left="97"/>
              <w:rPr>
                <w:sz w:val="18"/>
              </w:rPr>
            </w:pPr>
            <w:r>
              <w:rPr>
                <w:color w:val="010205"/>
                <w:spacing w:val="-10"/>
                <w:sz w:val="18"/>
              </w:rPr>
              <w:t>1</w:t>
            </w:r>
          </w:p>
          <w:p w14:paraId="24188EDD">
            <w:pPr>
              <w:pStyle w:val="9"/>
              <w:spacing w:before="110" w:line="372" w:lineRule="auto"/>
              <w:ind w:left="97" w:right="42" w:firstLine="45"/>
              <w:rPr>
                <w:sz w:val="18"/>
              </w:rPr>
            </w:pPr>
            <w:r>
              <w:rPr>
                <w:color w:val="010205"/>
                <w:spacing w:val="-10"/>
                <w:sz w:val="18"/>
              </w:rPr>
              <w:t>.</w:t>
            </w:r>
            <w:r>
              <w:rPr>
                <w:color w:val="010205"/>
                <w:sz w:val="18"/>
              </w:rPr>
              <w:t xml:space="preserve"> </w:t>
            </w:r>
            <w:r>
              <w:rPr>
                <w:color w:val="010205"/>
                <w:spacing w:val="-10"/>
                <w:sz w:val="18"/>
              </w:rPr>
              <w:t>0</w:t>
            </w:r>
          </w:p>
          <w:p w14:paraId="5D2D8222">
            <w:pPr>
              <w:pStyle w:val="9"/>
              <w:spacing w:before="2"/>
              <w:ind w:left="97"/>
              <w:rPr>
                <w:sz w:val="18"/>
              </w:rPr>
            </w:pPr>
            <w:r>
              <w:rPr>
                <w:color w:val="010205"/>
                <w:spacing w:val="-10"/>
                <w:sz w:val="18"/>
              </w:rPr>
              <w:t>0</w:t>
            </w:r>
          </w:p>
          <w:p w14:paraId="35E647FD">
            <w:pPr>
              <w:pStyle w:val="9"/>
              <w:spacing w:before="110" w:line="186" w:lineRule="exact"/>
              <w:ind w:left="97"/>
              <w:rPr>
                <w:sz w:val="18"/>
              </w:rPr>
            </w:pPr>
            <w:r>
              <w:rPr>
                <w:color w:val="010205"/>
                <w:spacing w:val="-10"/>
                <w:sz w:val="18"/>
              </w:rPr>
              <w:t>0</w:t>
            </w:r>
          </w:p>
        </w:tc>
        <w:tc>
          <w:tcPr>
            <w:tcW w:w="259" w:type="dxa"/>
            <w:tcBorders>
              <w:left w:val="single" w:color="E0E0E0" w:sz="8" w:space="0"/>
              <w:right w:val="single" w:color="E0E0E0" w:sz="8" w:space="0"/>
            </w:tcBorders>
            <w:shd w:val="clear" w:color="auto" w:fill="FFFFFF"/>
          </w:tcPr>
          <w:p w14:paraId="5E64957E">
            <w:pPr>
              <w:pStyle w:val="9"/>
              <w:ind w:left="123"/>
              <w:rPr>
                <w:sz w:val="18"/>
              </w:rPr>
            </w:pPr>
            <w:r>
              <w:rPr>
                <w:color w:val="010205"/>
                <w:sz w:val="18"/>
              </w:rPr>
              <w:t>-</w:t>
            </w:r>
          </w:p>
          <w:p w14:paraId="53C7E1C8">
            <w:pPr>
              <w:pStyle w:val="9"/>
              <w:spacing w:before="110" w:line="372" w:lineRule="auto"/>
              <w:ind w:left="93" w:right="46" w:firstLine="45"/>
              <w:rPr>
                <w:sz w:val="18"/>
              </w:rPr>
            </w:pPr>
            <w:r>
              <w:rPr>
                <w:color w:val="010205"/>
                <w:spacing w:val="-10"/>
                <w:sz w:val="18"/>
              </w:rPr>
              <w:t>.</w:t>
            </w:r>
            <w:r>
              <w:rPr>
                <w:color w:val="010205"/>
                <w:sz w:val="18"/>
              </w:rPr>
              <w:t xml:space="preserve"> </w:t>
            </w:r>
            <w:r>
              <w:rPr>
                <w:color w:val="010205"/>
                <w:spacing w:val="-10"/>
                <w:sz w:val="18"/>
              </w:rPr>
              <w:t>1</w:t>
            </w:r>
          </w:p>
          <w:p w14:paraId="362D9BC9">
            <w:pPr>
              <w:pStyle w:val="9"/>
              <w:spacing w:before="2"/>
              <w:ind w:left="93"/>
              <w:rPr>
                <w:sz w:val="18"/>
              </w:rPr>
            </w:pPr>
            <w:r>
              <w:rPr>
                <w:color w:val="010205"/>
                <w:spacing w:val="-10"/>
                <w:sz w:val="18"/>
              </w:rPr>
              <w:t>9</w:t>
            </w:r>
          </w:p>
          <w:p w14:paraId="0EBE379A">
            <w:pPr>
              <w:pStyle w:val="9"/>
              <w:spacing w:before="110" w:line="186" w:lineRule="exact"/>
              <w:ind w:left="93"/>
              <w:rPr>
                <w:sz w:val="18"/>
              </w:rPr>
            </w:pPr>
            <w:r>
              <w:rPr>
                <w:color w:val="010205"/>
                <w:spacing w:val="-10"/>
                <w:sz w:val="18"/>
              </w:rPr>
              <w:t>5</w:t>
            </w:r>
          </w:p>
        </w:tc>
        <w:tc>
          <w:tcPr>
            <w:tcW w:w="254" w:type="dxa"/>
            <w:tcBorders>
              <w:left w:val="single" w:color="E0E0E0" w:sz="8" w:space="0"/>
              <w:right w:val="single" w:color="E0E0E0" w:sz="8" w:space="0"/>
            </w:tcBorders>
            <w:shd w:val="clear" w:color="auto" w:fill="FFFFFF"/>
          </w:tcPr>
          <w:p w14:paraId="3267D0A9">
            <w:pPr>
              <w:pStyle w:val="9"/>
              <w:spacing w:line="367" w:lineRule="auto"/>
              <w:ind w:left="93" w:right="41" w:firstLine="45"/>
              <w:rPr>
                <w:sz w:val="18"/>
              </w:rPr>
            </w:pPr>
            <w:r>
              <w:rPr>
                <w:color w:val="010205"/>
                <w:spacing w:val="-10"/>
                <w:sz w:val="18"/>
              </w:rPr>
              <w:t>.</w:t>
            </w:r>
            <w:r>
              <w:rPr>
                <w:color w:val="010205"/>
                <w:sz w:val="18"/>
              </w:rPr>
              <w:t xml:space="preserve"> </w:t>
            </w:r>
            <w:r>
              <w:rPr>
                <w:color w:val="010205"/>
                <w:spacing w:val="-10"/>
                <w:sz w:val="18"/>
              </w:rPr>
              <w:t>3</w:t>
            </w:r>
          </w:p>
          <w:p w14:paraId="53BCA255">
            <w:pPr>
              <w:pStyle w:val="9"/>
              <w:spacing w:before="5"/>
              <w:ind w:left="93"/>
              <w:rPr>
                <w:sz w:val="18"/>
              </w:rPr>
            </w:pPr>
            <w:r>
              <w:rPr>
                <w:color w:val="010205"/>
                <w:spacing w:val="-10"/>
                <w:sz w:val="18"/>
              </w:rPr>
              <w:t>5</w:t>
            </w:r>
          </w:p>
          <w:p w14:paraId="06AC86E7">
            <w:pPr>
              <w:pStyle w:val="9"/>
              <w:spacing w:before="115"/>
              <w:ind w:left="93"/>
              <w:rPr>
                <w:sz w:val="18"/>
              </w:rPr>
            </w:pPr>
            <w:r>
              <w:rPr>
                <w:color w:val="010205"/>
                <w:spacing w:val="-10"/>
                <w:sz w:val="18"/>
              </w:rPr>
              <w:t>9</w:t>
            </w:r>
          </w:p>
        </w:tc>
        <w:tc>
          <w:tcPr>
            <w:tcW w:w="259" w:type="dxa"/>
            <w:tcBorders>
              <w:left w:val="single" w:color="E0E0E0" w:sz="8" w:space="0"/>
              <w:right w:val="single" w:color="E0E0E0" w:sz="8" w:space="0"/>
            </w:tcBorders>
          </w:tcPr>
          <w:p w14:paraId="23BFEE3D">
            <w:pPr>
              <w:pStyle w:val="9"/>
              <w:spacing w:line="367" w:lineRule="auto"/>
              <w:ind w:left="98" w:right="41" w:firstLine="45"/>
              <w:rPr>
                <w:sz w:val="18"/>
              </w:rPr>
            </w:pPr>
            <w:r>
              <w:rPr>
                <w:color w:val="010205"/>
                <w:spacing w:val="-10"/>
                <w:sz w:val="18"/>
              </w:rPr>
              <w:t>.</w:t>
            </w:r>
            <w:r>
              <w:rPr>
                <w:color w:val="010205"/>
                <w:sz w:val="18"/>
              </w:rPr>
              <w:t xml:space="preserve"> </w:t>
            </w:r>
            <w:r>
              <w:rPr>
                <w:color w:val="010205"/>
                <w:spacing w:val="-10"/>
                <w:sz w:val="18"/>
              </w:rPr>
              <w:t>2</w:t>
            </w:r>
          </w:p>
          <w:p w14:paraId="152354FB">
            <w:pPr>
              <w:pStyle w:val="9"/>
              <w:spacing w:before="5"/>
              <w:ind w:left="98"/>
              <w:rPr>
                <w:sz w:val="18"/>
              </w:rPr>
            </w:pPr>
            <w:r>
              <w:rPr>
                <w:color w:val="010205"/>
                <w:spacing w:val="-10"/>
                <w:sz w:val="18"/>
              </w:rPr>
              <w:t>8</w:t>
            </w:r>
          </w:p>
          <w:p w14:paraId="077FEB37">
            <w:pPr>
              <w:pStyle w:val="9"/>
              <w:spacing w:before="115"/>
              <w:ind w:left="98"/>
              <w:rPr>
                <w:sz w:val="18"/>
              </w:rPr>
            </w:pPr>
            <w:r>
              <w:rPr>
                <w:color w:val="010205"/>
                <w:spacing w:val="-10"/>
                <w:sz w:val="18"/>
              </w:rPr>
              <w:t>9</w:t>
            </w:r>
          </w:p>
        </w:tc>
        <w:tc>
          <w:tcPr>
            <w:tcW w:w="259" w:type="dxa"/>
            <w:tcBorders>
              <w:left w:val="single" w:color="E0E0E0" w:sz="8" w:space="0"/>
              <w:right w:val="single" w:color="E0E0E0" w:sz="8" w:space="0"/>
            </w:tcBorders>
          </w:tcPr>
          <w:p w14:paraId="516F6223">
            <w:pPr>
              <w:pStyle w:val="9"/>
              <w:ind w:left="128"/>
              <w:rPr>
                <w:sz w:val="18"/>
              </w:rPr>
            </w:pPr>
            <w:r>
              <w:rPr>
                <w:color w:val="010205"/>
                <w:sz w:val="18"/>
              </w:rPr>
              <w:t>-</w:t>
            </w:r>
          </w:p>
          <w:p w14:paraId="3914CBA8">
            <w:pPr>
              <w:pStyle w:val="9"/>
              <w:spacing w:before="110" w:line="372" w:lineRule="auto"/>
              <w:ind w:left="98" w:right="41" w:firstLine="45"/>
              <w:rPr>
                <w:sz w:val="18"/>
              </w:rPr>
            </w:pPr>
            <w:r>
              <w:rPr>
                <w:color w:val="010205"/>
                <w:spacing w:val="-10"/>
                <w:sz w:val="18"/>
              </w:rPr>
              <w:t>.</w:t>
            </w:r>
            <w:r>
              <w:rPr>
                <w:color w:val="010205"/>
                <w:sz w:val="18"/>
              </w:rPr>
              <w:t xml:space="preserve"> </w:t>
            </w:r>
            <w:r>
              <w:rPr>
                <w:color w:val="010205"/>
                <w:spacing w:val="-10"/>
                <w:sz w:val="18"/>
              </w:rPr>
              <w:t>2</w:t>
            </w:r>
          </w:p>
          <w:p w14:paraId="6DD5B7EE">
            <w:pPr>
              <w:pStyle w:val="9"/>
              <w:spacing w:before="2"/>
              <w:ind w:left="98"/>
              <w:rPr>
                <w:sz w:val="18"/>
              </w:rPr>
            </w:pPr>
            <w:r>
              <w:rPr>
                <w:color w:val="010205"/>
                <w:spacing w:val="-10"/>
                <w:sz w:val="18"/>
              </w:rPr>
              <w:t>4</w:t>
            </w:r>
          </w:p>
          <w:p w14:paraId="3AFE25BD">
            <w:pPr>
              <w:pStyle w:val="9"/>
              <w:spacing w:before="110" w:line="186" w:lineRule="exact"/>
              <w:ind w:left="98"/>
              <w:rPr>
                <w:sz w:val="18"/>
              </w:rPr>
            </w:pPr>
            <w:r>
              <w:rPr>
                <w:color w:val="010205"/>
                <w:spacing w:val="-10"/>
                <w:sz w:val="18"/>
              </w:rPr>
              <w:t>3</w:t>
            </w:r>
          </w:p>
        </w:tc>
        <w:tc>
          <w:tcPr>
            <w:tcW w:w="249" w:type="dxa"/>
            <w:tcBorders>
              <w:left w:val="single" w:color="E0E0E0" w:sz="8" w:space="0"/>
              <w:right w:val="nil"/>
            </w:tcBorders>
          </w:tcPr>
          <w:p w14:paraId="42FA9C4D">
            <w:pPr>
              <w:pStyle w:val="9"/>
              <w:ind w:left="124"/>
              <w:rPr>
                <w:sz w:val="18"/>
              </w:rPr>
            </w:pPr>
            <w:r>
              <w:rPr>
                <w:color w:val="010205"/>
                <w:sz w:val="18"/>
              </w:rPr>
              <w:t>-</w:t>
            </w:r>
          </w:p>
          <w:p w14:paraId="234B0B3E">
            <w:pPr>
              <w:pStyle w:val="9"/>
              <w:spacing w:before="110" w:line="372" w:lineRule="auto"/>
              <w:ind w:left="94" w:right="45" w:firstLine="45"/>
              <w:rPr>
                <w:sz w:val="18"/>
              </w:rPr>
            </w:pPr>
            <w:r>
              <w:rPr>
                <w:color w:val="010205"/>
                <w:spacing w:val="-10"/>
                <w:sz w:val="18"/>
              </w:rPr>
              <w:t>.</w:t>
            </w:r>
            <w:r>
              <w:rPr>
                <w:color w:val="010205"/>
                <w:sz w:val="18"/>
              </w:rPr>
              <w:t xml:space="preserve"> </w:t>
            </w:r>
            <w:r>
              <w:rPr>
                <w:color w:val="010205"/>
                <w:spacing w:val="-10"/>
                <w:sz w:val="18"/>
              </w:rPr>
              <w:t>1</w:t>
            </w:r>
          </w:p>
          <w:p w14:paraId="10FB1820">
            <w:pPr>
              <w:pStyle w:val="9"/>
              <w:spacing w:before="2"/>
              <w:ind w:left="94"/>
              <w:rPr>
                <w:sz w:val="18"/>
              </w:rPr>
            </w:pPr>
            <w:r>
              <w:rPr>
                <w:color w:val="010205"/>
                <w:spacing w:val="-10"/>
                <w:sz w:val="18"/>
              </w:rPr>
              <w:t>2</w:t>
            </w:r>
          </w:p>
          <w:p w14:paraId="0BD94BDC">
            <w:pPr>
              <w:pStyle w:val="9"/>
              <w:spacing w:before="110" w:line="186" w:lineRule="exact"/>
              <w:ind w:left="94"/>
              <w:rPr>
                <w:sz w:val="18"/>
              </w:rPr>
            </w:pPr>
            <w:r>
              <w:rPr>
                <w:color w:val="010205"/>
                <w:spacing w:val="-10"/>
                <w:sz w:val="18"/>
              </w:rPr>
              <w:t>5</w:t>
            </w:r>
          </w:p>
        </w:tc>
      </w:tr>
      <w:tr w14:paraId="47C248CB">
        <w:tblPrEx>
          <w:tblBorders>
            <w:top w:val="single" w:color="AEAEAE" w:sz="8" w:space="0"/>
            <w:left w:val="single" w:color="AEAEAE" w:sz="8" w:space="0"/>
            <w:bottom w:val="single" w:color="AEAEAE" w:sz="8" w:space="0"/>
            <w:right w:val="single" w:color="AEAEAE" w:sz="8" w:space="0"/>
            <w:insideH w:val="single" w:color="AEAEAE" w:sz="8" w:space="0"/>
            <w:insideV w:val="single" w:color="AEAEAE" w:sz="8" w:space="0"/>
          </w:tblBorders>
          <w:tblCellMar>
            <w:top w:w="0" w:type="dxa"/>
            <w:left w:w="0" w:type="dxa"/>
            <w:bottom w:w="0" w:type="dxa"/>
            <w:right w:w="0" w:type="dxa"/>
          </w:tblCellMar>
        </w:tblPrEx>
        <w:trPr>
          <w:trHeight w:val="1602" w:hRule="atLeast"/>
        </w:trPr>
        <w:tc>
          <w:tcPr>
            <w:tcW w:w="226" w:type="dxa"/>
            <w:tcBorders>
              <w:left w:val="nil"/>
              <w:right w:val="nil"/>
            </w:tcBorders>
            <w:shd w:val="clear" w:color="auto" w:fill="E0E0E0"/>
          </w:tcPr>
          <w:p w14:paraId="71A59600">
            <w:pPr>
              <w:pStyle w:val="9"/>
              <w:spacing w:line="372" w:lineRule="auto"/>
              <w:ind w:left="60" w:right="55"/>
              <w:rPr>
                <w:sz w:val="18"/>
              </w:rPr>
            </w:pPr>
            <w:r>
              <w:rPr>
                <w:color w:val="264A60"/>
                <w:spacing w:val="-10"/>
                <w:sz w:val="18"/>
              </w:rPr>
              <w:t>P</w:t>
            </w:r>
            <w:r>
              <w:rPr>
                <w:color w:val="264A60"/>
                <w:sz w:val="18"/>
              </w:rPr>
              <w:t xml:space="preserve"> </w:t>
            </w:r>
            <w:r>
              <w:rPr>
                <w:color w:val="264A60"/>
                <w:spacing w:val="-10"/>
                <w:sz w:val="18"/>
              </w:rPr>
              <w:t>2</w:t>
            </w:r>
          </w:p>
          <w:p w14:paraId="78786745">
            <w:pPr>
              <w:pStyle w:val="9"/>
              <w:spacing w:before="2"/>
              <w:ind w:left="60"/>
              <w:rPr>
                <w:sz w:val="18"/>
              </w:rPr>
            </w:pPr>
            <w:r>
              <w:rPr>
                <w:color w:val="264A60"/>
                <w:spacing w:val="-10"/>
                <w:sz w:val="18"/>
              </w:rPr>
              <w:t>6</w:t>
            </w:r>
          </w:p>
        </w:tc>
        <w:tc>
          <w:tcPr>
            <w:tcW w:w="245" w:type="dxa"/>
            <w:tcBorders>
              <w:left w:val="nil"/>
              <w:right w:val="single" w:color="E0E0E0" w:sz="8" w:space="0"/>
            </w:tcBorders>
          </w:tcPr>
          <w:p w14:paraId="3E1ECA36">
            <w:pPr>
              <w:pStyle w:val="9"/>
              <w:spacing w:line="372" w:lineRule="auto"/>
              <w:ind w:left="86" w:right="49" w:firstLine="45"/>
              <w:rPr>
                <w:sz w:val="18"/>
              </w:rPr>
            </w:pPr>
            <w:r>
              <w:rPr>
                <w:color w:val="010205"/>
                <w:spacing w:val="-10"/>
                <w:sz w:val="18"/>
              </w:rPr>
              <w:t>.</w:t>
            </w:r>
            <w:r>
              <w:rPr>
                <w:color w:val="010205"/>
                <w:sz w:val="18"/>
              </w:rPr>
              <w:t xml:space="preserve"> </w:t>
            </w:r>
            <w:r>
              <w:rPr>
                <w:color w:val="010205"/>
                <w:spacing w:val="-10"/>
                <w:sz w:val="18"/>
              </w:rPr>
              <w:t>1</w:t>
            </w:r>
          </w:p>
          <w:p w14:paraId="3E40551B">
            <w:pPr>
              <w:pStyle w:val="9"/>
              <w:spacing w:before="2"/>
              <w:ind w:left="86"/>
              <w:rPr>
                <w:sz w:val="18"/>
              </w:rPr>
            </w:pPr>
            <w:r>
              <w:rPr>
                <w:color w:val="010205"/>
                <w:spacing w:val="-10"/>
                <w:sz w:val="18"/>
              </w:rPr>
              <w:t>5</w:t>
            </w:r>
          </w:p>
          <w:p w14:paraId="450DBE55">
            <w:pPr>
              <w:pStyle w:val="9"/>
              <w:spacing w:before="110"/>
              <w:ind w:left="86"/>
              <w:rPr>
                <w:sz w:val="18"/>
              </w:rPr>
            </w:pPr>
            <w:r>
              <w:rPr>
                <w:color w:val="010205"/>
                <w:spacing w:val="-10"/>
                <w:sz w:val="18"/>
              </w:rPr>
              <w:t>6</w:t>
            </w:r>
          </w:p>
        </w:tc>
        <w:tc>
          <w:tcPr>
            <w:tcW w:w="259" w:type="dxa"/>
            <w:tcBorders>
              <w:left w:val="single" w:color="E0E0E0" w:sz="8" w:space="0"/>
              <w:right w:val="single" w:color="E0E0E0" w:sz="8" w:space="0"/>
            </w:tcBorders>
          </w:tcPr>
          <w:p w14:paraId="3B4B8E55">
            <w:pPr>
              <w:pStyle w:val="9"/>
              <w:spacing w:line="372" w:lineRule="auto"/>
              <w:ind w:left="90" w:right="49" w:firstLine="45"/>
              <w:rPr>
                <w:sz w:val="18"/>
              </w:rPr>
            </w:pPr>
            <w:r>
              <w:rPr>
                <w:color w:val="010205"/>
                <w:spacing w:val="-10"/>
                <w:sz w:val="18"/>
              </w:rPr>
              <w:t>.</w:t>
            </w:r>
            <w:r>
              <w:rPr>
                <w:color w:val="010205"/>
                <w:sz w:val="18"/>
              </w:rPr>
              <w:t xml:space="preserve"> </w:t>
            </w:r>
            <w:r>
              <w:rPr>
                <w:color w:val="010205"/>
                <w:spacing w:val="-10"/>
                <w:sz w:val="18"/>
              </w:rPr>
              <w:t>1</w:t>
            </w:r>
          </w:p>
          <w:p w14:paraId="5CA02958">
            <w:pPr>
              <w:pStyle w:val="9"/>
              <w:spacing w:before="2"/>
              <w:ind w:left="90"/>
              <w:rPr>
                <w:sz w:val="18"/>
              </w:rPr>
            </w:pPr>
            <w:r>
              <w:rPr>
                <w:color w:val="010205"/>
                <w:spacing w:val="-10"/>
                <w:sz w:val="18"/>
              </w:rPr>
              <w:t>0</w:t>
            </w:r>
          </w:p>
          <w:p w14:paraId="075F0657">
            <w:pPr>
              <w:pStyle w:val="9"/>
              <w:spacing w:before="110"/>
              <w:ind w:left="90"/>
              <w:rPr>
                <w:sz w:val="18"/>
              </w:rPr>
            </w:pPr>
            <w:r>
              <w:rPr>
                <w:color w:val="010205"/>
                <w:spacing w:val="-10"/>
                <w:sz w:val="18"/>
              </w:rPr>
              <w:t>3</w:t>
            </w:r>
          </w:p>
        </w:tc>
        <w:tc>
          <w:tcPr>
            <w:tcW w:w="254" w:type="dxa"/>
            <w:tcBorders>
              <w:left w:val="single" w:color="E0E0E0" w:sz="8" w:space="0"/>
              <w:right w:val="single" w:color="E0E0E0" w:sz="8" w:space="0"/>
            </w:tcBorders>
          </w:tcPr>
          <w:p w14:paraId="6382E443">
            <w:pPr>
              <w:pStyle w:val="9"/>
              <w:spacing w:line="372" w:lineRule="auto"/>
              <w:ind w:left="86" w:right="48" w:firstLine="45"/>
              <w:rPr>
                <w:sz w:val="18"/>
              </w:rPr>
            </w:pPr>
            <w:r>
              <w:rPr>
                <w:color w:val="010205"/>
                <w:spacing w:val="-10"/>
                <w:sz w:val="18"/>
              </w:rPr>
              <w:t>.</w:t>
            </w:r>
            <w:r>
              <w:rPr>
                <w:color w:val="010205"/>
                <w:sz w:val="18"/>
              </w:rPr>
              <w:t xml:space="preserve"> </w:t>
            </w:r>
            <w:r>
              <w:rPr>
                <w:color w:val="010205"/>
                <w:spacing w:val="-10"/>
                <w:sz w:val="18"/>
              </w:rPr>
              <w:t>0</w:t>
            </w:r>
          </w:p>
          <w:p w14:paraId="2F7BC212">
            <w:pPr>
              <w:pStyle w:val="9"/>
              <w:spacing w:before="2"/>
              <w:ind w:left="86"/>
              <w:rPr>
                <w:sz w:val="18"/>
              </w:rPr>
            </w:pPr>
            <w:r>
              <w:rPr>
                <w:color w:val="010205"/>
                <w:spacing w:val="-10"/>
                <w:sz w:val="18"/>
              </w:rPr>
              <w:t>6</w:t>
            </w:r>
          </w:p>
          <w:p w14:paraId="39D0FD50">
            <w:pPr>
              <w:pStyle w:val="9"/>
              <w:spacing w:before="110"/>
              <w:ind w:left="86"/>
              <w:rPr>
                <w:sz w:val="18"/>
              </w:rPr>
            </w:pPr>
            <w:r>
              <w:rPr>
                <w:color w:val="010205"/>
                <w:spacing w:val="-10"/>
                <w:sz w:val="18"/>
              </w:rPr>
              <w:t>8</w:t>
            </w:r>
          </w:p>
        </w:tc>
        <w:tc>
          <w:tcPr>
            <w:tcW w:w="259" w:type="dxa"/>
            <w:tcBorders>
              <w:left w:val="single" w:color="E0E0E0" w:sz="8" w:space="0"/>
              <w:right w:val="single" w:color="E0E0E0" w:sz="8" w:space="0"/>
            </w:tcBorders>
          </w:tcPr>
          <w:p w14:paraId="2192B890">
            <w:pPr>
              <w:pStyle w:val="9"/>
              <w:spacing w:line="372" w:lineRule="auto"/>
              <w:ind w:left="91" w:right="48" w:firstLine="45"/>
              <w:rPr>
                <w:sz w:val="18"/>
              </w:rPr>
            </w:pPr>
            <w:r>
              <w:rPr>
                <w:color w:val="010205"/>
                <w:spacing w:val="-10"/>
                <w:sz w:val="18"/>
              </w:rPr>
              <w:t>.</w:t>
            </w:r>
            <w:r>
              <w:rPr>
                <w:color w:val="010205"/>
                <w:sz w:val="18"/>
              </w:rPr>
              <w:t xml:space="preserve"> </w:t>
            </w:r>
            <w:r>
              <w:rPr>
                <w:color w:val="010205"/>
                <w:spacing w:val="-10"/>
                <w:sz w:val="18"/>
              </w:rPr>
              <w:t>3</w:t>
            </w:r>
          </w:p>
          <w:p w14:paraId="14BF1F44">
            <w:pPr>
              <w:pStyle w:val="9"/>
              <w:spacing w:before="2"/>
              <w:ind w:left="91"/>
              <w:rPr>
                <w:sz w:val="18"/>
              </w:rPr>
            </w:pPr>
            <w:r>
              <w:rPr>
                <w:color w:val="010205"/>
                <w:spacing w:val="-10"/>
                <w:sz w:val="18"/>
              </w:rPr>
              <w:t>4</w:t>
            </w:r>
          </w:p>
          <w:p w14:paraId="031F3AF7">
            <w:pPr>
              <w:pStyle w:val="9"/>
              <w:spacing w:before="110"/>
              <w:ind w:left="91"/>
              <w:rPr>
                <w:sz w:val="18"/>
              </w:rPr>
            </w:pPr>
            <w:r>
              <w:rPr>
                <w:color w:val="010205"/>
                <w:spacing w:val="-10"/>
                <w:sz w:val="18"/>
              </w:rPr>
              <w:t>0</w:t>
            </w:r>
          </w:p>
        </w:tc>
        <w:tc>
          <w:tcPr>
            <w:tcW w:w="259" w:type="dxa"/>
            <w:tcBorders>
              <w:left w:val="single" w:color="E0E0E0" w:sz="8" w:space="0"/>
              <w:right w:val="single" w:color="E0E0E0" w:sz="8" w:space="0"/>
            </w:tcBorders>
          </w:tcPr>
          <w:p w14:paraId="6025BF3D">
            <w:pPr>
              <w:pStyle w:val="9"/>
              <w:spacing w:line="372" w:lineRule="auto"/>
              <w:ind w:left="91" w:right="48" w:firstLine="45"/>
              <w:rPr>
                <w:sz w:val="18"/>
              </w:rPr>
            </w:pPr>
            <w:r>
              <w:rPr>
                <w:color w:val="010205"/>
                <w:spacing w:val="-10"/>
                <w:sz w:val="18"/>
              </w:rPr>
              <w:t>.</w:t>
            </w:r>
            <w:r>
              <w:rPr>
                <w:color w:val="010205"/>
                <w:sz w:val="18"/>
              </w:rPr>
              <w:t xml:space="preserve"> </w:t>
            </w:r>
            <w:r>
              <w:rPr>
                <w:color w:val="010205"/>
                <w:spacing w:val="-10"/>
                <w:sz w:val="18"/>
              </w:rPr>
              <w:t>2</w:t>
            </w:r>
          </w:p>
          <w:p w14:paraId="23267921">
            <w:pPr>
              <w:pStyle w:val="9"/>
              <w:spacing w:before="2"/>
              <w:ind w:left="91"/>
              <w:rPr>
                <w:sz w:val="18"/>
              </w:rPr>
            </w:pPr>
            <w:r>
              <w:rPr>
                <w:color w:val="010205"/>
                <w:spacing w:val="-10"/>
                <w:sz w:val="18"/>
              </w:rPr>
              <w:t>5</w:t>
            </w:r>
          </w:p>
          <w:p w14:paraId="1601BC09">
            <w:pPr>
              <w:pStyle w:val="9"/>
              <w:spacing w:before="110"/>
              <w:ind w:left="91"/>
              <w:rPr>
                <w:sz w:val="18"/>
              </w:rPr>
            </w:pPr>
            <w:r>
              <w:rPr>
                <w:color w:val="010205"/>
                <w:spacing w:val="-10"/>
                <w:sz w:val="18"/>
              </w:rPr>
              <w:t>2</w:t>
            </w:r>
          </w:p>
        </w:tc>
        <w:tc>
          <w:tcPr>
            <w:tcW w:w="254" w:type="dxa"/>
            <w:tcBorders>
              <w:left w:val="single" w:color="E0E0E0" w:sz="8" w:space="0"/>
              <w:right w:val="single" w:color="E0E0E0" w:sz="8" w:space="0"/>
            </w:tcBorders>
          </w:tcPr>
          <w:p w14:paraId="5B975EF7">
            <w:pPr>
              <w:pStyle w:val="9"/>
              <w:ind w:left="117"/>
              <w:rPr>
                <w:sz w:val="18"/>
              </w:rPr>
            </w:pPr>
            <w:r>
              <w:rPr>
                <w:color w:val="010205"/>
                <w:sz w:val="18"/>
              </w:rPr>
              <w:t>-</w:t>
            </w:r>
          </w:p>
          <w:p w14:paraId="5922FE53">
            <w:pPr>
              <w:pStyle w:val="9"/>
              <w:spacing w:before="115" w:line="372" w:lineRule="auto"/>
              <w:ind w:left="86" w:right="48" w:firstLine="45"/>
              <w:rPr>
                <w:sz w:val="18"/>
              </w:rPr>
            </w:pPr>
            <w:r>
              <w:rPr>
                <w:color w:val="010205"/>
                <w:spacing w:val="-10"/>
                <w:sz w:val="18"/>
              </w:rPr>
              <w:t>.</w:t>
            </w:r>
            <w:r>
              <w:rPr>
                <w:color w:val="010205"/>
                <w:sz w:val="18"/>
              </w:rPr>
              <w:t xml:space="preserve"> </w:t>
            </w:r>
            <w:r>
              <w:rPr>
                <w:color w:val="010205"/>
                <w:spacing w:val="-10"/>
                <w:sz w:val="18"/>
              </w:rPr>
              <w:t>0</w:t>
            </w:r>
          </w:p>
          <w:p w14:paraId="2E8392C4">
            <w:pPr>
              <w:pStyle w:val="9"/>
              <w:spacing w:before="0" w:line="204" w:lineRule="exact"/>
              <w:ind w:left="86"/>
              <w:rPr>
                <w:sz w:val="18"/>
              </w:rPr>
            </w:pPr>
            <w:r>
              <w:rPr>
                <w:color w:val="010205"/>
                <w:spacing w:val="-10"/>
                <w:sz w:val="18"/>
              </w:rPr>
              <w:t>8</w:t>
            </w:r>
          </w:p>
          <w:p w14:paraId="08A2302A">
            <w:pPr>
              <w:pStyle w:val="9"/>
              <w:spacing w:before="115" w:line="186" w:lineRule="exact"/>
              <w:ind w:left="86"/>
              <w:rPr>
                <w:sz w:val="18"/>
              </w:rPr>
            </w:pPr>
            <w:r>
              <w:rPr>
                <w:color w:val="010205"/>
                <w:spacing w:val="-10"/>
                <w:sz w:val="18"/>
              </w:rPr>
              <w:t>7</w:t>
            </w:r>
          </w:p>
        </w:tc>
        <w:tc>
          <w:tcPr>
            <w:tcW w:w="259" w:type="dxa"/>
            <w:tcBorders>
              <w:left w:val="single" w:color="E0E0E0" w:sz="8" w:space="0"/>
              <w:right w:val="single" w:color="E0E0E0" w:sz="8" w:space="0"/>
            </w:tcBorders>
          </w:tcPr>
          <w:p w14:paraId="511E6F42">
            <w:pPr>
              <w:pStyle w:val="9"/>
              <w:ind w:left="122"/>
              <w:rPr>
                <w:sz w:val="18"/>
              </w:rPr>
            </w:pPr>
            <w:r>
              <w:rPr>
                <w:color w:val="010205"/>
                <w:sz w:val="18"/>
              </w:rPr>
              <w:t>-</w:t>
            </w:r>
          </w:p>
          <w:p w14:paraId="179F1311">
            <w:pPr>
              <w:pStyle w:val="9"/>
              <w:spacing w:before="115" w:line="372" w:lineRule="auto"/>
              <w:ind w:left="92" w:right="47" w:firstLine="45"/>
              <w:rPr>
                <w:sz w:val="18"/>
              </w:rPr>
            </w:pPr>
            <w:r>
              <w:rPr>
                <w:color w:val="010205"/>
                <w:spacing w:val="-10"/>
                <w:sz w:val="18"/>
              </w:rPr>
              <w:t>.</w:t>
            </w:r>
            <w:r>
              <w:rPr>
                <w:color w:val="010205"/>
                <w:sz w:val="18"/>
              </w:rPr>
              <w:t xml:space="preserve"> </w:t>
            </w:r>
            <w:r>
              <w:rPr>
                <w:color w:val="010205"/>
                <w:spacing w:val="-10"/>
                <w:sz w:val="18"/>
              </w:rPr>
              <w:t>2</w:t>
            </w:r>
          </w:p>
          <w:p w14:paraId="4CAB2FB8">
            <w:pPr>
              <w:pStyle w:val="9"/>
              <w:spacing w:before="0" w:line="204" w:lineRule="exact"/>
              <w:ind w:left="92"/>
              <w:rPr>
                <w:sz w:val="18"/>
              </w:rPr>
            </w:pPr>
            <w:r>
              <w:rPr>
                <w:color w:val="010205"/>
                <w:spacing w:val="-10"/>
                <w:sz w:val="18"/>
              </w:rPr>
              <w:t>5</w:t>
            </w:r>
          </w:p>
          <w:p w14:paraId="5E5276B1">
            <w:pPr>
              <w:pStyle w:val="9"/>
              <w:spacing w:before="115" w:line="186" w:lineRule="exact"/>
              <w:ind w:left="92"/>
              <w:rPr>
                <w:sz w:val="18"/>
              </w:rPr>
            </w:pPr>
            <w:r>
              <w:rPr>
                <w:color w:val="010205"/>
                <w:spacing w:val="-10"/>
                <w:sz w:val="18"/>
              </w:rPr>
              <w:t>3</w:t>
            </w:r>
          </w:p>
        </w:tc>
        <w:tc>
          <w:tcPr>
            <w:tcW w:w="254" w:type="dxa"/>
            <w:tcBorders>
              <w:left w:val="single" w:color="E0E0E0" w:sz="8" w:space="0"/>
              <w:right w:val="single" w:color="E0E0E0" w:sz="8" w:space="0"/>
            </w:tcBorders>
          </w:tcPr>
          <w:p w14:paraId="1CA03DC5">
            <w:pPr>
              <w:pStyle w:val="9"/>
              <w:spacing w:line="372" w:lineRule="auto"/>
              <w:ind w:left="87" w:right="47" w:firstLine="45"/>
              <w:rPr>
                <w:sz w:val="18"/>
              </w:rPr>
            </w:pPr>
            <w:r>
              <w:rPr>
                <w:color w:val="010205"/>
                <w:spacing w:val="-10"/>
                <w:sz w:val="18"/>
              </w:rPr>
              <w:t>.</w:t>
            </w:r>
            <w:r>
              <w:rPr>
                <w:color w:val="010205"/>
                <w:sz w:val="18"/>
              </w:rPr>
              <w:t xml:space="preserve"> </w:t>
            </w:r>
            <w:r>
              <w:rPr>
                <w:color w:val="010205"/>
                <w:spacing w:val="-10"/>
                <w:sz w:val="18"/>
              </w:rPr>
              <w:t>5</w:t>
            </w:r>
          </w:p>
          <w:p w14:paraId="4A6E5D65">
            <w:pPr>
              <w:pStyle w:val="9"/>
              <w:spacing w:before="2"/>
              <w:ind w:left="87"/>
              <w:rPr>
                <w:sz w:val="18"/>
              </w:rPr>
            </w:pPr>
            <w:r>
              <w:rPr>
                <w:color w:val="010205"/>
                <w:spacing w:val="-10"/>
                <w:sz w:val="18"/>
              </w:rPr>
              <w:t>0</w:t>
            </w:r>
          </w:p>
          <w:p w14:paraId="0701D9B1">
            <w:pPr>
              <w:pStyle w:val="9"/>
              <w:spacing w:before="110"/>
              <w:ind w:left="87"/>
              <w:rPr>
                <w:sz w:val="18"/>
              </w:rPr>
            </w:pPr>
            <w:r>
              <w:rPr>
                <w:color w:val="010205"/>
                <w:spacing w:val="-10"/>
                <w:sz w:val="18"/>
              </w:rPr>
              <w:t>4</w:t>
            </w:r>
          </w:p>
        </w:tc>
        <w:tc>
          <w:tcPr>
            <w:tcW w:w="259" w:type="dxa"/>
            <w:tcBorders>
              <w:left w:val="single" w:color="E0E0E0" w:sz="8" w:space="0"/>
              <w:right w:val="single" w:color="E0E0E0" w:sz="8" w:space="0"/>
            </w:tcBorders>
          </w:tcPr>
          <w:p w14:paraId="6D090149">
            <w:pPr>
              <w:pStyle w:val="9"/>
              <w:spacing w:line="372" w:lineRule="auto"/>
              <w:ind w:left="93" w:right="46" w:firstLine="45"/>
              <w:rPr>
                <w:sz w:val="18"/>
              </w:rPr>
            </w:pPr>
            <w:r>
              <w:rPr>
                <w:color w:val="010205"/>
                <w:spacing w:val="-10"/>
                <w:sz w:val="18"/>
              </w:rPr>
              <w:t>.</w:t>
            </w:r>
            <w:r>
              <w:rPr>
                <w:color w:val="010205"/>
                <w:sz w:val="18"/>
              </w:rPr>
              <w:t xml:space="preserve"> </w:t>
            </w:r>
            <w:r>
              <w:rPr>
                <w:color w:val="010205"/>
                <w:spacing w:val="-10"/>
                <w:sz w:val="18"/>
              </w:rPr>
              <w:t>1</w:t>
            </w:r>
          </w:p>
          <w:p w14:paraId="0D83513F">
            <w:pPr>
              <w:pStyle w:val="9"/>
              <w:spacing w:before="2"/>
              <w:ind w:left="93"/>
              <w:rPr>
                <w:sz w:val="18"/>
              </w:rPr>
            </w:pPr>
            <w:r>
              <w:rPr>
                <w:color w:val="010205"/>
                <w:spacing w:val="-10"/>
                <w:sz w:val="18"/>
              </w:rPr>
              <w:t>4</w:t>
            </w:r>
          </w:p>
          <w:p w14:paraId="01D09DF4">
            <w:pPr>
              <w:pStyle w:val="9"/>
              <w:spacing w:before="110"/>
              <w:ind w:left="93"/>
              <w:rPr>
                <w:sz w:val="18"/>
              </w:rPr>
            </w:pPr>
            <w:r>
              <w:rPr>
                <w:color w:val="010205"/>
                <w:spacing w:val="-10"/>
                <w:sz w:val="18"/>
              </w:rPr>
              <w:t>5</w:t>
            </w:r>
          </w:p>
        </w:tc>
        <w:tc>
          <w:tcPr>
            <w:tcW w:w="259" w:type="dxa"/>
            <w:tcBorders>
              <w:left w:val="single" w:color="E0E0E0" w:sz="8" w:space="0"/>
              <w:right w:val="single" w:color="E0E0E0" w:sz="8" w:space="0"/>
            </w:tcBorders>
          </w:tcPr>
          <w:p w14:paraId="3B4858BB">
            <w:pPr>
              <w:pStyle w:val="9"/>
              <w:spacing w:line="372" w:lineRule="auto"/>
              <w:ind w:left="89" w:right="50" w:firstLine="45"/>
              <w:rPr>
                <w:sz w:val="18"/>
              </w:rPr>
            </w:pPr>
            <w:r>
              <w:rPr>
                <w:color w:val="010205"/>
                <w:spacing w:val="-10"/>
                <w:sz w:val="18"/>
              </w:rPr>
              <w:t>.</w:t>
            </w:r>
            <w:r>
              <w:rPr>
                <w:color w:val="010205"/>
                <w:sz w:val="18"/>
              </w:rPr>
              <w:t xml:space="preserve"> </w:t>
            </w:r>
            <w:r>
              <w:rPr>
                <w:color w:val="010205"/>
                <w:spacing w:val="-10"/>
                <w:sz w:val="18"/>
              </w:rPr>
              <w:t>0</w:t>
            </w:r>
          </w:p>
          <w:p w14:paraId="6180D586">
            <w:pPr>
              <w:pStyle w:val="9"/>
              <w:spacing w:before="2"/>
              <w:ind w:left="89"/>
              <w:rPr>
                <w:sz w:val="18"/>
              </w:rPr>
            </w:pPr>
            <w:r>
              <w:rPr>
                <w:color w:val="010205"/>
                <w:spacing w:val="-10"/>
                <w:sz w:val="18"/>
              </w:rPr>
              <w:t>5</w:t>
            </w:r>
          </w:p>
          <w:p w14:paraId="268C737C">
            <w:pPr>
              <w:pStyle w:val="9"/>
              <w:spacing w:before="110"/>
              <w:ind w:left="89"/>
              <w:rPr>
                <w:sz w:val="18"/>
              </w:rPr>
            </w:pPr>
            <w:r>
              <w:rPr>
                <w:color w:val="010205"/>
                <w:spacing w:val="-10"/>
                <w:sz w:val="18"/>
              </w:rPr>
              <w:t>9</w:t>
            </w:r>
          </w:p>
        </w:tc>
        <w:tc>
          <w:tcPr>
            <w:tcW w:w="254" w:type="dxa"/>
            <w:tcBorders>
              <w:left w:val="single" w:color="E0E0E0" w:sz="8" w:space="0"/>
              <w:right w:val="single" w:color="E0E0E0" w:sz="8" w:space="0"/>
            </w:tcBorders>
          </w:tcPr>
          <w:p w14:paraId="753734E9">
            <w:pPr>
              <w:pStyle w:val="9"/>
              <w:spacing w:line="372" w:lineRule="auto"/>
              <w:ind w:left="89" w:right="45" w:firstLine="45"/>
              <w:rPr>
                <w:sz w:val="18"/>
              </w:rPr>
            </w:pPr>
            <w:r>
              <w:rPr>
                <w:color w:val="010205"/>
                <w:spacing w:val="-10"/>
                <w:sz w:val="18"/>
              </w:rPr>
              <w:t>.</w:t>
            </w:r>
            <w:r>
              <w:rPr>
                <w:color w:val="010205"/>
                <w:sz w:val="18"/>
              </w:rPr>
              <w:t xml:space="preserve"> </w:t>
            </w:r>
            <w:r>
              <w:rPr>
                <w:color w:val="010205"/>
                <w:spacing w:val="-10"/>
                <w:sz w:val="18"/>
              </w:rPr>
              <w:t>2</w:t>
            </w:r>
          </w:p>
          <w:p w14:paraId="61F5B8D1">
            <w:pPr>
              <w:pStyle w:val="9"/>
              <w:spacing w:before="2"/>
              <w:ind w:left="89"/>
              <w:rPr>
                <w:sz w:val="18"/>
              </w:rPr>
            </w:pPr>
            <w:r>
              <w:rPr>
                <w:color w:val="010205"/>
                <w:spacing w:val="-10"/>
                <w:sz w:val="18"/>
              </w:rPr>
              <w:t>7</w:t>
            </w:r>
          </w:p>
          <w:p w14:paraId="2AC0129A">
            <w:pPr>
              <w:pStyle w:val="9"/>
              <w:spacing w:before="110"/>
              <w:ind w:left="89"/>
              <w:rPr>
                <w:sz w:val="18"/>
              </w:rPr>
            </w:pPr>
            <w:r>
              <w:rPr>
                <w:color w:val="010205"/>
                <w:spacing w:val="-10"/>
                <w:sz w:val="18"/>
              </w:rPr>
              <w:t>9</w:t>
            </w:r>
          </w:p>
        </w:tc>
        <w:tc>
          <w:tcPr>
            <w:tcW w:w="259" w:type="dxa"/>
            <w:tcBorders>
              <w:left w:val="single" w:color="E0E0E0" w:sz="8" w:space="0"/>
              <w:right w:val="single" w:color="E0E0E0" w:sz="8" w:space="0"/>
            </w:tcBorders>
          </w:tcPr>
          <w:p w14:paraId="25966E45">
            <w:pPr>
              <w:pStyle w:val="9"/>
              <w:spacing w:line="372" w:lineRule="auto"/>
              <w:ind w:left="94" w:right="45" w:firstLine="45"/>
              <w:rPr>
                <w:sz w:val="18"/>
              </w:rPr>
            </w:pPr>
            <w:r>
              <w:rPr>
                <w:color w:val="010205"/>
                <w:spacing w:val="-10"/>
                <w:sz w:val="18"/>
              </w:rPr>
              <w:t>.</w:t>
            </w:r>
            <w:r>
              <w:rPr>
                <w:color w:val="010205"/>
                <w:sz w:val="18"/>
              </w:rPr>
              <w:t xml:space="preserve"> </w:t>
            </w:r>
            <w:r>
              <w:rPr>
                <w:color w:val="010205"/>
                <w:spacing w:val="-10"/>
                <w:sz w:val="18"/>
              </w:rPr>
              <w:t>1</w:t>
            </w:r>
          </w:p>
          <w:p w14:paraId="17111C1E">
            <w:pPr>
              <w:pStyle w:val="9"/>
              <w:spacing w:before="2"/>
              <w:ind w:left="94"/>
              <w:rPr>
                <w:sz w:val="18"/>
              </w:rPr>
            </w:pPr>
            <w:r>
              <w:rPr>
                <w:color w:val="010205"/>
                <w:spacing w:val="-10"/>
                <w:sz w:val="18"/>
              </w:rPr>
              <w:t>0</w:t>
            </w:r>
          </w:p>
          <w:p w14:paraId="06707694">
            <w:pPr>
              <w:pStyle w:val="9"/>
              <w:spacing w:before="110"/>
              <w:ind w:left="94"/>
              <w:rPr>
                <w:sz w:val="18"/>
              </w:rPr>
            </w:pPr>
            <w:r>
              <w:rPr>
                <w:color w:val="010205"/>
                <w:spacing w:val="-10"/>
                <w:sz w:val="18"/>
              </w:rPr>
              <w:t>8</w:t>
            </w:r>
          </w:p>
        </w:tc>
        <w:tc>
          <w:tcPr>
            <w:tcW w:w="259" w:type="dxa"/>
            <w:tcBorders>
              <w:left w:val="single" w:color="E0E0E0" w:sz="8" w:space="0"/>
              <w:right w:val="single" w:color="E0E0E0" w:sz="8" w:space="0"/>
            </w:tcBorders>
          </w:tcPr>
          <w:p w14:paraId="2381D0C7">
            <w:pPr>
              <w:pStyle w:val="9"/>
              <w:spacing w:line="372" w:lineRule="auto"/>
              <w:ind w:left="94" w:right="45" w:firstLine="45"/>
              <w:rPr>
                <w:sz w:val="18"/>
              </w:rPr>
            </w:pPr>
            <w:r>
              <w:rPr>
                <w:color w:val="010205"/>
                <w:spacing w:val="-10"/>
                <w:sz w:val="18"/>
              </w:rPr>
              <w:t>.</w:t>
            </w:r>
            <w:r>
              <w:rPr>
                <w:color w:val="010205"/>
                <w:sz w:val="18"/>
              </w:rPr>
              <w:t xml:space="preserve"> </w:t>
            </w:r>
            <w:r>
              <w:rPr>
                <w:color w:val="010205"/>
                <w:spacing w:val="-10"/>
                <w:sz w:val="18"/>
              </w:rPr>
              <w:t>2</w:t>
            </w:r>
          </w:p>
          <w:p w14:paraId="463320EF">
            <w:pPr>
              <w:pStyle w:val="9"/>
              <w:spacing w:before="2"/>
              <w:ind w:left="94"/>
              <w:rPr>
                <w:sz w:val="18"/>
              </w:rPr>
            </w:pPr>
            <w:r>
              <w:rPr>
                <w:color w:val="010205"/>
                <w:spacing w:val="-10"/>
                <w:sz w:val="18"/>
              </w:rPr>
              <w:t>5</w:t>
            </w:r>
          </w:p>
          <w:p w14:paraId="328344F8">
            <w:pPr>
              <w:pStyle w:val="9"/>
              <w:spacing w:before="110"/>
              <w:ind w:left="94"/>
              <w:rPr>
                <w:sz w:val="18"/>
              </w:rPr>
            </w:pPr>
            <w:r>
              <w:rPr>
                <w:color w:val="010205"/>
                <w:spacing w:val="-10"/>
                <w:sz w:val="18"/>
              </w:rPr>
              <w:t>2</w:t>
            </w:r>
          </w:p>
        </w:tc>
        <w:tc>
          <w:tcPr>
            <w:tcW w:w="259" w:type="dxa"/>
            <w:tcBorders>
              <w:left w:val="single" w:color="E0E0E0" w:sz="8" w:space="0"/>
              <w:right w:val="single" w:color="E0E0E0" w:sz="8" w:space="0"/>
            </w:tcBorders>
          </w:tcPr>
          <w:p w14:paraId="70F9B741">
            <w:pPr>
              <w:pStyle w:val="9"/>
              <w:spacing w:line="372" w:lineRule="auto"/>
              <w:ind w:left="90" w:right="49" w:firstLine="45"/>
              <w:rPr>
                <w:sz w:val="18"/>
              </w:rPr>
            </w:pPr>
            <w:r>
              <w:rPr>
                <w:color w:val="010205"/>
                <w:spacing w:val="-10"/>
                <w:sz w:val="18"/>
              </w:rPr>
              <w:t>.</w:t>
            </w:r>
            <w:r>
              <w:rPr>
                <w:color w:val="010205"/>
                <w:sz w:val="18"/>
              </w:rPr>
              <w:t xml:space="preserve"> </w:t>
            </w:r>
            <w:r>
              <w:rPr>
                <w:color w:val="010205"/>
                <w:spacing w:val="-10"/>
                <w:sz w:val="18"/>
              </w:rPr>
              <w:t>3</w:t>
            </w:r>
          </w:p>
          <w:p w14:paraId="36F83EA9">
            <w:pPr>
              <w:pStyle w:val="9"/>
              <w:spacing w:before="2"/>
              <w:ind w:left="90"/>
              <w:rPr>
                <w:sz w:val="18"/>
              </w:rPr>
            </w:pPr>
            <w:r>
              <w:rPr>
                <w:color w:val="010205"/>
                <w:spacing w:val="-10"/>
                <w:sz w:val="18"/>
              </w:rPr>
              <w:t>6</w:t>
            </w:r>
          </w:p>
          <w:p w14:paraId="6C88B195">
            <w:pPr>
              <w:pStyle w:val="9"/>
              <w:spacing w:before="110"/>
              <w:ind w:left="90"/>
              <w:rPr>
                <w:sz w:val="18"/>
              </w:rPr>
            </w:pPr>
            <w:r>
              <w:rPr>
                <w:color w:val="010205"/>
                <w:spacing w:val="-10"/>
                <w:sz w:val="18"/>
              </w:rPr>
              <w:t>1</w:t>
            </w:r>
          </w:p>
        </w:tc>
        <w:tc>
          <w:tcPr>
            <w:tcW w:w="254" w:type="dxa"/>
            <w:tcBorders>
              <w:left w:val="single" w:color="E0E0E0" w:sz="8" w:space="0"/>
              <w:right w:val="single" w:color="E0E0E0" w:sz="8" w:space="0"/>
            </w:tcBorders>
          </w:tcPr>
          <w:p w14:paraId="53119950">
            <w:pPr>
              <w:pStyle w:val="9"/>
              <w:ind w:left="120"/>
              <w:rPr>
                <w:sz w:val="18"/>
              </w:rPr>
            </w:pPr>
            <w:r>
              <w:rPr>
                <w:color w:val="010205"/>
                <w:sz w:val="18"/>
              </w:rPr>
              <w:t>-</w:t>
            </w:r>
          </w:p>
          <w:p w14:paraId="65337963">
            <w:pPr>
              <w:pStyle w:val="9"/>
              <w:spacing w:before="115" w:line="372" w:lineRule="auto"/>
              <w:ind w:left="90" w:right="44" w:firstLine="45"/>
              <w:rPr>
                <w:sz w:val="18"/>
              </w:rPr>
            </w:pPr>
            <w:r>
              <w:rPr>
                <w:color w:val="010205"/>
                <w:spacing w:val="-10"/>
                <w:sz w:val="18"/>
              </w:rPr>
              <w:t>.</w:t>
            </w:r>
            <w:r>
              <w:rPr>
                <w:color w:val="010205"/>
                <w:sz w:val="18"/>
              </w:rPr>
              <w:t xml:space="preserve"> </w:t>
            </w:r>
            <w:r>
              <w:rPr>
                <w:color w:val="010205"/>
                <w:spacing w:val="-10"/>
                <w:sz w:val="18"/>
              </w:rPr>
              <w:t>2</w:t>
            </w:r>
          </w:p>
          <w:p w14:paraId="02C4B751">
            <w:pPr>
              <w:pStyle w:val="9"/>
              <w:spacing w:before="0" w:line="204" w:lineRule="exact"/>
              <w:ind w:left="90"/>
              <w:rPr>
                <w:sz w:val="18"/>
              </w:rPr>
            </w:pPr>
            <w:r>
              <w:rPr>
                <w:color w:val="010205"/>
                <w:spacing w:val="-10"/>
                <w:sz w:val="18"/>
              </w:rPr>
              <w:t>3</w:t>
            </w:r>
          </w:p>
          <w:p w14:paraId="4FB94490">
            <w:pPr>
              <w:pStyle w:val="9"/>
              <w:spacing w:before="115" w:line="186" w:lineRule="exact"/>
              <w:ind w:left="90"/>
              <w:rPr>
                <w:sz w:val="18"/>
              </w:rPr>
            </w:pPr>
            <w:r>
              <w:rPr>
                <w:color w:val="010205"/>
                <w:spacing w:val="-10"/>
                <w:sz w:val="18"/>
              </w:rPr>
              <w:t>5</w:t>
            </w:r>
          </w:p>
        </w:tc>
        <w:tc>
          <w:tcPr>
            <w:tcW w:w="259" w:type="dxa"/>
            <w:tcBorders>
              <w:left w:val="single" w:color="E0E0E0" w:sz="8" w:space="0"/>
              <w:right w:val="single" w:color="E0E0E0" w:sz="8" w:space="0"/>
            </w:tcBorders>
          </w:tcPr>
          <w:p w14:paraId="1188339E">
            <w:pPr>
              <w:pStyle w:val="9"/>
              <w:ind w:left="125"/>
              <w:rPr>
                <w:sz w:val="18"/>
              </w:rPr>
            </w:pPr>
            <w:r>
              <w:rPr>
                <w:color w:val="010205"/>
                <w:sz w:val="18"/>
              </w:rPr>
              <w:t>-</w:t>
            </w:r>
          </w:p>
          <w:p w14:paraId="3130DCB6">
            <w:pPr>
              <w:pStyle w:val="9"/>
              <w:spacing w:before="115" w:line="372" w:lineRule="auto"/>
              <w:ind w:left="95" w:right="44" w:firstLine="45"/>
              <w:rPr>
                <w:sz w:val="18"/>
              </w:rPr>
            </w:pPr>
            <w:r>
              <w:rPr>
                <w:color w:val="010205"/>
                <w:spacing w:val="-10"/>
                <w:sz w:val="18"/>
              </w:rPr>
              <w:t>.</w:t>
            </w:r>
            <w:r>
              <w:rPr>
                <w:color w:val="010205"/>
                <w:sz w:val="18"/>
              </w:rPr>
              <w:t xml:space="preserve"> </w:t>
            </w:r>
            <w:r>
              <w:rPr>
                <w:color w:val="010205"/>
                <w:spacing w:val="-10"/>
                <w:sz w:val="18"/>
              </w:rPr>
              <w:t>1</w:t>
            </w:r>
          </w:p>
          <w:p w14:paraId="3A900151">
            <w:pPr>
              <w:pStyle w:val="9"/>
              <w:spacing w:before="0" w:line="204" w:lineRule="exact"/>
              <w:ind w:left="95"/>
              <w:rPr>
                <w:sz w:val="18"/>
              </w:rPr>
            </w:pPr>
            <w:r>
              <w:rPr>
                <w:color w:val="010205"/>
                <w:spacing w:val="-10"/>
                <w:sz w:val="18"/>
              </w:rPr>
              <w:t>0</w:t>
            </w:r>
          </w:p>
          <w:p w14:paraId="418F5A0A">
            <w:pPr>
              <w:pStyle w:val="9"/>
              <w:spacing w:before="115" w:line="186" w:lineRule="exact"/>
              <w:ind w:left="95"/>
              <w:rPr>
                <w:sz w:val="18"/>
              </w:rPr>
            </w:pPr>
            <w:r>
              <w:rPr>
                <w:color w:val="010205"/>
                <w:spacing w:val="-10"/>
                <w:sz w:val="18"/>
              </w:rPr>
              <w:t>8</w:t>
            </w:r>
          </w:p>
        </w:tc>
        <w:tc>
          <w:tcPr>
            <w:tcW w:w="259" w:type="dxa"/>
            <w:tcBorders>
              <w:left w:val="single" w:color="E0E0E0" w:sz="8" w:space="0"/>
              <w:right w:val="single" w:color="E0E0E0" w:sz="8" w:space="0"/>
            </w:tcBorders>
          </w:tcPr>
          <w:p w14:paraId="337E14C4">
            <w:pPr>
              <w:pStyle w:val="9"/>
              <w:ind w:left="125"/>
              <w:rPr>
                <w:sz w:val="18"/>
              </w:rPr>
            </w:pPr>
            <w:r>
              <w:rPr>
                <w:color w:val="010205"/>
                <w:sz w:val="18"/>
              </w:rPr>
              <w:t>-</w:t>
            </w:r>
          </w:p>
          <w:p w14:paraId="06EF6299">
            <w:pPr>
              <w:pStyle w:val="9"/>
              <w:spacing w:before="115" w:line="372" w:lineRule="auto"/>
              <w:ind w:left="95" w:right="44" w:firstLine="45"/>
              <w:rPr>
                <w:sz w:val="18"/>
              </w:rPr>
            </w:pPr>
            <w:r>
              <w:rPr>
                <w:color w:val="010205"/>
                <w:spacing w:val="-10"/>
                <w:sz w:val="18"/>
              </w:rPr>
              <w:t>.</w:t>
            </w:r>
            <w:r>
              <w:rPr>
                <w:color w:val="010205"/>
                <w:sz w:val="18"/>
              </w:rPr>
              <w:t xml:space="preserve"> </w:t>
            </w:r>
            <w:r>
              <w:rPr>
                <w:color w:val="010205"/>
                <w:spacing w:val="-10"/>
                <w:sz w:val="18"/>
              </w:rPr>
              <w:t>2</w:t>
            </w:r>
          </w:p>
          <w:p w14:paraId="28A62E52">
            <w:pPr>
              <w:pStyle w:val="9"/>
              <w:spacing w:before="0" w:line="204" w:lineRule="exact"/>
              <w:ind w:left="95"/>
              <w:rPr>
                <w:sz w:val="18"/>
              </w:rPr>
            </w:pPr>
            <w:r>
              <w:rPr>
                <w:color w:val="010205"/>
                <w:spacing w:val="-10"/>
                <w:sz w:val="18"/>
              </w:rPr>
              <w:t>7</w:t>
            </w:r>
          </w:p>
          <w:p w14:paraId="0A4BD61C">
            <w:pPr>
              <w:pStyle w:val="9"/>
              <w:spacing w:before="115" w:line="186" w:lineRule="exact"/>
              <w:ind w:left="95"/>
              <w:rPr>
                <w:sz w:val="18"/>
              </w:rPr>
            </w:pPr>
            <w:r>
              <w:rPr>
                <w:color w:val="010205"/>
                <w:spacing w:val="-10"/>
                <w:sz w:val="18"/>
              </w:rPr>
              <w:t>2</w:t>
            </w:r>
          </w:p>
        </w:tc>
        <w:tc>
          <w:tcPr>
            <w:tcW w:w="259" w:type="dxa"/>
            <w:tcBorders>
              <w:left w:val="single" w:color="E0E0E0" w:sz="8" w:space="0"/>
              <w:right w:val="single" w:color="E0E0E0" w:sz="8" w:space="0"/>
            </w:tcBorders>
          </w:tcPr>
          <w:p w14:paraId="1A61AD3E">
            <w:pPr>
              <w:pStyle w:val="9"/>
              <w:spacing w:line="372" w:lineRule="auto"/>
              <w:ind w:left="91" w:right="48" w:firstLine="45"/>
              <w:rPr>
                <w:sz w:val="18"/>
              </w:rPr>
            </w:pPr>
            <w:r>
              <w:rPr>
                <w:color w:val="010205"/>
                <w:spacing w:val="-10"/>
                <w:sz w:val="18"/>
              </w:rPr>
              <w:t>.</w:t>
            </w:r>
            <w:r>
              <w:rPr>
                <w:color w:val="010205"/>
                <w:sz w:val="18"/>
              </w:rPr>
              <w:t xml:space="preserve"> </w:t>
            </w:r>
            <w:r>
              <w:rPr>
                <w:color w:val="010205"/>
                <w:spacing w:val="-10"/>
                <w:sz w:val="18"/>
              </w:rPr>
              <w:t>1</w:t>
            </w:r>
          </w:p>
          <w:p w14:paraId="303FD86D">
            <w:pPr>
              <w:pStyle w:val="9"/>
              <w:spacing w:before="2"/>
              <w:ind w:left="91"/>
              <w:rPr>
                <w:sz w:val="18"/>
              </w:rPr>
            </w:pPr>
            <w:r>
              <w:rPr>
                <w:color w:val="010205"/>
                <w:spacing w:val="-10"/>
                <w:sz w:val="18"/>
              </w:rPr>
              <w:t>0</w:t>
            </w:r>
          </w:p>
          <w:p w14:paraId="1C5E8A38">
            <w:pPr>
              <w:pStyle w:val="9"/>
              <w:spacing w:before="110"/>
              <w:ind w:left="91"/>
              <w:rPr>
                <w:sz w:val="18"/>
              </w:rPr>
            </w:pPr>
            <w:r>
              <w:rPr>
                <w:color w:val="010205"/>
                <w:spacing w:val="-10"/>
                <w:sz w:val="18"/>
              </w:rPr>
              <w:t>8</w:t>
            </w:r>
          </w:p>
        </w:tc>
        <w:tc>
          <w:tcPr>
            <w:tcW w:w="254" w:type="dxa"/>
            <w:tcBorders>
              <w:left w:val="single" w:color="E0E0E0" w:sz="8" w:space="0"/>
              <w:right w:val="single" w:color="E0E0E0" w:sz="8" w:space="0"/>
            </w:tcBorders>
          </w:tcPr>
          <w:p w14:paraId="71E937CB">
            <w:pPr>
              <w:pStyle w:val="9"/>
              <w:spacing w:line="372" w:lineRule="auto"/>
              <w:ind w:left="91" w:right="43" w:firstLine="45"/>
              <w:rPr>
                <w:sz w:val="18"/>
              </w:rPr>
            </w:pPr>
            <w:r>
              <w:rPr>
                <w:color w:val="010205"/>
                <w:spacing w:val="-10"/>
                <w:sz w:val="18"/>
              </w:rPr>
              <w:t>.</w:t>
            </w:r>
            <w:r>
              <w:rPr>
                <w:color w:val="010205"/>
                <w:sz w:val="18"/>
              </w:rPr>
              <w:t xml:space="preserve"> </w:t>
            </w:r>
            <w:r>
              <w:rPr>
                <w:color w:val="010205"/>
                <w:spacing w:val="-10"/>
                <w:sz w:val="18"/>
              </w:rPr>
              <w:t>0</w:t>
            </w:r>
          </w:p>
          <w:p w14:paraId="1B0E6275">
            <w:pPr>
              <w:pStyle w:val="9"/>
              <w:spacing w:before="2"/>
              <w:ind w:left="91"/>
              <w:rPr>
                <w:sz w:val="18"/>
              </w:rPr>
            </w:pPr>
            <w:r>
              <w:rPr>
                <w:color w:val="010205"/>
                <w:spacing w:val="-10"/>
                <w:sz w:val="18"/>
              </w:rPr>
              <w:t>6</w:t>
            </w:r>
          </w:p>
          <w:p w14:paraId="11E3D1C9">
            <w:pPr>
              <w:pStyle w:val="9"/>
              <w:spacing w:before="110"/>
              <w:ind w:left="91"/>
              <w:rPr>
                <w:sz w:val="18"/>
              </w:rPr>
            </w:pPr>
            <w:r>
              <w:rPr>
                <w:color w:val="010205"/>
                <w:spacing w:val="-10"/>
                <w:sz w:val="18"/>
              </w:rPr>
              <w:t>3</w:t>
            </w:r>
          </w:p>
        </w:tc>
        <w:tc>
          <w:tcPr>
            <w:tcW w:w="259" w:type="dxa"/>
            <w:tcBorders>
              <w:left w:val="single" w:color="E0E0E0" w:sz="8" w:space="0"/>
              <w:right w:val="single" w:color="E0E0E0" w:sz="8" w:space="0"/>
            </w:tcBorders>
          </w:tcPr>
          <w:p w14:paraId="6BF3D718">
            <w:pPr>
              <w:pStyle w:val="9"/>
              <w:ind w:left="126"/>
              <w:rPr>
                <w:sz w:val="18"/>
              </w:rPr>
            </w:pPr>
            <w:r>
              <w:rPr>
                <w:color w:val="010205"/>
                <w:sz w:val="18"/>
              </w:rPr>
              <w:t>-</w:t>
            </w:r>
          </w:p>
          <w:p w14:paraId="048FB413">
            <w:pPr>
              <w:pStyle w:val="9"/>
              <w:spacing w:before="115" w:line="372" w:lineRule="auto"/>
              <w:ind w:left="96" w:right="43" w:firstLine="45"/>
              <w:rPr>
                <w:sz w:val="18"/>
              </w:rPr>
            </w:pPr>
            <w:r>
              <w:rPr>
                <w:color w:val="010205"/>
                <w:spacing w:val="-10"/>
                <w:sz w:val="18"/>
              </w:rPr>
              <w:t>.</w:t>
            </w:r>
            <w:r>
              <w:rPr>
                <w:color w:val="010205"/>
                <w:sz w:val="18"/>
              </w:rPr>
              <w:t xml:space="preserve"> </w:t>
            </w:r>
            <w:r>
              <w:rPr>
                <w:color w:val="010205"/>
                <w:spacing w:val="-10"/>
                <w:sz w:val="18"/>
              </w:rPr>
              <w:t>3</w:t>
            </w:r>
          </w:p>
          <w:p w14:paraId="17FBF63A">
            <w:pPr>
              <w:pStyle w:val="9"/>
              <w:spacing w:before="0" w:line="204" w:lineRule="exact"/>
              <w:ind w:left="96"/>
              <w:rPr>
                <w:sz w:val="18"/>
              </w:rPr>
            </w:pPr>
            <w:r>
              <w:rPr>
                <w:color w:val="010205"/>
                <w:spacing w:val="-10"/>
                <w:sz w:val="18"/>
              </w:rPr>
              <w:t>2</w:t>
            </w:r>
          </w:p>
          <w:p w14:paraId="3821C0D3">
            <w:pPr>
              <w:pStyle w:val="9"/>
              <w:spacing w:before="115" w:line="186" w:lineRule="exact"/>
              <w:ind w:left="96"/>
              <w:rPr>
                <w:sz w:val="18"/>
              </w:rPr>
            </w:pPr>
            <w:r>
              <w:rPr>
                <w:color w:val="010205"/>
                <w:spacing w:val="-10"/>
                <w:sz w:val="18"/>
              </w:rPr>
              <w:t>3</w:t>
            </w:r>
          </w:p>
        </w:tc>
        <w:tc>
          <w:tcPr>
            <w:tcW w:w="259" w:type="dxa"/>
            <w:tcBorders>
              <w:left w:val="single" w:color="E0E0E0" w:sz="8" w:space="0"/>
              <w:right w:val="single" w:color="E0E0E0" w:sz="8" w:space="0"/>
            </w:tcBorders>
          </w:tcPr>
          <w:p w14:paraId="01EF2983">
            <w:pPr>
              <w:pStyle w:val="9"/>
              <w:spacing w:line="372" w:lineRule="auto"/>
              <w:ind w:left="96" w:right="43" w:firstLine="45"/>
              <w:rPr>
                <w:sz w:val="18"/>
              </w:rPr>
            </w:pPr>
            <w:r>
              <w:rPr>
                <w:color w:val="010205"/>
                <w:spacing w:val="-10"/>
                <w:sz w:val="18"/>
              </w:rPr>
              <w:t>.</w:t>
            </w:r>
            <w:r>
              <w:rPr>
                <w:color w:val="010205"/>
                <w:sz w:val="18"/>
              </w:rPr>
              <w:t xml:space="preserve"> </w:t>
            </w:r>
            <w:r>
              <w:rPr>
                <w:color w:val="010205"/>
                <w:spacing w:val="-10"/>
                <w:sz w:val="18"/>
              </w:rPr>
              <w:t>2</w:t>
            </w:r>
          </w:p>
          <w:p w14:paraId="4F18254F">
            <w:pPr>
              <w:pStyle w:val="9"/>
              <w:spacing w:before="2"/>
              <w:ind w:left="96"/>
              <w:rPr>
                <w:sz w:val="18"/>
              </w:rPr>
            </w:pPr>
            <w:r>
              <w:rPr>
                <w:color w:val="010205"/>
                <w:spacing w:val="-10"/>
                <w:sz w:val="18"/>
              </w:rPr>
              <w:t>5</w:t>
            </w:r>
          </w:p>
          <w:p w14:paraId="6C5C33AC">
            <w:pPr>
              <w:pStyle w:val="9"/>
              <w:spacing w:before="110"/>
              <w:ind w:left="96"/>
              <w:rPr>
                <w:sz w:val="18"/>
              </w:rPr>
            </w:pPr>
            <w:r>
              <w:rPr>
                <w:color w:val="010205"/>
                <w:spacing w:val="-10"/>
                <w:sz w:val="18"/>
              </w:rPr>
              <w:t>2</w:t>
            </w:r>
          </w:p>
        </w:tc>
        <w:tc>
          <w:tcPr>
            <w:tcW w:w="259" w:type="dxa"/>
            <w:tcBorders>
              <w:left w:val="single" w:color="E0E0E0" w:sz="8" w:space="0"/>
              <w:right w:val="single" w:color="E0E0E0" w:sz="8" w:space="0"/>
            </w:tcBorders>
          </w:tcPr>
          <w:p w14:paraId="28373483">
            <w:pPr>
              <w:pStyle w:val="9"/>
              <w:ind w:left="122"/>
              <w:rPr>
                <w:sz w:val="18"/>
              </w:rPr>
            </w:pPr>
            <w:r>
              <w:rPr>
                <w:color w:val="010205"/>
                <w:sz w:val="18"/>
              </w:rPr>
              <w:t>-</w:t>
            </w:r>
          </w:p>
          <w:p w14:paraId="68E65623">
            <w:pPr>
              <w:pStyle w:val="9"/>
              <w:spacing w:before="115" w:line="372" w:lineRule="auto"/>
              <w:ind w:left="92" w:right="47" w:firstLine="45"/>
              <w:rPr>
                <w:sz w:val="18"/>
              </w:rPr>
            </w:pPr>
            <w:r>
              <w:rPr>
                <w:color w:val="010205"/>
                <w:spacing w:val="-10"/>
                <w:sz w:val="18"/>
              </w:rPr>
              <w:t>.</w:t>
            </w:r>
            <w:r>
              <w:rPr>
                <w:color w:val="010205"/>
                <w:sz w:val="18"/>
              </w:rPr>
              <w:t xml:space="preserve"> </w:t>
            </w:r>
            <w:r>
              <w:rPr>
                <w:color w:val="010205"/>
                <w:spacing w:val="-10"/>
                <w:sz w:val="18"/>
              </w:rPr>
              <w:t>0</w:t>
            </w:r>
          </w:p>
          <w:p w14:paraId="678360AB">
            <w:pPr>
              <w:pStyle w:val="9"/>
              <w:spacing w:before="0" w:line="204" w:lineRule="exact"/>
              <w:ind w:left="92"/>
              <w:rPr>
                <w:sz w:val="18"/>
              </w:rPr>
            </w:pPr>
            <w:r>
              <w:rPr>
                <w:color w:val="010205"/>
                <w:spacing w:val="-10"/>
                <w:sz w:val="18"/>
              </w:rPr>
              <w:t>6</w:t>
            </w:r>
          </w:p>
          <w:p w14:paraId="362065CD">
            <w:pPr>
              <w:pStyle w:val="9"/>
              <w:spacing w:before="115" w:line="186" w:lineRule="exact"/>
              <w:ind w:left="92"/>
              <w:rPr>
                <w:sz w:val="18"/>
              </w:rPr>
            </w:pPr>
            <w:r>
              <w:rPr>
                <w:color w:val="010205"/>
                <w:spacing w:val="-10"/>
                <w:sz w:val="18"/>
              </w:rPr>
              <w:t>0</w:t>
            </w:r>
          </w:p>
        </w:tc>
        <w:tc>
          <w:tcPr>
            <w:tcW w:w="254" w:type="dxa"/>
            <w:tcBorders>
              <w:left w:val="single" w:color="E0E0E0" w:sz="8" w:space="0"/>
              <w:right w:val="single" w:color="E0E0E0" w:sz="8" w:space="0"/>
            </w:tcBorders>
          </w:tcPr>
          <w:p w14:paraId="13EE2F9C">
            <w:pPr>
              <w:pStyle w:val="9"/>
              <w:spacing w:line="372" w:lineRule="auto"/>
              <w:ind w:left="92" w:right="42" w:firstLine="45"/>
              <w:rPr>
                <w:sz w:val="18"/>
              </w:rPr>
            </w:pPr>
            <w:r>
              <w:rPr>
                <w:color w:val="010205"/>
                <w:spacing w:val="-10"/>
                <w:sz w:val="18"/>
              </w:rPr>
              <w:t>.</w:t>
            </w:r>
            <w:r>
              <w:rPr>
                <w:color w:val="010205"/>
                <w:sz w:val="18"/>
              </w:rPr>
              <w:t xml:space="preserve"> </w:t>
            </w:r>
            <w:r>
              <w:rPr>
                <w:color w:val="010205"/>
                <w:spacing w:val="-10"/>
                <w:sz w:val="18"/>
              </w:rPr>
              <w:t>4</w:t>
            </w:r>
          </w:p>
          <w:p w14:paraId="33A527C0">
            <w:pPr>
              <w:pStyle w:val="9"/>
              <w:spacing w:before="2"/>
              <w:ind w:left="92"/>
              <w:rPr>
                <w:sz w:val="18"/>
              </w:rPr>
            </w:pPr>
            <w:r>
              <w:rPr>
                <w:color w:val="010205"/>
                <w:spacing w:val="-10"/>
                <w:sz w:val="18"/>
              </w:rPr>
              <w:t>6</w:t>
            </w:r>
          </w:p>
          <w:p w14:paraId="61F2AD71">
            <w:pPr>
              <w:pStyle w:val="9"/>
              <w:spacing w:before="110"/>
              <w:ind w:left="92"/>
              <w:rPr>
                <w:sz w:val="18"/>
              </w:rPr>
            </w:pPr>
            <w:r>
              <w:rPr>
                <w:color w:val="010205"/>
                <w:spacing w:val="-10"/>
                <w:sz w:val="18"/>
              </w:rPr>
              <w:t>2</w:t>
            </w:r>
          </w:p>
        </w:tc>
        <w:tc>
          <w:tcPr>
            <w:tcW w:w="259" w:type="dxa"/>
            <w:tcBorders>
              <w:left w:val="single" w:color="E0E0E0" w:sz="8" w:space="0"/>
              <w:right w:val="single" w:color="E0E0E0" w:sz="8" w:space="0"/>
            </w:tcBorders>
          </w:tcPr>
          <w:p w14:paraId="35F4A6D6">
            <w:pPr>
              <w:pStyle w:val="9"/>
              <w:ind w:left="127"/>
              <w:rPr>
                <w:sz w:val="18"/>
              </w:rPr>
            </w:pPr>
            <w:r>
              <w:rPr>
                <w:color w:val="010205"/>
                <w:sz w:val="18"/>
              </w:rPr>
              <w:t>-</w:t>
            </w:r>
          </w:p>
          <w:p w14:paraId="05B130F8">
            <w:pPr>
              <w:pStyle w:val="9"/>
              <w:spacing w:before="115" w:line="372" w:lineRule="auto"/>
              <w:ind w:left="97" w:right="42" w:firstLine="45"/>
              <w:rPr>
                <w:sz w:val="18"/>
              </w:rPr>
            </w:pPr>
            <w:r>
              <w:rPr>
                <w:color w:val="010205"/>
                <w:spacing w:val="-10"/>
                <w:sz w:val="18"/>
              </w:rPr>
              <w:t>.</w:t>
            </w:r>
            <w:r>
              <w:rPr>
                <w:color w:val="010205"/>
                <w:sz w:val="18"/>
              </w:rPr>
              <w:t xml:space="preserve"> </w:t>
            </w:r>
            <w:r>
              <w:rPr>
                <w:color w:val="010205"/>
                <w:spacing w:val="-10"/>
                <w:sz w:val="18"/>
              </w:rPr>
              <w:t>3</w:t>
            </w:r>
          </w:p>
          <w:p w14:paraId="79B049AC">
            <w:pPr>
              <w:pStyle w:val="9"/>
              <w:spacing w:before="0" w:line="204" w:lineRule="exact"/>
              <w:ind w:left="97"/>
              <w:rPr>
                <w:sz w:val="18"/>
              </w:rPr>
            </w:pPr>
            <w:r>
              <w:rPr>
                <w:color w:val="010205"/>
                <w:spacing w:val="-10"/>
                <w:sz w:val="18"/>
              </w:rPr>
              <w:t>2</w:t>
            </w:r>
          </w:p>
          <w:p w14:paraId="7B07326F">
            <w:pPr>
              <w:pStyle w:val="9"/>
              <w:spacing w:before="115" w:line="186" w:lineRule="exact"/>
              <w:ind w:left="97"/>
              <w:rPr>
                <w:sz w:val="18"/>
              </w:rPr>
            </w:pPr>
            <w:r>
              <w:rPr>
                <w:color w:val="010205"/>
                <w:spacing w:val="-10"/>
                <w:sz w:val="18"/>
              </w:rPr>
              <w:t>3</w:t>
            </w:r>
          </w:p>
        </w:tc>
        <w:tc>
          <w:tcPr>
            <w:tcW w:w="259" w:type="dxa"/>
            <w:tcBorders>
              <w:left w:val="single" w:color="E0E0E0" w:sz="8" w:space="0"/>
              <w:right w:val="single" w:color="E0E0E0" w:sz="8" w:space="0"/>
            </w:tcBorders>
          </w:tcPr>
          <w:p w14:paraId="5E26BC57">
            <w:pPr>
              <w:pStyle w:val="9"/>
              <w:ind w:left="127"/>
              <w:rPr>
                <w:sz w:val="18"/>
              </w:rPr>
            </w:pPr>
            <w:r>
              <w:rPr>
                <w:color w:val="010205"/>
                <w:sz w:val="18"/>
              </w:rPr>
              <w:t>-</w:t>
            </w:r>
          </w:p>
          <w:p w14:paraId="0F1444BA">
            <w:pPr>
              <w:pStyle w:val="9"/>
              <w:spacing w:before="115" w:line="372" w:lineRule="auto"/>
              <w:ind w:left="97" w:right="42" w:firstLine="45"/>
              <w:rPr>
                <w:sz w:val="18"/>
              </w:rPr>
            </w:pPr>
            <w:r>
              <w:rPr>
                <w:color w:val="010205"/>
                <w:spacing w:val="-10"/>
                <w:sz w:val="18"/>
              </w:rPr>
              <w:t>.</w:t>
            </w:r>
            <w:r>
              <w:rPr>
                <w:color w:val="010205"/>
                <w:sz w:val="18"/>
              </w:rPr>
              <w:t xml:space="preserve"> </w:t>
            </w:r>
            <w:r>
              <w:rPr>
                <w:color w:val="010205"/>
                <w:spacing w:val="-10"/>
                <w:sz w:val="18"/>
              </w:rPr>
              <w:t>1</w:t>
            </w:r>
          </w:p>
          <w:p w14:paraId="179D555C">
            <w:pPr>
              <w:pStyle w:val="9"/>
              <w:spacing w:before="0" w:line="204" w:lineRule="exact"/>
              <w:ind w:left="97"/>
              <w:rPr>
                <w:sz w:val="18"/>
              </w:rPr>
            </w:pPr>
            <w:r>
              <w:rPr>
                <w:color w:val="010205"/>
                <w:spacing w:val="-10"/>
                <w:sz w:val="18"/>
              </w:rPr>
              <w:t>9</w:t>
            </w:r>
          </w:p>
          <w:p w14:paraId="09E07055">
            <w:pPr>
              <w:pStyle w:val="9"/>
              <w:spacing w:before="115" w:line="186" w:lineRule="exact"/>
              <w:ind w:left="97"/>
              <w:rPr>
                <w:sz w:val="18"/>
              </w:rPr>
            </w:pPr>
            <w:r>
              <w:rPr>
                <w:color w:val="010205"/>
                <w:spacing w:val="-10"/>
                <w:sz w:val="18"/>
              </w:rPr>
              <w:t>5</w:t>
            </w:r>
          </w:p>
        </w:tc>
        <w:tc>
          <w:tcPr>
            <w:tcW w:w="259" w:type="dxa"/>
            <w:tcBorders>
              <w:left w:val="single" w:color="E0E0E0" w:sz="8" w:space="0"/>
              <w:right w:val="single" w:color="E0E0E0" w:sz="8" w:space="0"/>
            </w:tcBorders>
          </w:tcPr>
          <w:p w14:paraId="0242326B">
            <w:pPr>
              <w:pStyle w:val="9"/>
              <w:ind w:left="93"/>
              <w:rPr>
                <w:sz w:val="18"/>
              </w:rPr>
            </w:pPr>
            <w:r>
              <w:rPr>
                <w:color w:val="010205"/>
                <w:spacing w:val="-10"/>
                <w:sz w:val="18"/>
              </w:rPr>
              <w:t>1</w:t>
            </w:r>
          </w:p>
          <w:p w14:paraId="4094D590">
            <w:pPr>
              <w:pStyle w:val="9"/>
              <w:spacing w:before="115" w:line="372" w:lineRule="auto"/>
              <w:ind w:left="93" w:right="46" w:firstLine="45"/>
              <w:rPr>
                <w:sz w:val="18"/>
              </w:rPr>
            </w:pPr>
            <w:r>
              <w:rPr>
                <w:color w:val="010205"/>
                <w:spacing w:val="-10"/>
                <w:sz w:val="18"/>
              </w:rPr>
              <w:t>.</w:t>
            </w:r>
            <w:r>
              <w:rPr>
                <w:color w:val="010205"/>
                <w:sz w:val="18"/>
              </w:rPr>
              <w:t xml:space="preserve"> </w:t>
            </w:r>
            <w:r>
              <w:rPr>
                <w:color w:val="010205"/>
                <w:spacing w:val="-10"/>
                <w:sz w:val="18"/>
              </w:rPr>
              <w:t>0</w:t>
            </w:r>
          </w:p>
          <w:p w14:paraId="28D1D2FA">
            <w:pPr>
              <w:pStyle w:val="9"/>
              <w:spacing w:before="0" w:line="204" w:lineRule="exact"/>
              <w:ind w:left="93"/>
              <w:rPr>
                <w:sz w:val="18"/>
              </w:rPr>
            </w:pPr>
            <w:r>
              <w:rPr>
                <w:color w:val="010205"/>
                <w:spacing w:val="-10"/>
                <w:sz w:val="18"/>
              </w:rPr>
              <w:t>0</w:t>
            </w:r>
          </w:p>
          <w:p w14:paraId="14978D40">
            <w:pPr>
              <w:pStyle w:val="9"/>
              <w:spacing w:before="115" w:line="186" w:lineRule="exact"/>
              <w:ind w:left="93"/>
              <w:rPr>
                <w:sz w:val="18"/>
              </w:rPr>
            </w:pPr>
            <w:r>
              <w:rPr>
                <w:color w:val="010205"/>
                <w:spacing w:val="-10"/>
                <w:sz w:val="18"/>
              </w:rPr>
              <w:t>0</w:t>
            </w:r>
          </w:p>
        </w:tc>
        <w:tc>
          <w:tcPr>
            <w:tcW w:w="254" w:type="dxa"/>
            <w:tcBorders>
              <w:left w:val="single" w:color="E0E0E0" w:sz="8" w:space="0"/>
              <w:right w:val="single" w:color="E0E0E0" w:sz="8" w:space="0"/>
            </w:tcBorders>
          </w:tcPr>
          <w:p w14:paraId="15128E38">
            <w:pPr>
              <w:pStyle w:val="9"/>
              <w:ind w:left="123"/>
              <w:rPr>
                <w:sz w:val="18"/>
              </w:rPr>
            </w:pPr>
            <w:r>
              <w:rPr>
                <w:color w:val="010205"/>
                <w:sz w:val="18"/>
              </w:rPr>
              <w:t>-</w:t>
            </w:r>
          </w:p>
          <w:p w14:paraId="03E6B624">
            <w:pPr>
              <w:pStyle w:val="9"/>
              <w:spacing w:before="115" w:line="372" w:lineRule="auto"/>
              <w:ind w:left="93" w:right="41" w:firstLine="45"/>
              <w:rPr>
                <w:sz w:val="18"/>
              </w:rPr>
            </w:pPr>
            <w:r>
              <w:rPr>
                <w:color w:val="010205"/>
                <w:spacing w:val="-10"/>
                <w:sz w:val="18"/>
              </w:rPr>
              <w:t>.</w:t>
            </w:r>
            <w:r>
              <w:rPr>
                <w:color w:val="010205"/>
                <w:sz w:val="18"/>
              </w:rPr>
              <w:t xml:space="preserve"> </w:t>
            </w:r>
            <w:r>
              <w:rPr>
                <w:color w:val="010205"/>
                <w:spacing w:val="-10"/>
                <w:sz w:val="18"/>
              </w:rPr>
              <w:t>3</w:t>
            </w:r>
          </w:p>
          <w:p w14:paraId="44E6349B">
            <w:pPr>
              <w:pStyle w:val="9"/>
              <w:spacing w:before="0" w:line="204" w:lineRule="exact"/>
              <w:ind w:left="93"/>
              <w:rPr>
                <w:sz w:val="18"/>
              </w:rPr>
            </w:pPr>
            <w:r>
              <w:rPr>
                <w:color w:val="010205"/>
                <w:spacing w:val="-10"/>
                <w:sz w:val="18"/>
              </w:rPr>
              <w:t>1</w:t>
            </w:r>
          </w:p>
          <w:p w14:paraId="4E7CFA9F">
            <w:pPr>
              <w:pStyle w:val="9"/>
              <w:spacing w:before="115" w:line="186" w:lineRule="exact"/>
              <w:ind w:left="93"/>
              <w:rPr>
                <w:sz w:val="18"/>
              </w:rPr>
            </w:pPr>
            <w:r>
              <w:rPr>
                <w:color w:val="010205"/>
                <w:spacing w:val="-10"/>
                <w:sz w:val="18"/>
              </w:rPr>
              <w:t>4</w:t>
            </w:r>
          </w:p>
        </w:tc>
        <w:tc>
          <w:tcPr>
            <w:tcW w:w="259" w:type="dxa"/>
            <w:tcBorders>
              <w:left w:val="single" w:color="E0E0E0" w:sz="8" w:space="0"/>
              <w:right w:val="single" w:color="E0E0E0" w:sz="8" w:space="0"/>
            </w:tcBorders>
          </w:tcPr>
          <w:p w14:paraId="2BA77736">
            <w:pPr>
              <w:pStyle w:val="9"/>
              <w:ind w:left="128"/>
              <w:rPr>
                <w:sz w:val="18"/>
              </w:rPr>
            </w:pPr>
            <w:r>
              <w:rPr>
                <w:color w:val="010205"/>
                <w:sz w:val="18"/>
              </w:rPr>
              <w:t>-</w:t>
            </w:r>
          </w:p>
          <w:p w14:paraId="5295171A">
            <w:pPr>
              <w:pStyle w:val="9"/>
              <w:spacing w:before="115" w:line="372" w:lineRule="auto"/>
              <w:ind w:left="98" w:right="41" w:firstLine="45"/>
              <w:rPr>
                <w:sz w:val="18"/>
              </w:rPr>
            </w:pPr>
            <w:r>
              <w:rPr>
                <w:color w:val="010205"/>
                <w:spacing w:val="-10"/>
                <w:sz w:val="18"/>
              </w:rPr>
              <w:t>.</w:t>
            </w:r>
            <w:r>
              <w:rPr>
                <w:color w:val="010205"/>
                <w:sz w:val="18"/>
              </w:rPr>
              <w:t xml:space="preserve"> </w:t>
            </w:r>
            <w:r>
              <w:rPr>
                <w:color w:val="010205"/>
                <w:spacing w:val="-10"/>
                <w:sz w:val="18"/>
              </w:rPr>
              <w:t>0</w:t>
            </w:r>
          </w:p>
          <w:p w14:paraId="3CA41B09">
            <w:pPr>
              <w:pStyle w:val="9"/>
              <w:spacing w:before="0" w:line="204" w:lineRule="exact"/>
              <w:ind w:left="98"/>
              <w:rPr>
                <w:sz w:val="18"/>
              </w:rPr>
            </w:pPr>
            <w:r>
              <w:rPr>
                <w:color w:val="010205"/>
                <w:spacing w:val="-10"/>
                <w:sz w:val="18"/>
              </w:rPr>
              <w:t>2</w:t>
            </w:r>
          </w:p>
          <w:p w14:paraId="7EADF2E5">
            <w:pPr>
              <w:pStyle w:val="9"/>
              <w:spacing w:before="115" w:line="186" w:lineRule="exact"/>
              <w:ind w:left="98"/>
              <w:rPr>
                <w:sz w:val="18"/>
              </w:rPr>
            </w:pPr>
            <w:r>
              <w:rPr>
                <w:color w:val="010205"/>
                <w:spacing w:val="-10"/>
                <w:sz w:val="18"/>
              </w:rPr>
              <w:t>2</w:t>
            </w:r>
          </w:p>
        </w:tc>
        <w:tc>
          <w:tcPr>
            <w:tcW w:w="259" w:type="dxa"/>
            <w:tcBorders>
              <w:left w:val="single" w:color="E0E0E0" w:sz="8" w:space="0"/>
              <w:right w:val="single" w:color="E0E0E0" w:sz="8" w:space="0"/>
            </w:tcBorders>
          </w:tcPr>
          <w:p w14:paraId="724C3818">
            <w:pPr>
              <w:pStyle w:val="9"/>
              <w:spacing w:line="372" w:lineRule="auto"/>
              <w:ind w:left="98" w:right="41" w:firstLine="45"/>
              <w:rPr>
                <w:sz w:val="18"/>
              </w:rPr>
            </w:pPr>
            <w:r>
              <w:rPr>
                <w:color w:val="010205"/>
                <w:spacing w:val="-10"/>
                <w:sz w:val="18"/>
              </w:rPr>
              <w:t>.</w:t>
            </w:r>
            <w:r>
              <w:rPr>
                <w:color w:val="010205"/>
                <w:sz w:val="18"/>
              </w:rPr>
              <w:t xml:space="preserve"> </w:t>
            </w:r>
            <w:r>
              <w:rPr>
                <w:color w:val="010205"/>
                <w:spacing w:val="-10"/>
                <w:sz w:val="18"/>
              </w:rPr>
              <w:t>0</w:t>
            </w:r>
          </w:p>
          <w:p w14:paraId="7110E920">
            <w:pPr>
              <w:pStyle w:val="9"/>
              <w:spacing w:before="2"/>
              <w:ind w:left="98"/>
              <w:rPr>
                <w:sz w:val="18"/>
              </w:rPr>
            </w:pPr>
            <w:r>
              <w:rPr>
                <w:color w:val="010205"/>
                <w:spacing w:val="-10"/>
                <w:sz w:val="18"/>
              </w:rPr>
              <w:t>1</w:t>
            </w:r>
          </w:p>
          <w:p w14:paraId="30CC6CEF">
            <w:pPr>
              <w:pStyle w:val="9"/>
              <w:spacing w:before="110"/>
              <w:ind w:left="98"/>
              <w:rPr>
                <w:sz w:val="18"/>
              </w:rPr>
            </w:pPr>
            <w:r>
              <w:rPr>
                <w:color w:val="010205"/>
                <w:spacing w:val="-10"/>
                <w:sz w:val="18"/>
              </w:rPr>
              <w:t>5</w:t>
            </w:r>
          </w:p>
        </w:tc>
        <w:tc>
          <w:tcPr>
            <w:tcW w:w="249" w:type="dxa"/>
            <w:tcBorders>
              <w:left w:val="single" w:color="E0E0E0" w:sz="8" w:space="0"/>
              <w:right w:val="nil"/>
            </w:tcBorders>
          </w:tcPr>
          <w:p w14:paraId="2D7BCD7D">
            <w:pPr>
              <w:pStyle w:val="9"/>
              <w:spacing w:line="372" w:lineRule="auto"/>
              <w:ind w:left="94" w:right="45" w:firstLine="45"/>
              <w:rPr>
                <w:sz w:val="18"/>
              </w:rPr>
            </w:pPr>
            <w:r>
              <w:rPr>
                <w:color w:val="010205"/>
                <w:spacing w:val="-10"/>
                <w:sz w:val="18"/>
              </w:rPr>
              <w:t>.</w:t>
            </w:r>
            <w:r>
              <w:rPr>
                <w:color w:val="010205"/>
                <w:sz w:val="18"/>
              </w:rPr>
              <w:t xml:space="preserve"> </w:t>
            </w:r>
            <w:r>
              <w:rPr>
                <w:color w:val="010205"/>
                <w:spacing w:val="-10"/>
                <w:sz w:val="18"/>
              </w:rPr>
              <w:t>3</w:t>
            </w:r>
          </w:p>
          <w:p w14:paraId="018704E3">
            <w:pPr>
              <w:pStyle w:val="9"/>
              <w:spacing w:before="2"/>
              <w:ind w:left="94"/>
              <w:rPr>
                <w:sz w:val="18"/>
              </w:rPr>
            </w:pPr>
            <w:r>
              <w:rPr>
                <w:color w:val="010205"/>
                <w:spacing w:val="-10"/>
                <w:sz w:val="18"/>
              </w:rPr>
              <w:t>9</w:t>
            </w:r>
          </w:p>
          <w:p w14:paraId="33D32F17">
            <w:pPr>
              <w:pStyle w:val="9"/>
              <w:spacing w:before="110"/>
              <w:ind w:left="94"/>
              <w:rPr>
                <w:sz w:val="18"/>
              </w:rPr>
            </w:pPr>
            <w:r>
              <w:rPr>
                <w:color w:val="010205"/>
                <w:spacing w:val="-10"/>
                <w:sz w:val="18"/>
              </w:rPr>
              <w:t>6</w:t>
            </w:r>
          </w:p>
        </w:tc>
      </w:tr>
    </w:tbl>
    <w:p w14:paraId="036F6503">
      <w:pPr>
        <w:pStyle w:val="9"/>
        <w:rPr>
          <w:sz w:val="18"/>
        </w:rPr>
        <w:sectPr>
          <w:pgSz w:w="11910" w:h="16840"/>
          <w:pgMar w:top="2000" w:right="566" w:bottom="280" w:left="1275" w:header="730" w:footer="0" w:gutter="0"/>
          <w:cols w:space="720" w:num="1"/>
        </w:sectPr>
      </w:pPr>
    </w:p>
    <w:p w14:paraId="6382C402">
      <w:pPr>
        <w:pStyle w:val="6"/>
        <w:spacing w:before="25"/>
        <w:rPr>
          <w:b/>
          <w:sz w:val="20"/>
        </w:rPr>
      </w:pPr>
      <w:r>
        <w:rPr>
          <w:b/>
          <w:sz w:val="20"/>
        </w:rPr>
        <w:drawing>
          <wp:anchor distT="0" distB="0" distL="0" distR="0" simplePos="0" relativeHeight="251718656" behindDoc="1" locked="0" layoutInCell="1" allowOverlap="1">
            <wp:simplePos x="0" y="0"/>
            <wp:positionH relativeFrom="page">
              <wp:posOffset>1455420</wp:posOffset>
            </wp:positionH>
            <wp:positionV relativeFrom="page">
              <wp:posOffset>3041015</wp:posOffset>
            </wp:positionV>
            <wp:extent cx="4667250" cy="4591050"/>
            <wp:effectExtent l="0" t="0" r="0" b="0"/>
            <wp:wrapNone/>
            <wp:docPr id="171" name="Image 171"/>
            <wp:cNvGraphicFramePr/>
            <a:graphic xmlns:a="http://schemas.openxmlformats.org/drawingml/2006/main">
              <a:graphicData uri="http://schemas.openxmlformats.org/drawingml/2006/picture">
                <pic:pic xmlns:pic="http://schemas.openxmlformats.org/drawingml/2006/picture">
                  <pic:nvPicPr>
                    <pic:cNvPr id="171" name="Image 171"/>
                    <pic:cNvPicPr/>
                  </pic:nvPicPr>
                  <pic:blipFill>
                    <a:blip r:embed="rId20" cstate="print"/>
                    <a:stretch>
                      <a:fillRect/>
                    </a:stretch>
                  </pic:blipFill>
                  <pic:spPr>
                    <a:xfrm>
                      <a:off x="0" y="0"/>
                      <a:ext cx="4667249" cy="4591049"/>
                    </a:xfrm>
                    <a:prstGeom prst="rect">
                      <a:avLst/>
                    </a:prstGeom>
                  </pic:spPr>
                </pic:pic>
              </a:graphicData>
            </a:graphic>
          </wp:anchor>
        </w:drawing>
      </w:r>
    </w:p>
    <w:tbl>
      <w:tblPr>
        <w:tblStyle w:val="5"/>
        <w:tblW w:w="0" w:type="auto"/>
        <w:tblInd w:w="998" w:type="dxa"/>
        <w:tblBorders>
          <w:top w:val="single" w:color="AEAEAE" w:sz="8" w:space="0"/>
          <w:left w:val="single" w:color="AEAEAE" w:sz="8" w:space="0"/>
          <w:bottom w:val="single" w:color="AEAEAE" w:sz="8" w:space="0"/>
          <w:right w:val="single" w:color="AEAEAE" w:sz="8" w:space="0"/>
          <w:insideH w:val="single" w:color="AEAEAE" w:sz="8" w:space="0"/>
          <w:insideV w:val="single" w:color="AEAEAE" w:sz="8" w:space="0"/>
        </w:tblBorders>
        <w:tblLayout w:type="fixed"/>
        <w:tblCellMar>
          <w:top w:w="0" w:type="dxa"/>
          <w:left w:w="0" w:type="dxa"/>
          <w:bottom w:w="0" w:type="dxa"/>
          <w:right w:w="0" w:type="dxa"/>
        </w:tblCellMar>
      </w:tblPr>
      <w:tblGrid>
        <w:gridCol w:w="226"/>
        <w:gridCol w:w="248"/>
        <w:gridCol w:w="258"/>
        <w:gridCol w:w="258"/>
        <w:gridCol w:w="260"/>
        <w:gridCol w:w="258"/>
        <w:gridCol w:w="258"/>
        <w:gridCol w:w="258"/>
        <w:gridCol w:w="258"/>
        <w:gridCol w:w="258"/>
        <w:gridCol w:w="260"/>
        <w:gridCol w:w="258"/>
        <w:gridCol w:w="260"/>
        <w:gridCol w:w="258"/>
        <w:gridCol w:w="260"/>
        <w:gridCol w:w="258"/>
        <w:gridCol w:w="260"/>
        <w:gridCol w:w="258"/>
        <w:gridCol w:w="260"/>
        <w:gridCol w:w="258"/>
        <w:gridCol w:w="260"/>
        <w:gridCol w:w="258"/>
        <w:gridCol w:w="260"/>
        <w:gridCol w:w="258"/>
        <w:gridCol w:w="260"/>
        <w:gridCol w:w="258"/>
        <w:gridCol w:w="260"/>
        <w:gridCol w:w="258"/>
        <w:gridCol w:w="258"/>
        <w:gridCol w:w="260"/>
        <w:gridCol w:w="250"/>
      </w:tblGrid>
      <w:tr w14:paraId="5E5B4941">
        <w:tblPrEx>
          <w:tblBorders>
            <w:top w:val="single" w:color="AEAEAE" w:sz="8" w:space="0"/>
            <w:left w:val="single" w:color="AEAEAE" w:sz="8" w:space="0"/>
            <w:bottom w:val="single" w:color="AEAEAE" w:sz="8" w:space="0"/>
            <w:right w:val="single" w:color="AEAEAE" w:sz="8" w:space="0"/>
            <w:insideH w:val="single" w:color="AEAEAE" w:sz="8" w:space="0"/>
            <w:insideV w:val="single" w:color="AEAEAE" w:sz="8" w:space="0"/>
          </w:tblBorders>
          <w:tblCellMar>
            <w:top w:w="0" w:type="dxa"/>
            <w:left w:w="0" w:type="dxa"/>
            <w:bottom w:w="0" w:type="dxa"/>
            <w:right w:w="0" w:type="dxa"/>
          </w:tblCellMar>
        </w:tblPrEx>
        <w:trPr>
          <w:trHeight w:val="1602" w:hRule="atLeast"/>
        </w:trPr>
        <w:tc>
          <w:tcPr>
            <w:tcW w:w="226" w:type="dxa"/>
            <w:tcBorders>
              <w:left w:val="nil"/>
              <w:right w:val="nil"/>
            </w:tcBorders>
            <w:shd w:val="clear" w:color="auto" w:fill="E0E0E0"/>
          </w:tcPr>
          <w:p w14:paraId="2AA6691A">
            <w:pPr>
              <w:pStyle w:val="9"/>
              <w:spacing w:line="372" w:lineRule="auto"/>
              <w:ind w:left="60" w:right="55"/>
              <w:rPr>
                <w:sz w:val="18"/>
              </w:rPr>
            </w:pPr>
            <w:r>
              <w:rPr>
                <w:color w:val="264A60"/>
                <w:spacing w:val="-10"/>
                <w:sz w:val="18"/>
              </w:rPr>
              <w:t>P</w:t>
            </w:r>
            <w:r>
              <w:rPr>
                <w:color w:val="264A60"/>
                <w:sz w:val="18"/>
              </w:rPr>
              <w:t xml:space="preserve"> </w:t>
            </w:r>
            <w:r>
              <w:rPr>
                <w:color w:val="264A60"/>
                <w:spacing w:val="-10"/>
                <w:sz w:val="18"/>
              </w:rPr>
              <w:t>2</w:t>
            </w:r>
          </w:p>
          <w:p w14:paraId="4D1AE542">
            <w:pPr>
              <w:pStyle w:val="9"/>
              <w:spacing w:before="2"/>
              <w:ind w:left="60"/>
              <w:rPr>
                <w:sz w:val="18"/>
              </w:rPr>
            </w:pPr>
            <w:r>
              <w:rPr>
                <w:color w:val="264A60"/>
                <w:spacing w:val="-10"/>
                <w:sz w:val="18"/>
              </w:rPr>
              <w:t>7</w:t>
            </w:r>
          </w:p>
        </w:tc>
        <w:tc>
          <w:tcPr>
            <w:tcW w:w="248" w:type="dxa"/>
            <w:tcBorders>
              <w:left w:val="nil"/>
              <w:right w:val="single" w:color="E0E0E0" w:sz="8" w:space="0"/>
            </w:tcBorders>
          </w:tcPr>
          <w:p w14:paraId="1BD9F483">
            <w:pPr>
              <w:pStyle w:val="9"/>
              <w:spacing w:line="372" w:lineRule="auto"/>
              <w:ind w:left="86" w:right="52" w:firstLine="45"/>
              <w:rPr>
                <w:sz w:val="18"/>
              </w:rPr>
            </w:pPr>
            <w:r>
              <w:rPr>
                <w:color w:val="010205"/>
                <w:spacing w:val="-10"/>
                <w:sz w:val="18"/>
              </w:rPr>
              <w:t>.</w:t>
            </w:r>
            <w:r>
              <w:rPr>
                <w:color w:val="010205"/>
                <w:sz w:val="18"/>
              </w:rPr>
              <w:t xml:space="preserve"> </w:t>
            </w:r>
            <w:r>
              <w:rPr>
                <w:color w:val="010205"/>
                <w:spacing w:val="-10"/>
                <w:sz w:val="18"/>
              </w:rPr>
              <w:t>0</w:t>
            </w:r>
          </w:p>
          <w:p w14:paraId="13860FC6">
            <w:pPr>
              <w:pStyle w:val="9"/>
              <w:spacing w:before="2"/>
              <w:ind w:left="86"/>
              <w:rPr>
                <w:sz w:val="18"/>
              </w:rPr>
            </w:pPr>
            <w:r>
              <w:rPr>
                <w:color w:val="010205"/>
                <w:spacing w:val="-10"/>
                <w:sz w:val="18"/>
              </w:rPr>
              <w:t>6</w:t>
            </w:r>
          </w:p>
          <w:p w14:paraId="1917CBAA">
            <w:pPr>
              <w:pStyle w:val="9"/>
              <w:spacing w:before="110"/>
              <w:ind w:left="86"/>
              <w:rPr>
                <w:sz w:val="18"/>
              </w:rPr>
            </w:pPr>
            <w:r>
              <w:rPr>
                <w:color w:val="010205"/>
                <w:spacing w:val="-10"/>
                <w:sz w:val="18"/>
              </w:rPr>
              <w:t>1</w:t>
            </w:r>
          </w:p>
        </w:tc>
        <w:tc>
          <w:tcPr>
            <w:tcW w:w="258" w:type="dxa"/>
            <w:tcBorders>
              <w:left w:val="single" w:color="E0E0E0" w:sz="8" w:space="0"/>
              <w:right w:val="single" w:color="E0E0E0" w:sz="8" w:space="0"/>
            </w:tcBorders>
          </w:tcPr>
          <w:p w14:paraId="40ECFD18">
            <w:pPr>
              <w:pStyle w:val="9"/>
              <w:spacing w:line="372" w:lineRule="auto"/>
              <w:ind w:left="87" w:right="51" w:firstLine="45"/>
              <w:rPr>
                <w:sz w:val="18"/>
              </w:rPr>
            </w:pPr>
            <w:r>
              <w:rPr>
                <w:color w:val="010205"/>
                <w:spacing w:val="-10"/>
                <w:sz w:val="18"/>
              </w:rPr>
              <w:t>.</w:t>
            </w:r>
            <w:r>
              <w:rPr>
                <w:color w:val="010205"/>
                <w:sz w:val="18"/>
              </w:rPr>
              <w:t xml:space="preserve"> </w:t>
            </w:r>
            <w:r>
              <w:rPr>
                <w:color w:val="010205"/>
                <w:spacing w:val="-10"/>
                <w:sz w:val="18"/>
              </w:rPr>
              <w:t>1</w:t>
            </w:r>
          </w:p>
          <w:p w14:paraId="5EB64E5E">
            <w:pPr>
              <w:pStyle w:val="9"/>
              <w:spacing w:before="2"/>
              <w:ind w:left="87"/>
              <w:rPr>
                <w:sz w:val="18"/>
              </w:rPr>
            </w:pPr>
            <w:r>
              <w:rPr>
                <w:color w:val="010205"/>
                <w:spacing w:val="-10"/>
                <w:sz w:val="18"/>
              </w:rPr>
              <w:t>8</w:t>
            </w:r>
          </w:p>
          <w:p w14:paraId="12E96563">
            <w:pPr>
              <w:pStyle w:val="9"/>
              <w:spacing w:before="110"/>
              <w:ind w:left="87"/>
              <w:rPr>
                <w:sz w:val="18"/>
              </w:rPr>
            </w:pPr>
            <w:r>
              <w:rPr>
                <w:color w:val="010205"/>
                <w:spacing w:val="-10"/>
                <w:sz w:val="18"/>
              </w:rPr>
              <w:t>2</w:t>
            </w:r>
          </w:p>
        </w:tc>
        <w:tc>
          <w:tcPr>
            <w:tcW w:w="258" w:type="dxa"/>
            <w:tcBorders>
              <w:left w:val="single" w:color="E0E0E0" w:sz="8" w:space="0"/>
              <w:right w:val="single" w:color="E0E0E0" w:sz="8" w:space="0"/>
            </w:tcBorders>
          </w:tcPr>
          <w:p w14:paraId="1EE33666">
            <w:pPr>
              <w:pStyle w:val="9"/>
              <w:spacing w:line="372" w:lineRule="auto"/>
              <w:ind w:left="84" w:right="54" w:firstLine="45"/>
              <w:rPr>
                <w:sz w:val="18"/>
              </w:rPr>
            </w:pPr>
            <w:r>
              <w:rPr>
                <w:color w:val="010205"/>
                <w:spacing w:val="-10"/>
                <w:sz w:val="18"/>
              </w:rPr>
              <w:t>.</w:t>
            </w:r>
            <w:r>
              <w:rPr>
                <w:color w:val="010205"/>
                <w:sz w:val="18"/>
              </w:rPr>
              <w:t xml:space="preserve"> </w:t>
            </w:r>
            <w:r>
              <w:rPr>
                <w:color w:val="010205"/>
                <w:spacing w:val="-10"/>
                <w:sz w:val="18"/>
              </w:rPr>
              <w:t>1</w:t>
            </w:r>
          </w:p>
          <w:p w14:paraId="0DAA99B6">
            <w:pPr>
              <w:pStyle w:val="9"/>
              <w:spacing w:before="2"/>
              <w:ind w:left="84"/>
              <w:rPr>
                <w:sz w:val="18"/>
              </w:rPr>
            </w:pPr>
            <w:r>
              <w:rPr>
                <w:color w:val="010205"/>
                <w:spacing w:val="-10"/>
                <w:sz w:val="18"/>
              </w:rPr>
              <w:t>2</w:t>
            </w:r>
          </w:p>
          <w:p w14:paraId="64D78680">
            <w:pPr>
              <w:pStyle w:val="9"/>
              <w:spacing w:before="110"/>
              <w:ind w:left="84"/>
              <w:rPr>
                <w:sz w:val="18"/>
              </w:rPr>
            </w:pPr>
            <w:r>
              <w:rPr>
                <w:color w:val="010205"/>
                <w:spacing w:val="-10"/>
                <w:sz w:val="18"/>
              </w:rPr>
              <w:t>0</w:t>
            </w:r>
          </w:p>
        </w:tc>
        <w:tc>
          <w:tcPr>
            <w:tcW w:w="260" w:type="dxa"/>
            <w:tcBorders>
              <w:left w:val="single" w:color="E0E0E0" w:sz="8" w:space="0"/>
              <w:right w:val="single" w:color="E0E0E0" w:sz="8" w:space="0"/>
            </w:tcBorders>
          </w:tcPr>
          <w:p w14:paraId="3B4FBCDC">
            <w:pPr>
              <w:pStyle w:val="9"/>
              <w:ind w:left="115"/>
              <w:rPr>
                <w:sz w:val="18"/>
              </w:rPr>
            </w:pPr>
            <w:r>
              <w:rPr>
                <w:color w:val="010205"/>
                <w:sz w:val="18"/>
              </w:rPr>
              <w:t>-</w:t>
            </w:r>
          </w:p>
          <w:p w14:paraId="7D0D0E06">
            <w:pPr>
              <w:pStyle w:val="9"/>
              <w:spacing w:before="115" w:line="372" w:lineRule="auto"/>
              <w:ind w:left="85" w:right="55" w:firstLine="45"/>
              <w:rPr>
                <w:sz w:val="18"/>
              </w:rPr>
            </w:pPr>
            <w:r>
              <w:rPr>
                <w:color w:val="010205"/>
                <w:spacing w:val="-10"/>
                <w:sz w:val="18"/>
              </w:rPr>
              <w:t>.</w:t>
            </w:r>
            <w:r>
              <w:rPr>
                <w:color w:val="010205"/>
                <w:sz w:val="18"/>
              </w:rPr>
              <w:t xml:space="preserve"> </w:t>
            </w:r>
            <w:r>
              <w:rPr>
                <w:color w:val="010205"/>
                <w:spacing w:val="-10"/>
                <w:sz w:val="18"/>
              </w:rPr>
              <w:t>4</w:t>
            </w:r>
          </w:p>
          <w:p w14:paraId="78DFEEAB">
            <w:pPr>
              <w:pStyle w:val="9"/>
              <w:spacing w:before="0" w:line="204" w:lineRule="exact"/>
              <w:ind w:left="85"/>
              <w:rPr>
                <w:sz w:val="18"/>
              </w:rPr>
            </w:pPr>
            <w:r>
              <w:rPr>
                <w:color w:val="010205"/>
                <w:spacing w:val="-10"/>
                <w:sz w:val="18"/>
              </w:rPr>
              <w:t>6</w:t>
            </w:r>
          </w:p>
          <w:p w14:paraId="41D404F1">
            <w:pPr>
              <w:pStyle w:val="9"/>
              <w:spacing w:before="115" w:line="186" w:lineRule="exact"/>
              <w:ind w:left="85"/>
              <w:rPr>
                <w:sz w:val="18"/>
              </w:rPr>
            </w:pPr>
            <w:r>
              <w:rPr>
                <w:color w:val="010205"/>
                <w:spacing w:val="-10"/>
                <w:sz w:val="18"/>
              </w:rPr>
              <w:t>3</w:t>
            </w:r>
          </w:p>
        </w:tc>
        <w:tc>
          <w:tcPr>
            <w:tcW w:w="258" w:type="dxa"/>
            <w:tcBorders>
              <w:left w:val="single" w:color="E0E0E0" w:sz="8" w:space="0"/>
              <w:right w:val="single" w:color="E0E0E0" w:sz="8" w:space="0"/>
            </w:tcBorders>
          </w:tcPr>
          <w:p w14:paraId="7DCE5DE6">
            <w:pPr>
              <w:pStyle w:val="9"/>
              <w:ind w:left="114"/>
              <w:rPr>
                <w:sz w:val="18"/>
              </w:rPr>
            </w:pPr>
            <w:r>
              <w:rPr>
                <w:color w:val="010205"/>
                <w:sz w:val="18"/>
              </w:rPr>
              <w:t>-</w:t>
            </w:r>
          </w:p>
          <w:p w14:paraId="70F54447">
            <w:pPr>
              <w:pStyle w:val="9"/>
              <w:spacing w:before="115" w:line="372" w:lineRule="auto"/>
              <w:ind w:left="84" w:right="54" w:firstLine="45"/>
              <w:rPr>
                <w:sz w:val="18"/>
              </w:rPr>
            </w:pPr>
            <w:r>
              <w:rPr>
                <w:color w:val="010205"/>
                <w:spacing w:val="-10"/>
                <w:sz w:val="18"/>
              </w:rPr>
              <w:t>.</w:t>
            </w:r>
            <w:r>
              <w:rPr>
                <w:color w:val="010205"/>
                <w:sz w:val="18"/>
              </w:rPr>
              <w:t xml:space="preserve"> </w:t>
            </w:r>
            <w:r>
              <w:rPr>
                <w:color w:val="010205"/>
                <w:spacing w:val="-10"/>
                <w:sz w:val="18"/>
              </w:rPr>
              <w:t>1</w:t>
            </w:r>
          </w:p>
          <w:p w14:paraId="0C493E39">
            <w:pPr>
              <w:pStyle w:val="9"/>
              <w:spacing w:before="0" w:line="204" w:lineRule="exact"/>
              <w:ind w:left="84"/>
              <w:rPr>
                <w:sz w:val="18"/>
              </w:rPr>
            </w:pPr>
            <w:r>
              <w:rPr>
                <w:color w:val="010205"/>
                <w:spacing w:val="-10"/>
                <w:sz w:val="18"/>
              </w:rPr>
              <w:t>7</w:t>
            </w:r>
          </w:p>
          <w:p w14:paraId="70E4CFDE">
            <w:pPr>
              <w:pStyle w:val="9"/>
              <w:spacing w:before="115" w:line="186" w:lineRule="exact"/>
              <w:ind w:left="84"/>
              <w:rPr>
                <w:sz w:val="18"/>
              </w:rPr>
            </w:pPr>
            <w:r>
              <w:rPr>
                <w:color w:val="010205"/>
                <w:spacing w:val="-10"/>
                <w:sz w:val="18"/>
              </w:rPr>
              <w:t>4</w:t>
            </w:r>
          </w:p>
        </w:tc>
        <w:tc>
          <w:tcPr>
            <w:tcW w:w="258" w:type="dxa"/>
            <w:tcBorders>
              <w:left w:val="single" w:color="E0E0E0" w:sz="8" w:space="0"/>
              <w:right w:val="single" w:color="E0E0E0" w:sz="8" w:space="0"/>
            </w:tcBorders>
          </w:tcPr>
          <w:p w14:paraId="15077C93">
            <w:pPr>
              <w:pStyle w:val="9"/>
              <w:spacing w:line="372" w:lineRule="auto"/>
              <w:ind w:left="80" w:right="58" w:firstLine="45"/>
              <w:rPr>
                <w:sz w:val="18"/>
              </w:rPr>
            </w:pPr>
            <w:r>
              <w:rPr>
                <w:color w:val="010205"/>
                <w:spacing w:val="-10"/>
                <w:sz w:val="18"/>
              </w:rPr>
              <w:t>.</w:t>
            </w:r>
            <w:r>
              <w:rPr>
                <w:color w:val="010205"/>
                <w:sz w:val="18"/>
              </w:rPr>
              <w:t xml:space="preserve"> </w:t>
            </w:r>
            <w:r>
              <w:rPr>
                <w:color w:val="010205"/>
                <w:spacing w:val="-10"/>
                <w:sz w:val="18"/>
              </w:rPr>
              <w:t>0</w:t>
            </w:r>
          </w:p>
          <w:p w14:paraId="5B42CFDE">
            <w:pPr>
              <w:pStyle w:val="9"/>
              <w:spacing w:before="2"/>
              <w:ind w:left="80"/>
              <w:rPr>
                <w:sz w:val="18"/>
              </w:rPr>
            </w:pPr>
            <w:r>
              <w:rPr>
                <w:color w:val="010205"/>
                <w:spacing w:val="-10"/>
                <w:sz w:val="18"/>
              </w:rPr>
              <w:t>0</w:t>
            </w:r>
          </w:p>
          <w:p w14:paraId="2D2D67E4">
            <w:pPr>
              <w:pStyle w:val="9"/>
              <w:spacing w:before="110"/>
              <w:ind w:left="80"/>
              <w:rPr>
                <w:sz w:val="18"/>
              </w:rPr>
            </w:pPr>
            <w:r>
              <w:rPr>
                <w:color w:val="010205"/>
                <w:spacing w:val="-10"/>
                <w:sz w:val="18"/>
              </w:rPr>
              <w:t>0</w:t>
            </w:r>
          </w:p>
        </w:tc>
        <w:tc>
          <w:tcPr>
            <w:tcW w:w="258" w:type="dxa"/>
            <w:tcBorders>
              <w:left w:val="single" w:color="E0E0E0" w:sz="8" w:space="0"/>
              <w:right w:val="single" w:color="E0E0E0" w:sz="8" w:space="0"/>
            </w:tcBorders>
          </w:tcPr>
          <w:p w14:paraId="41F7736A">
            <w:pPr>
              <w:pStyle w:val="9"/>
              <w:spacing w:line="372" w:lineRule="auto"/>
              <w:ind w:left="82" w:right="56" w:firstLine="45"/>
              <w:rPr>
                <w:sz w:val="18"/>
              </w:rPr>
            </w:pPr>
            <w:r>
              <w:rPr>
                <w:color w:val="010205"/>
                <w:spacing w:val="-10"/>
                <w:sz w:val="18"/>
              </w:rPr>
              <w:t>.</w:t>
            </w:r>
            <w:r>
              <w:rPr>
                <w:color w:val="010205"/>
                <w:sz w:val="18"/>
              </w:rPr>
              <w:t xml:space="preserve"> </w:t>
            </w:r>
            <w:r>
              <w:rPr>
                <w:color w:val="010205"/>
                <w:spacing w:val="-10"/>
                <w:sz w:val="18"/>
              </w:rPr>
              <w:t>1</w:t>
            </w:r>
          </w:p>
          <w:p w14:paraId="4D137E53">
            <w:pPr>
              <w:pStyle w:val="9"/>
              <w:spacing w:before="2"/>
              <w:ind w:left="82"/>
              <w:rPr>
                <w:sz w:val="18"/>
              </w:rPr>
            </w:pPr>
            <w:r>
              <w:rPr>
                <w:color w:val="010205"/>
                <w:spacing w:val="-10"/>
                <w:sz w:val="18"/>
              </w:rPr>
              <w:t>8</w:t>
            </w:r>
          </w:p>
          <w:p w14:paraId="7FE227AA">
            <w:pPr>
              <w:pStyle w:val="9"/>
              <w:spacing w:before="110"/>
              <w:ind w:left="82"/>
              <w:rPr>
                <w:sz w:val="18"/>
              </w:rPr>
            </w:pPr>
            <w:r>
              <w:rPr>
                <w:color w:val="010205"/>
                <w:spacing w:val="-10"/>
                <w:sz w:val="18"/>
              </w:rPr>
              <w:t>3</w:t>
            </w:r>
          </w:p>
        </w:tc>
        <w:tc>
          <w:tcPr>
            <w:tcW w:w="258" w:type="dxa"/>
            <w:tcBorders>
              <w:left w:val="single" w:color="E0E0E0" w:sz="8" w:space="0"/>
              <w:right w:val="single" w:color="E0E0E0" w:sz="8" w:space="0"/>
            </w:tcBorders>
          </w:tcPr>
          <w:p w14:paraId="2218AC15">
            <w:pPr>
              <w:pStyle w:val="9"/>
              <w:ind w:left="108"/>
              <w:rPr>
                <w:sz w:val="18"/>
              </w:rPr>
            </w:pPr>
            <w:r>
              <w:rPr>
                <w:color w:val="010205"/>
                <w:sz w:val="18"/>
              </w:rPr>
              <w:t>-</w:t>
            </w:r>
          </w:p>
          <w:p w14:paraId="278E56E8">
            <w:pPr>
              <w:pStyle w:val="9"/>
              <w:spacing w:before="115" w:line="372" w:lineRule="auto"/>
              <w:ind w:left="78" w:right="60" w:firstLine="45"/>
              <w:rPr>
                <w:sz w:val="18"/>
              </w:rPr>
            </w:pPr>
            <w:r>
              <w:rPr>
                <w:color w:val="010205"/>
                <w:spacing w:val="-10"/>
                <w:sz w:val="18"/>
              </w:rPr>
              <w:t>.</w:t>
            </w:r>
            <w:r>
              <w:rPr>
                <w:color w:val="010205"/>
                <w:sz w:val="18"/>
              </w:rPr>
              <w:t xml:space="preserve"> </w:t>
            </w:r>
            <w:r>
              <w:rPr>
                <w:color w:val="010205"/>
                <w:spacing w:val="-10"/>
                <w:sz w:val="18"/>
              </w:rPr>
              <w:t>4</w:t>
            </w:r>
          </w:p>
          <w:p w14:paraId="1AA8BB61">
            <w:pPr>
              <w:pStyle w:val="9"/>
              <w:spacing w:before="0" w:line="204" w:lineRule="exact"/>
              <w:ind w:left="78"/>
              <w:rPr>
                <w:sz w:val="18"/>
              </w:rPr>
            </w:pPr>
            <w:r>
              <w:rPr>
                <w:color w:val="010205"/>
                <w:spacing w:val="-10"/>
                <w:sz w:val="18"/>
              </w:rPr>
              <w:t>6</w:t>
            </w:r>
          </w:p>
          <w:p w14:paraId="56293B73">
            <w:pPr>
              <w:pStyle w:val="9"/>
              <w:spacing w:before="115" w:line="186" w:lineRule="exact"/>
              <w:ind w:left="78"/>
              <w:rPr>
                <w:sz w:val="18"/>
              </w:rPr>
            </w:pPr>
            <w:r>
              <w:rPr>
                <w:color w:val="010205"/>
                <w:spacing w:val="-10"/>
                <w:sz w:val="18"/>
              </w:rPr>
              <w:t>3</w:t>
            </w:r>
          </w:p>
        </w:tc>
        <w:tc>
          <w:tcPr>
            <w:tcW w:w="258" w:type="dxa"/>
            <w:tcBorders>
              <w:left w:val="single" w:color="E0E0E0" w:sz="8" w:space="0"/>
              <w:right w:val="single" w:color="E0E0E0" w:sz="8" w:space="0"/>
            </w:tcBorders>
          </w:tcPr>
          <w:p w14:paraId="06DA81FF">
            <w:pPr>
              <w:pStyle w:val="9"/>
              <w:ind w:left="110"/>
              <w:rPr>
                <w:sz w:val="18"/>
              </w:rPr>
            </w:pPr>
            <w:r>
              <w:rPr>
                <w:color w:val="010205"/>
                <w:sz w:val="18"/>
              </w:rPr>
              <w:t>-</w:t>
            </w:r>
          </w:p>
          <w:p w14:paraId="07B9D79A">
            <w:pPr>
              <w:pStyle w:val="9"/>
              <w:spacing w:before="115" w:line="372" w:lineRule="auto"/>
              <w:ind w:left="80" w:right="58" w:firstLine="45"/>
              <w:rPr>
                <w:sz w:val="18"/>
              </w:rPr>
            </w:pPr>
            <w:r>
              <w:rPr>
                <w:color w:val="010205"/>
                <w:spacing w:val="-10"/>
                <w:sz w:val="18"/>
              </w:rPr>
              <w:t>.</w:t>
            </w:r>
            <w:r>
              <w:rPr>
                <w:color w:val="010205"/>
                <w:sz w:val="18"/>
              </w:rPr>
              <w:t xml:space="preserve"> </w:t>
            </w:r>
            <w:r>
              <w:rPr>
                <w:color w:val="010205"/>
                <w:spacing w:val="-10"/>
                <w:sz w:val="18"/>
              </w:rPr>
              <w:t>5</w:t>
            </w:r>
          </w:p>
          <w:p w14:paraId="7F90D8C0">
            <w:pPr>
              <w:pStyle w:val="9"/>
              <w:spacing w:before="0" w:line="204" w:lineRule="exact"/>
              <w:ind w:left="80"/>
              <w:rPr>
                <w:sz w:val="18"/>
              </w:rPr>
            </w:pPr>
            <w:r>
              <w:rPr>
                <w:color w:val="010205"/>
                <w:spacing w:val="-10"/>
                <w:sz w:val="18"/>
              </w:rPr>
              <w:t>3</w:t>
            </w:r>
          </w:p>
          <w:p w14:paraId="72D84B96">
            <w:pPr>
              <w:pStyle w:val="9"/>
              <w:spacing w:before="115" w:line="186" w:lineRule="exact"/>
              <w:ind w:left="80"/>
              <w:rPr>
                <w:sz w:val="18"/>
              </w:rPr>
            </w:pPr>
            <w:r>
              <w:rPr>
                <w:color w:val="010205"/>
                <w:spacing w:val="-10"/>
                <w:sz w:val="18"/>
              </w:rPr>
              <w:t>3</w:t>
            </w:r>
          </w:p>
        </w:tc>
        <w:tc>
          <w:tcPr>
            <w:tcW w:w="260" w:type="dxa"/>
            <w:tcBorders>
              <w:left w:val="single" w:color="E0E0E0" w:sz="8" w:space="0"/>
              <w:right w:val="single" w:color="E0E0E0" w:sz="8" w:space="0"/>
            </w:tcBorders>
          </w:tcPr>
          <w:p w14:paraId="6ED8B3D9">
            <w:pPr>
              <w:pStyle w:val="9"/>
              <w:spacing w:line="372" w:lineRule="auto"/>
              <w:ind w:left="77" w:right="63" w:firstLine="45"/>
              <w:rPr>
                <w:sz w:val="18"/>
              </w:rPr>
            </w:pPr>
            <w:r>
              <w:rPr>
                <w:color w:val="010205"/>
                <w:spacing w:val="-10"/>
                <w:sz w:val="18"/>
              </w:rPr>
              <w:t>.</w:t>
            </w:r>
            <w:r>
              <w:rPr>
                <w:color w:val="010205"/>
                <w:sz w:val="18"/>
              </w:rPr>
              <w:t xml:space="preserve"> </w:t>
            </w:r>
            <w:r>
              <w:rPr>
                <w:color w:val="010205"/>
                <w:spacing w:val="-10"/>
                <w:sz w:val="18"/>
              </w:rPr>
              <w:t>0</w:t>
            </w:r>
          </w:p>
          <w:p w14:paraId="0A787D80">
            <w:pPr>
              <w:pStyle w:val="9"/>
              <w:spacing w:before="2"/>
              <w:ind w:left="77"/>
              <w:rPr>
                <w:sz w:val="18"/>
              </w:rPr>
            </w:pPr>
            <w:r>
              <w:rPr>
                <w:color w:val="010205"/>
                <w:spacing w:val="-10"/>
                <w:sz w:val="18"/>
              </w:rPr>
              <w:t>6</w:t>
            </w:r>
          </w:p>
          <w:p w14:paraId="4B73601B">
            <w:pPr>
              <w:pStyle w:val="9"/>
              <w:spacing w:before="110"/>
              <w:ind w:left="77"/>
              <w:rPr>
                <w:sz w:val="18"/>
              </w:rPr>
            </w:pPr>
            <w:r>
              <w:rPr>
                <w:color w:val="010205"/>
                <w:spacing w:val="-10"/>
                <w:sz w:val="18"/>
              </w:rPr>
              <w:t>3</w:t>
            </w:r>
          </w:p>
        </w:tc>
        <w:tc>
          <w:tcPr>
            <w:tcW w:w="258" w:type="dxa"/>
            <w:tcBorders>
              <w:left w:val="single" w:color="E0E0E0" w:sz="8" w:space="0"/>
              <w:right w:val="single" w:color="E0E0E0" w:sz="8" w:space="0"/>
            </w:tcBorders>
          </w:tcPr>
          <w:p w14:paraId="243AC606">
            <w:pPr>
              <w:pStyle w:val="9"/>
              <w:spacing w:line="372" w:lineRule="auto"/>
              <w:ind w:left="76" w:right="62" w:firstLine="45"/>
              <w:rPr>
                <w:sz w:val="18"/>
              </w:rPr>
            </w:pPr>
            <w:r>
              <w:rPr>
                <w:color w:val="010205"/>
                <w:spacing w:val="-10"/>
                <w:sz w:val="18"/>
              </w:rPr>
              <w:t>.</w:t>
            </w:r>
            <w:r>
              <w:rPr>
                <w:color w:val="010205"/>
                <w:sz w:val="18"/>
              </w:rPr>
              <w:t xml:space="preserve"> </w:t>
            </w:r>
            <w:r>
              <w:rPr>
                <w:color w:val="010205"/>
                <w:spacing w:val="-10"/>
                <w:sz w:val="18"/>
              </w:rPr>
              <w:t>0</w:t>
            </w:r>
          </w:p>
          <w:p w14:paraId="7DCBA254">
            <w:pPr>
              <w:pStyle w:val="9"/>
              <w:spacing w:before="2"/>
              <w:ind w:left="76"/>
              <w:rPr>
                <w:sz w:val="18"/>
              </w:rPr>
            </w:pPr>
            <w:r>
              <w:rPr>
                <w:color w:val="010205"/>
                <w:spacing w:val="-10"/>
                <w:sz w:val="18"/>
              </w:rPr>
              <w:t>0</w:t>
            </w:r>
          </w:p>
          <w:p w14:paraId="081F5BAB">
            <w:pPr>
              <w:pStyle w:val="9"/>
              <w:spacing w:before="110"/>
              <w:ind w:left="76"/>
              <w:rPr>
                <w:sz w:val="18"/>
              </w:rPr>
            </w:pPr>
            <w:r>
              <w:rPr>
                <w:color w:val="010205"/>
                <w:spacing w:val="-10"/>
                <w:sz w:val="18"/>
              </w:rPr>
              <w:t>0</w:t>
            </w:r>
          </w:p>
        </w:tc>
        <w:tc>
          <w:tcPr>
            <w:tcW w:w="260" w:type="dxa"/>
            <w:tcBorders>
              <w:left w:val="single" w:color="E0E0E0" w:sz="8" w:space="0"/>
              <w:right w:val="single" w:color="E0E0E0" w:sz="8" w:space="0"/>
            </w:tcBorders>
          </w:tcPr>
          <w:p w14:paraId="360C5902">
            <w:pPr>
              <w:pStyle w:val="9"/>
              <w:ind w:left="107"/>
              <w:rPr>
                <w:sz w:val="18"/>
              </w:rPr>
            </w:pPr>
            <w:r>
              <w:rPr>
                <w:color w:val="010205"/>
                <w:sz w:val="18"/>
              </w:rPr>
              <w:t>-</w:t>
            </w:r>
          </w:p>
          <w:p w14:paraId="12BF69D0">
            <w:pPr>
              <w:pStyle w:val="9"/>
              <w:spacing w:before="115" w:line="372" w:lineRule="auto"/>
              <w:ind w:left="77" w:right="63" w:firstLine="45"/>
              <w:rPr>
                <w:sz w:val="18"/>
              </w:rPr>
            </w:pPr>
            <w:r>
              <w:rPr>
                <w:color w:val="010205"/>
                <w:spacing w:val="-10"/>
                <w:sz w:val="18"/>
              </w:rPr>
              <w:t>.</w:t>
            </w:r>
            <w:r>
              <w:rPr>
                <w:color w:val="010205"/>
                <w:sz w:val="18"/>
              </w:rPr>
              <w:t xml:space="preserve"> </w:t>
            </w:r>
            <w:r>
              <w:rPr>
                <w:color w:val="010205"/>
                <w:spacing w:val="-10"/>
                <w:sz w:val="18"/>
              </w:rPr>
              <w:t>1</w:t>
            </w:r>
          </w:p>
          <w:p w14:paraId="544AF9FF">
            <w:pPr>
              <w:pStyle w:val="9"/>
              <w:spacing w:before="0" w:line="204" w:lineRule="exact"/>
              <w:ind w:left="77"/>
              <w:rPr>
                <w:sz w:val="18"/>
              </w:rPr>
            </w:pPr>
            <w:r>
              <w:rPr>
                <w:color w:val="010205"/>
                <w:spacing w:val="-10"/>
                <w:sz w:val="18"/>
              </w:rPr>
              <w:t>7</w:t>
            </w:r>
          </w:p>
          <w:p w14:paraId="5B6596A2">
            <w:pPr>
              <w:pStyle w:val="9"/>
              <w:spacing w:before="115" w:line="186" w:lineRule="exact"/>
              <w:ind w:left="77"/>
              <w:rPr>
                <w:sz w:val="18"/>
              </w:rPr>
            </w:pPr>
            <w:r>
              <w:rPr>
                <w:color w:val="010205"/>
                <w:spacing w:val="-10"/>
                <w:sz w:val="18"/>
              </w:rPr>
              <w:t>8</w:t>
            </w:r>
          </w:p>
        </w:tc>
        <w:tc>
          <w:tcPr>
            <w:tcW w:w="258" w:type="dxa"/>
            <w:tcBorders>
              <w:left w:val="single" w:color="E0E0E0" w:sz="8" w:space="0"/>
              <w:right w:val="single" w:color="E0E0E0" w:sz="8" w:space="0"/>
            </w:tcBorders>
          </w:tcPr>
          <w:p w14:paraId="6350AD60">
            <w:pPr>
              <w:pStyle w:val="9"/>
              <w:ind w:left="106"/>
              <w:rPr>
                <w:sz w:val="18"/>
              </w:rPr>
            </w:pPr>
            <w:r>
              <w:rPr>
                <w:color w:val="010205"/>
                <w:sz w:val="18"/>
              </w:rPr>
              <w:t>-</w:t>
            </w:r>
          </w:p>
          <w:p w14:paraId="291824A0">
            <w:pPr>
              <w:pStyle w:val="9"/>
              <w:spacing w:before="115" w:line="372" w:lineRule="auto"/>
              <w:ind w:left="76" w:right="62" w:firstLine="45"/>
              <w:rPr>
                <w:sz w:val="18"/>
              </w:rPr>
            </w:pPr>
            <w:r>
              <w:rPr>
                <w:color w:val="010205"/>
                <w:spacing w:val="-10"/>
                <w:sz w:val="18"/>
              </w:rPr>
              <w:t>.</w:t>
            </w:r>
            <w:r>
              <w:rPr>
                <w:color w:val="010205"/>
                <w:sz w:val="18"/>
              </w:rPr>
              <w:t xml:space="preserve"> </w:t>
            </w:r>
            <w:r>
              <w:rPr>
                <w:color w:val="010205"/>
                <w:spacing w:val="-10"/>
                <w:sz w:val="18"/>
              </w:rPr>
              <w:t>1</w:t>
            </w:r>
          </w:p>
          <w:p w14:paraId="1E41E56B">
            <w:pPr>
              <w:pStyle w:val="9"/>
              <w:spacing w:before="0" w:line="204" w:lineRule="exact"/>
              <w:ind w:left="76"/>
              <w:rPr>
                <w:sz w:val="18"/>
              </w:rPr>
            </w:pPr>
            <w:r>
              <w:rPr>
                <w:color w:val="010205"/>
                <w:spacing w:val="-10"/>
                <w:sz w:val="18"/>
              </w:rPr>
              <w:t>7</w:t>
            </w:r>
          </w:p>
          <w:p w14:paraId="610B04CC">
            <w:pPr>
              <w:pStyle w:val="9"/>
              <w:spacing w:before="115" w:line="186" w:lineRule="exact"/>
              <w:ind w:left="76"/>
              <w:rPr>
                <w:sz w:val="18"/>
              </w:rPr>
            </w:pPr>
            <w:r>
              <w:rPr>
                <w:color w:val="010205"/>
                <w:spacing w:val="-10"/>
                <w:sz w:val="18"/>
              </w:rPr>
              <w:t>4</w:t>
            </w:r>
          </w:p>
        </w:tc>
        <w:tc>
          <w:tcPr>
            <w:tcW w:w="260" w:type="dxa"/>
            <w:tcBorders>
              <w:left w:val="single" w:color="E0E0E0" w:sz="8" w:space="0"/>
              <w:right w:val="single" w:color="E0E0E0" w:sz="8" w:space="0"/>
            </w:tcBorders>
          </w:tcPr>
          <w:p w14:paraId="7EC3F885">
            <w:pPr>
              <w:pStyle w:val="9"/>
              <w:spacing w:line="372" w:lineRule="auto"/>
              <w:ind w:left="73" w:right="67" w:firstLine="45"/>
              <w:rPr>
                <w:sz w:val="18"/>
              </w:rPr>
            </w:pPr>
            <w:r>
              <w:rPr>
                <w:color w:val="010205"/>
                <w:spacing w:val="-10"/>
                <w:sz w:val="18"/>
              </w:rPr>
              <w:t>.</w:t>
            </w:r>
            <w:r>
              <w:rPr>
                <w:color w:val="010205"/>
                <w:sz w:val="18"/>
              </w:rPr>
              <w:t xml:space="preserve"> </w:t>
            </w:r>
            <w:r>
              <w:rPr>
                <w:color w:val="010205"/>
                <w:spacing w:val="-10"/>
                <w:sz w:val="18"/>
              </w:rPr>
              <w:t>0</w:t>
            </w:r>
          </w:p>
          <w:p w14:paraId="3F221488">
            <w:pPr>
              <w:pStyle w:val="9"/>
              <w:spacing w:before="2"/>
              <w:ind w:left="73"/>
              <w:rPr>
                <w:sz w:val="18"/>
              </w:rPr>
            </w:pPr>
            <w:r>
              <w:rPr>
                <w:color w:val="010205"/>
                <w:spacing w:val="-10"/>
                <w:sz w:val="18"/>
              </w:rPr>
              <w:t>6</w:t>
            </w:r>
          </w:p>
          <w:p w14:paraId="197A75F5">
            <w:pPr>
              <w:pStyle w:val="9"/>
              <w:spacing w:before="110"/>
              <w:ind w:left="73"/>
              <w:rPr>
                <w:sz w:val="18"/>
              </w:rPr>
            </w:pPr>
            <w:r>
              <w:rPr>
                <w:color w:val="010205"/>
                <w:spacing w:val="-10"/>
                <w:sz w:val="18"/>
              </w:rPr>
              <w:t>1</w:t>
            </w:r>
          </w:p>
        </w:tc>
        <w:tc>
          <w:tcPr>
            <w:tcW w:w="258" w:type="dxa"/>
            <w:tcBorders>
              <w:left w:val="single" w:color="E0E0E0" w:sz="8" w:space="0"/>
              <w:right w:val="single" w:color="E0E0E0" w:sz="8" w:space="0"/>
            </w:tcBorders>
          </w:tcPr>
          <w:p w14:paraId="0A0BF599">
            <w:pPr>
              <w:pStyle w:val="9"/>
              <w:ind w:left="102"/>
              <w:rPr>
                <w:sz w:val="18"/>
              </w:rPr>
            </w:pPr>
            <w:r>
              <w:rPr>
                <w:color w:val="010205"/>
                <w:sz w:val="18"/>
              </w:rPr>
              <w:t>-</w:t>
            </w:r>
          </w:p>
          <w:p w14:paraId="07D9ADE6">
            <w:pPr>
              <w:pStyle w:val="9"/>
              <w:spacing w:before="115" w:line="372" w:lineRule="auto"/>
              <w:ind w:left="72" w:right="66" w:firstLine="45"/>
              <w:rPr>
                <w:sz w:val="18"/>
              </w:rPr>
            </w:pPr>
            <w:r>
              <w:rPr>
                <w:color w:val="010205"/>
                <w:spacing w:val="-10"/>
                <w:sz w:val="18"/>
              </w:rPr>
              <w:t>.</w:t>
            </w:r>
            <w:r>
              <w:rPr>
                <w:color w:val="010205"/>
                <w:sz w:val="18"/>
              </w:rPr>
              <w:t xml:space="preserve"> </w:t>
            </w:r>
            <w:r>
              <w:rPr>
                <w:color w:val="010205"/>
                <w:spacing w:val="-10"/>
                <w:sz w:val="18"/>
              </w:rPr>
              <w:t>0</w:t>
            </w:r>
          </w:p>
          <w:p w14:paraId="44F116B0">
            <w:pPr>
              <w:pStyle w:val="9"/>
              <w:spacing w:before="0" w:line="204" w:lineRule="exact"/>
              <w:ind w:left="72"/>
              <w:rPr>
                <w:sz w:val="18"/>
              </w:rPr>
            </w:pPr>
            <w:r>
              <w:rPr>
                <w:color w:val="010205"/>
                <w:spacing w:val="-10"/>
                <w:sz w:val="18"/>
              </w:rPr>
              <w:t>5</w:t>
            </w:r>
          </w:p>
          <w:p w14:paraId="70003860">
            <w:pPr>
              <w:pStyle w:val="9"/>
              <w:spacing w:before="115" w:line="186" w:lineRule="exact"/>
              <w:ind w:left="72"/>
              <w:rPr>
                <w:sz w:val="18"/>
              </w:rPr>
            </w:pPr>
            <w:r>
              <w:rPr>
                <w:color w:val="010205"/>
                <w:spacing w:val="-10"/>
                <w:sz w:val="18"/>
              </w:rPr>
              <w:t>9</w:t>
            </w:r>
          </w:p>
        </w:tc>
        <w:tc>
          <w:tcPr>
            <w:tcW w:w="260" w:type="dxa"/>
            <w:tcBorders>
              <w:left w:val="single" w:color="E0E0E0" w:sz="8" w:space="0"/>
              <w:right w:val="single" w:color="E0E0E0" w:sz="8" w:space="0"/>
            </w:tcBorders>
          </w:tcPr>
          <w:p w14:paraId="537F9DEE">
            <w:pPr>
              <w:pStyle w:val="9"/>
              <w:ind w:left="103"/>
              <w:rPr>
                <w:sz w:val="18"/>
              </w:rPr>
            </w:pPr>
            <w:r>
              <w:rPr>
                <w:color w:val="010205"/>
                <w:sz w:val="18"/>
              </w:rPr>
              <w:t>-</w:t>
            </w:r>
          </w:p>
          <w:p w14:paraId="61DA9265">
            <w:pPr>
              <w:pStyle w:val="9"/>
              <w:spacing w:before="115" w:line="372" w:lineRule="auto"/>
              <w:ind w:left="73" w:right="67" w:firstLine="45"/>
              <w:rPr>
                <w:sz w:val="18"/>
              </w:rPr>
            </w:pPr>
            <w:r>
              <w:rPr>
                <w:color w:val="010205"/>
                <w:spacing w:val="-10"/>
                <w:sz w:val="18"/>
              </w:rPr>
              <w:t>.</w:t>
            </w:r>
            <w:r>
              <w:rPr>
                <w:color w:val="010205"/>
                <w:sz w:val="18"/>
              </w:rPr>
              <w:t xml:space="preserve"> </w:t>
            </w:r>
            <w:r>
              <w:rPr>
                <w:color w:val="010205"/>
                <w:spacing w:val="-10"/>
                <w:sz w:val="18"/>
              </w:rPr>
              <w:t>1</w:t>
            </w:r>
          </w:p>
          <w:p w14:paraId="192F0BDA">
            <w:pPr>
              <w:pStyle w:val="9"/>
              <w:spacing w:before="0" w:line="204" w:lineRule="exact"/>
              <w:ind w:left="73"/>
              <w:rPr>
                <w:sz w:val="18"/>
              </w:rPr>
            </w:pPr>
            <w:r>
              <w:rPr>
                <w:color w:val="010205"/>
                <w:spacing w:val="-10"/>
                <w:sz w:val="18"/>
              </w:rPr>
              <w:t>7</w:t>
            </w:r>
          </w:p>
          <w:p w14:paraId="3CE677E5">
            <w:pPr>
              <w:pStyle w:val="9"/>
              <w:spacing w:before="115" w:line="186" w:lineRule="exact"/>
              <w:ind w:left="73"/>
              <w:rPr>
                <w:sz w:val="18"/>
              </w:rPr>
            </w:pPr>
            <w:r>
              <w:rPr>
                <w:color w:val="010205"/>
                <w:spacing w:val="-10"/>
                <w:sz w:val="18"/>
              </w:rPr>
              <w:t>8</w:t>
            </w:r>
          </w:p>
        </w:tc>
        <w:tc>
          <w:tcPr>
            <w:tcW w:w="258" w:type="dxa"/>
            <w:tcBorders>
              <w:left w:val="single" w:color="E0E0E0" w:sz="8" w:space="0"/>
              <w:right w:val="single" w:color="E0E0E0" w:sz="8" w:space="0"/>
            </w:tcBorders>
          </w:tcPr>
          <w:p w14:paraId="709273E4">
            <w:pPr>
              <w:pStyle w:val="9"/>
              <w:ind w:left="102"/>
              <w:rPr>
                <w:sz w:val="18"/>
              </w:rPr>
            </w:pPr>
            <w:r>
              <w:rPr>
                <w:color w:val="010205"/>
                <w:sz w:val="18"/>
              </w:rPr>
              <w:t>-</w:t>
            </w:r>
          </w:p>
          <w:p w14:paraId="3D74DAA7">
            <w:pPr>
              <w:pStyle w:val="9"/>
              <w:spacing w:before="115" w:line="372" w:lineRule="auto"/>
              <w:ind w:left="72" w:right="66" w:firstLine="45"/>
              <w:rPr>
                <w:sz w:val="18"/>
              </w:rPr>
            </w:pPr>
            <w:r>
              <w:rPr>
                <w:color w:val="010205"/>
                <w:spacing w:val="-10"/>
                <w:sz w:val="18"/>
              </w:rPr>
              <w:t>.</w:t>
            </w:r>
            <w:r>
              <w:rPr>
                <w:color w:val="010205"/>
                <w:sz w:val="18"/>
              </w:rPr>
              <w:t xml:space="preserve"> </w:t>
            </w:r>
            <w:r>
              <w:rPr>
                <w:color w:val="010205"/>
                <w:spacing w:val="-10"/>
                <w:sz w:val="18"/>
              </w:rPr>
              <w:t>0</w:t>
            </w:r>
          </w:p>
          <w:p w14:paraId="46F51701">
            <w:pPr>
              <w:pStyle w:val="9"/>
              <w:spacing w:before="0" w:line="204" w:lineRule="exact"/>
              <w:ind w:left="72"/>
              <w:rPr>
                <w:sz w:val="18"/>
              </w:rPr>
            </w:pPr>
            <w:r>
              <w:rPr>
                <w:color w:val="010205"/>
                <w:spacing w:val="-10"/>
                <w:sz w:val="18"/>
              </w:rPr>
              <w:t>5</w:t>
            </w:r>
          </w:p>
          <w:p w14:paraId="43804F24">
            <w:pPr>
              <w:pStyle w:val="9"/>
              <w:spacing w:before="115" w:line="186" w:lineRule="exact"/>
              <w:ind w:left="72"/>
              <w:rPr>
                <w:sz w:val="18"/>
              </w:rPr>
            </w:pPr>
            <w:r>
              <w:rPr>
                <w:color w:val="010205"/>
                <w:spacing w:val="-10"/>
                <w:sz w:val="18"/>
              </w:rPr>
              <w:t>9</w:t>
            </w:r>
          </w:p>
        </w:tc>
        <w:tc>
          <w:tcPr>
            <w:tcW w:w="260" w:type="dxa"/>
            <w:tcBorders>
              <w:left w:val="single" w:color="E0E0E0" w:sz="8" w:space="0"/>
              <w:right w:val="single" w:color="E0E0E0" w:sz="8" w:space="0"/>
            </w:tcBorders>
          </w:tcPr>
          <w:p w14:paraId="2C68E063">
            <w:pPr>
              <w:pStyle w:val="9"/>
              <w:ind w:left="19"/>
              <w:jc w:val="center"/>
              <w:rPr>
                <w:sz w:val="18"/>
              </w:rPr>
            </w:pPr>
            <w:r>
              <w:rPr>
                <w:color w:val="010205"/>
                <w:sz w:val="18"/>
              </w:rPr>
              <w:t>-</w:t>
            </w:r>
          </w:p>
          <w:p w14:paraId="4E74F44E">
            <w:pPr>
              <w:pStyle w:val="9"/>
              <w:spacing w:before="115" w:line="372" w:lineRule="auto"/>
              <w:ind w:left="69" w:right="77" w:firstLine="44"/>
              <w:jc w:val="center"/>
              <w:rPr>
                <w:sz w:val="18"/>
              </w:rPr>
            </w:pPr>
            <w:r>
              <w:rPr>
                <w:color w:val="010205"/>
                <w:spacing w:val="-10"/>
                <w:sz w:val="18"/>
              </w:rPr>
              <w:t>.</w:t>
            </w:r>
            <w:r>
              <w:rPr>
                <w:color w:val="010205"/>
                <w:sz w:val="18"/>
              </w:rPr>
              <w:t xml:space="preserve"> </w:t>
            </w:r>
            <w:r>
              <w:rPr>
                <w:color w:val="010205"/>
                <w:spacing w:val="-10"/>
                <w:sz w:val="18"/>
              </w:rPr>
              <w:t>5</w:t>
            </w:r>
          </w:p>
          <w:p w14:paraId="77CD32F8">
            <w:pPr>
              <w:pStyle w:val="9"/>
              <w:spacing w:before="0" w:line="204" w:lineRule="exact"/>
              <w:ind w:right="8"/>
              <w:jc w:val="center"/>
              <w:rPr>
                <w:sz w:val="18"/>
              </w:rPr>
            </w:pPr>
            <w:r>
              <w:rPr>
                <w:color w:val="010205"/>
                <w:spacing w:val="-10"/>
                <w:sz w:val="18"/>
              </w:rPr>
              <w:t>3</w:t>
            </w:r>
          </w:p>
          <w:p w14:paraId="16293DBF">
            <w:pPr>
              <w:pStyle w:val="9"/>
              <w:spacing w:before="115" w:line="186" w:lineRule="exact"/>
              <w:ind w:right="8"/>
              <w:jc w:val="center"/>
              <w:rPr>
                <w:sz w:val="18"/>
              </w:rPr>
            </w:pPr>
            <w:r>
              <w:rPr>
                <w:color w:val="010205"/>
                <w:spacing w:val="-10"/>
                <w:sz w:val="18"/>
              </w:rPr>
              <w:t>3</w:t>
            </w:r>
          </w:p>
        </w:tc>
        <w:tc>
          <w:tcPr>
            <w:tcW w:w="258" w:type="dxa"/>
            <w:tcBorders>
              <w:left w:val="single" w:color="E0E0E0" w:sz="8" w:space="0"/>
              <w:right w:val="single" w:color="E0E0E0" w:sz="8" w:space="0"/>
            </w:tcBorders>
          </w:tcPr>
          <w:p w14:paraId="4732805C">
            <w:pPr>
              <w:pStyle w:val="9"/>
              <w:spacing w:line="372" w:lineRule="auto"/>
              <w:ind w:left="68" w:right="70" w:firstLine="45"/>
              <w:rPr>
                <w:sz w:val="18"/>
              </w:rPr>
            </w:pPr>
            <w:r>
              <w:rPr>
                <w:color w:val="010205"/>
                <w:spacing w:val="-10"/>
                <w:sz w:val="18"/>
              </w:rPr>
              <w:t>.</w:t>
            </w:r>
            <w:r>
              <w:rPr>
                <w:color w:val="010205"/>
                <w:sz w:val="18"/>
              </w:rPr>
              <w:t xml:space="preserve"> </w:t>
            </w:r>
            <w:r>
              <w:rPr>
                <w:color w:val="010205"/>
                <w:spacing w:val="-10"/>
                <w:sz w:val="18"/>
              </w:rPr>
              <w:t>1</w:t>
            </w:r>
          </w:p>
          <w:p w14:paraId="77731732">
            <w:pPr>
              <w:pStyle w:val="9"/>
              <w:spacing w:before="2"/>
              <w:ind w:left="68"/>
              <w:rPr>
                <w:sz w:val="18"/>
              </w:rPr>
            </w:pPr>
            <w:r>
              <w:rPr>
                <w:color w:val="010205"/>
                <w:spacing w:val="-10"/>
                <w:sz w:val="18"/>
              </w:rPr>
              <w:t>7</w:t>
            </w:r>
          </w:p>
          <w:p w14:paraId="154DC7D6">
            <w:pPr>
              <w:pStyle w:val="9"/>
              <w:spacing w:before="110"/>
              <w:ind w:left="68"/>
              <w:rPr>
                <w:sz w:val="18"/>
              </w:rPr>
            </w:pPr>
            <w:r>
              <w:rPr>
                <w:color w:val="010205"/>
                <w:spacing w:val="-10"/>
                <w:sz w:val="18"/>
              </w:rPr>
              <w:t>6</w:t>
            </w:r>
          </w:p>
        </w:tc>
        <w:tc>
          <w:tcPr>
            <w:tcW w:w="260" w:type="dxa"/>
            <w:tcBorders>
              <w:left w:val="single" w:color="E0E0E0" w:sz="8" w:space="0"/>
              <w:right w:val="single" w:color="E0E0E0" w:sz="8" w:space="0"/>
            </w:tcBorders>
          </w:tcPr>
          <w:p w14:paraId="63F81B28">
            <w:pPr>
              <w:pStyle w:val="9"/>
              <w:ind w:left="99"/>
              <w:rPr>
                <w:sz w:val="18"/>
              </w:rPr>
            </w:pPr>
            <w:r>
              <w:rPr>
                <w:color w:val="010205"/>
                <w:sz w:val="18"/>
              </w:rPr>
              <w:t>-</w:t>
            </w:r>
          </w:p>
          <w:p w14:paraId="4036B322">
            <w:pPr>
              <w:pStyle w:val="9"/>
              <w:spacing w:before="115" w:line="372" w:lineRule="auto"/>
              <w:ind w:left="69" w:right="71" w:firstLine="45"/>
              <w:rPr>
                <w:sz w:val="18"/>
              </w:rPr>
            </w:pPr>
            <w:r>
              <w:rPr>
                <w:color w:val="010205"/>
                <w:spacing w:val="-10"/>
                <w:sz w:val="18"/>
              </w:rPr>
              <w:t>.</w:t>
            </w:r>
            <w:r>
              <w:rPr>
                <w:color w:val="010205"/>
                <w:sz w:val="18"/>
              </w:rPr>
              <w:t xml:space="preserve"> </w:t>
            </w:r>
            <w:r>
              <w:rPr>
                <w:color w:val="010205"/>
                <w:spacing w:val="-10"/>
                <w:sz w:val="18"/>
              </w:rPr>
              <w:t>1</w:t>
            </w:r>
          </w:p>
          <w:p w14:paraId="0D8304E2">
            <w:pPr>
              <w:pStyle w:val="9"/>
              <w:spacing w:before="0" w:line="204" w:lineRule="exact"/>
              <w:ind w:left="69"/>
              <w:rPr>
                <w:sz w:val="18"/>
              </w:rPr>
            </w:pPr>
            <w:r>
              <w:rPr>
                <w:color w:val="010205"/>
                <w:spacing w:val="-10"/>
                <w:sz w:val="18"/>
              </w:rPr>
              <w:t>2</w:t>
            </w:r>
          </w:p>
          <w:p w14:paraId="765F0A4B">
            <w:pPr>
              <w:pStyle w:val="9"/>
              <w:spacing w:before="115" w:line="186" w:lineRule="exact"/>
              <w:ind w:left="69"/>
              <w:rPr>
                <w:sz w:val="18"/>
              </w:rPr>
            </w:pPr>
            <w:r>
              <w:rPr>
                <w:color w:val="010205"/>
                <w:spacing w:val="-10"/>
                <w:sz w:val="18"/>
              </w:rPr>
              <w:t>0</w:t>
            </w:r>
          </w:p>
        </w:tc>
        <w:tc>
          <w:tcPr>
            <w:tcW w:w="258" w:type="dxa"/>
            <w:tcBorders>
              <w:left w:val="single" w:color="E0E0E0" w:sz="8" w:space="0"/>
              <w:right w:val="single" w:color="E0E0E0" w:sz="8" w:space="0"/>
            </w:tcBorders>
          </w:tcPr>
          <w:p w14:paraId="371AE84A">
            <w:pPr>
              <w:pStyle w:val="9"/>
              <w:ind w:left="98"/>
              <w:rPr>
                <w:sz w:val="18"/>
              </w:rPr>
            </w:pPr>
            <w:r>
              <w:rPr>
                <w:color w:val="010205"/>
                <w:sz w:val="18"/>
              </w:rPr>
              <w:t>-</w:t>
            </w:r>
          </w:p>
          <w:p w14:paraId="1E4E4144">
            <w:pPr>
              <w:pStyle w:val="9"/>
              <w:spacing w:before="115" w:line="372" w:lineRule="auto"/>
              <w:ind w:left="68" w:right="70" w:firstLine="45"/>
              <w:rPr>
                <w:sz w:val="18"/>
              </w:rPr>
            </w:pPr>
            <w:r>
              <w:rPr>
                <w:color w:val="010205"/>
                <w:spacing w:val="-10"/>
                <w:sz w:val="18"/>
              </w:rPr>
              <w:t>.</w:t>
            </w:r>
            <w:r>
              <w:rPr>
                <w:color w:val="010205"/>
                <w:sz w:val="18"/>
              </w:rPr>
              <w:t xml:space="preserve"> </w:t>
            </w:r>
            <w:r>
              <w:rPr>
                <w:color w:val="010205"/>
                <w:spacing w:val="-10"/>
                <w:sz w:val="18"/>
              </w:rPr>
              <w:t>1</w:t>
            </w:r>
          </w:p>
          <w:p w14:paraId="3B2A9423">
            <w:pPr>
              <w:pStyle w:val="9"/>
              <w:spacing w:before="0" w:line="204" w:lineRule="exact"/>
              <w:ind w:left="68"/>
              <w:rPr>
                <w:sz w:val="18"/>
              </w:rPr>
            </w:pPr>
            <w:r>
              <w:rPr>
                <w:color w:val="010205"/>
                <w:spacing w:val="-10"/>
                <w:sz w:val="18"/>
              </w:rPr>
              <w:t>7</w:t>
            </w:r>
          </w:p>
          <w:p w14:paraId="6B81D2A9">
            <w:pPr>
              <w:pStyle w:val="9"/>
              <w:spacing w:before="115" w:line="186" w:lineRule="exact"/>
              <w:ind w:left="68"/>
              <w:rPr>
                <w:sz w:val="18"/>
              </w:rPr>
            </w:pPr>
            <w:r>
              <w:rPr>
                <w:color w:val="010205"/>
                <w:spacing w:val="-10"/>
                <w:sz w:val="18"/>
              </w:rPr>
              <w:t>4</w:t>
            </w:r>
          </w:p>
        </w:tc>
        <w:tc>
          <w:tcPr>
            <w:tcW w:w="260" w:type="dxa"/>
            <w:tcBorders>
              <w:left w:val="single" w:color="E0E0E0" w:sz="8" w:space="0"/>
              <w:right w:val="single" w:color="E0E0E0" w:sz="8" w:space="0"/>
            </w:tcBorders>
          </w:tcPr>
          <w:p w14:paraId="6E7B9654">
            <w:pPr>
              <w:pStyle w:val="9"/>
              <w:ind w:left="11"/>
              <w:jc w:val="center"/>
              <w:rPr>
                <w:sz w:val="18"/>
              </w:rPr>
            </w:pPr>
            <w:r>
              <w:rPr>
                <w:color w:val="010205"/>
                <w:sz w:val="18"/>
              </w:rPr>
              <w:t>-</w:t>
            </w:r>
          </w:p>
          <w:p w14:paraId="1642F4F4">
            <w:pPr>
              <w:pStyle w:val="9"/>
              <w:spacing w:before="115" w:line="372" w:lineRule="auto"/>
              <w:ind w:left="65" w:right="81" w:firstLine="44"/>
              <w:jc w:val="center"/>
              <w:rPr>
                <w:sz w:val="18"/>
              </w:rPr>
            </w:pPr>
            <w:r>
              <w:rPr>
                <w:color w:val="010205"/>
                <w:spacing w:val="-10"/>
                <w:sz w:val="18"/>
              </w:rPr>
              <w:t>.</w:t>
            </w:r>
            <w:r>
              <w:rPr>
                <w:color w:val="010205"/>
                <w:sz w:val="18"/>
              </w:rPr>
              <w:t xml:space="preserve"> </w:t>
            </w:r>
            <w:r>
              <w:rPr>
                <w:color w:val="010205"/>
                <w:spacing w:val="-10"/>
                <w:sz w:val="18"/>
              </w:rPr>
              <w:t>1</w:t>
            </w:r>
          </w:p>
          <w:p w14:paraId="21BBDF6D">
            <w:pPr>
              <w:pStyle w:val="9"/>
              <w:spacing w:before="0" w:line="204" w:lineRule="exact"/>
              <w:ind w:left="19" w:right="35"/>
              <w:jc w:val="center"/>
              <w:rPr>
                <w:sz w:val="18"/>
              </w:rPr>
            </w:pPr>
            <w:r>
              <w:rPr>
                <w:color w:val="010205"/>
                <w:spacing w:val="-10"/>
                <w:sz w:val="18"/>
              </w:rPr>
              <w:t>2</w:t>
            </w:r>
          </w:p>
          <w:p w14:paraId="3F772793">
            <w:pPr>
              <w:pStyle w:val="9"/>
              <w:spacing w:before="115" w:line="186" w:lineRule="exact"/>
              <w:ind w:left="19" w:right="35"/>
              <w:jc w:val="center"/>
              <w:rPr>
                <w:sz w:val="18"/>
              </w:rPr>
            </w:pPr>
            <w:r>
              <w:rPr>
                <w:color w:val="010205"/>
                <w:spacing w:val="-10"/>
                <w:sz w:val="18"/>
              </w:rPr>
              <w:t>0</w:t>
            </w:r>
          </w:p>
        </w:tc>
        <w:tc>
          <w:tcPr>
            <w:tcW w:w="258" w:type="dxa"/>
            <w:tcBorders>
              <w:left w:val="single" w:color="E0E0E0" w:sz="8" w:space="0"/>
              <w:right w:val="single" w:color="E0E0E0" w:sz="8" w:space="0"/>
            </w:tcBorders>
          </w:tcPr>
          <w:p w14:paraId="5935F71C">
            <w:pPr>
              <w:pStyle w:val="9"/>
              <w:spacing w:line="372" w:lineRule="auto"/>
              <w:ind w:left="64" w:right="74" w:firstLine="45"/>
              <w:rPr>
                <w:sz w:val="18"/>
              </w:rPr>
            </w:pPr>
            <w:r>
              <w:rPr>
                <w:color w:val="010205"/>
                <w:spacing w:val="-10"/>
                <w:sz w:val="18"/>
              </w:rPr>
              <w:t>.</w:t>
            </w:r>
            <w:r>
              <w:rPr>
                <w:color w:val="010205"/>
                <w:sz w:val="18"/>
              </w:rPr>
              <w:t xml:space="preserve"> </w:t>
            </w:r>
            <w:r>
              <w:rPr>
                <w:color w:val="010205"/>
                <w:spacing w:val="-10"/>
                <w:sz w:val="18"/>
              </w:rPr>
              <w:t>0</w:t>
            </w:r>
          </w:p>
          <w:p w14:paraId="0655DCAB">
            <w:pPr>
              <w:pStyle w:val="9"/>
              <w:spacing w:before="2"/>
              <w:ind w:left="64"/>
              <w:rPr>
                <w:sz w:val="18"/>
              </w:rPr>
            </w:pPr>
            <w:r>
              <w:rPr>
                <w:color w:val="010205"/>
                <w:spacing w:val="-10"/>
                <w:sz w:val="18"/>
              </w:rPr>
              <w:t>6</w:t>
            </w:r>
          </w:p>
          <w:p w14:paraId="26FF4A63">
            <w:pPr>
              <w:pStyle w:val="9"/>
              <w:spacing w:before="110"/>
              <w:ind w:left="64"/>
              <w:rPr>
                <w:sz w:val="18"/>
              </w:rPr>
            </w:pPr>
            <w:r>
              <w:rPr>
                <w:color w:val="010205"/>
                <w:spacing w:val="-10"/>
                <w:sz w:val="18"/>
              </w:rPr>
              <w:t>3</w:t>
            </w:r>
          </w:p>
        </w:tc>
        <w:tc>
          <w:tcPr>
            <w:tcW w:w="260" w:type="dxa"/>
            <w:tcBorders>
              <w:left w:val="single" w:color="E0E0E0" w:sz="8" w:space="0"/>
              <w:right w:val="single" w:color="E0E0E0" w:sz="8" w:space="0"/>
            </w:tcBorders>
          </w:tcPr>
          <w:p w14:paraId="2AD58FA2">
            <w:pPr>
              <w:pStyle w:val="9"/>
              <w:spacing w:line="372" w:lineRule="auto"/>
              <w:ind w:left="65" w:right="75" w:firstLine="45"/>
              <w:rPr>
                <w:sz w:val="18"/>
              </w:rPr>
            </w:pPr>
            <w:r>
              <w:rPr>
                <w:color w:val="010205"/>
                <w:spacing w:val="-10"/>
                <w:sz w:val="18"/>
              </w:rPr>
              <w:t>.</w:t>
            </w:r>
            <w:r>
              <w:rPr>
                <w:color w:val="010205"/>
                <w:sz w:val="18"/>
              </w:rPr>
              <w:t xml:space="preserve"> </w:t>
            </w:r>
            <w:r>
              <w:rPr>
                <w:color w:val="010205"/>
                <w:spacing w:val="-10"/>
                <w:sz w:val="18"/>
              </w:rPr>
              <w:t>1</w:t>
            </w:r>
          </w:p>
          <w:p w14:paraId="5DF40142">
            <w:pPr>
              <w:pStyle w:val="9"/>
              <w:spacing w:before="2"/>
              <w:ind w:left="65"/>
              <w:rPr>
                <w:sz w:val="18"/>
              </w:rPr>
            </w:pPr>
            <w:r>
              <w:rPr>
                <w:color w:val="010205"/>
                <w:spacing w:val="-10"/>
                <w:sz w:val="18"/>
              </w:rPr>
              <w:t>2</w:t>
            </w:r>
          </w:p>
          <w:p w14:paraId="74E11EC9">
            <w:pPr>
              <w:pStyle w:val="9"/>
              <w:spacing w:before="110"/>
              <w:ind w:left="65"/>
              <w:rPr>
                <w:sz w:val="18"/>
              </w:rPr>
            </w:pPr>
            <w:r>
              <w:rPr>
                <w:color w:val="010205"/>
                <w:spacing w:val="-10"/>
                <w:sz w:val="18"/>
              </w:rPr>
              <w:t>0</w:t>
            </w:r>
          </w:p>
        </w:tc>
        <w:tc>
          <w:tcPr>
            <w:tcW w:w="258" w:type="dxa"/>
            <w:tcBorders>
              <w:left w:val="single" w:color="E0E0E0" w:sz="8" w:space="0"/>
              <w:right w:val="single" w:color="E0E0E0" w:sz="8" w:space="0"/>
            </w:tcBorders>
          </w:tcPr>
          <w:p w14:paraId="7B66EEBD">
            <w:pPr>
              <w:pStyle w:val="9"/>
              <w:spacing w:line="372" w:lineRule="auto"/>
              <w:ind w:left="64" w:right="74" w:firstLine="45"/>
              <w:rPr>
                <w:sz w:val="18"/>
              </w:rPr>
            </w:pPr>
            <w:r>
              <w:rPr>
                <w:color w:val="010205"/>
                <w:spacing w:val="-10"/>
                <w:sz w:val="18"/>
              </w:rPr>
              <w:t>.</w:t>
            </w:r>
            <w:r>
              <w:rPr>
                <w:color w:val="010205"/>
                <w:sz w:val="18"/>
              </w:rPr>
              <w:t xml:space="preserve"> </w:t>
            </w:r>
            <w:r>
              <w:rPr>
                <w:color w:val="010205"/>
                <w:spacing w:val="-10"/>
                <w:sz w:val="18"/>
              </w:rPr>
              <w:t>3</w:t>
            </w:r>
          </w:p>
          <w:p w14:paraId="36E1D441">
            <w:pPr>
              <w:pStyle w:val="9"/>
              <w:spacing w:before="2"/>
              <w:ind w:left="64"/>
              <w:rPr>
                <w:sz w:val="18"/>
              </w:rPr>
            </w:pPr>
            <w:r>
              <w:rPr>
                <w:color w:val="010205"/>
                <w:spacing w:val="-10"/>
                <w:sz w:val="18"/>
              </w:rPr>
              <w:t>5</w:t>
            </w:r>
          </w:p>
          <w:p w14:paraId="10988461">
            <w:pPr>
              <w:pStyle w:val="9"/>
              <w:spacing w:before="110"/>
              <w:ind w:left="64"/>
              <w:rPr>
                <w:sz w:val="18"/>
              </w:rPr>
            </w:pPr>
            <w:r>
              <w:rPr>
                <w:color w:val="010205"/>
                <w:spacing w:val="-10"/>
                <w:sz w:val="18"/>
              </w:rPr>
              <w:t>9</w:t>
            </w:r>
          </w:p>
        </w:tc>
        <w:tc>
          <w:tcPr>
            <w:tcW w:w="260" w:type="dxa"/>
            <w:tcBorders>
              <w:left w:val="single" w:color="E0E0E0" w:sz="8" w:space="0"/>
              <w:right w:val="single" w:color="E0E0E0" w:sz="8" w:space="0"/>
            </w:tcBorders>
          </w:tcPr>
          <w:p w14:paraId="461B2AA5">
            <w:pPr>
              <w:pStyle w:val="9"/>
              <w:ind w:left="3"/>
              <w:jc w:val="center"/>
              <w:rPr>
                <w:sz w:val="18"/>
              </w:rPr>
            </w:pPr>
            <w:r>
              <w:rPr>
                <w:color w:val="010205"/>
                <w:sz w:val="18"/>
              </w:rPr>
              <w:t>-</w:t>
            </w:r>
          </w:p>
          <w:p w14:paraId="1B3FD8A1">
            <w:pPr>
              <w:pStyle w:val="9"/>
              <w:spacing w:before="115" w:line="372" w:lineRule="auto"/>
              <w:ind w:left="61" w:right="85" w:firstLine="44"/>
              <w:jc w:val="center"/>
              <w:rPr>
                <w:sz w:val="18"/>
              </w:rPr>
            </w:pPr>
            <w:r>
              <w:rPr>
                <w:color w:val="010205"/>
                <w:spacing w:val="-10"/>
                <w:sz w:val="18"/>
              </w:rPr>
              <w:t>.</w:t>
            </w:r>
            <w:r>
              <w:rPr>
                <w:color w:val="010205"/>
                <w:sz w:val="18"/>
              </w:rPr>
              <w:t xml:space="preserve"> </w:t>
            </w:r>
            <w:r>
              <w:rPr>
                <w:color w:val="010205"/>
                <w:spacing w:val="-10"/>
                <w:sz w:val="18"/>
              </w:rPr>
              <w:t>3</w:t>
            </w:r>
          </w:p>
          <w:p w14:paraId="7B666669">
            <w:pPr>
              <w:pStyle w:val="9"/>
              <w:spacing w:before="0" w:line="204" w:lineRule="exact"/>
              <w:ind w:left="19" w:right="43"/>
              <w:jc w:val="center"/>
              <w:rPr>
                <w:sz w:val="18"/>
              </w:rPr>
            </w:pPr>
            <w:r>
              <w:rPr>
                <w:color w:val="010205"/>
                <w:spacing w:val="-10"/>
                <w:sz w:val="18"/>
              </w:rPr>
              <w:t>1</w:t>
            </w:r>
          </w:p>
          <w:p w14:paraId="2273C6C1">
            <w:pPr>
              <w:pStyle w:val="9"/>
              <w:spacing w:before="115" w:line="186" w:lineRule="exact"/>
              <w:ind w:left="19" w:right="43"/>
              <w:jc w:val="center"/>
              <w:rPr>
                <w:sz w:val="18"/>
              </w:rPr>
            </w:pPr>
            <w:r>
              <w:rPr>
                <w:color w:val="010205"/>
                <w:spacing w:val="-10"/>
                <w:sz w:val="18"/>
              </w:rPr>
              <w:t>4</w:t>
            </w:r>
          </w:p>
        </w:tc>
        <w:tc>
          <w:tcPr>
            <w:tcW w:w="258" w:type="dxa"/>
            <w:tcBorders>
              <w:left w:val="single" w:color="E0E0E0" w:sz="8" w:space="0"/>
              <w:right w:val="single" w:color="E0E0E0" w:sz="8" w:space="0"/>
            </w:tcBorders>
          </w:tcPr>
          <w:p w14:paraId="4E9C9049">
            <w:pPr>
              <w:pStyle w:val="9"/>
              <w:ind w:left="60"/>
              <w:rPr>
                <w:sz w:val="18"/>
              </w:rPr>
            </w:pPr>
            <w:r>
              <w:rPr>
                <w:color w:val="010205"/>
                <w:spacing w:val="-10"/>
                <w:sz w:val="18"/>
              </w:rPr>
              <w:t>1</w:t>
            </w:r>
          </w:p>
          <w:p w14:paraId="675826DF">
            <w:pPr>
              <w:pStyle w:val="9"/>
              <w:spacing w:before="115" w:line="372" w:lineRule="auto"/>
              <w:ind w:left="60" w:right="78" w:firstLine="45"/>
              <w:rPr>
                <w:sz w:val="18"/>
              </w:rPr>
            </w:pPr>
            <w:r>
              <w:rPr>
                <w:color w:val="010205"/>
                <w:spacing w:val="-10"/>
                <w:sz w:val="18"/>
              </w:rPr>
              <w:t>.</w:t>
            </w:r>
            <w:r>
              <w:rPr>
                <w:color w:val="010205"/>
                <w:sz w:val="18"/>
              </w:rPr>
              <w:t xml:space="preserve"> </w:t>
            </w:r>
            <w:r>
              <w:rPr>
                <w:color w:val="010205"/>
                <w:spacing w:val="-10"/>
                <w:sz w:val="18"/>
              </w:rPr>
              <w:t>0</w:t>
            </w:r>
          </w:p>
          <w:p w14:paraId="3BD8177F">
            <w:pPr>
              <w:pStyle w:val="9"/>
              <w:spacing w:before="0" w:line="204" w:lineRule="exact"/>
              <w:ind w:left="60"/>
              <w:rPr>
                <w:sz w:val="18"/>
              </w:rPr>
            </w:pPr>
            <w:r>
              <w:rPr>
                <w:color w:val="010205"/>
                <w:spacing w:val="-10"/>
                <w:sz w:val="18"/>
              </w:rPr>
              <w:t>0</w:t>
            </w:r>
          </w:p>
          <w:p w14:paraId="6C0A3ED9">
            <w:pPr>
              <w:pStyle w:val="9"/>
              <w:spacing w:before="115" w:line="186" w:lineRule="exact"/>
              <w:ind w:left="60"/>
              <w:rPr>
                <w:sz w:val="18"/>
              </w:rPr>
            </w:pPr>
            <w:r>
              <w:rPr>
                <w:color w:val="010205"/>
                <w:spacing w:val="-10"/>
                <w:sz w:val="18"/>
              </w:rPr>
              <w:t>0</w:t>
            </w:r>
          </w:p>
        </w:tc>
        <w:tc>
          <w:tcPr>
            <w:tcW w:w="258" w:type="dxa"/>
            <w:tcBorders>
              <w:left w:val="single" w:color="E0E0E0" w:sz="8" w:space="0"/>
              <w:right w:val="single" w:color="E0E0E0" w:sz="8" w:space="0"/>
            </w:tcBorders>
          </w:tcPr>
          <w:p w14:paraId="6019F142">
            <w:pPr>
              <w:pStyle w:val="9"/>
              <w:spacing w:line="372" w:lineRule="auto"/>
              <w:ind w:left="61" w:right="77" w:firstLine="45"/>
              <w:rPr>
                <w:sz w:val="18"/>
              </w:rPr>
            </w:pPr>
            <w:r>
              <w:rPr>
                <w:color w:val="010205"/>
                <w:spacing w:val="-10"/>
                <w:sz w:val="18"/>
              </w:rPr>
              <w:t>.</w:t>
            </w:r>
            <w:r>
              <w:rPr>
                <w:color w:val="010205"/>
                <w:sz w:val="18"/>
              </w:rPr>
              <w:t xml:space="preserve"> </w:t>
            </w:r>
            <w:r>
              <w:rPr>
                <w:color w:val="010205"/>
                <w:spacing w:val="-10"/>
                <w:sz w:val="18"/>
              </w:rPr>
              <w:t>1</w:t>
            </w:r>
          </w:p>
          <w:p w14:paraId="5E495681">
            <w:pPr>
              <w:pStyle w:val="9"/>
              <w:spacing w:before="2"/>
              <w:ind w:left="61"/>
              <w:rPr>
                <w:sz w:val="18"/>
              </w:rPr>
            </w:pPr>
            <w:r>
              <w:rPr>
                <w:color w:val="010205"/>
                <w:spacing w:val="-10"/>
                <w:sz w:val="18"/>
              </w:rPr>
              <w:t>1</w:t>
            </w:r>
          </w:p>
          <w:p w14:paraId="3E88716C">
            <w:pPr>
              <w:pStyle w:val="9"/>
              <w:spacing w:before="110"/>
              <w:ind w:left="61"/>
              <w:rPr>
                <w:sz w:val="18"/>
              </w:rPr>
            </w:pPr>
            <w:r>
              <w:rPr>
                <w:color w:val="010205"/>
                <w:spacing w:val="-10"/>
                <w:sz w:val="18"/>
              </w:rPr>
              <w:t>8</w:t>
            </w:r>
          </w:p>
        </w:tc>
        <w:tc>
          <w:tcPr>
            <w:tcW w:w="260" w:type="dxa"/>
            <w:tcBorders>
              <w:left w:val="single" w:color="E0E0E0" w:sz="8" w:space="0"/>
              <w:right w:val="single" w:color="E0E0E0" w:sz="8" w:space="0"/>
            </w:tcBorders>
          </w:tcPr>
          <w:p w14:paraId="13741EEB">
            <w:pPr>
              <w:pStyle w:val="9"/>
              <w:ind w:left="6"/>
              <w:jc w:val="center"/>
              <w:rPr>
                <w:sz w:val="18"/>
              </w:rPr>
            </w:pPr>
            <w:r>
              <w:rPr>
                <w:color w:val="010205"/>
                <w:sz w:val="18"/>
              </w:rPr>
              <w:t>-</w:t>
            </w:r>
          </w:p>
          <w:p w14:paraId="68D2D950">
            <w:pPr>
              <w:pStyle w:val="9"/>
              <w:spacing w:before="115" w:line="372" w:lineRule="auto"/>
              <w:ind w:left="62" w:right="84" w:firstLine="44"/>
              <w:jc w:val="center"/>
              <w:rPr>
                <w:sz w:val="18"/>
              </w:rPr>
            </w:pPr>
            <w:r>
              <w:rPr>
                <w:color w:val="010205"/>
                <w:spacing w:val="-10"/>
                <w:sz w:val="18"/>
              </w:rPr>
              <w:t>.</w:t>
            </w:r>
            <w:r>
              <w:rPr>
                <w:color w:val="010205"/>
                <w:sz w:val="18"/>
              </w:rPr>
              <w:t xml:space="preserve"> </w:t>
            </w:r>
            <w:r>
              <w:rPr>
                <w:color w:val="010205"/>
                <w:spacing w:val="-10"/>
                <w:sz w:val="18"/>
              </w:rPr>
              <w:t>3</w:t>
            </w:r>
          </w:p>
          <w:p w14:paraId="7BE7B7E3">
            <w:pPr>
              <w:pStyle w:val="9"/>
              <w:spacing w:before="0" w:line="204" w:lineRule="exact"/>
              <w:ind w:left="19" w:right="40"/>
              <w:jc w:val="center"/>
              <w:rPr>
                <w:sz w:val="18"/>
              </w:rPr>
            </w:pPr>
            <w:r>
              <w:rPr>
                <w:color w:val="010205"/>
                <w:spacing w:val="-10"/>
                <w:sz w:val="18"/>
              </w:rPr>
              <w:t>6</w:t>
            </w:r>
          </w:p>
          <w:p w14:paraId="038679E7">
            <w:pPr>
              <w:pStyle w:val="9"/>
              <w:spacing w:before="115" w:line="186" w:lineRule="exact"/>
              <w:ind w:left="19" w:right="40"/>
              <w:jc w:val="center"/>
              <w:rPr>
                <w:sz w:val="18"/>
              </w:rPr>
            </w:pPr>
            <w:r>
              <w:rPr>
                <w:color w:val="010205"/>
                <w:spacing w:val="-10"/>
                <w:sz w:val="18"/>
              </w:rPr>
              <w:t>9</w:t>
            </w:r>
          </w:p>
        </w:tc>
        <w:tc>
          <w:tcPr>
            <w:tcW w:w="250" w:type="dxa"/>
            <w:tcBorders>
              <w:left w:val="single" w:color="E0E0E0" w:sz="8" w:space="0"/>
              <w:right w:val="nil"/>
            </w:tcBorders>
          </w:tcPr>
          <w:p w14:paraId="58FF3EE6">
            <w:pPr>
              <w:pStyle w:val="9"/>
              <w:ind w:right="2"/>
              <w:jc w:val="center"/>
              <w:rPr>
                <w:sz w:val="18"/>
              </w:rPr>
            </w:pPr>
            <w:r>
              <w:rPr>
                <w:color w:val="010205"/>
                <w:sz w:val="18"/>
              </w:rPr>
              <w:t>-</w:t>
            </w:r>
          </w:p>
          <w:p w14:paraId="531CEF4C">
            <w:pPr>
              <w:pStyle w:val="9"/>
              <w:spacing w:before="115" w:line="372" w:lineRule="auto"/>
              <w:ind w:left="57" w:right="89" w:firstLine="44"/>
              <w:jc w:val="center"/>
              <w:rPr>
                <w:sz w:val="18"/>
              </w:rPr>
            </w:pPr>
            <w:r>
              <w:rPr>
                <w:color w:val="010205"/>
                <w:spacing w:val="-10"/>
                <w:sz w:val="18"/>
              </w:rPr>
              <w:t>.</w:t>
            </w:r>
            <w:r>
              <w:rPr>
                <w:color w:val="010205"/>
                <w:sz w:val="18"/>
              </w:rPr>
              <w:t xml:space="preserve"> </w:t>
            </w:r>
            <w:r>
              <w:rPr>
                <w:color w:val="010205"/>
                <w:spacing w:val="-10"/>
                <w:sz w:val="18"/>
              </w:rPr>
              <w:t>2</w:t>
            </w:r>
          </w:p>
          <w:p w14:paraId="1815061C">
            <w:pPr>
              <w:pStyle w:val="9"/>
              <w:spacing w:before="0" w:line="204" w:lineRule="exact"/>
              <w:ind w:left="19" w:right="51"/>
              <w:jc w:val="center"/>
              <w:rPr>
                <w:sz w:val="18"/>
              </w:rPr>
            </w:pPr>
            <w:r>
              <w:rPr>
                <w:color w:val="010205"/>
                <w:spacing w:val="-10"/>
                <w:sz w:val="18"/>
              </w:rPr>
              <w:t>1</w:t>
            </w:r>
          </w:p>
          <w:p w14:paraId="79982F4B">
            <w:pPr>
              <w:pStyle w:val="9"/>
              <w:spacing w:before="115" w:line="186" w:lineRule="exact"/>
              <w:ind w:left="19" w:right="51"/>
              <w:jc w:val="center"/>
              <w:rPr>
                <w:sz w:val="18"/>
              </w:rPr>
            </w:pPr>
            <w:r>
              <w:rPr>
                <w:color w:val="010205"/>
                <w:spacing w:val="-10"/>
                <w:sz w:val="18"/>
              </w:rPr>
              <w:t>5</w:t>
            </w:r>
          </w:p>
        </w:tc>
      </w:tr>
      <w:tr w14:paraId="19CE2EFA">
        <w:tblPrEx>
          <w:tblBorders>
            <w:top w:val="single" w:color="AEAEAE" w:sz="8" w:space="0"/>
            <w:left w:val="single" w:color="AEAEAE" w:sz="8" w:space="0"/>
            <w:bottom w:val="single" w:color="AEAEAE" w:sz="8" w:space="0"/>
            <w:right w:val="single" w:color="AEAEAE" w:sz="8" w:space="0"/>
            <w:insideH w:val="single" w:color="AEAEAE" w:sz="8" w:space="0"/>
            <w:insideV w:val="single" w:color="AEAEAE" w:sz="8" w:space="0"/>
          </w:tblBorders>
          <w:tblCellMar>
            <w:top w:w="0" w:type="dxa"/>
            <w:left w:w="0" w:type="dxa"/>
            <w:bottom w:w="0" w:type="dxa"/>
            <w:right w:w="0" w:type="dxa"/>
          </w:tblCellMar>
        </w:tblPrEx>
        <w:trPr>
          <w:trHeight w:val="1597" w:hRule="atLeast"/>
        </w:trPr>
        <w:tc>
          <w:tcPr>
            <w:tcW w:w="226" w:type="dxa"/>
            <w:tcBorders>
              <w:left w:val="nil"/>
              <w:right w:val="nil"/>
            </w:tcBorders>
            <w:shd w:val="clear" w:color="auto" w:fill="E0E0E0"/>
          </w:tcPr>
          <w:p w14:paraId="6F1629F0">
            <w:pPr>
              <w:pStyle w:val="9"/>
              <w:spacing w:line="367" w:lineRule="auto"/>
              <w:ind w:left="60" w:right="55"/>
              <w:rPr>
                <w:sz w:val="18"/>
              </w:rPr>
            </w:pPr>
            <w:r>
              <w:rPr>
                <w:color w:val="264A60"/>
                <w:spacing w:val="-10"/>
                <w:sz w:val="18"/>
              </w:rPr>
              <w:t>P</w:t>
            </w:r>
            <w:r>
              <w:rPr>
                <w:color w:val="264A60"/>
                <w:sz w:val="18"/>
              </w:rPr>
              <w:t xml:space="preserve"> </w:t>
            </w:r>
            <w:r>
              <w:rPr>
                <w:color w:val="264A60"/>
                <w:spacing w:val="-10"/>
                <w:sz w:val="18"/>
              </w:rPr>
              <w:t>2</w:t>
            </w:r>
          </w:p>
          <w:p w14:paraId="4053C889">
            <w:pPr>
              <w:pStyle w:val="9"/>
              <w:spacing w:before="5"/>
              <w:ind w:left="60"/>
              <w:rPr>
                <w:sz w:val="18"/>
              </w:rPr>
            </w:pPr>
            <w:r>
              <w:rPr>
                <w:color w:val="264A60"/>
                <w:spacing w:val="-10"/>
                <w:sz w:val="18"/>
              </w:rPr>
              <w:t>9</w:t>
            </w:r>
          </w:p>
        </w:tc>
        <w:tc>
          <w:tcPr>
            <w:tcW w:w="248" w:type="dxa"/>
            <w:tcBorders>
              <w:left w:val="nil"/>
              <w:right w:val="single" w:color="E0E0E0" w:sz="8" w:space="0"/>
            </w:tcBorders>
            <w:shd w:val="clear" w:color="auto" w:fill="FFFFFF"/>
          </w:tcPr>
          <w:p w14:paraId="6940FC6B">
            <w:pPr>
              <w:pStyle w:val="9"/>
              <w:ind w:left="116"/>
              <w:rPr>
                <w:sz w:val="18"/>
              </w:rPr>
            </w:pPr>
            <w:r>
              <w:rPr>
                <w:sz w:val="18"/>
              </w:rPr>
              <mc:AlternateContent>
                <mc:Choice Requires="wpg">
                  <w:drawing>
                    <wp:anchor distT="0" distB="0" distL="0" distR="0" simplePos="0" relativeHeight="251718656" behindDoc="1" locked="0" layoutInCell="1" allowOverlap="1">
                      <wp:simplePos x="0" y="0"/>
                      <wp:positionH relativeFrom="column">
                        <wp:posOffset>0</wp:posOffset>
                      </wp:positionH>
                      <wp:positionV relativeFrom="paragraph">
                        <wp:posOffset>-635</wp:posOffset>
                      </wp:positionV>
                      <wp:extent cx="4572000" cy="3072765"/>
                      <wp:effectExtent l="0" t="0" r="0" b="0"/>
                      <wp:wrapNone/>
                      <wp:docPr id="172" name="Group 172"/>
                      <wp:cNvGraphicFramePr/>
                      <a:graphic xmlns:a="http://schemas.openxmlformats.org/drawingml/2006/main">
                        <a:graphicData uri="http://schemas.microsoft.com/office/word/2010/wordprocessingGroup">
                          <wpg:wgp>
                            <wpg:cNvGrpSpPr/>
                            <wpg:grpSpPr>
                              <a:xfrm>
                                <a:off x="0" y="0"/>
                                <a:ext cx="4572000" cy="3072765"/>
                                <a:chOff x="0" y="0"/>
                                <a:chExt cx="4572000" cy="3072765"/>
                              </a:xfrm>
                            </wpg:grpSpPr>
                            <wps:wsp>
                              <wps:cNvPr id="173" name="Graphic 173"/>
                              <wps:cNvSpPr/>
                              <wps:spPr>
                                <a:xfrm>
                                  <a:off x="0" y="0"/>
                                  <a:ext cx="4572000" cy="3072765"/>
                                </a:xfrm>
                                <a:custGeom>
                                  <a:avLst/>
                                  <a:gdLst/>
                                  <a:ahLst/>
                                  <a:cxnLst/>
                                  <a:rect l="l" t="t" r="r" b="b"/>
                                  <a:pathLst>
                                    <a:path w="4572000" h="3072765">
                                      <a:moveTo>
                                        <a:pt x="152400" y="0"/>
                                      </a:moveTo>
                                      <a:lnTo>
                                        <a:pt x="0" y="0"/>
                                      </a:lnTo>
                                      <a:lnTo>
                                        <a:pt x="0" y="1014984"/>
                                      </a:lnTo>
                                      <a:lnTo>
                                        <a:pt x="152400" y="1014984"/>
                                      </a:lnTo>
                                      <a:lnTo>
                                        <a:pt x="152400" y="0"/>
                                      </a:lnTo>
                                      <a:close/>
                                    </a:path>
                                    <a:path w="4572000" h="3072765">
                                      <a:moveTo>
                                        <a:pt x="313944" y="0"/>
                                      </a:moveTo>
                                      <a:lnTo>
                                        <a:pt x="164592" y="0"/>
                                      </a:lnTo>
                                      <a:lnTo>
                                        <a:pt x="164592" y="1014984"/>
                                      </a:lnTo>
                                      <a:lnTo>
                                        <a:pt x="313944" y="1014984"/>
                                      </a:lnTo>
                                      <a:lnTo>
                                        <a:pt x="313944" y="0"/>
                                      </a:lnTo>
                                      <a:close/>
                                    </a:path>
                                    <a:path w="4572000" h="3072765">
                                      <a:moveTo>
                                        <a:pt x="478536" y="0"/>
                                      </a:moveTo>
                                      <a:lnTo>
                                        <a:pt x="326136" y="0"/>
                                      </a:lnTo>
                                      <a:lnTo>
                                        <a:pt x="326136" y="1014984"/>
                                      </a:lnTo>
                                      <a:lnTo>
                                        <a:pt x="478536" y="1014984"/>
                                      </a:lnTo>
                                      <a:lnTo>
                                        <a:pt x="478536" y="0"/>
                                      </a:lnTo>
                                      <a:close/>
                                    </a:path>
                                    <a:path w="4572000" h="3072765">
                                      <a:moveTo>
                                        <a:pt x="640080" y="0"/>
                                      </a:moveTo>
                                      <a:lnTo>
                                        <a:pt x="490728" y="0"/>
                                      </a:lnTo>
                                      <a:lnTo>
                                        <a:pt x="490728" y="1014984"/>
                                      </a:lnTo>
                                      <a:lnTo>
                                        <a:pt x="640080" y="1014984"/>
                                      </a:lnTo>
                                      <a:lnTo>
                                        <a:pt x="640080" y="0"/>
                                      </a:lnTo>
                                      <a:close/>
                                    </a:path>
                                    <a:path w="4572000" h="3072765">
                                      <a:moveTo>
                                        <a:pt x="804672" y="0"/>
                                      </a:moveTo>
                                      <a:lnTo>
                                        <a:pt x="655320" y="0"/>
                                      </a:lnTo>
                                      <a:lnTo>
                                        <a:pt x="655320" y="1014984"/>
                                      </a:lnTo>
                                      <a:lnTo>
                                        <a:pt x="804672" y="1014984"/>
                                      </a:lnTo>
                                      <a:lnTo>
                                        <a:pt x="804672" y="0"/>
                                      </a:lnTo>
                                      <a:close/>
                                    </a:path>
                                    <a:path w="4572000" h="3072765">
                                      <a:moveTo>
                                        <a:pt x="966216" y="0"/>
                                      </a:moveTo>
                                      <a:lnTo>
                                        <a:pt x="816864" y="0"/>
                                      </a:lnTo>
                                      <a:lnTo>
                                        <a:pt x="816864" y="1014984"/>
                                      </a:lnTo>
                                      <a:lnTo>
                                        <a:pt x="966216" y="1014984"/>
                                      </a:lnTo>
                                      <a:lnTo>
                                        <a:pt x="966216" y="0"/>
                                      </a:lnTo>
                                      <a:close/>
                                    </a:path>
                                    <a:path w="4572000" h="3072765">
                                      <a:moveTo>
                                        <a:pt x="1130808" y="0"/>
                                      </a:moveTo>
                                      <a:lnTo>
                                        <a:pt x="981456" y="0"/>
                                      </a:lnTo>
                                      <a:lnTo>
                                        <a:pt x="981456" y="1014984"/>
                                      </a:lnTo>
                                      <a:lnTo>
                                        <a:pt x="1130808" y="1014984"/>
                                      </a:lnTo>
                                      <a:lnTo>
                                        <a:pt x="1130808" y="0"/>
                                      </a:lnTo>
                                      <a:close/>
                                    </a:path>
                                    <a:path w="4572000" h="3072765">
                                      <a:moveTo>
                                        <a:pt x="1295400" y="0"/>
                                      </a:moveTo>
                                      <a:lnTo>
                                        <a:pt x="1143000" y="0"/>
                                      </a:lnTo>
                                      <a:lnTo>
                                        <a:pt x="1143000" y="1014984"/>
                                      </a:lnTo>
                                      <a:lnTo>
                                        <a:pt x="1295400" y="1014984"/>
                                      </a:lnTo>
                                      <a:lnTo>
                                        <a:pt x="1295400" y="0"/>
                                      </a:lnTo>
                                      <a:close/>
                                    </a:path>
                                    <a:path w="4572000" h="3072765">
                                      <a:moveTo>
                                        <a:pt x="1456944" y="0"/>
                                      </a:moveTo>
                                      <a:lnTo>
                                        <a:pt x="1307592" y="0"/>
                                      </a:lnTo>
                                      <a:lnTo>
                                        <a:pt x="1307592" y="1014984"/>
                                      </a:lnTo>
                                      <a:lnTo>
                                        <a:pt x="1456944" y="1014984"/>
                                      </a:lnTo>
                                      <a:lnTo>
                                        <a:pt x="1456944" y="0"/>
                                      </a:lnTo>
                                      <a:close/>
                                    </a:path>
                                    <a:path w="4572000" h="3072765">
                                      <a:moveTo>
                                        <a:pt x="1621536" y="0"/>
                                      </a:moveTo>
                                      <a:lnTo>
                                        <a:pt x="1469136" y="0"/>
                                      </a:lnTo>
                                      <a:lnTo>
                                        <a:pt x="1469136" y="1014984"/>
                                      </a:lnTo>
                                      <a:lnTo>
                                        <a:pt x="1621536" y="1014984"/>
                                      </a:lnTo>
                                      <a:lnTo>
                                        <a:pt x="1621536" y="0"/>
                                      </a:lnTo>
                                      <a:close/>
                                    </a:path>
                                    <a:path w="4572000" h="3072765">
                                      <a:moveTo>
                                        <a:pt x="1786128" y="0"/>
                                      </a:moveTo>
                                      <a:lnTo>
                                        <a:pt x="1633728" y="0"/>
                                      </a:lnTo>
                                      <a:lnTo>
                                        <a:pt x="1633728" y="1014984"/>
                                      </a:lnTo>
                                      <a:lnTo>
                                        <a:pt x="1786128" y="1014984"/>
                                      </a:lnTo>
                                      <a:lnTo>
                                        <a:pt x="1786128" y="0"/>
                                      </a:lnTo>
                                      <a:close/>
                                    </a:path>
                                    <a:path w="4572000" h="3072765">
                                      <a:moveTo>
                                        <a:pt x="1950720" y="0"/>
                                      </a:moveTo>
                                      <a:lnTo>
                                        <a:pt x="1798320" y="0"/>
                                      </a:lnTo>
                                      <a:lnTo>
                                        <a:pt x="1798320" y="1014984"/>
                                      </a:lnTo>
                                      <a:lnTo>
                                        <a:pt x="1950720" y="1014984"/>
                                      </a:lnTo>
                                      <a:lnTo>
                                        <a:pt x="1950720" y="0"/>
                                      </a:lnTo>
                                      <a:close/>
                                    </a:path>
                                    <a:path w="4572000" h="3072765">
                                      <a:moveTo>
                                        <a:pt x="2112264" y="0"/>
                                      </a:moveTo>
                                      <a:lnTo>
                                        <a:pt x="1962912" y="0"/>
                                      </a:lnTo>
                                      <a:lnTo>
                                        <a:pt x="1962912" y="1014984"/>
                                      </a:lnTo>
                                      <a:lnTo>
                                        <a:pt x="2112264" y="1014984"/>
                                      </a:lnTo>
                                      <a:lnTo>
                                        <a:pt x="2112264" y="0"/>
                                      </a:lnTo>
                                      <a:close/>
                                    </a:path>
                                    <a:path w="4572000" h="3072765">
                                      <a:moveTo>
                                        <a:pt x="2276856" y="0"/>
                                      </a:moveTo>
                                      <a:lnTo>
                                        <a:pt x="2124456" y="0"/>
                                      </a:lnTo>
                                      <a:lnTo>
                                        <a:pt x="2124456" y="1014984"/>
                                      </a:lnTo>
                                      <a:lnTo>
                                        <a:pt x="2276856" y="1014984"/>
                                      </a:lnTo>
                                      <a:lnTo>
                                        <a:pt x="2276856" y="0"/>
                                      </a:lnTo>
                                      <a:close/>
                                    </a:path>
                                    <a:path w="4572000" h="3072765">
                                      <a:moveTo>
                                        <a:pt x="2441448" y="0"/>
                                      </a:moveTo>
                                      <a:lnTo>
                                        <a:pt x="2289048" y="0"/>
                                      </a:lnTo>
                                      <a:lnTo>
                                        <a:pt x="2289048" y="1014984"/>
                                      </a:lnTo>
                                      <a:lnTo>
                                        <a:pt x="2441448" y="1014984"/>
                                      </a:lnTo>
                                      <a:lnTo>
                                        <a:pt x="2441448" y="0"/>
                                      </a:lnTo>
                                      <a:close/>
                                    </a:path>
                                    <a:path w="4572000" h="3072765">
                                      <a:moveTo>
                                        <a:pt x="2606040" y="0"/>
                                      </a:moveTo>
                                      <a:lnTo>
                                        <a:pt x="2453640" y="0"/>
                                      </a:lnTo>
                                      <a:lnTo>
                                        <a:pt x="2453640" y="1014984"/>
                                      </a:lnTo>
                                      <a:lnTo>
                                        <a:pt x="2606040" y="1014984"/>
                                      </a:lnTo>
                                      <a:lnTo>
                                        <a:pt x="2606040" y="0"/>
                                      </a:lnTo>
                                      <a:close/>
                                    </a:path>
                                    <a:path w="4572000" h="3072765">
                                      <a:moveTo>
                                        <a:pt x="2767584" y="0"/>
                                      </a:moveTo>
                                      <a:lnTo>
                                        <a:pt x="2618232" y="0"/>
                                      </a:lnTo>
                                      <a:lnTo>
                                        <a:pt x="2618232" y="1014984"/>
                                      </a:lnTo>
                                      <a:lnTo>
                                        <a:pt x="2767584" y="1014984"/>
                                      </a:lnTo>
                                      <a:lnTo>
                                        <a:pt x="2767584" y="0"/>
                                      </a:lnTo>
                                      <a:close/>
                                    </a:path>
                                    <a:path w="4572000" h="3072765">
                                      <a:moveTo>
                                        <a:pt x="2932176" y="0"/>
                                      </a:moveTo>
                                      <a:lnTo>
                                        <a:pt x="2779776" y="0"/>
                                      </a:lnTo>
                                      <a:lnTo>
                                        <a:pt x="2779776" y="1014984"/>
                                      </a:lnTo>
                                      <a:lnTo>
                                        <a:pt x="2932176" y="1014984"/>
                                      </a:lnTo>
                                      <a:lnTo>
                                        <a:pt x="2932176" y="0"/>
                                      </a:lnTo>
                                      <a:close/>
                                    </a:path>
                                    <a:path w="4572000" h="3072765">
                                      <a:moveTo>
                                        <a:pt x="3096768" y="0"/>
                                      </a:moveTo>
                                      <a:lnTo>
                                        <a:pt x="2944368" y="0"/>
                                      </a:lnTo>
                                      <a:lnTo>
                                        <a:pt x="2944368" y="1014984"/>
                                      </a:lnTo>
                                      <a:lnTo>
                                        <a:pt x="3096768" y="1014984"/>
                                      </a:lnTo>
                                      <a:lnTo>
                                        <a:pt x="3096768" y="0"/>
                                      </a:lnTo>
                                      <a:close/>
                                    </a:path>
                                    <a:path w="4572000" h="3072765">
                                      <a:moveTo>
                                        <a:pt x="3261360" y="0"/>
                                      </a:moveTo>
                                      <a:lnTo>
                                        <a:pt x="3108960" y="0"/>
                                      </a:lnTo>
                                      <a:lnTo>
                                        <a:pt x="3108960" y="1014984"/>
                                      </a:lnTo>
                                      <a:lnTo>
                                        <a:pt x="3261360" y="1014984"/>
                                      </a:lnTo>
                                      <a:lnTo>
                                        <a:pt x="3261360" y="0"/>
                                      </a:lnTo>
                                      <a:close/>
                                    </a:path>
                                    <a:path w="4572000" h="3072765">
                                      <a:moveTo>
                                        <a:pt x="3422904" y="0"/>
                                      </a:moveTo>
                                      <a:lnTo>
                                        <a:pt x="3273552" y="0"/>
                                      </a:lnTo>
                                      <a:lnTo>
                                        <a:pt x="3273552" y="1014984"/>
                                      </a:lnTo>
                                      <a:lnTo>
                                        <a:pt x="3422904" y="1014984"/>
                                      </a:lnTo>
                                      <a:lnTo>
                                        <a:pt x="3422904" y="0"/>
                                      </a:lnTo>
                                      <a:close/>
                                    </a:path>
                                    <a:path w="4572000" h="3072765">
                                      <a:moveTo>
                                        <a:pt x="3587496" y="0"/>
                                      </a:moveTo>
                                      <a:lnTo>
                                        <a:pt x="3435096" y="0"/>
                                      </a:lnTo>
                                      <a:lnTo>
                                        <a:pt x="3435096" y="1014984"/>
                                      </a:lnTo>
                                      <a:lnTo>
                                        <a:pt x="3587496" y="1014984"/>
                                      </a:lnTo>
                                      <a:lnTo>
                                        <a:pt x="3587496" y="0"/>
                                      </a:lnTo>
                                      <a:close/>
                                    </a:path>
                                    <a:path w="4572000" h="3072765">
                                      <a:moveTo>
                                        <a:pt x="3752088" y="0"/>
                                      </a:moveTo>
                                      <a:lnTo>
                                        <a:pt x="3599688" y="0"/>
                                      </a:lnTo>
                                      <a:lnTo>
                                        <a:pt x="3599688" y="1014984"/>
                                      </a:lnTo>
                                      <a:lnTo>
                                        <a:pt x="3752088" y="1014984"/>
                                      </a:lnTo>
                                      <a:lnTo>
                                        <a:pt x="3752088" y="0"/>
                                      </a:lnTo>
                                      <a:close/>
                                    </a:path>
                                    <a:path w="4572000" h="3072765">
                                      <a:moveTo>
                                        <a:pt x="3916680" y="0"/>
                                      </a:moveTo>
                                      <a:lnTo>
                                        <a:pt x="3764280" y="0"/>
                                      </a:lnTo>
                                      <a:lnTo>
                                        <a:pt x="3764280" y="1014984"/>
                                      </a:lnTo>
                                      <a:lnTo>
                                        <a:pt x="3916680" y="1014984"/>
                                      </a:lnTo>
                                      <a:lnTo>
                                        <a:pt x="3916680" y="0"/>
                                      </a:lnTo>
                                      <a:close/>
                                    </a:path>
                                    <a:path w="4572000" h="3072765">
                                      <a:moveTo>
                                        <a:pt x="4078224" y="0"/>
                                      </a:moveTo>
                                      <a:lnTo>
                                        <a:pt x="3928872" y="0"/>
                                      </a:lnTo>
                                      <a:lnTo>
                                        <a:pt x="3928872" y="1014984"/>
                                      </a:lnTo>
                                      <a:lnTo>
                                        <a:pt x="4078224" y="1014984"/>
                                      </a:lnTo>
                                      <a:lnTo>
                                        <a:pt x="4078224" y="0"/>
                                      </a:lnTo>
                                      <a:close/>
                                    </a:path>
                                    <a:path w="4572000" h="3072765">
                                      <a:moveTo>
                                        <a:pt x="4242816" y="0"/>
                                      </a:moveTo>
                                      <a:lnTo>
                                        <a:pt x="4090416" y="0"/>
                                      </a:lnTo>
                                      <a:lnTo>
                                        <a:pt x="4090416" y="1014984"/>
                                      </a:lnTo>
                                      <a:lnTo>
                                        <a:pt x="4242816" y="1014984"/>
                                      </a:lnTo>
                                      <a:lnTo>
                                        <a:pt x="4242816" y="0"/>
                                      </a:lnTo>
                                      <a:close/>
                                    </a:path>
                                    <a:path w="4572000" h="3072765">
                                      <a:moveTo>
                                        <a:pt x="4407408" y="0"/>
                                      </a:moveTo>
                                      <a:lnTo>
                                        <a:pt x="4255008" y="0"/>
                                      </a:lnTo>
                                      <a:lnTo>
                                        <a:pt x="4255008" y="1014984"/>
                                      </a:lnTo>
                                      <a:lnTo>
                                        <a:pt x="4407408" y="1014984"/>
                                      </a:lnTo>
                                      <a:lnTo>
                                        <a:pt x="4407408" y="0"/>
                                      </a:lnTo>
                                      <a:close/>
                                    </a:path>
                                    <a:path w="4572000" h="3072765">
                                      <a:moveTo>
                                        <a:pt x="4572000" y="2057400"/>
                                      </a:moveTo>
                                      <a:lnTo>
                                        <a:pt x="4419600" y="2057400"/>
                                      </a:lnTo>
                                      <a:lnTo>
                                        <a:pt x="4419600" y="3072384"/>
                                      </a:lnTo>
                                      <a:lnTo>
                                        <a:pt x="4572000" y="3072384"/>
                                      </a:lnTo>
                                      <a:lnTo>
                                        <a:pt x="4572000" y="2057400"/>
                                      </a:lnTo>
                                      <a:close/>
                                    </a:path>
                                    <a:path w="4572000" h="3072765">
                                      <a:moveTo>
                                        <a:pt x="4572000" y="1030224"/>
                                      </a:moveTo>
                                      <a:lnTo>
                                        <a:pt x="4419600" y="1030224"/>
                                      </a:lnTo>
                                      <a:lnTo>
                                        <a:pt x="4419600" y="2045208"/>
                                      </a:lnTo>
                                      <a:lnTo>
                                        <a:pt x="4572000" y="2045208"/>
                                      </a:lnTo>
                                      <a:lnTo>
                                        <a:pt x="4572000" y="1030224"/>
                                      </a:lnTo>
                                      <a:close/>
                                    </a:path>
                                    <a:path w="4572000" h="3072765">
                                      <a:moveTo>
                                        <a:pt x="4572000" y="0"/>
                                      </a:moveTo>
                                      <a:lnTo>
                                        <a:pt x="4419600" y="0"/>
                                      </a:lnTo>
                                      <a:lnTo>
                                        <a:pt x="4419600" y="1014984"/>
                                      </a:lnTo>
                                      <a:lnTo>
                                        <a:pt x="4572000" y="1014984"/>
                                      </a:lnTo>
                                      <a:lnTo>
                                        <a:pt x="4572000" y="0"/>
                                      </a:lnTo>
                                      <a:close/>
                                    </a:path>
                                  </a:pathLst>
                                </a:custGeom>
                                <a:solidFill>
                                  <a:srgbClr val="FFFFFF"/>
                                </a:solidFill>
                              </wps:spPr>
                              <wps:bodyPr wrap="square" lIns="0" tIns="0" rIns="0" bIns="0" rtlCol="0">
                                <a:noAutofit/>
                              </wps:bodyPr>
                            </wps:wsp>
                          </wpg:wgp>
                        </a:graphicData>
                      </a:graphic>
                    </wp:anchor>
                  </w:drawing>
                </mc:Choice>
                <mc:Fallback>
                  <w:pict>
                    <v:group id="_x0000_s1026" o:spid="_x0000_s1026" o:spt="203" style="position:absolute;left:0pt;margin-left:0pt;margin-top:-0.05pt;height:241.95pt;width:360pt;z-index:-251597824;mso-width-relative:page;mso-height-relative:page;" coordsize="4572000,3072765" o:gfxdata="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">
                      <o:lock v:ext="edit" aspectratio="f"/>
                      <v:shape id="Graphic 173" o:spid="_x0000_s1026" o:spt="100" style="position:absolute;left:0;top:0;height:3072765;width:4572000;" fillcolor="#FFFFFF" filled="t" stroked="f" coordsize="4572000,3072765" o:gfxdata="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BmhE+8AAAA&#10;3AAAAA8AAAAAAAAAAQAgAAAAIgAAAGRycy9kb3ducmV2LnhtbFBLAQIUABQAAAAIAIdO4kAzLwWe&#10;OwAAADkAAAAQAAAAAAAAAAEAIAAAAAsBAABkcnMvc2hhcGV4bWwueG1sUEsFBgAAAAAGAAYAWwEA&#10;ALUDAAAAAA==&#10;" path="m152400,0l0,0,0,1014984,152400,1014984,152400,0xem313944,0l164592,0,164592,1014984,313944,1014984,313944,0xem478536,0l326136,0,326136,1014984,478536,1014984,478536,0xem640080,0l490728,0,490728,1014984,640080,1014984,640080,0xem804672,0l655320,0,655320,1014984,804672,1014984,804672,0xem966216,0l816864,0,816864,1014984,966216,1014984,966216,0xem1130808,0l981456,0,981456,1014984,1130808,1014984,1130808,0xem1295400,0l1143000,0,1143000,1014984,1295400,1014984,1295400,0xem1456944,0l1307592,0,1307592,1014984,1456944,1014984,1456944,0xem1621536,0l1469136,0,1469136,1014984,1621536,1014984,1621536,0xem1786128,0l1633728,0,1633728,1014984,1786128,1014984,1786128,0xem1950720,0l1798320,0,1798320,1014984,1950720,1014984,1950720,0xem2112264,0l1962912,0,1962912,1014984,2112264,1014984,2112264,0xem2276856,0l2124456,0,2124456,1014984,2276856,1014984,2276856,0xem2441448,0l2289048,0,2289048,1014984,2441448,1014984,2441448,0xem2606040,0l2453640,0,2453640,1014984,2606040,1014984,2606040,0xem2767584,0l2618232,0,2618232,1014984,2767584,1014984,2767584,0xem2932176,0l2779776,0,2779776,1014984,2932176,1014984,2932176,0xem3096768,0l2944368,0,2944368,1014984,3096768,1014984,3096768,0xem3261360,0l3108960,0,3108960,1014984,3261360,1014984,3261360,0xem3422904,0l3273552,0,3273552,1014984,3422904,1014984,3422904,0xem3587496,0l3435096,0,3435096,1014984,3587496,1014984,3587496,0xem3752088,0l3599688,0,3599688,1014984,3752088,1014984,3752088,0xem3916680,0l3764280,0,3764280,1014984,3916680,1014984,3916680,0xem4078224,0l3928872,0,3928872,1014984,4078224,1014984,4078224,0xem4242816,0l4090416,0,4090416,1014984,4242816,1014984,4242816,0xem4407408,0l4255008,0,4255008,1014984,4407408,1014984,4407408,0xem4572000,2057400l4419600,2057400,4419600,3072384,4572000,3072384,4572000,2057400xem4572000,1030224l4419600,1030224,4419600,2045208,4572000,2045208,4572000,1030224xem4572000,0l4419600,0,4419600,1014984,4572000,1014984,4572000,0xe">
                        <v:fill on="t" focussize="0,0"/>
                        <v:stroke on="f"/>
                        <v:imagedata o:title=""/>
                        <o:lock v:ext="edit" aspectratio="f"/>
                        <v:textbox inset="0mm,0mm,0mm,0mm"/>
                      </v:shape>
                    </v:group>
                  </w:pict>
                </mc:Fallback>
              </mc:AlternateContent>
            </w:r>
            <w:r>
              <w:rPr>
                <w:color w:val="010205"/>
                <w:sz w:val="18"/>
              </w:rPr>
              <w:t>-</w:t>
            </w:r>
          </w:p>
          <w:p w14:paraId="7D208E1A">
            <w:pPr>
              <w:pStyle w:val="9"/>
              <w:spacing w:before="110" w:line="372" w:lineRule="auto"/>
              <w:ind w:left="86" w:right="52" w:firstLine="45"/>
              <w:rPr>
                <w:sz w:val="18"/>
              </w:rPr>
            </w:pPr>
            <w:r>
              <w:rPr>
                <w:color w:val="010205"/>
                <w:spacing w:val="-10"/>
                <w:sz w:val="18"/>
              </w:rPr>
              <w:t>.</w:t>
            </w:r>
            <w:r>
              <w:rPr>
                <w:color w:val="010205"/>
                <w:sz w:val="18"/>
              </w:rPr>
              <w:t xml:space="preserve"> </w:t>
            </w:r>
            <w:r>
              <w:rPr>
                <w:color w:val="010205"/>
                <w:spacing w:val="-10"/>
                <w:sz w:val="18"/>
              </w:rPr>
              <w:t>2</w:t>
            </w:r>
          </w:p>
          <w:p w14:paraId="64F87799">
            <w:pPr>
              <w:pStyle w:val="9"/>
              <w:spacing w:before="2"/>
              <w:ind w:left="86"/>
              <w:rPr>
                <w:sz w:val="18"/>
              </w:rPr>
            </w:pPr>
            <w:r>
              <w:rPr>
                <w:color w:val="010205"/>
                <w:spacing w:val="-10"/>
                <w:sz w:val="18"/>
              </w:rPr>
              <w:t>2</w:t>
            </w:r>
          </w:p>
          <w:p w14:paraId="2B112809">
            <w:pPr>
              <w:pStyle w:val="9"/>
              <w:spacing w:before="110" w:line="186" w:lineRule="exact"/>
              <w:ind w:left="86"/>
              <w:rPr>
                <w:sz w:val="18"/>
              </w:rPr>
            </w:pPr>
            <w:r>
              <w:rPr>
                <w:color w:val="010205"/>
                <w:spacing w:val="-10"/>
                <w:sz w:val="18"/>
              </w:rPr>
              <w:t>8</w:t>
            </w:r>
          </w:p>
        </w:tc>
        <w:tc>
          <w:tcPr>
            <w:tcW w:w="258" w:type="dxa"/>
            <w:tcBorders>
              <w:left w:val="single" w:color="E0E0E0" w:sz="8" w:space="0"/>
              <w:right w:val="single" w:color="E0E0E0" w:sz="8" w:space="0"/>
            </w:tcBorders>
            <w:shd w:val="clear" w:color="auto" w:fill="FFFFFF"/>
          </w:tcPr>
          <w:p w14:paraId="4C39B9FC">
            <w:pPr>
              <w:pStyle w:val="9"/>
              <w:spacing w:line="367" w:lineRule="auto"/>
              <w:ind w:left="87" w:right="51" w:firstLine="45"/>
              <w:rPr>
                <w:sz w:val="18"/>
              </w:rPr>
            </w:pPr>
            <w:r>
              <w:rPr>
                <w:color w:val="010205"/>
                <w:spacing w:val="-10"/>
                <w:sz w:val="18"/>
              </w:rPr>
              <w:t>.</w:t>
            </w:r>
            <w:r>
              <w:rPr>
                <w:color w:val="010205"/>
                <w:sz w:val="18"/>
              </w:rPr>
              <w:t xml:space="preserve"> </w:t>
            </w:r>
            <w:r>
              <w:rPr>
                <w:color w:val="010205"/>
                <w:spacing w:val="-10"/>
                <w:sz w:val="18"/>
              </w:rPr>
              <w:t>3</w:t>
            </w:r>
          </w:p>
          <w:p w14:paraId="5DA0D4C8">
            <w:pPr>
              <w:pStyle w:val="9"/>
              <w:spacing w:before="5"/>
              <w:ind w:left="87"/>
              <w:rPr>
                <w:sz w:val="18"/>
              </w:rPr>
            </w:pPr>
            <w:r>
              <w:rPr>
                <w:color w:val="010205"/>
                <w:spacing w:val="-10"/>
                <w:sz w:val="18"/>
              </w:rPr>
              <w:t>5</w:t>
            </w:r>
          </w:p>
          <w:p w14:paraId="7E0FED7F">
            <w:pPr>
              <w:pStyle w:val="9"/>
              <w:spacing w:before="115"/>
              <w:ind w:left="87"/>
              <w:rPr>
                <w:sz w:val="18"/>
              </w:rPr>
            </w:pPr>
            <w:r>
              <w:rPr>
                <w:color w:val="010205"/>
                <w:spacing w:val="-10"/>
                <w:sz w:val="18"/>
              </w:rPr>
              <w:t>0</w:t>
            </w:r>
          </w:p>
        </w:tc>
        <w:tc>
          <w:tcPr>
            <w:tcW w:w="258" w:type="dxa"/>
            <w:tcBorders>
              <w:left w:val="single" w:color="E0E0E0" w:sz="8" w:space="0"/>
              <w:right w:val="single" w:color="E0E0E0" w:sz="8" w:space="0"/>
            </w:tcBorders>
            <w:shd w:val="clear" w:color="auto" w:fill="FFFFFF"/>
          </w:tcPr>
          <w:p w14:paraId="4417101B">
            <w:pPr>
              <w:pStyle w:val="9"/>
              <w:ind w:left="114"/>
              <w:rPr>
                <w:sz w:val="18"/>
              </w:rPr>
            </w:pPr>
            <w:r>
              <w:rPr>
                <w:color w:val="010205"/>
                <w:sz w:val="18"/>
              </w:rPr>
              <w:t>-</w:t>
            </w:r>
          </w:p>
          <w:p w14:paraId="43D1B619">
            <w:pPr>
              <w:pStyle w:val="9"/>
              <w:spacing w:before="110" w:line="372" w:lineRule="auto"/>
              <w:ind w:left="84" w:right="54" w:firstLine="45"/>
              <w:rPr>
                <w:sz w:val="18"/>
              </w:rPr>
            </w:pPr>
            <w:r>
              <w:rPr>
                <w:color w:val="010205"/>
                <w:spacing w:val="-10"/>
                <w:sz w:val="18"/>
              </w:rPr>
              <w:t>.</w:t>
            </w:r>
            <w:r>
              <w:rPr>
                <w:color w:val="010205"/>
                <w:sz w:val="18"/>
              </w:rPr>
              <w:t xml:space="preserve"> </w:t>
            </w:r>
            <w:r>
              <w:rPr>
                <w:color w:val="010205"/>
                <w:spacing w:val="-10"/>
                <w:sz w:val="18"/>
              </w:rPr>
              <w:t>1</w:t>
            </w:r>
          </w:p>
          <w:p w14:paraId="5F43B233">
            <w:pPr>
              <w:pStyle w:val="9"/>
              <w:spacing w:before="2"/>
              <w:ind w:left="84"/>
              <w:rPr>
                <w:sz w:val="18"/>
              </w:rPr>
            </w:pPr>
            <w:r>
              <w:rPr>
                <w:color w:val="010205"/>
                <w:spacing w:val="-10"/>
                <w:sz w:val="18"/>
              </w:rPr>
              <w:t>6</w:t>
            </w:r>
          </w:p>
          <w:p w14:paraId="4318358E">
            <w:pPr>
              <w:pStyle w:val="9"/>
              <w:spacing w:before="110" w:line="186" w:lineRule="exact"/>
              <w:ind w:left="84"/>
              <w:rPr>
                <w:sz w:val="18"/>
              </w:rPr>
            </w:pPr>
            <w:r>
              <w:rPr>
                <w:color w:val="010205"/>
                <w:spacing w:val="-10"/>
                <w:sz w:val="18"/>
              </w:rPr>
              <w:t>9</w:t>
            </w:r>
          </w:p>
        </w:tc>
        <w:tc>
          <w:tcPr>
            <w:tcW w:w="260" w:type="dxa"/>
            <w:tcBorders>
              <w:left w:val="single" w:color="E0E0E0" w:sz="8" w:space="0"/>
              <w:right w:val="single" w:color="E0E0E0" w:sz="8" w:space="0"/>
            </w:tcBorders>
            <w:shd w:val="clear" w:color="auto" w:fill="FFFFFF"/>
          </w:tcPr>
          <w:p w14:paraId="12CB5910">
            <w:pPr>
              <w:pStyle w:val="9"/>
              <w:spacing w:line="367" w:lineRule="auto"/>
              <w:ind w:left="85" w:right="55" w:firstLine="45"/>
              <w:rPr>
                <w:sz w:val="18"/>
              </w:rPr>
            </w:pPr>
            <w:r>
              <w:rPr>
                <w:color w:val="010205"/>
                <w:spacing w:val="-10"/>
                <w:sz w:val="18"/>
              </w:rPr>
              <w:t>.</w:t>
            </w:r>
            <w:r>
              <w:rPr>
                <w:color w:val="010205"/>
                <w:sz w:val="18"/>
              </w:rPr>
              <w:t xml:space="preserve"> </w:t>
            </w:r>
            <w:r>
              <w:rPr>
                <w:color w:val="010205"/>
                <w:spacing w:val="-10"/>
                <w:sz w:val="18"/>
              </w:rPr>
              <w:t>0</w:t>
            </w:r>
          </w:p>
          <w:p w14:paraId="1E247170">
            <w:pPr>
              <w:pStyle w:val="9"/>
              <w:spacing w:before="5"/>
              <w:ind w:left="85"/>
              <w:rPr>
                <w:sz w:val="18"/>
              </w:rPr>
            </w:pPr>
            <w:r>
              <w:rPr>
                <w:color w:val="010205"/>
                <w:spacing w:val="-10"/>
                <w:sz w:val="18"/>
              </w:rPr>
              <w:t>2</w:t>
            </w:r>
          </w:p>
          <w:p w14:paraId="7720991F">
            <w:pPr>
              <w:pStyle w:val="9"/>
              <w:spacing w:before="115"/>
              <w:ind w:left="85"/>
              <w:rPr>
                <w:sz w:val="18"/>
              </w:rPr>
            </w:pPr>
            <w:r>
              <w:rPr>
                <w:color w:val="010205"/>
                <w:spacing w:val="-10"/>
                <w:sz w:val="18"/>
              </w:rPr>
              <w:t>7</w:t>
            </w:r>
          </w:p>
        </w:tc>
        <w:tc>
          <w:tcPr>
            <w:tcW w:w="258" w:type="dxa"/>
            <w:tcBorders>
              <w:left w:val="single" w:color="E0E0E0" w:sz="8" w:space="0"/>
              <w:right w:val="single" w:color="E0E0E0" w:sz="8" w:space="0"/>
            </w:tcBorders>
            <w:shd w:val="clear" w:color="auto" w:fill="FFFFFF"/>
          </w:tcPr>
          <w:p w14:paraId="389F2662">
            <w:pPr>
              <w:pStyle w:val="9"/>
              <w:ind w:left="114"/>
              <w:rPr>
                <w:sz w:val="18"/>
              </w:rPr>
            </w:pPr>
            <w:r>
              <w:rPr>
                <w:color w:val="010205"/>
                <w:sz w:val="18"/>
              </w:rPr>
              <w:t>-</w:t>
            </w:r>
          </w:p>
          <w:p w14:paraId="4C905BA3">
            <w:pPr>
              <w:pStyle w:val="9"/>
              <w:spacing w:before="110" w:line="372" w:lineRule="auto"/>
              <w:ind w:left="84" w:right="54" w:firstLine="45"/>
              <w:rPr>
                <w:sz w:val="18"/>
              </w:rPr>
            </w:pPr>
            <w:r>
              <w:rPr>
                <w:color w:val="010205"/>
                <w:spacing w:val="-10"/>
                <w:sz w:val="18"/>
              </w:rPr>
              <w:t>.</w:t>
            </w:r>
            <w:r>
              <w:rPr>
                <w:color w:val="010205"/>
                <w:sz w:val="18"/>
              </w:rPr>
              <w:t xml:space="preserve"> </w:t>
            </w:r>
            <w:r>
              <w:rPr>
                <w:color w:val="010205"/>
                <w:spacing w:val="-10"/>
                <w:sz w:val="18"/>
              </w:rPr>
              <w:t>1</w:t>
            </w:r>
          </w:p>
          <w:p w14:paraId="5918547B">
            <w:pPr>
              <w:pStyle w:val="9"/>
              <w:spacing w:before="2"/>
              <w:ind w:left="84"/>
              <w:rPr>
                <w:sz w:val="18"/>
              </w:rPr>
            </w:pPr>
            <w:r>
              <w:rPr>
                <w:color w:val="010205"/>
                <w:spacing w:val="-10"/>
                <w:sz w:val="18"/>
              </w:rPr>
              <w:t>6</w:t>
            </w:r>
          </w:p>
          <w:p w14:paraId="156DCB7A">
            <w:pPr>
              <w:pStyle w:val="9"/>
              <w:spacing w:before="110" w:line="186" w:lineRule="exact"/>
              <w:ind w:left="84"/>
              <w:rPr>
                <w:sz w:val="18"/>
              </w:rPr>
            </w:pPr>
            <w:r>
              <w:rPr>
                <w:color w:val="010205"/>
                <w:spacing w:val="-10"/>
                <w:sz w:val="18"/>
              </w:rPr>
              <w:t>4</w:t>
            </w:r>
          </w:p>
        </w:tc>
        <w:tc>
          <w:tcPr>
            <w:tcW w:w="258" w:type="dxa"/>
            <w:tcBorders>
              <w:left w:val="single" w:color="E0E0E0" w:sz="8" w:space="0"/>
              <w:right w:val="single" w:color="E0E0E0" w:sz="8" w:space="0"/>
            </w:tcBorders>
            <w:shd w:val="clear" w:color="auto" w:fill="FFFFFF"/>
          </w:tcPr>
          <w:p w14:paraId="3023C42A">
            <w:pPr>
              <w:pStyle w:val="9"/>
              <w:spacing w:line="367" w:lineRule="auto"/>
              <w:ind w:left="80" w:right="58" w:firstLine="45"/>
              <w:rPr>
                <w:sz w:val="18"/>
              </w:rPr>
            </w:pPr>
            <w:r>
              <w:rPr>
                <w:color w:val="010205"/>
                <w:spacing w:val="-10"/>
                <w:sz w:val="18"/>
              </w:rPr>
              <w:t>.</w:t>
            </w:r>
            <w:r>
              <w:rPr>
                <w:color w:val="010205"/>
                <w:sz w:val="18"/>
              </w:rPr>
              <w:t xml:space="preserve"> </w:t>
            </w:r>
            <w:r>
              <w:rPr>
                <w:color w:val="010205"/>
                <w:spacing w:val="-10"/>
                <w:sz w:val="18"/>
              </w:rPr>
              <w:t>0</w:t>
            </w:r>
          </w:p>
          <w:p w14:paraId="6729459D">
            <w:pPr>
              <w:pStyle w:val="9"/>
              <w:spacing w:before="5"/>
              <w:ind w:left="80"/>
              <w:rPr>
                <w:sz w:val="18"/>
              </w:rPr>
            </w:pPr>
            <w:r>
              <w:rPr>
                <w:color w:val="010205"/>
                <w:spacing w:val="-10"/>
                <w:sz w:val="18"/>
              </w:rPr>
              <w:t>3</w:t>
            </w:r>
          </w:p>
          <w:p w14:paraId="35608761">
            <w:pPr>
              <w:pStyle w:val="9"/>
              <w:spacing w:before="115"/>
              <w:ind w:left="80"/>
              <w:rPr>
                <w:sz w:val="18"/>
              </w:rPr>
            </w:pPr>
            <w:r>
              <w:rPr>
                <w:color w:val="010205"/>
                <w:spacing w:val="-10"/>
                <w:sz w:val="18"/>
              </w:rPr>
              <w:t>3</w:t>
            </w:r>
          </w:p>
        </w:tc>
        <w:tc>
          <w:tcPr>
            <w:tcW w:w="258" w:type="dxa"/>
            <w:tcBorders>
              <w:left w:val="single" w:color="E0E0E0" w:sz="8" w:space="0"/>
              <w:right w:val="single" w:color="E0E0E0" w:sz="8" w:space="0"/>
            </w:tcBorders>
            <w:shd w:val="clear" w:color="auto" w:fill="FFFFFF"/>
          </w:tcPr>
          <w:p w14:paraId="53366AEE">
            <w:pPr>
              <w:pStyle w:val="9"/>
              <w:spacing w:line="367" w:lineRule="auto"/>
              <w:ind w:left="82" w:right="56" w:firstLine="45"/>
              <w:rPr>
                <w:sz w:val="18"/>
              </w:rPr>
            </w:pPr>
            <w:r>
              <w:rPr>
                <w:color w:val="010205"/>
                <w:spacing w:val="-10"/>
                <w:sz w:val="18"/>
              </w:rPr>
              <w:t>.</w:t>
            </w:r>
            <w:r>
              <w:rPr>
                <w:color w:val="010205"/>
                <w:sz w:val="18"/>
              </w:rPr>
              <w:t xml:space="preserve"> </w:t>
            </w:r>
            <w:r>
              <w:rPr>
                <w:color w:val="010205"/>
                <w:spacing w:val="-10"/>
                <w:sz w:val="18"/>
              </w:rPr>
              <w:t>0</w:t>
            </w:r>
          </w:p>
          <w:p w14:paraId="69B10C5E">
            <w:pPr>
              <w:pStyle w:val="9"/>
              <w:spacing w:before="5"/>
              <w:ind w:left="82"/>
              <w:rPr>
                <w:sz w:val="18"/>
              </w:rPr>
            </w:pPr>
            <w:r>
              <w:rPr>
                <w:color w:val="010205"/>
                <w:spacing w:val="-10"/>
                <w:sz w:val="18"/>
              </w:rPr>
              <w:t>2</w:t>
            </w:r>
          </w:p>
          <w:p w14:paraId="48345F2B">
            <w:pPr>
              <w:pStyle w:val="9"/>
              <w:spacing w:before="115"/>
              <w:ind w:left="82"/>
              <w:rPr>
                <w:sz w:val="18"/>
              </w:rPr>
            </w:pPr>
            <w:r>
              <w:rPr>
                <w:color w:val="010205"/>
                <w:spacing w:val="-10"/>
                <w:sz w:val="18"/>
              </w:rPr>
              <w:t>2</w:t>
            </w:r>
          </w:p>
        </w:tc>
        <w:tc>
          <w:tcPr>
            <w:tcW w:w="258" w:type="dxa"/>
            <w:tcBorders>
              <w:left w:val="single" w:color="E0E0E0" w:sz="8" w:space="0"/>
              <w:right w:val="single" w:color="E0E0E0" w:sz="8" w:space="0"/>
            </w:tcBorders>
            <w:shd w:val="clear" w:color="auto" w:fill="FFFFFF"/>
          </w:tcPr>
          <w:p w14:paraId="1C33D97A">
            <w:pPr>
              <w:pStyle w:val="9"/>
              <w:spacing w:line="367" w:lineRule="auto"/>
              <w:ind w:left="78" w:right="60" w:firstLine="45"/>
              <w:rPr>
                <w:sz w:val="18"/>
              </w:rPr>
            </w:pPr>
            <w:r>
              <w:rPr>
                <w:color w:val="010205"/>
                <w:spacing w:val="-10"/>
                <w:sz w:val="18"/>
              </w:rPr>
              <w:t>.</w:t>
            </w:r>
            <w:r>
              <w:rPr>
                <w:color w:val="010205"/>
                <w:sz w:val="18"/>
              </w:rPr>
              <w:t xml:space="preserve"> </w:t>
            </w:r>
            <w:r>
              <w:rPr>
                <w:color w:val="010205"/>
                <w:spacing w:val="-10"/>
                <w:sz w:val="18"/>
              </w:rPr>
              <w:t>0</w:t>
            </w:r>
          </w:p>
          <w:p w14:paraId="0C2AE388">
            <w:pPr>
              <w:pStyle w:val="9"/>
              <w:spacing w:before="5"/>
              <w:ind w:left="78"/>
              <w:rPr>
                <w:sz w:val="18"/>
              </w:rPr>
            </w:pPr>
            <w:r>
              <w:rPr>
                <w:color w:val="010205"/>
                <w:spacing w:val="-10"/>
                <w:sz w:val="18"/>
              </w:rPr>
              <w:t>2</w:t>
            </w:r>
          </w:p>
          <w:p w14:paraId="64679373">
            <w:pPr>
              <w:pStyle w:val="9"/>
              <w:spacing w:before="115"/>
              <w:ind w:left="78"/>
              <w:rPr>
                <w:sz w:val="18"/>
              </w:rPr>
            </w:pPr>
            <w:r>
              <w:rPr>
                <w:color w:val="010205"/>
                <w:spacing w:val="-10"/>
                <w:sz w:val="18"/>
              </w:rPr>
              <w:t>7</w:t>
            </w:r>
          </w:p>
        </w:tc>
        <w:tc>
          <w:tcPr>
            <w:tcW w:w="258" w:type="dxa"/>
            <w:tcBorders>
              <w:left w:val="single" w:color="E0E0E0" w:sz="8" w:space="0"/>
              <w:right w:val="single" w:color="E0E0E0" w:sz="8" w:space="0"/>
            </w:tcBorders>
            <w:shd w:val="clear" w:color="auto" w:fill="FFFFFF"/>
          </w:tcPr>
          <w:p w14:paraId="749081B5">
            <w:pPr>
              <w:pStyle w:val="9"/>
              <w:spacing w:line="367" w:lineRule="auto"/>
              <w:ind w:left="80" w:right="58" w:firstLine="45"/>
              <w:rPr>
                <w:sz w:val="18"/>
              </w:rPr>
            </w:pPr>
            <w:r>
              <w:rPr>
                <w:color w:val="010205"/>
                <w:spacing w:val="-10"/>
                <w:sz w:val="18"/>
              </w:rPr>
              <w:t>.</w:t>
            </w:r>
            <w:r>
              <w:rPr>
                <w:color w:val="010205"/>
                <w:sz w:val="18"/>
              </w:rPr>
              <w:t xml:space="preserve"> </w:t>
            </w:r>
            <w:r>
              <w:rPr>
                <w:color w:val="010205"/>
                <w:spacing w:val="-10"/>
                <w:sz w:val="18"/>
              </w:rPr>
              <w:t>1</w:t>
            </w:r>
          </w:p>
          <w:p w14:paraId="66CD0246">
            <w:pPr>
              <w:pStyle w:val="9"/>
              <w:spacing w:before="5"/>
              <w:ind w:left="80"/>
              <w:rPr>
                <w:sz w:val="18"/>
              </w:rPr>
            </w:pPr>
            <w:r>
              <w:rPr>
                <w:color w:val="010205"/>
                <w:spacing w:val="-10"/>
                <w:sz w:val="18"/>
              </w:rPr>
              <w:t>1</w:t>
            </w:r>
          </w:p>
          <w:p w14:paraId="61DD2BA4">
            <w:pPr>
              <w:pStyle w:val="9"/>
              <w:spacing w:before="115"/>
              <w:ind w:left="80"/>
              <w:rPr>
                <w:sz w:val="18"/>
              </w:rPr>
            </w:pPr>
            <w:r>
              <w:rPr>
                <w:color w:val="010205"/>
                <w:spacing w:val="-10"/>
                <w:sz w:val="18"/>
              </w:rPr>
              <w:t>2</w:t>
            </w:r>
          </w:p>
        </w:tc>
        <w:tc>
          <w:tcPr>
            <w:tcW w:w="260" w:type="dxa"/>
            <w:tcBorders>
              <w:left w:val="single" w:color="E0E0E0" w:sz="8" w:space="0"/>
              <w:right w:val="single" w:color="E0E0E0" w:sz="8" w:space="0"/>
            </w:tcBorders>
            <w:shd w:val="clear" w:color="auto" w:fill="FFFFFF"/>
          </w:tcPr>
          <w:p w14:paraId="7CE02836">
            <w:pPr>
              <w:pStyle w:val="9"/>
              <w:ind w:left="107"/>
              <w:rPr>
                <w:sz w:val="18"/>
              </w:rPr>
            </w:pPr>
            <w:r>
              <w:rPr>
                <w:color w:val="010205"/>
                <w:sz w:val="18"/>
              </w:rPr>
              <w:t>-</w:t>
            </w:r>
          </w:p>
          <w:p w14:paraId="3E73A690">
            <w:pPr>
              <w:pStyle w:val="9"/>
              <w:spacing w:before="110" w:line="372" w:lineRule="auto"/>
              <w:ind w:left="77" w:right="63" w:firstLine="45"/>
              <w:rPr>
                <w:sz w:val="18"/>
              </w:rPr>
            </w:pPr>
            <w:r>
              <w:rPr>
                <w:color w:val="010205"/>
                <w:spacing w:val="-10"/>
                <w:sz w:val="18"/>
              </w:rPr>
              <w:t>.</w:t>
            </w:r>
            <w:r>
              <w:rPr>
                <w:color w:val="010205"/>
                <w:sz w:val="18"/>
              </w:rPr>
              <w:t xml:space="preserve"> </w:t>
            </w:r>
            <w:r>
              <w:rPr>
                <w:color w:val="010205"/>
                <w:spacing w:val="-10"/>
                <w:sz w:val="18"/>
              </w:rPr>
              <w:t>0</w:t>
            </w:r>
          </w:p>
          <w:p w14:paraId="75C9C165">
            <w:pPr>
              <w:pStyle w:val="9"/>
              <w:spacing w:before="2"/>
              <w:ind w:left="77"/>
              <w:rPr>
                <w:sz w:val="18"/>
              </w:rPr>
            </w:pPr>
            <w:r>
              <w:rPr>
                <w:color w:val="010205"/>
                <w:spacing w:val="-10"/>
                <w:sz w:val="18"/>
              </w:rPr>
              <w:t>2</w:t>
            </w:r>
          </w:p>
          <w:p w14:paraId="580D2CC9">
            <w:pPr>
              <w:pStyle w:val="9"/>
              <w:spacing w:before="110" w:line="186" w:lineRule="exact"/>
              <w:ind w:left="77"/>
              <w:rPr>
                <w:sz w:val="18"/>
              </w:rPr>
            </w:pPr>
            <w:r>
              <w:rPr>
                <w:color w:val="010205"/>
                <w:spacing w:val="-10"/>
                <w:sz w:val="18"/>
              </w:rPr>
              <w:t>2</w:t>
            </w:r>
          </w:p>
        </w:tc>
        <w:tc>
          <w:tcPr>
            <w:tcW w:w="258" w:type="dxa"/>
            <w:tcBorders>
              <w:left w:val="single" w:color="E0E0E0" w:sz="8" w:space="0"/>
              <w:right w:val="single" w:color="E0E0E0" w:sz="8" w:space="0"/>
            </w:tcBorders>
            <w:shd w:val="clear" w:color="auto" w:fill="FFFFFF"/>
          </w:tcPr>
          <w:p w14:paraId="0C7C06D8">
            <w:pPr>
              <w:pStyle w:val="9"/>
              <w:spacing w:line="367" w:lineRule="auto"/>
              <w:ind w:left="76" w:right="62" w:firstLine="45"/>
              <w:rPr>
                <w:sz w:val="18"/>
              </w:rPr>
            </w:pPr>
            <w:r>
              <w:rPr>
                <w:color w:val="010205"/>
                <w:spacing w:val="-10"/>
                <w:sz w:val="18"/>
              </w:rPr>
              <w:t>.</w:t>
            </w:r>
            <w:r>
              <w:rPr>
                <w:color w:val="010205"/>
                <w:sz w:val="18"/>
              </w:rPr>
              <w:t xml:space="preserve"> </w:t>
            </w:r>
            <w:r>
              <w:rPr>
                <w:color w:val="010205"/>
                <w:spacing w:val="-10"/>
                <w:sz w:val="18"/>
              </w:rPr>
              <w:t>1</w:t>
            </w:r>
          </w:p>
          <w:p w14:paraId="0D1F4E8F">
            <w:pPr>
              <w:pStyle w:val="9"/>
              <w:spacing w:before="5"/>
              <w:ind w:left="76"/>
              <w:rPr>
                <w:sz w:val="18"/>
              </w:rPr>
            </w:pPr>
            <w:r>
              <w:rPr>
                <w:color w:val="010205"/>
                <w:spacing w:val="-10"/>
                <w:sz w:val="18"/>
              </w:rPr>
              <w:t>6</w:t>
            </w:r>
          </w:p>
          <w:p w14:paraId="05157F5F">
            <w:pPr>
              <w:pStyle w:val="9"/>
              <w:spacing w:before="115"/>
              <w:ind w:left="76"/>
              <w:rPr>
                <w:sz w:val="18"/>
              </w:rPr>
            </w:pPr>
            <w:r>
              <w:rPr>
                <w:color w:val="010205"/>
                <w:spacing w:val="-10"/>
                <w:sz w:val="18"/>
              </w:rPr>
              <w:t>7</w:t>
            </w:r>
          </w:p>
        </w:tc>
        <w:tc>
          <w:tcPr>
            <w:tcW w:w="260" w:type="dxa"/>
            <w:tcBorders>
              <w:left w:val="single" w:color="E0E0E0" w:sz="8" w:space="0"/>
              <w:right w:val="single" w:color="E0E0E0" w:sz="8" w:space="0"/>
            </w:tcBorders>
            <w:shd w:val="clear" w:color="auto" w:fill="FFFFFF"/>
          </w:tcPr>
          <w:p w14:paraId="24C41490">
            <w:pPr>
              <w:pStyle w:val="9"/>
              <w:ind w:left="107"/>
              <w:rPr>
                <w:sz w:val="18"/>
              </w:rPr>
            </w:pPr>
            <w:r>
              <w:rPr>
                <w:color w:val="010205"/>
                <w:sz w:val="18"/>
              </w:rPr>
              <w:t>-</w:t>
            </w:r>
          </w:p>
          <w:p w14:paraId="1155A2DF">
            <w:pPr>
              <w:pStyle w:val="9"/>
              <w:spacing w:before="110" w:line="372" w:lineRule="auto"/>
              <w:ind w:left="77" w:right="63" w:firstLine="45"/>
              <w:rPr>
                <w:sz w:val="18"/>
              </w:rPr>
            </w:pPr>
            <w:r>
              <w:rPr>
                <w:color w:val="010205"/>
                <w:spacing w:val="-10"/>
                <w:sz w:val="18"/>
              </w:rPr>
              <w:t>.</w:t>
            </w:r>
            <w:r>
              <w:rPr>
                <w:color w:val="010205"/>
                <w:sz w:val="18"/>
              </w:rPr>
              <w:t xml:space="preserve"> </w:t>
            </w:r>
            <w:r>
              <w:rPr>
                <w:color w:val="010205"/>
                <w:spacing w:val="-10"/>
                <w:sz w:val="18"/>
              </w:rPr>
              <w:t>2</w:t>
            </w:r>
          </w:p>
          <w:p w14:paraId="1D55EE3A">
            <w:pPr>
              <w:pStyle w:val="9"/>
              <w:spacing w:before="2"/>
              <w:ind w:left="77"/>
              <w:rPr>
                <w:sz w:val="18"/>
              </w:rPr>
            </w:pPr>
            <w:r>
              <w:rPr>
                <w:color w:val="010205"/>
                <w:spacing w:val="-10"/>
                <w:sz w:val="18"/>
              </w:rPr>
              <w:t>3</w:t>
            </w:r>
          </w:p>
          <w:p w14:paraId="04A0D6CE">
            <w:pPr>
              <w:pStyle w:val="9"/>
              <w:spacing w:before="110" w:line="186" w:lineRule="exact"/>
              <w:ind w:left="77"/>
              <w:rPr>
                <w:sz w:val="18"/>
              </w:rPr>
            </w:pPr>
            <w:r>
              <w:rPr>
                <w:color w:val="010205"/>
                <w:spacing w:val="-10"/>
                <w:sz w:val="18"/>
              </w:rPr>
              <w:t>0</w:t>
            </w:r>
          </w:p>
        </w:tc>
        <w:tc>
          <w:tcPr>
            <w:tcW w:w="258" w:type="dxa"/>
            <w:tcBorders>
              <w:left w:val="single" w:color="E0E0E0" w:sz="8" w:space="0"/>
              <w:right w:val="single" w:color="E0E0E0" w:sz="8" w:space="0"/>
            </w:tcBorders>
            <w:shd w:val="clear" w:color="auto" w:fill="FFFFFF"/>
          </w:tcPr>
          <w:p w14:paraId="295D4500">
            <w:pPr>
              <w:pStyle w:val="9"/>
              <w:spacing w:line="367" w:lineRule="auto"/>
              <w:ind w:left="76" w:right="62" w:firstLine="45"/>
              <w:rPr>
                <w:sz w:val="18"/>
              </w:rPr>
            </w:pPr>
            <w:r>
              <w:rPr>
                <w:color w:val="010205"/>
                <w:spacing w:val="-10"/>
                <w:sz w:val="18"/>
              </w:rPr>
              <w:t>.</w:t>
            </w:r>
            <w:r>
              <w:rPr>
                <w:color w:val="010205"/>
                <w:sz w:val="18"/>
              </w:rPr>
              <w:t xml:space="preserve"> </w:t>
            </w:r>
            <w:r>
              <w:rPr>
                <w:color w:val="010205"/>
                <w:spacing w:val="-10"/>
                <w:sz w:val="18"/>
              </w:rPr>
              <w:t>1</w:t>
            </w:r>
          </w:p>
          <w:p w14:paraId="7A2CD242">
            <w:pPr>
              <w:pStyle w:val="9"/>
              <w:spacing w:before="5"/>
              <w:ind w:left="76"/>
              <w:rPr>
                <w:sz w:val="18"/>
              </w:rPr>
            </w:pPr>
            <w:r>
              <w:rPr>
                <w:color w:val="010205"/>
                <w:spacing w:val="-10"/>
                <w:sz w:val="18"/>
              </w:rPr>
              <w:t>8</w:t>
            </w:r>
          </w:p>
          <w:p w14:paraId="248B3633">
            <w:pPr>
              <w:pStyle w:val="9"/>
              <w:spacing w:before="115"/>
              <w:ind w:left="76"/>
              <w:rPr>
                <w:sz w:val="18"/>
              </w:rPr>
            </w:pPr>
            <w:r>
              <w:rPr>
                <w:color w:val="010205"/>
                <w:spacing w:val="-10"/>
                <w:sz w:val="18"/>
              </w:rPr>
              <w:t>5</w:t>
            </w:r>
          </w:p>
        </w:tc>
        <w:tc>
          <w:tcPr>
            <w:tcW w:w="260" w:type="dxa"/>
            <w:tcBorders>
              <w:left w:val="single" w:color="E0E0E0" w:sz="8" w:space="0"/>
              <w:right w:val="single" w:color="E0E0E0" w:sz="8" w:space="0"/>
            </w:tcBorders>
            <w:shd w:val="clear" w:color="auto" w:fill="FFFFFF"/>
          </w:tcPr>
          <w:p w14:paraId="0BAAFEB3">
            <w:pPr>
              <w:pStyle w:val="9"/>
              <w:ind w:left="103"/>
              <w:rPr>
                <w:sz w:val="18"/>
              </w:rPr>
            </w:pPr>
            <w:r>
              <w:rPr>
                <w:color w:val="010205"/>
                <w:sz w:val="18"/>
              </w:rPr>
              <w:t>-</w:t>
            </w:r>
          </w:p>
          <w:p w14:paraId="39F9C709">
            <w:pPr>
              <w:pStyle w:val="9"/>
              <w:spacing w:before="110" w:line="372" w:lineRule="auto"/>
              <w:ind w:left="73" w:right="67" w:firstLine="45"/>
              <w:rPr>
                <w:sz w:val="18"/>
              </w:rPr>
            </w:pPr>
            <w:r>
              <w:rPr>
                <w:color w:val="010205"/>
                <w:spacing w:val="-10"/>
                <w:sz w:val="18"/>
              </w:rPr>
              <w:t>.</w:t>
            </w:r>
            <w:r>
              <w:rPr>
                <w:color w:val="010205"/>
                <w:sz w:val="18"/>
              </w:rPr>
              <w:t xml:space="preserve"> </w:t>
            </w:r>
            <w:r>
              <w:rPr>
                <w:color w:val="010205"/>
                <w:spacing w:val="-10"/>
                <w:sz w:val="18"/>
              </w:rPr>
              <w:t>3</w:t>
            </w:r>
          </w:p>
          <w:p w14:paraId="3E556BFA">
            <w:pPr>
              <w:pStyle w:val="9"/>
              <w:spacing w:before="2"/>
              <w:ind w:left="73"/>
              <w:rPr>
                <w:sz w:val="18"/>
              </w:rPr>
            </w:pPr>
            <w:r>
              <w:rPr>
                <w:color w:val="010205"/>
                <w:spacing w:val="-10"/>
                <w:sz w:val="18"/>
              </w:rPr>
              <w:t>7</w:t>
            </w:r>
          </w:p>
          <w:p w14:paraId="6E1C2923">
            <w:pPr>
              <w:pStyle w:val="9"/>
              <w:spacing w:before="110" w:line="186" w:lineRule="exact"/>
              <w:ind w:left="73"/>
              <w:rPr>
                <w:sz w:val="18"/>
              </w:rPr>
            </w:pPr>
            <w:r>
              <w:rPr>
                <w:color w:val="010205"/>
                <w:spacing w:val="-10"/>
                <w:sz w:val="18"/>
              </w:rPr>
              <w:t>8</w:t>
            </w:r>
          </w:p>
        </w:tc>
        <w:tc>
          <w:tcPr>
            <w:tcW w:w="258" w:type="dxa"/>
            <w:tcBorders>
              <w:left w:val="single" w:color="E0E0E0" w:sz="8" w:space="0"/>
              <w:right w:val="single" w:color="E0E0E0" w:sz="8" w:space="0"/>
            </w:tcBorders>
            <w:shd w:val="clear" w:color="auto" w:fill="FFFFFF"/>
          </w:tcPr>
          <w:p w14:paraId="49632351">
            <w:pPr>
              <w:pStyle w:val="9"/>
              <w:spacing w:line="367" w:lineRule="auto"/>
              <w:ind w:left="72" w:right="66" w:firstLine="45"/>
              <w:rPr>
                <w:sz w:val="18"/>
              </w:rPr>
            </w:pPr>
            <w:r>
              <w:rPr>
                <w:color w:val="010205"/>
                <w:spacing w:val="-10"/>
                <w:sz w:val="18"/>
              </w:rPr>
              <w:t>.</w:t>
            </w:r>
            <w:r>
              <w:rPr>
                <w:color w:val="010205"/>
                <w:sz w:val="18"/>
              </w:rPr>
              <w:t xml:space="preserve"> </w:t>
            </w:r>
            <w:r>
              <w:rPr>
                <w:color w:val="010205"/>
                <w:spacing w:val="-10"/>
                <w:sz w:val="18"/>
              </w:rPr>
              <w:t>3</w:t>
            </w:r>
          </w:p>
          <w:p w14:paraId="7B4EC126">
            <w:pPr>
              <w:pStyle w:val="9"/>
              <w:spacing w:before="5"/>
              <w:ind w:left="72"/>
              <w:rPr>
                <w:sz w:val="18"/>
              </w:rPr>
            </w:pPr>
            <w:r>
              <w:rPr>
                <w:color w:val="010205"/>
                <w:spacing w:val="-10"/>
                <w:sz w:val="18"/>
              </w:rPr>
              <w:t>4</w:t>
            </w:r>
          </w:p>
          <w:p w14:paraId="1754D022">
            <w:pPr>
              <w:pStyle w:val="9"/>
              <w:spacing w:before="115"/>
              <w:ind w:left="72"/>
              <w:rPr>
                <w:sz w:val="18"/>
              </w:rPr>
            </w:pPr>
            <w:r>
              <w:rPr>
                <w:color w:val="010205"/>
                <w:spacing w:val="-10"/>
                <w:sz w:val="18"/>
              </w:rPr>
              <w:t>9</w:t>
            </w:r>
          </w:p>
        </w:tc>
        <w:tc>
          <w:tcPr>
            <w:tcW w:w="260" w:type="dxa"/>
            <w:tcBorders>
              <w:left w:val="single" w:color="E0E0E0" w:sz="8" w:space="0"/>
              <w:right w:val="single" w:color="E0E0E0" w:sz="8" w:space="0"/>
            </w:tcBorders>
            <w:shd w:val="clear" w:color="auto" w:fill="FFFFFF"/>
          </w:tcPr>
          <w:p w14:paraId="2BC16F9C">
            <w:pPr>
              <w:pStyle w:val="9"/>
              <w:ind w:left="103"/>
              <w:rPr>
                <w:sz w:val="18"/>
              </w:rPr>
            </w:pPr>
            <w:r>
              <w:rPr>
                <w:color w:val="010205"/>
                <w:sz w:val="18"/>
              </w:rPr>
              <w:t>-</w:t>
            </w:r>
          </w:p>
          <w:p w14:paraId="36E3838C">
            <w:pPr>
              <w:pStyle w:val="9"/>
              <w:spacing w:before="110" w:line="372" w:lineRule="auto"/>
              <w:ind w:left="73" w:right="67" w:firstLine="45"/>
              <w:rPr>
                <w:sz w:val="18"/>
              </w:rPr>
            </w:pPr>
            <w:r>
              <w:rPr>
                <w:color w:val="010205"/>
                <w:spacing w:val="-10"/>
                <w:sz w:val="18"/>
              </w:rPr>
              <w:t>.</w:t>
            </w:r>
            <w:r>
              <w:rPr>
                <w:color w:val="010205"/>
                <w:sz w:val="18"/>
              </w:rPr>
              <w:t xml:space="preserve"> </w:t>
            </w:r>
            <w:r>
              <w:rPr>
                <w:color w:val="010205"/>
                <w:spacing w:val="-10"/>
                <w:sz w:val="18"/>
              </w:rPr>
              <w:t>1</w:t>
            </w:r>
          </w:p>
          <w:p w14:paraId="513A5D76">
            <w:pPr>
              <w:pStyle w:val="9"/>
              <w:spacing w:before="2"/>
              <w:ind w:left="73"/>
              <w:rPr>
                <w:sz w:val="18"/>
              </w:rPr>
            </w:pPr>
            <w:r>
              <w:rPr>
                <w:color w:val="010205"/>
                <w:spacing w:val="-10"/>
                <w:sz w:val="18"/>
              </w:rPr>
              <w:t>2</w:t>
            </w:r>
          </w:p>
          <w:p w14:paraId="47205C45">
            <w:pPr>
              <w:pStyle w:val="9"/>
              <w:spacing w:before="110" w:line="186" w:lineRule="exact"/>
              <w:ind w:left="73"/>
              <w:rPr>
                <w:sz w:val="18"/>
              </w:rPr>
            </w:pPr>
            <w:r>
              <w:rPr>
                <w:color w:val="010205"/>
                <w:spacing w:val="-10"/>
                <w:sz w:val="18"/>
              </w:rPr>
              <w:t>6</w:t>
            </w:r>
          </w:p>
        </w:tc>
        <w:tc>
          <w:tcPr>
            <w:tcW w:w="258" w:type="dxa"/>
            <w:tcBorders>
              <w:left w:val="single" w:color="E0E0E0" w:sz="8" w:space="0"/>
              <w:right w:val="single" w:color="E0E0E0" w:sz="8" w:space="0"/>
            </w:tcBorders>
            <w:shd w:val="clear" w:color="auto" w:fill="FFFFFF"/>
          </w:tcPr>
          <w:p w14:paraId="3F80AC31">
            <w:pPr>
              <w:pStyle w:val="9"/>
              <w:ind w:left="102"/>
              <w:rPr>
                <w:sz w:val="18"/>
              </w:rPr>
            </w:pPr>
            <w:r>
              <w:rPr>
                <w:color w:val="010205"/>
                <w:sz w:val="18"/>
              </w:rPr>
              <w:t>-</w:t>
            </w:r>
          </w:p>
          <w:p w14:paraId="465AA792">
            <w:pPr>
              <w:pStyle w:val="9"/>
              <w:spacing w:before="110" w:line="372" w:lineRule="auto"/>
              <w:ind w:left="72" w:right="66" w:firstLine="45"/>
              <w:rPr>
                <w:sz w:val="18"/>
              </w:rPr>
            </w:pPr>
            <w:r>
              <w:rPr>
                <w:color w:val="010205"/>
                <w:spacing w:val="-10"/>
                <w:sz w:val="18"/>
              </w:rPr>
              <w:t>.</w:t>
            </w:r>
            <w:r>
              <w:rPr>
                <w:color w:val="010205"/>
                <w:sz w:val="18"/>
              </w:rPr>
              <w:t xml:space="preserve"> </w:t>
            </w:r>
            <w:r>
              <w:rPr>
                <w:color w:val="010205"/>
                <w:spacing w:val="-10"/>
                <w:sz w:val="18"/>
              </w:rPr>
              <w:t>2</w:t>
            </w:r>
          </w:p>
          <w:p w14:paraId="1EDB68BA">
            <w:pPr>
              <w:pStyle w:val="9"/>
              <w:spacing w:before="2"/>
              <w:ind w:left="72"/>
              <w:rPr>
                <w:sz w:val="18"/>
              </w:rPr>
            </w:pPr>
            <w:r>
              <w:rPr>
                <w:color w:val="010205"/>
                <w:spacing w:val="-10"/>
                <w:sz w:val="18"/>
              </w:rPr>
              <w:t>3</w:t>
            </w:r>
          </w:p>
          <w:p w14:paraId="624D757E">
            <w:pPr>
              <w:pStyle w:val="9"/>
              <w:spacing w:before="110" w:line="186" w:lineRule="exact"/>
              <w:ind w:left="72"/>
              <w:rPr>
                <w:sz w:val="18"/>
              </w:rPr>
            </w:pPr>
            <w:r>
              <w:rPr>
                <w:color w:val="010205"/>
                <w:spacing w:val="-10"/>
                <w:sz w:val="18"/>
              </w:rPr>
              <w:t>0</w:t>
            </w:r>
          </w:p>
        </w:tc>
        <w:tc>
          <w:tcPr>
            <w:tcW w:w="260" w:type="dxa"/>
            <w:tcBorders>
              <w:left w:val="single" w:color="E0E0E0" w:sz="8" w:space="0"/>
              <w:right w:val="single" w:color="E0E0E0" w:sz="8" w:space="0"/>
            </w:tcBorders>
            <w:shd w:val="clear" w:color="auto" w:fill="FFFFFF"/>
          </w:tcPr>
          <w:p w14:paraId="50A15F61">
            <w:pPr>
              <w:pStyle w:val="9"/>
              <w:ind w:left="19"/>
              <w:jc w:val="center"/>
              <w:rPr>
                <w:sz w:val="18"/>
              </w:rPr>
            </w:pPr>
            <w:r>
              <w:rPr>
                <w:color w:val="010205"/>
                <w:sz w:val="18"/>
              </w:rPr>
              <w:t>-</w:t>
            </w:r>
          </w:p>
          <w:p w14:paraId="59D4E8B3">
            <w:pPr>
              <w:pStyle w:val="9"/>
              <w:spacing w:before="110" w:line="372" w:lineRule="auto"/>
              <w:ind w:left="69" w:right="77" w:firstLine="44"/>
              <w:jc w:val="center"/>
              <w:rPr>
                <w:sz w:val="18"/>
              </w:rPr>
            </w:pPr>
            <w:r>
              <w:rPr>
                <w:color w:val="010205"/>
                <w:spacing w:val="-10"/>
                <w:sz w:val="18"/>
              </w:rPr>
              <w:t>.</w:t>
            </w:r>
            <w:r>
              <w:rPr>
                <w:color w:val="010205"/>
                <w:sz w:val="18"/>
              </w:rPr>
              <w:t xml:space="preserve"> </w:t>
            </w:r>
            <w:r>
              <w:rPr>
                <w:color w:val="010205"/>
                <w:spacing w:val="-10"/>
                <w:sz w:val="18"/>
              </w:rPr>
              <w:t>1</w:t>
            </w:r>
          </w:p>
          <w:p w14:paraId="57EFFA69">
            <w:pPr>
              <w:pStyle w:val="9"/>
              <w:spacing w:before="2"/>
              <w:ind w:right="8"/>
              <w:jc w:val="center"/>
              <w:rPr>
                <w:sz w:val="18"/>
              </w:rPr>
            </w:pPr>
            <w:r>
              <w:rPr>
                <w:color w:val="010205"/>
                <w:spacing w:val="-10"/>
                <w:sz w:val="18"/>
              </w:rPr>
              <w:t>1</w:t>
            </w:r>
          </w:p>
          <w:p w14:paraId="2C6670C0">
            <w:pPr>
              <w:pStyle w:val="9"/>
              <w:spacing w:before="110" w:line="186" w:lineRule="exact"/>
              <w:ind w:right="8"/>
              <w:jc w:val="center"/>
              <w:rPr>
                <w:sz w:val="18"/>
              </w:rPr>
            </w:pPr>
            <w:r>
              <w:rPr>
                <w:color w:val="010205"/>
                <w:spacing w:val="-10"/>
                <w:sz w:val="18"/>
              </w:rPr>
              <w:t>2</w:t>
            </w:r>
          </w:p>
        </w:tc>
        <w:tc>
          <w:tcPr>
            <w:tcW w:w="258" w:type="dxa"/>
            <w:tcBorders>
              <w:left w:val="single" w:color="E0E0E0" w:sz="8" w:space="0"/>
              <w:right w:val="single" w:color="E0E0E0" w:sz="8" w:space="0"/>
            </w:tcBorders>
            <w:shd w:val="clear" w:color="auto" w:fill="FFFFFF"/>
          </w:tcPr>
          <w:p w14:paraId="71005116">
            <w:pPr>
              <w:pStyle w:val="9"/>
              <w:spacing w:line="367" w:lineRule="auto"/>
              <w:ind w:left="68" w:right="70" w:firstLine="45"/>
              <w:rPr>
                <w:sz w:val="18"/>
              </w:rPr>
            </w:pPr>
            <w:r>
              <w:rPr>
                <w:color w:val="010205"/>
                <w:spacing w:val="-10"/>
                <w:sz w:val="18"/>
              </w:rPr>
              <w:t>.</w:t>
            </w:r>
            <w:r>
              <w:rPr>
                <w:color w:val="010205"/>
                <w:sz w:val="18"/>
              </w:rPr>
              <w:t xml:space="preserve"> </w:t>
            </w:r>
            <w:r>
              <w:rPr>
                <w:color w:val="010205"/>
                <w:spacing w:val="-10"/>
                <w:sz w:val="18"/>
              </w:rPr>
              <w:t>0</w:t>
            </w:r>
          </w:p>
          <w:p w14:paraId="3433A2F1">
            <w:pPr>
              <w:pStyle w:val="9"/>
              <w:spacing w:before="5"/>
              <w:ind w:left="68"/>
              <w:rPr>
                <w:sz w:val="18"/>
              </w:rPr>
            </w:pPr>
            <w:r>
              <w:rPr>
                <w:color w:val="010205"/>
                <w:spacing w:val="-10"/>
                <w:sz w:val="18"/>
              </w:rPr>
              <w:t>0</w:t>
            </w:r>
          </w:p>
          <w:p w14:paraId="3BFECB65">
            <w:pPr>
              <w:pStyle w:val="9"/>
              <w:spacing w:before="115"/>
              <w:ind w:left="68"/>
              <w:rPr>
                <w:sz w:val="18"/>
              </w:rPr>
            </w:pPr>
            <w:r>
              <w:rPr>
                <w:color w:val="010205"/>
                <w:spacing w:val="-10"/>
                <w:sz w:val="18"/>
              </w:rPr>
              <w:t>0</w:t>
            </w:r>
          </w:p>
        </w:tc>
        <w:tc>
          <w:tcPr>
            <w:tcW w:w="260" w:type="dxa"/>
            <w:tcBorders>
              <w:left w:val="single" w:color="E0E0E0" w:sz="8" w:space="0"/>
              <w:right w:val="single" w:color="E0E0E0" w:sz="8" w:space="0"/>
            </w:tcBorders>
            <w:shd w:val="clear" w:color="auto" w:fill="FFFFFF"/>
          </w:tcPr>
          <w:p w14:paraId="38CDC559">
            <w:pPr>
              <w:pStyle w:val="9"/>
              <w:spacing w:line="367" w:lineRule="auto"/>
              <w:ind w:left="69" w:right="71" w:firstLine="45"/>
              <w:rPr>
                <w:sz w:val="18"/>
              </w:rPr>
            </w:pPr>
            <w:r>
              <w:rPr>
                <w:color w:val="010205"/>
                <w:spacing w:val="-10"/>
                <w:sz w:val="18"/>
              </w:rPr>
              <w:t>.</w:t>
            </w:r>
            <w:r>
              <w:rPr>
                <w:color w:val="010205"/>
                <w:sz w:val="18"/>
              </w:rPr>
              <w:t xml:space="preserve"> </w:t>
            </w:r>
            <w:r>
              <w:rPr>
                <w:color w:val="010205"/>
                <w:spacing w:val="-10"/>
                <w:sz w:val="18"/>
              </w:rPr>
              <w:t>1</w:t>
            </w:r>
          </w:p>
          <w:p w14:paraId="4918B123">
            <w:pPr>
              <w:pStyle w:val="9"/>
              <w:spacing w:before="5"/>
              <w:ind w:left="69"/>
              <w:rPr>
                <w:sz w:val="18"/>
              </w:rPr>
            </w:pPr>
            <w:r>
              <w:rPr>
                <w:color w:val="010205"/>
                <w:spacing w:val="-10"/>
                <w:sz w:val="18"/>
              </w:rPr>
              <w:t>6</w:t>
            </w:r>
          </w:p>
          <w:p w14:paraId="53506255">
            <w:pPr>
              <w:pStyle w:val="9"/>
              <w:spacing w:before="115"/>
              <w:ind w:left="69"/>
              <w:rPr>
                <w:sz w:val="18"/>
              </w:rPr>
            </w:pPr>
            <w:r>
              <w:rPr>
                <w:color w:val="010205"/>
                <w:spacing w:val="-10"/>
                <w:sz w:val="18"/>
              </w:rPr>
              <w:t>9</w:t>
            </w:r>
          </w:p>
        </w:tc>
        <w:tc>
          <w:tcPr>
            <w:tcW w:w="258" w:type="dxa"/>
            <w:tcBorders>
              <w:left w:val="single" w:color="E0E0E0" w:sz="8" w:space="0"/>
              <w:right w:val="single" w:color="E0E0E0" w:sz="8" w:space="0"/>
            </w:tcBorders>
            <w:shd w:val="clear" w:color="auto" w:fill="FFFFFF"/>
          </w:tcPr>
          <w:p w14:paraId="4DD92FD1">
            <w:pPr>
              <w:pStyle w:val="9"/>
              <w:spacing w:line="367" w:lineRule="auto"/>
              <w:ind w:left="68" w:right="70" w:firstLine="45"/>
              <w:rPr>
                <w:sz w:val="18"/>
              </w:rPr>
            </w:pPr>
            <w:r>
              <w:rPr>
                <w:color w:val="010205"/>
                <w:spacing w:val="-10"/>
                <w:sz w:val="18"/>
              </w:rPr>
              <w:t>.</w:t>
            </w:r>
            <w:r>
              <w:rPr>
                <w:color w:val="010205"/>
                <w:sz w:val="18"/>
              </w:rPr>
              <w:t xml:space="preserve"> </w:t>
            </w:r>
            <w:r>
              <w:rPr>
                <w:color w:val="010205"/>
                <w:spacing w:val="-10"/>
                <w:sz w:val="18"/>
              </w:rPr>
              <w:t>1</w:t>
            </w:r>
          </w:p>
          <w:p w14:paraId="200C5612">
            <w:pPr>
              <w:pStyle w:val="9"/>
              <w:spacing w:before="5"/>
              <w:ind w:left="68"/>
              <w:rPr>
                <w:sz w:val="18"/>
              </w:rPr>
            </w:pPr>
            <w:r>
              <w:rPr>
                <w:color w:val="010205"/>
                <w:spacing w:val="-10"/>
                <w:sz w:val="18"/>
              </w:rPr>
              <w:t>8</w:t>
            </w:r>
          </w:p>
          <w:p w14:paraId="144EAEA8">
            <w:pPr>
              <w:pStyle w:val="9"/>
              <w:spacing w:before="115"/>
              <w:ind w:left="68"/>
              <w:rPr>
                <w:sz w:val="18"/>
              </w:rPr>
            </w:pPr>
            <w:r>
              <w:rPr>
                <w:color w:val="010205"/>
                <w:spacing w:val="-10"/>
                <w:sz w:val="18"/>
              </w:rPr>
              <w:t>5</w:t>
            </w:r>
          </w:p>
        </w:tc>
        <w:tc>
          <w:tcPr>
            <w:tcW w:w="260" w:type="dxa"/>
            <w:tcBorders>
              <w:left w:val="single" w:color="E0E0E0" w:sz="8" w:space="0"/>
              <w:right w:val="single" w:color="E0E0E0" w:sz="8" w:space="0"/>
            </w:tcBorders>
            <w:shd w:val="clear" w:color="auto" w:fill="FFFFFF"/>
          </w:tcPr>
          <w:p w14:paraId="298F2CC3">
            <w:pPr>
              <w:pStyle w:val="9"/>
              <w:ind w:left="11"/>
              <w:jc w:val="center"/>
              <w:rPr>
                <w:sz w:val="18"/>
              </w:rPr>
            </w:pPr>
            <w:r>
              <w:rPr>
                <w:color w:val="010205"/>
                <w:sz w:val="18"/>
              </w:rPr>
              <w:t>-</w:t>
            </w:r>
          </w:p>
          <w:p w14:paraId="74B5047C">
            <w:pPr>
              <w:pStyle w:val="9"/>
              <w:spacing w:before="110" w:line="372" w:lineRule="auto"/>
              <w:ind w:left="65" w:right="81" w:firstLine="44"/>
              <w:jc w:val="center"/>
              <w:rPr>
                <w:sz w:val="18"/>
              </w:rPr>
            </w:pPr>
            <w:r>
              <w:rPr>
                <w:color w:val="010205"/>
                <w:spacing w:val="-10"/>
                <w:sz w:val="18"/>
              </w:rPr>
              <w:t>.</w:t>
            </w:r>
            <w:r>
              <w:rPr>
                <w:color w:val="010205"/>
                <w:sz w:val="18"/>
              </w:rPr>
              <w:t xml:space="preserve"> </w:t>
            </w:r>
            <w:r>
              <w:rPr>
                <w:color w:val="010205"/>
                <w:spacing w:val="-10"/>
                <w:sz w:val="18"/>
              </w:rPr>
              <w:t>0</w:t>
            </w:r>
          </w:p>
          <w:p w14:paraId="5F7A0C78">
            <w:pPr>
              <w:pStyle w:val="9"/>
              <w:spacing w:before="2"/>
              <w:ind w:left="19" w:right="35"/>
              <w:jc w:val="center"/>
              <w:rPr>
                <w:sz w:val="18"/>
              </w:rPr>
            </w:pPr>
            <w:r>
              <w:rPr>
                <w:color w:val="010205"/>
                <w:spacing w:val="-10"/>
                <w:sz w:val="18"/>
              </w:rPr>
              <w:t>4</w:t>
            </w:r>
          </w:p>
          <w:p w14:paraId="683D4882">
            <w:pPr>
              <w:pStyle w:val="9"/>
              <w:spacing w:before="110" w:line="186" w:lineRule="exact"/>
              <w:ind w:left="19" w:right="35"/>
              <w:jc w:val="center"/>
              <w:rPr>
                <w:sz w:val="18"/>
              </w:rPr>
            </w:pPr>
            <w:r>
              <w:rPr>
                <w:color w:val="010205"/>
                <w:spacing w:val="-10"/>
                <w:sz w:val="18"/>
              </w:rPr>
              <w:t>9</w:t>
            </w:r>
          </w:p>
        </w:tc>
        <w:tc>
          <w:tcPr>
            <w:tcW w:w="258" w:type="dxa"/>
            <w:tcBorders>
              <w:left w:val="single" w:color="E0E0E0" w:sz="8" w:space="0"/>
              <w:right w:val="single" w:color="E0E0E0" w:sz="8" w:space="0"/>
            </w:tcBorders>
            <w:shd w:val="clear" w:color="auto" w:fill="FFFFFF"/>
          </w:tcPr>
          <w:p w14:paraId="1213992B">
            <w:pPr>
              <w:pStyle w:val="9"/>
              <w:ind w:left="11"/>
              <w:jc w:val="center"/>
              <w:rPr>
                <w:sz w:val="18"/>
              </w:rPr>
            </w:pPr>
            <w:r>
              <w:rPr>
                <w:color w:val="010205"/>
                <w:sz w:val="18"/>
              </w:rPr>
              <w:t>-</w:t>
            </w:r>
          </w:p>
          <w:p w14:paraId="14E7B65A">
            <w:pPr>
              <w:pStyle w:val="9"/>
              <w:spacing w:before="110" w:line="372" w:lineRule="auto"/>
              <w:ind w:left="64" w:right="80" w:firstLine="44"/>
              <w:jc w:val="center"/>
              <w:rPr>
                <w:sz w:val="18"/>
              </w:rPr>
            </w:pPr>
            <w:r>
              <w:rPr>
                <w:color w:val="010205"/>
                <w:spacing w:val="-10"/>
                <w:sz w:val="18"/>
              </w:rPr>
              <w:t>.</w:t>
            </w:r>
            <w:r>
              <w:rPr>
                <w:color w:val="010205"/>
                <w:sz w:val="18"/>
              </w:rPr>
              <w:t xml:space="preserve"> </w:t>
            </w:r>
            <w:r>
              <w:rPr>
                <w:color w:val="010205"/>
                <w:spacing w:val="-10"/>
                <w:sz w:val="18"/>
              </w:rPr>
              <w:t>0</w:t>
            </w:r>
          </w:p>
          <w:p w14:paraId="184B6939">
            <w:pPr>
              <w:pStyle w:val="9"/>
              <w:spacing w:before="2"/>
              <w:ind w:left="11" w:right="27"/>
              <w:jc w:val="center"/>
              <w:rPr>
                <w:sz w:val="18"/>
              </w:rPr>
            </w:pPr>
            <w:r>
              <w:rPr>
                <w:color w:val="010205"/>
                <w:spacing w:val="-10"/>
                <w:sz w:val="18"/>
              </w:rPr>
              <w:t>2</w:t>
            </w:r>
          </w:p>
          <w:p w14:paraId="201070F9">
            <w:pPr>
              <w:pStyle w:val="9"/>
              <w:spacing w:before="110" w:line="186" w:lineRule="exact"/>
              <w:ind w:left="11" w:right="27"/>
              <w:jc w:val="center"/>
              <w:rPr>
                <w:sz w:val="18"/>
              </w:rPr>
            </w:pPr>
            <w:r>
              <w:rPr>
                <w:color w:val="010205"/>
                <w:spacing w:val="-10"/>
                <w:sz w:val="18"/>
              </w:rPr>
              <w:t>2</w:t>
            </w:r>
          </w:p>
        </w:tc>
        <w:tc>
          <w:tcPr>
            <w:tcW w:w="260" w:type="dxa"/>
            <w:tcBorders>
              <w:left w:val="single" w:color="E0E0E0" w:sz="8" w:space="0"/>
              <w:right w:val="single" w:color="E0E0E0" w:sz="8" w:space="0"/>
            </w:tcBorders>
            <w:shd w:val="clear" w:color="auto" w:fill="FFFFFF"/>
          </w:tcPr>
          <w:p w14:paraId="31CABBF4">
            <w:pPr>
              <w:pStyle w:val="9"/>
              <w:spacing w:line="367" w:lineRule="auto"/>
              <w:ind w:left="65" w:right="75" w:firstLine="45"/>
              <w:rPr>
                <w:sz w:val="18"/>
              </w:rPr>
            </w:pPr>
            <w:r>
              <w:rPr>
                <w:color w:val="010205"/>
                <w:spacing w:val="-10"/>
                <w:sz w:val="18"/>
              </w:rPr>
              <w:t>.</w:t>
            </w:r>
            <w:r>
              <w:rPr>
                <w:color w:val="010205"/>
                <w:sz w:val="18"/>
              </w:rPr>
              <w:t xml:space="preserve"> </w:t>
            </w:r>
            <w:r>
              <w:rPr>
                <w:color w:val="010205"/>
                <w:spacing w:val="-10"/>
                <w:sz w:val="18"/>
              </w:rPr>
              <w:t>1</w:t>
            </w:r>
          </w:p>
          <w:p w14:paraId="49993BA8">
            <w:pPr>
              <w:pStyle w:val="9"/>
              <w:spacing w:before="5"/>
              <w:ind w:left="65"/>
              <w:rPr>
                <w:sz w:val="18"/>
              </w:rPr>
            </w:pPr>
            <w:r>
              <w:rPr>
                <w:color w:val="010205"/>
                <w:spacing w:val="-10"/>
                <w:sz w:val="18"/>
              </w:rPr>
              <w:t>6</w:t>
            </w:r>
          </w:p>
          <w:p w14:paraId="169288D4">
            <w:pPr>
              <w:pStyle w:val="9"/>
              <w:spacing w:before="115"/>
              <w:ind w:left="65"/>
              <w:rPr>
                <w:sz w:val="18"/>
              </w:rPr>
            </w:pPr>
            <w:r>
              <w:rPr>
                <w:color w:val="010205"/>
                <w:spacing w:val="-10"/>
                <w:sz w:val="18"/>
              </w:rPr>
              <w:t>9</w:t>
            </w:r>
          </w:p>
        </w:tc>
        <w:tc>
          <w:tcPr>
            <w:tcW w:w="258" w:type="dxa"/>
            <w:tcBorders>
              <w:left w:val="single" w:color="E0E0E0" w:sz="8" w:space="0"/>
              <w:right w:val="single" w:color="E0E0E0" w:sz="8" w:space="0"/>
            </w:tcBorders>
            <w:shd w:val="clear" w:color="auto" w:fill="FFFFFF"/>
          </w:tcPr>
          <w:p w14:paraId="0E97FCF8">
            <w:pPr>
              <w:pStyle w:val="9"/>
              <w:spacing w:line="367" w:lineRule="auto"/>
              <w:ind w:left="64" w:right="74" w:firstLine="45"/>
              <w:rPr>
                <w:sz w:val="18"/>
              </w:rPr>
            </w:pPr>
            <w:r>
              <w:rPr>
                <w:color w:val="010205"/>
                <w:spacing w:val="-10"/>
                <w:sz w:val="18"/>
              </w:rPr>
              <w:t>.</w:t>
            </w:r>
            <w:r>
              <w:rPr>
                <w:color w:val="010205"/>
                <w:sz w:val="18"/>
              </w:rPr>
              <w:t xml:space="preserve"> </w:t>
            </w:r>
            <w:r>
              <w:rPr>
                <w:color w:val="010205"/>
                <w:spacing w:val="-10"/>
                <w:sz w:val="18"/>
              </w:rPr>
              <w:t>2</w:t>
            </w:r>
          </w:p>
          <w:p w14:paraId="77D0624C">
            <w:pPr>
              <w:pStyle w:val="9"/>
              <w:spacing w:before="5"/>
              <w:ind w:left="64"/>
              <w:rPr>
                <w:sz w:val="18"/>
              </w:rPr>
            </w:pPr>
            <w:r>
              <w:rPr>
                <w:color w:val="010205"/>
                <w:spacing w:val="-10"/>
                <w:sz w:val="18"/>
              </w:rPr>
              <w:t>8</w:t>
            </w:r>
          </w:p>
          <w:p w14:paraId="10580442">
            <w:pPr>
              <w:pStyle w:val="9"/>
              <w:spacing w:before="115"/>
              <w:ind w:left="64"/>
              <w:rPr>
                <w:sz w:val="18"/>
              </w:rPr>
            </w:pPr>
            <w:r>
              <w:rPr>
                <w:color w:val="010205"/>
                <w:spacing w:val="-10"/>
                <w:sz w:val="18"/>
              </w:rPr>
              <w:t>9</w:t>
            </w:r>
          </w:p>
        </w:tc>
        <w:tc>
          <w:tcPr>
            <w:tcW w:w="260" w:type="dxa"/>
            <w:tcBorders>
              <w:left w:val="single" w:color="E0E0E0" w:sz="8" w:space="0"/>
              <w:right w:val="single" w:color="E0E0E0" w:sz="8" w:space="0"/>
            </w:tcBorders>
            <w:shd w:val="clear" w:color="auto" w:fill="FFFFFF"/>
          </w:tcPr>
          <w:p w14:paraId="1BA81B31">
            <w:pPr>
              <w:pStyle w:val="9"/>
              <w:ind w:left="3"/>
              <w:jc w:val="center"/>
              <w:rPr>
                <w:sz w:val="18"/>
              </w:rPr>
            </w:pPr>
            <w:r>
              <w:rPr>
                <w:color w:val="010205"/>
                <w:sz w:val="18"/>
              </w:rPr>
              <w:t>-</w:t>
            </w:r>
          </w:p>
          <w:p w14:paraId="1B27D7A8">
            <w:pPr>
              <w:pStyle w:val="9"/>
              <w:spacing w:before="110" w:line="372" w:lineRule="auto"/>
              <w:ind w:left="61" w:right="85" w:firstLine="44"/>
              <w:jc w:val="center"/>
              <w:rPr>
                <w:sz w:val="18"/>
              </w:rPr>
            </w:pPr>
            <w:r>
              <w:rPr>
                <w:color w:val="010205"/>
                <w:spacing w:val="-10"/>
                <w:sz w:val="18"/>
              </w:rPr>
              <w:t>.</w:t>
            </w:r>
            <w:r>
              <w:rPr>
                <w:color w:val="010205"/>
                <w:sz w:val="18"/>
              </w:rPr>
              <w:t xml:space="preserve"> </w:t>
            </w:r>
            <w:r>
              <w:rPr>
                <w:color w:val="010205"/>
                <w:spacing w:val="-10"/>
                <w:sz w:val="18"/>
              </w:rPr>
              <w:t>0</w:t>
            </w:r>
          </w:p>
          <w:p w14:paraId="62890BFD">
            <w:pPr>
              <w:pStyle w:val="9"/>
              <w:spacing w:before="2"/>
              <w:ind w:left="19" w:right="43"/>
              <w:jc w:val="center"/>
              <w:rPr>
                <w:sz w:val="18"/>
              </w:rPr>
            </w:pPr>
            <w:r>
              <w:rPr>
                <w:color w:val="010205"/>
                <w:spacing w:val="-10"/>
                <w:sz w:val="18"/>
              </w:rPr>
              <w:t>2</w:t>
            </w:r>
          </w:p>
          <w:p w14:paraId="3E9DDF72">
            <w:pPr>
              <w:pStyle w:val="9"/>
              <w:spacing w:before="110" w:line="186" w:lineRule="exact"/>
              <w:ind w:left="19" w:right="43"/>
              <w:jc w:val="center"/>
              <w:rPr>
                <w:sz w:val="18"/>
              </w:rPr>
            </w:pPr>
            <w:r>
              <w:rPr>
                <w:color w:val="010205"/>
                <w:spacing w:val="-10"/>
                <w:sz w:val="18"/>
              </w:rPr>
              <w:t>2</w:t>
            </w:r>
          </w:p>
        </w:tc>
        <w:tc>
          <w:tcPr>
            <w:tcW w:w="258" w:type="dxa"/>
            <w:tcBorders>
              <w:left w:val="single" w:color="E0E0E0" w:sz="8" w:space="0"/>
              <w:right w:val="single" w:color="E0E0E0" w:sz="8" w:space="0"/>
            </w:tcBorders>
            <w:shd w:val="clear" w:color="auto" w:fill="FFFFFF"/>
          </w:tcPr>
          <w:p w14:paraId="4991FFE4">
            <w:pPr>
              <w:pStyle w:val="9"/>
              <w:spacing w:line="367" w:lineRule="auto"/>
              <w:ind w:left="60" w:right="78" w:firstLine="45"/>
              <w:rPr>
                <w:sz w:val="18"/>
              </w:rPr>
            </w:pPr>
            <w:r>
              <w:rPr>
                <w:color w:val="010205"/>
                <w:spacing w:val="-10"/>
                <w:sz w:val="18"/>
              </w:rPr>
              <w:t>.</w:t>
            </w:r>
            <w:r>
              <w:rPr>
                <w:color w:val="010205"/>
                <w:sz w:val="18"/>
              </w:rPr>
              <w:t xml:space="preserve"> </w:t>
            </w:r>
            <w:r>
              <w:rPr>
                <w:color w:val="010205"/>
                <w:spacing w:val="-10"/>
                <w:sz w:val="18"/>
              </w:rPr>
              <w:t>1</w:t>
            </w:r>
          </w:p>
          <w:p w14:paraId="0112A1C1">
            <w:pPr>
              <w:pStyle w:val="9"/>
              <w:spacing w:before="5"/>
              <w:ind w:left="60"/>
              <w:rPr>
                <w:sz w:val="18"/>
              </w:rPr>
            </w:pPr>
            <w:r>
              <w:rPr>
                <w:color w:val="010205"/>
                <w:spacing w:val="-10"/>
                <w:sz w:val="18"/>
              </w:rPr>
              <w:t>1</w:t>
            </w:r>
          </w:p>
          <w:p w14:paraId="42D40703">
            <w:pPr>
              <w:pStyle w:val="9"/>
              <w:spacing w:before="115"/>
              <w:ind w:left="60"/>
              <w:rPr>
                <w:sz w:val="18"/>
              </w:rPr>
            </w:pPr>
            <w:r>
              <w:rPr>
                <w:color w:val="010205"/>
                <w:spacing w:val="-10"/>
                <w:sz w:val="18"/>
              </w:rPr>
              <w:t>8</w:t>
            </w:r>
          </w:p>
        </w:tc>
        <w:tc>
          <w:tcPr>
            <w:tcW w:w="258" w:type="dxa"/>
            <w:tcBorders>
              <w:left w:val="single" w:color="E0E0E0" w:sz="8" w:space="0"/>
              <w:right w:val="single" w:color="E0E0E0" w:sz="8" w:space="0"/>
            </w:tcBorders>
            <w:shd w:val="clear" w:color="auto" w:fill="FFFFFF"/>
          </w:tcPr>
          <w:p w14:paraId="5B1DC3C6">
            <w:pPr>
              <w:pStyle w:val="9"/>
              <w:ind w:left="61"/>
              <w:rPr>
                <w:sz w:val="18"/>
              </w:rPr>
            </w:pPr>
            <w:r>
              <w:rPr>
                <w:color w:val="010205"/>
                <w:spacing w:val="-10"/>
                <w:sz w:val="18"/>
              </w:rPr>
              <w:t>1</w:t>
            </w:r>
          </w:p>
          <w:p w14:paraId="1FEC6563">
            <w:pPr>
              <w:pStyle w:val="9"/>
              <w:spacing w:before="110" w:line="372" w:lineRule="auto"/>
              <w:ind w:left="61" w:right="77" w:firstLine="45"/>
              <w:rPr>
                <w:sz w:val="18"/>
              </w:rPr>
            </w:pPr>
            <w:r>
              <w:rPr>
                <w:color w:val="010205"/>
                <w:spacing w:val="-10"/>
                <w:sz w:val="18"/>
              </w:rPr>
              <w:t>.</w:t>
            </w:r>
            <w:r>
              <w:rPr>
                <w:color w:val="010205"/>
                <w:sz w:val="18"/>
              </w:rPr>
              <w:t xml:space="preserve"> </w:t>
            </w:r>
            <w:r>
              <w:rPr>
                <w:color w:val="010205"/>
                <w:spacing w:val="-10"/>
                <w:sz w:val="18"/>
              </w:rPr>
              <w:t>0</w:t>
            </w:r>
          </w:p>
          <w:p w14:paraId="4AFA545E">
            <w:pPr>
              <w:pStyle w:val="9"/>
              <w:spacing w:before="2"/>
              <w:ind w:left="61"/>
              <w:rPr>
                <w:sz w:val="18"/>
              </w:rPr>
            </w:pPr>
            <w:r>
              <w:rPr>
                <w:color w:val="010205"/>
                <w:spacing w:val="-10"/>
                <w:sz w:val="18"/>
              </w:rPr>
              <w:t>0</w:t>
            </w:r>
          </w:p>
          <w:p w14:paraId="008365FB">
            <w:pPr>
              <w:pStyle w:val="9"/>
              <w:spacing w:before="110" w:line="186" w:lineRule="exact"/>
              <w:ind w:left="61"/>
              <w:rPr>
                <w:sz w:val="18"/>
              </w:rPr>
            </w:pPr>
            <w:r>
              <w:rPr>
                <w:color w:val="010205"/>
                <w:spacing w:val="-10"/>
                <w:sz w:val="18"/>
              </w:rPr>
              <w:t>0</w:t>
            </w:r>
          </w:p>
        </w:tc>
        <w:tc>
          <w:tcPr>
            <w:tcW w:w="260" w:type="dxa"/>
            <w:tcBorders>
              <w:left w:val="single" w:color="E0E0E0" w:sz="8" w:space="0"/>
              <w:right w:val="single" w:color="E0E0E0" w:sz="8" w:space="0"/>
            </w:tcBorders>
          </w:tcPr>
          <w:p w14:paraId="4BEBFAC4">
            <w:pPr>
              <w:pStyle w:val="9"/>
              <w:ind w:left="6"/>
              <w:jc w:val="center"/>
              <w:rPr>
                <w:sz w:val="18"/>
              </w:rPr>
            </w:pPr>
            <w:r>
              <w:rPr>
                <w:color w:val="010205"/>
                <w:sz w:val="18"/>
              </w:rPr>
              <w:t>-</w:t>
            </w:r>
          </w:p>
          <w:p w14:paraId="37000DF7">
            <w:pPr>
              <w:pStyle w:val="9"/>
              <w:spacing w:before="110" w:line="372" w:lineRule="auto"/>
              <w:ind w:left="62" w:right="84" w:firstLine="44"/>
              <w:jc w:val="center"/>
              <w:rPr>
                <w:sz w:val="18"/>
              </w:rPr>
            </w:pPr>
            <w:r>
              <w:rPr>
                <w:color w:val="010205"/>
                <w:spacing w:val="-10"/>
                <w:sz w:val="18"/>
              </w:rPr>
              <w:t>.</w:t>
            </w:r>
            <w:r>
              <w:rPr>
                <w:color w:val="010205"/>
                <w:sz w:val="18"/>
              </w:rPr>
              <w:t xml:space="preserve"> </w:t>
            </w:r>
            <w:r>
              <w:rPr>
                <w:color w:val="010205"/>
                <w:spacing w:val="-10"/>
                <w:sz w:val="18"/>
              </w:rPr>
              <w:t>2</w:t>
            </w:r>
          </w:p>
          <w:p w14:paraId="18249D17">
            <w:pPr>
              <w:pStyle w:val="9"/>
              <w:spacing w:before="2"/>
              <w:ind w:left="19" w:right="40"/>
              <w:jc w:val="center"/>
              <w:rPr>
                <w:sz w:val="18"/>
              </w:rPr>
            </w:pPr>
            <w:r>
              <w:rPr>
                <w:color w:val="010205"/>
                <w:spacing w:val="-10"/>
                <w:sz w:val="18"/>
              </w:rPr>
              <w:t>0</w:t>
            </w:r>
          </w:p>
          <w:p w14:paraId="4FAB4575">
            <w:pPr>
              <w:pStyle w:val="9"/>
              <w:spacing w:before="110" w:line="186" w:lineRule="exact"/>
              <w:ind w:left="19" w:right="40"/>
              <w:jc w:val="center"/>
              <w:rPr>
                <w:sz w:val="18"/>
              </w:rPr>
            </w:pPr>
            <w:r>
              <w:rPr>
                <w:color w:val="010205"/>
                <w:spacing w:val="-10"/>
                <w:sz w:val="18"/>
              </w:rPr>
              <w:t>3</w:t>
            </w:r>
          </w:p>
        </w:tc>
        <w:tc>
          <w:tcPr>
            <w:tcW w:w="250" w:type="dxa"/>
            <w:tcBorders>
              <w:left w:val="single" w:color="E0E0E0" w:sz="8" w:space="0"/>
              <w:right w:val="nil"/>
            </w:tcBorders>
          </w:tcPr>
          <w:p w14:paraId="78948BFE">
            <w:pPr>
              <w:pStyle w:val="9"/>
              <w:spacing w:line="367" w:lineRule="auto"/>
              <w:ind w:left="57" w:right="83" w:firstLine="45"/>
              <w:rPr>
                <w:sz w:val="18"/>
              </w:rPr>
            </w:pPr>
            <w:r>
              <w:rPr>
                <w:color w:val="010205"/>
                <w:spacing w:val="-10"/>
                <w:sz w:val="18"/>
              </w:rPr>
              <w:t>.</w:t>
            </w:r>
            <w:r>
              <w:rPr>
                <w:color w:val="010205"/>
                <w:sz w:val="18"/>
              </w:rPr>
              <w:t xml:space="preserve"> </w:t>
            </w:r>
            <w:r>
              <w:rPr>
                <w:color w:val="010205"/>
                <w:spacing w:val="-10"/>
                <w:sz w:val="18"/>
              </w:rPr>
              <w:t>2</w:t>
            </w:r>
          </w:p>
          <w:p w14:paraId="75CB7E17">
            <w:pPr>
              <w:pStyle w:val="9"/>
              <w:spacing w:before="5"/>
              <w:ind w:left="57"/>
              <w:rPr>
                <w:sz w:val="18"/>
              </w:rPr>
            </w:pPr>
            <w:r>
              <w:rPr>
                <w:color w:val="010205"/>
                <w:spacing w:val="-10"/>
                <w:sz w:val="18"/>
              </w:rPr>
              <w:t>6</w:t>
            </w:r>
          </w:p>
          <w:p w14:paraId="1AB12B13">
            <w:pPr>
              <w:pStyle w:val="9"/>
              <w:spacing w:before="115"/>
              <w:ind w:left="57"/>
              <w:rPr>
                <w:sz w:val="18"/>
              </w:rPr>
            </w:pPr>
            <w:r>
              <w:rPr>
                <w:color w:val="010205"/>
                <w:spacing w:val="-10"/>
                <w:sz w:val="18"/>
              </w:rPr>
              <w:t>6</w:t>
            </w:r>
          </w:p>
        </w:tc>
      </w:tr>
      <w:tr w14:paraId="3F4D4786">
        <w:tblPrEx>
          <w:tblBorders>
            <w:top w:val="single" w:color="AEAEAE" w:sz="8" w:space="0"/>
            <w:left w:val="single" w:color="AEAEAE" w:sz="8" w:space="0"/>
            <w:bottom w:val="single" w:color="AEAEAE" w:sz="8" w:space="0"/>
            <w:right w:val="single" w:color="AEAEAE" w:sz="8" w:space="0"/>
            <w:insideH w:val="single" w:color="AEAEAE" w:sz="8" w:space="0"/>
            <w:insideV w:val="single" w:color="AEAEAE" w:sz="8" w:space="0"/>
          </w:tblBorders>
          <w:tblCellMar>
            <w:top w:w="0" w:type="dxa"/>
            <w:left w:w="0" w:type="dxa"/>
            <w:bottom w:w="0" w:type="dxa"/>
            <w:right w:w="0" w:type="dxa"/>
          </w:tblCellMar>
        </w:tblPrEx>
        <w:trPr>
          <w:trHeight w:val="1602" w:hRule="atLeast"/>
        </w:trPr>
        <w:tc>
          <w:tcPr>
            <w:tcW w:w="226" w:type="dxa"/>
            <w:tcBorders>
              <w:left w:val="nil"/>
              <w:right w:val="nil"/>
            </w:tcBorders>
            <w:shd w:val="clear" w:color="auto" w:fill="E0E0E0"/>
          </w:tcPr>
          <w:p w14:paraId="15ECF3B5">
            <w:pPr>
              <w:pStyle w:val="9"/>
              <w:spacing w:line="372" w:lineRule="auto"/>
              <w:ind w:left="60" w:right="55"/>
              <w:rPr>
                <w:sz w:val="18"/>
              </w:rPr>
            </w:pPr>
            <w:r>
              <w:rPr>
                <w:color w:val="264A60"/>
                <w:spacing w:val="-10"/>
                <w:sz w:val="18"/>
              </w:rPr>
              <w:t>P</w:t>
            </w:r>
            <w:r>
              <w:rPr>
                <w:color w:val="264A60"/>
                <w:sz w:val="18"/>
              </w:rPr>
              <w:t xml:space="preserve"> </w:t>
            </w:r>
            <w:r>
              <w:rPr>
                <w:color w:val="264A60"/>
                <w:spacing w:val="-10"/>
                <w:sz w:val="18"/>
              </w:rPr>
              <w:t>3</w:t>
            </w:r>
          </w:p>
          <w:p w14:paraId="3E4E13C9">
            <w:pPr>
              <w:pStyle w:val="9"/>
              <w:spacing w:before="2"/>
              <w:ind w:left="60"/>
              <w:rPr>
                <w:sz w:val="18"/>
              </w:rPr>
            </w:pPr>
            <w:r>
              <w:rPr>
                <w:color w:val="264A60"/>
                <w:spacing w:val="-10"/>
                <w:sz w:val="18"/>
              </w:rPr>
              <w:t>0</w:t>
            </w:r>
          </w:p>
        </w:tc>
        <w:tc>
          <w:tcPr>
            <w:tcW w:w="248" w:type="dxa"/>
            <w:tcBorders>
              <w:left w:val="nil"/>
              <w:right w:val="single" w:color="E0E0E0" w:sz="8" w:space="0"/>
            </w:tcBorders>
            <w:shd w:val="clear" w:color="auto" w:fill="FFFFFF"/>
          </w:tcPr>
          <w:p w14:paraId="5459E63A">
            <w:pPr>
              <w:pStyle w:val="9"/>
              <w:ind w:left="116"/>
              <w:rPr>
                <w:sz w:val="18"/>
              </w:rPr>
            </w:pPr>
            <w:r>
              <w:rPr>
                <w:color w:val="010205"/>
                <w:sz w:val="18"/>
              </w:rPr>
              <w:t>-</w:t>
            </w:r>
          </w:p>
          <w:p w14:paraId="17E2219B">
            <w:pPr>
              <w:pStyle w:val="9"/>
              <w:spacing w:before="115" w:line="372" w:lineRule="auto"/>
              <w:ind w:left="86" w:right="52" w:firstLine="45"/>
              <w:rPr>
                <w:sz w:val="18"/>
              </w:rPr>
            </w:pPr>
            <w:r>
              <w:rPr>
                <w:color w:val="010205"/>
                <w:spacing w:val="-10"/>
                <w:sz w:val="18"/>
              </w:rPr>
              <w:t>.</w:t>
            </w:r>
            <w:r>
              <w:rPr>
                <w:color w:val="010205"/>
                <w:sz w:val="18"/>
              </w:rPr>
              <w:t xml:space="preserve"> </w:t>
            </w:r>
            <w:r>
              <w:rPr>
                <w:color w:val="010205"/>
                <w:spacing w:val="-10"/>
                <w:sz w:val="18"/>
              </w:rPr>
              <w:t>0</w:t>
            </w:r>
          </w:p>
          <w:p w14:paraId="592FE550">
            <w:pPr>
              <w:pStyle w:val="9"/>
              <w:spacing w:before="0" w:line="204" w:lineRule="exact"/>
              <w:ind w:left="86"/>
              <w:rPr>
                <w:sz w:val="18"/>
              </w:rPr>
            </w:pPr>
            <w:r>
              <w:rPr>
                <w:color w:val="010205"/>
                <w:spacing w:val="-10"/>
                <w:sz w:val="18"/>
              </w:rPr>
              <w:t>5</w:t>
            </w:r>
          </w:p>
          <w:p w14:paraId="1D7D1C22">
            <w:pPr>
              <w:pStyle w:val="9"/>
              <w:spacing w:before="115" w:line="186" w:lineRule="exact"/>
              <w:ind w:left="86"/>
              <w:rPr>
                <w:sz w:val="18"/>
              </w:rPr>
            </w:pPr>
            <w:r>
              <w:rPr>
                <w:color w:val="010205"/>
                <w:spacing w:val="-10"/>
                <w:sz w:val="18"/>
              </w:rPr>
              <w:t>2</w:t>
            </w:r>
          </w:p>
        </w:tc>
        <w:tc>
          <w:tcPr>
            <w:tcW w:w="258" w:type="dxa"/>
            <w:tcBorders>
              <w:left w:val="single" w:color="E0E0E0" w:sz="8" w:space="0"/>
              <w:right w:val="single" w:color="E0E0E0" w:sz="8" w:space="0"/>
            </w:tcBorders>
            <w:shd w:val="clear" w:color="auto" w:fill="FFFFFF"/>
          </w:tcPr>
          <w:p w14:paraId="63AD17AC">
            <w:pPr>
              <w:pStyle w:val="9"/>
              <w:ind w:left="117"/>
              <w:rPr>
                <w:sz w:val="18"/>
              </w:rPr>
            </w:pPr>
            <w:r>
              <w:rPr>
                <w:color w:val="010205"/>
                <w:sz w:val="18"/>
              </w:rPr>
              <w:t>-</w:t>
            </w:r>
          </w:p>
          <w:p w14:paraId="0271FABA">
            <w:pPr>
              <w:pStyle w:val="9"/>
              <w:spacing w:before="115" w:line="372" w:lineRule="auto"/>
              <w:ind w:left="87" w:right="51" w:firstLine="45"/>
              <w:rPr>
                <w:sz w:val="18"/>
              </w:rPr>
            </w:pPr>
            <w:r>
              <w:rPr>
                <w:color w:val="010205"/>
                <w:spacing w:val="-10"/>
                <w:sz w:val="18"/>
              </w:rPr>
              <w:t>.</w:t>
            </w:r>
            <w:r>
              <w:rPr>
                <w:color w:val="010205"/>
                <w:sz w:val="18"/>
              </w:rPr>
              <w:t xml:space="preserve"> </w:t>
            </w:r>
            <w:r>
              <w:rPr>
                <w:color w:val="010205"/>
                <w:spacing w:val="-10"/>
                <w:sz w:val="18"/>
              </w:rPr>
              <w:t>2</w:t>
            </w:r>
          </w:p>
          <w:p w14:paraId="69AC71DB">
            <w:pPr>
              <w:pStyle w:val="9"/>
              <w:spacing w:before="0" w:line="204" w:lineRule="exact"/>
              <w:ind w:left="87"/>
              <w:rPr>
                <w:sz w:val="18"/>
              </w:rPr>
            </w:pPr>
            <w:r>
              <w:rPr>
                <w:color w:val="010205"/>
                <w:spacing w:val="-10"/>
                <w:sz w:val="18"/>
              </w:rPr>
              <w:t>0</w:t>
            </w:r>
          </w:p>
          <w:p w14:paraId="1798D8EC">
            <w:pPr>
              <w:pStyle w:val="9"/>
              <w:spacing w:before="115" w:line="186" w:lineRule="exact"/>
              <w:ind w:left="87"/>
              <w:rPr>
                <w:sz w:val="18"/>
              </w:rPr>
            </w:pPr>
            <w:r>
              <w:rPr>
                <w:color w:val="010205"/>
                <w:spacing w:val="-10"/>
                <w:sz w:val="18"/>
              </w:rPr>
              <w:t>1</w:t>
            </w:r>
          </w:p>
        </w:tc>
        <w:tc>
          <w:tcPr>
            <w:tcW w:w="258" w:type="dxa"/>
            <w:tcBorders>
              <w:left w:val="single" w:color="E0E0E0" w:sz="8" w:space="0"/>
              <w:right w:val="single" w:color="E0E0E0" w:sz="8" w:space="0"/>
            </w:tcBorders>
            <w:shd w:val="clear" w:color="auto" w:fill="FFFFFF"/>
          </w:tcPr>
          <w:p w14:paraId="5DC6919A">
            <w:pPr>
              <w:pStyle w:val="9"/>
              <w:ind w:left="114"/>
              <w:rPr>
                <w:sz w:val="18"/>
              </w:rPr>
            </w:pPr>
            <w:r>
              <w:rPr>
                <w:color w:val="010205"/>
                <w:sz w:val="18"/>
              </w:rPr>
              <w:t>-</w:t>
            </w:r>
          </w:p>
          <w:p w14:paraId="25CC9FCE">
            <w:pPr>
              <w:pStyle w:val="9"/>
              <w:spacing w:before="115" w:line="372" w:lineRule="auto"/>
              <w:ind w:left="84" w:right="54" w:firstLine="45"/>
              <w:rPr>
                <w:sz w:val="18"/>
              </w:rPr>
            </w:pPr>
            <w:r>
              <w:rPr>
                <w:color w:val="010205"/>
                <w:spacing w:val="-10"/>
                <w:sz w:val="18"/>
              </w:rPr>
              <w:t>.</w:t>
            </w:r>
            <w:r>
              <w:rPr>
                <w:color w:val="010205"/>
                <w:sz w:val="18"/>
              </w:rPr>
              <w:t xml:space="preserve"> </w:t>
            </w:r>
            <w:r>
              <w:rPr>
                <w:color w:val="010205"/>
                <w:spacing w:val="-10"/>
                <w:sz w:val="18"/>
              </w:rPr>
              <w:t>1</w:t>
            </w:r>
          </w:p>
          <w:p w14:paraId="361B7A07">
            <w:pPr>
              <w:pStyle w:val="9"/>
              <w:spacing w:before="0" w:line="204" w:lineRule="exact"/>
              <w:ind w:left="84"/>
              <w:rPr>
                <w:sz w:val="18"/>
              </w:rPr>
            </w:pPr>
            <w:r>
              <w:rPr>
                <w:color w:val="010205"/>
                <w:spacing w:val="-10"/>
                <w:sz w:val="18"/>
              </w:rPr>
              <w:t>3</w:t>
            </w:r>
          </w:p>
          <w:p w14:paraId="5725305D">
            <w:pPr>
              <w:pStyle w:val="9"/>
              <w:spacing w:before="115" w:line="186" w:lineRule="exact"/>
              <w:ind w:left="84"/>
              <w:rPr>
                <w:sz w:val="18"/>
              </w:rPr>
            </w:pPr>
            <w:r>
              <w:rPr>
                <w:color w:val="010205"/>
                <w:spacing w:val="-10"/>
                <w:sz w:val="18"/>
              </w:rPr>
              <w:t>2</w:t>
            </w:r>
          </w:p>
        </w:tc>
        <w:tc>
          <w:tcPr>
            <w:tcW w:w="260" w:type="dxa"/>
            <w:tcBorders>
              <w:left w:val="single" w:color="E0E0E0" w:sz="8" w:space="0"/>
              <w:right w:val="single" w:color="E0E0E0" w:sz="8" w:space="0"/>
            </w:tcBorders>
            <w:shd w:val="clear" w:color="auto" w:fill="FFFFFF"/>
          </w:tcPr>
          <w:p w14:paraId="48BD471C">
            <w:pPr>
              <w:pStyle w:val="9"/>
              <w:spacing w:line="372" w:lineRule="auto"/>
              <w:ind w:left="85" w:right="55" w:firstLine="45"/>
              <w:rPr>
                <w:sz w:val="18"/>
              </w:rPr>
            </w:pPr>
            <w:r>
              <w:rPr>
                <w:color w:val="010205"/>
                <w:spacing w:val="-10"/>
                <w:sz w:val="18"/>
              </w:rPr>
              <w:t>.</w:t>
            </w:r>
            <w:r>
              <w:rPr>
                <w:color w:val="010205"/>
                <w:sz w:val="18"/>
              </w:rPr>
              <w:t xml:space="preserve"> </w:t>
            </w:r>
            <w:r>
              <w:rPr>
                <w:color w:val="010205"/>
                <w:spacing w:val="-10"/>
                <w:sz w:val="18"/>
              </w:rPr>
              <w:t>6</w:t>
            </w:r>
          </w:p>
          <w:p w14:paraId="205DE985">
            <w:pPr>
              <w:pStyle w:val="9"/>
              <w:spacing w:before="2"/>
              <w:ind w:left="85"/>
              <w:rPr>
                <w:sz w:val="18"/>
              </w:rPr>
            </w:pPr>
            <w:r>
              <w:rPr>
                <w:color w:val="010205"/>
                <w:spacing w:val="-10"/>
                <w:sz w:val="18"/>
              </w:rPr>
              <w:t>2</w:t>
            </w:r>
          </w:p>
          <w:p w14:paraId="4DD45FD1">
            <w:pPr>
              <w:pStyle w:val="9"/>
              <w:spacing w:before="110"/>
              <w:ind w:left="85"/>
              <w:rPr>
                <w:sz w:val="18"/>
              </w:rPr>
            </w:pPr>
            <w:r>
              <w:rPr>
                <w:color w:val="010205"/>
                <w:spacing w:val="-10"/>
                <w:sz w:val="18"/>
              </w:rPr>
              <w:t>7</w:t>
            </w:r>
          </w:p>
        </w:tc>
        <w:tc>
          <w:tcPr>
            <w:tcW w:w="258" w:type="dxa"/>
            <w:tcBorders>
              <w:left w:val="single" w:color="E0E0E0" w:sz="8" w:space="0"/>
              <w:right w:val="single" w:color="E0E0E0" w:sz="8" w:space="0"/>
            </w:tcBorders>
            <w:shd w:val="clear" w:color="auto" w:fill="FFFFFF"/>
          </w:tcPr>
          <w:p w14:paraId="676CC039">
            <w:pPr>
              <w:pStyle w:val="9"/>
              <w:spacing w:line="372" w:lineRule="auto"/>
              <w:ind w:left="84" w:right="54" w:firstLine="45"/>
              <w:rPr>
                <w:sz w:val="18"/>
              </w:rPr>
            </w:pPr>
            <w:r>
              <w:rPr>
                <w:color w:val="010205"/>
                <w:spacing w:val="-10"/>
                <w:sz w:val="18"/>
              </w:rPr>
              <w:t>.</w:t>
            </w:r>
            <w:r>
              <w:rPr>
                <w:color w:val="010205"/>
                <w:sz w:val="18"/>
              </w:rPr>
              <w:t xml:space="preserve"> </w:t>
            </w:r>
            <w:r>
              <w:rPr>
                <w:color w:val="010205"/>
                <w:spacing w:val="-10"/>
                <w:sz w:val="18"/>
              </w:rPr>
              <w:t>2</w:t>
            </w:r>
          </w:p>
          <w:p w14:paraId="521728BE">
            <w:pPr>
              <w:pStyle w:val="9"/>
              <w:spacing w:before="2"/>
              <w:ind w:left="84"/>
              <w:rPr>
                <w:sz w:val="18"/>
              </w:rPr>
            </w:pPr>
            <w:r>
              <w:rPr>
                <w:color w:val="010205"/>
                <w:spacing w:val="-10"/>
                <w:sz w:val="18"/>
              </w:rPr>
              <w:t>3</w:t>
            </w:r>
          </w:p>
          <w:p w14:paraId="5D82D94A">
            <w:pPr>
              <w:pStyle w:val="9"/>
              <w:spacing w:before="110"/>
              <w:ind w:left="84"/>
              <w:rPr>
                <w:sz w:val="18"/>
              </w:rPr>
            </w:pPr>
            <w:r>
              <w:rPr>
                <w:color w:val="010205"/>
                <w:spacing w:val="-10"/>
                <w:sz w:val="18"/>
              </w:rPr>
              <w:t>6</w:t>
            </w:r>
          </w:p>
        </w:tc>
        <w:tc>
          <w:tcPr>
            <w:tcW w:w="258" w:type="dxa"/>
            <w:tcBorders>
              <w:left w:val="single" w:color="E0E0E0" w:sz="8" w:space="0"/>
              <w:right w:val="single" w:color="E0E0E0" w:sz="8" w:space="0"/>
            </w:tcBorders>
            <w:shd w:val="clear" w:color="auto" w:fill="FFFFFF"/>
          </w:tcPr>
          <w:p w14:paraId="7FD6C4AB">
            <w:pPr>
              <w:pStyle w:val="9"/>
              <w:ind w:left="111"/>
              <w:rPr>
                <w:sz w:val="18"/>
              </w:rPr>
            </w:pPr>
            <w:r>
              <w:rPr>
                <w:color w:val="010205"/>
                <w:sz w:val="18"/>
              </w:rPr>
              <w:t>-</w:t>
            </w:r>
          </w:p>
          <w:p w14:paraId="6D43DDB0">
            <w:pPr>
              <w:pStyle w:val="9"/>
              <w:spacing w:before="115" w:line="372" w:lineRule="auto"/>
              <w:ind w:left="80" w:right="58" w:firstLine="45"/>
              <w:rPr>
                <w:sz w:val="18"/>
              </w:rPr>
            </w:pPr>
            <w:r>
              <w:rPr>
                <w:color w:val="010205"/>
                <w:spacing w:val="-10"/>
                <w:sz w:val="18"/>
              </w:rPr>
              <w:t>.</w:t>
            </w:r>
            <w:r>
              <w:rPr>
                <w:color w:val="010205"/>
                <w:sz w:val="18"/>
              </w:rPr>
              <w:t xml:space="preserve"> </w:t>
            </w:r>
            <w:r>
              <w:rPr>
                <w:color w:val="010205"/>
                <w:spacing w:val="-10"/>
                <w:sz w:val="18"/>
              </w:rPr>
              <w:t>2</w:t>
            </w:r>
          </w:p>
          <w:p w14:paraId="5F9C95A8">
            <w:pPr>
              <w:pStyle w:val="9"/>
              <w:spacing w:before="0" w:line="204" w:lineRule="exact"/>
              <w:ind w:left="80"/>
              <w:rPr>
                <w:sz w:val="18"/>
              </w:rPr>
            </w:pPr>
            <w:r>
              <w:rPr>
                <w:color w:val="010205"/>
                <w:spacing w:val="-10"/>
                <w:sz w:val="18"/>
              </w:rPr>
              <w:t>6</w:t>
            </w:r>
          </w:p>
          <w:p w14:paraId="15263D74">
            <w:pPr>
              <w:pStyle w:val="9"/>
              <w:spacing w:before="115" w:line="186" w:lineRule="exact"/>
              <w:ind w:left="80"/>
              <w:rPr>
                <w:sz w:val="18"/>
              </w:rPr>
            </w:pPr>
            <w:r>
              <w:rPr>
                <w:color w:val="010205"/>
                <w:spacing w:val="-10"/>
                <w:sz w:val="18"/>
              </w:rPr>
              <w:t>5</w:t>
            </w:r>
          </w:p>
        </w:tc>
        <w:tc>
          <w:tcPr>
            <w:tcW w:w="258" w:type="dxa"/>
            <w:tcBorders>
              <w:left w:val="single" w:color="E0E0E0" w:sz="8" w:space="0"/>
              <w:right w:val="single" w:color="E0E0E0" w:sz="8" w:space="0"/>
            </w:tcBorders>
            <w:shd w:val="clear" w:color="auto" w:fill="FFFFFF"/>
          </w:tcPr>
          <w:p w14:paraId="7710426F">
            <w:pPr>
              <w:pStyle w:val="9"/>
              <w:ind w:left="112"/>
              <w:rPr>
                <w:sz w:val="18"/>
              </w:rPr>
            </w:pPr>
            <w:r>
              <w:rPr>
                <w:color w:val="010205"/>
                <w:sz w:val="18"/>
              </w:rPr>
              <w:t>-</w:t>
            </w:r>
          </w:p>
          <w:p w14:paraId="45D19E7A">
            <w:pPr>
              <w:pStyle w:val="9"/>
              <w:spacing w:before="115" w:line="372" w:lineRule="auto"/>
              <w:ind w:left="82" w:right="56" w:firstLine="45"/>
              <w:rPr>
                <w:sz w:val="18"/>
              </w:rPr>
            </w:pPr>
            <w:r>
              <w:rPr>
                <w:color w:val="010205"/>
                <w:spacing w:val="-10"/>
                <w:sz w:val="18"/>
              </w:rPr>
              <w:t>.</w:t>
            </w:r>
            <w:r>
              <w:rPr>
                <w:color w:val="010205"/>
                <w:sz w:val="18"/>
              </w:rPr>
              <w:t xml:space="preserve"> </w:t>
            </w:r>
            <w:r>
              <w:rPr>
                <w:color w:val="010205"/>
                <w:spacing w:val="-10"/>
                <w:sz w:val="18"/>
              </w:rPr>
              <w:t>2</w:t>
            </w:r>
          </w:p>
          <w:p w14:paraId="15B9756E">
            <w:pPr>
              <w:pStyle w:val="9"/>
              <w:spacing w:before="0" w:line="204" w:lineRule="exact"/>
              <w:ind w:left="82"/>
              <w:rPr>
                <w:sz w:val="18"/>
              </w:rPr>
            </w:pPr>
            <w:r>
              <w:rPr>
                <w:color w:val="010205"/>
                <w:spacing w:val="-10"/>
                <w:sz w:val="18"/>
              </w:rPr>
              <w:t>7</w:t>
            </w:r>
          </w:p>
          <w:p w14:paraId="06DABEE7">
            <w:pPr>
              <w:pStyle w:val="9"/>
              <w:spacing w:before="115" w:line="186" w:lineRule="exact"/>
              <w:ind w:left="82"/>
              <w:rPr>
                <w:sz w:val="18"/>
              </w:rPr>
            </w:pPr>
            <w:r>
              <w:rPr>
                <w:color w:val="010205"/>
                <w:spacing w:val="-10"/>
                <w:sz w:val="18"/>
              </w:rPr>
              <w:t>0</w:t>
            </w:r>
          </w:p>
        </w:tc>
        <w:tc>
          <w:tcPr>
            <w:tcW w:w="258" w:type="dxa"/>
            <w:tcBorders>
              <w:left w:val="single" w:color="E0E0E0" w:sz="8" w:space="0"/>
              <w:right w:val="single" w:color="E0E0E0" w:sz="8" w:space="0"/>
            </w:tcBorders>
            <w:shd w:val="clear" w:color="auto" w:fill="FFFFFF"/>
          </w:tcPr>
          <w:p w14:paraId="10DA5167">
            <w:pPr>
              <w:pStyle w:val="9"/>
              <w:spacing w:line="372" w:lineRule="auto"/>
              <w:ind w:left="78" w:right="60" w:firstLine="45"/>
              <w:rPr>
                <w:sz w:val="18"/>
              </w:rPr>
            </w:pPr>
            <w:r>
              <w:rPr>
                <w:color w:val="010205"/>
                <w:spacing w:val="-10"/>
                <w:sz w:val="18"/>
              </w:rPr>
              <w:t>.</w:t>
            </w:r>
            <w:r>
              <w:rPr>
                <w:color w:val="010205"/>
                <w:sz w:val="18"/>
              </w:rPr>
              <w:t xml:space="preserve"> </w:t>
            </w:r>
            <w:r>
              <w:rPr>
                <w:color w:val="010205"/>
                <w:spacing w:val="-10"/>
                <w:sz w:val="18"/>
              </w:rPr>
              <w:t>3</w:t>
            </w:r>
          </w:p>
          <w:p w14:paraId="227199B6">
            <w:pPr>
              <w:pStyle w:val="9"/>
              <w:spacing w:before="2"/>
              <w:ind w:left="78"/>
              <w:rPr>
                <w:sz w:val="18"/>
              </w:rPr>
            </w:pPr>
            <w:r>
              <w:rPr>
                <w:color w:val="010205"/>
                <w:spacing w:val="-10"/>
                <w:sz w:val="18"/>
              </w:rPr>
              <w:t>0</w:t>
            </w:r>
          </w:p>
          <w:p w14:paraId="7B22A4EB">
            <w:pPr>
              <w:pStyle w:val="9"/>
              <w:spacing w:before="110"/>
              <w:ind w:left="78"/>
              <w:rPr>
                <w:sz w:val="18"/>
              </w:rPr>
            </w:pPr>
            <w:r>
              <w:rPr>
                <w:color w:val="010205"/>
                <w:spacing w:val="-10"/>
                <w:sz w:val="18"/>
              </w:rPr>
              <w:t>4</w:t>
            </w:r>
          </w:p>
        </w:tc>
        <w:tc>
          <w:tcPr>
            <w:tcW w:w="258" w:type="dxa"/>
            <w:tcBorders>
              <w:left w:val="single" w:color="E0E0E0" w:sz="8" w:space="0"/>
              <w:right w:val="single" w:color="E0E0E0" w:sz="8" w:space="0"/>
            </w:tcBorders>
            <w:shd w:val="clear" w:color="auto" w:fill="FFFFFF"/>
          </w:tcPr>
          <w:p w14:paraId="7B1DC859">
            <w:pPr>
              <w:pStyle w:val="9"/>
              <w:spacing w:line="372" w:lineRule="auto"/>
              <w:ind w:left="80" w:right="58" w:firstLine="45"/>
              <w:rPr>
                <w:sz w:val="18"/>
              </w:rPr>
            </w:pPr>
            <w:r>
              <w:rPr>
                <w:color w:val="010205"/>
                <w:spacing w:val="-10"/>
                <w:sz w:val="18"/>
              </w:rPr>
              <w:t>.</w:t>
            </w:r>
            <w:r>
              <w:rPr>
                <w:color w:val="010205"/>
                <w:sz w:val="18"/>
              </w:rPr>
              <w:t xml:space="preserve"> </w:t>
            </w:r>
            <w:r>
              <w:rPr>
                <w:color w:val="010205"/>
                <w:spacing w:val="-10"/>
                <w:sz w:val="18"/>
              </w:rPr>
              <w:t>2</w:t>
            </w:r>
          </w:p>
          <w:p w14:paraId="409BFDA3">
            <w:pPr>
              <w:pStyle w:val="9"/>
              <w:spacing w:before="2"/>
              <w:ind w:left="80"/>
              <w:rPr>
                <w:sz w:val="18"/>
              </w:rPr>
            </w:pPr>
            <w:r>
              <w:rPr>
                <w:color w:val="010205"/>
                <w:spacing w:val="-10"/>
                <w:sz w:val="18"/>
              </w:rPr>
              <w:t>1</w:t>
            </w:r>
          </w:p>
          <w:p w14:paraId="3B5E2112">
            <w:pPr>
              <w:pStyle w:val="9"/>
              <w:spacing w:before="110"/>
              <w:ind w:left="80"/>
              <w:rPr>
                <w:sz w:val="18"/>
              </w:rPr>
            </w:pPr>
            <w:r>
              <w:rPr>
                <w:color w:val="010205"/>
                <w:spacing w:val="-10"/>
                <w:sz w:val="18"/>
              </w:rPr>
              <w:t>1</w:t>
            </w:r>
          </w:p>
        </w:tc>
        <w:tc>
          <w:tcPr>
            <w:tcW w:w="260" w:type="dxa"/>
            <w:tcBorders>
              <w:left w:val="single" w:color="E0E0E0" w:sz="8" w:space="0"/>
              <w:right w:val="single" w:color="E0E0E0" w:sz="8" w:space="0"/>
            </w:tcBorders>
            <w:shd w:val="clear" w:color="auto" w:fill="FFFFFF"/>
          </w:tcPr>
          <w:p w14:paraId="252774A0">
            <w:pPr>
              <w:pStyle w:val="9"/>
              <w:spacing w:line="372" w:lineRule="auto"/>
              <w:ind w:left="77" w:right="63" w:firstLine="45"/>
              <w:rPr>
                <w:sz w:val="18"/>
              </w:rPr>
            </w:pPr>
            <w:r>
              <w:rPr>
                <w:color w:val="010205"/>
                <w:spacing w:val="-10"/>
                <w:sz w:val="18"/>
              </w:rPr>
              <w:t>.</w:t>
            </w:r>
            <w:r>
              <w:rPr>
                <w:color w:val="010205"/>
                <w:sz w:val="18"/>
              </w:rPr>
              <w:t xml:space="preserve"> </w:t>
            </w:r>
            <w:r>
              <w:rPr>
                <w:color w:val="010205"/>
                <w:spacing w:val="-10"/>
                <w:sz w:val="18"/>
              </w:rPr>
              <w:t>0</w:t>
            </w:r>
          </w:p>
          <w:p w14:paraId="75B1E3BB">
            <w:pPr>
              <w:pStyle w:val="9"/>
              <w:spacing w:before="2"/>
              <w:ind w:left="77"/>
              <w:rPr>
                <w:sz w:val="18"/>
              </w:rPr>
            </w:pPr>
            <w:r>
              <w:rPr>
                <w:color w:val="010205"/>
                <w:spacing w:val="-10"/>
                <w:sz w:val="18"/>
              </w:rPr>
              <w:t>1</w:t>
            </w:r>
          </w:p>
          <w:p w14:paraId="447A7352">
            <w:pPr>
              <w:pStyle w:val="9"/>
              <w:spacing w:before="110"/>
              <w:ind w:left="77"/>
              <w:rPr>
                <w:sz w:val="18"/>
              </w:rPr>
            </w:pPr>
            <w:r>
              <w:rPr>
                <w:color w:val="010205"/>
                <w:spacing w:val="-10"/>
                <w:sz w:val="18"/>
              </w:rPr>
              <w:t>5</w:t>
            </w:r>
          </w:p>
        </w:tc>
        <w:tc>
          <w:tcPr>
            <w:tcW w:w="258" w:type="dxa"/>
            <w:tcBorders>
              <w:left w:val="single" w:color="E0E0E0" w:sz="8" w:space="0"/>
              <w:right w:val="single" w:color="E0E0E0" w:sz="8" w:space="0"/>
            </w:tcBorders>
            <w:shd w:val="clear" w:color="auto" w:fill="FFFFFF"/>
          </w:tcPr>
          <w:p w14:paraId="28A6EA55">
            <w:pPr>
              <w:pStyle w:val="9"/>
              <w:ind w:left="106"/>
              <w:rPr>
                <w:sz w:val="18"/>
              </w:rPr>
            </w:pPr>
            <w:r>
              <w:rPr>
                <w:color w:val="010205"/>
                <w:sz w:val="18"/>
              </w:rPr>
              <w:t>-</w:t>
            </w:r>
          </w:p>
          <w:p w14:paraId="267874AE">
            <w:pPr>
              <w:pStyle w:val="9"/>
              <w:spacing w:before="115" w:line="372" w:lineRule="auto"/>
              <w:ind w:left="76" w:right="62" w:firstLine="45"/>
              <w:rPr>
                <w:sz w:val="18"/>
              </w:rPr>
            </w:pPr>
            <w:r>
              <w:rPr>
                <w:color w:val="010205"/>
                <w:spacing w:val="-10"/>
                <w:sz w:val="18"/>
              </w:rPr>
              <w:t>.</w:t>
            </w:r>
            <w:r>
              <w:rPr>
                <w:color w:val="010205"/>
                <w:sz w:val="18"/>
              </w:rPr>
              <w:t xml:space="preserve"> </w:t>
            </w:r>
            <w:r>
              <w:rPr>
                <w:color w:val="010205"/>
                <w:spacing w:val="-10"/>
                <w:sz w:val="18"/>
              </w:rPr>
              <w:t>0</w:t>
            </w:r>
          </w:p>
          <w:p w14:paraId="7620FAB8">
            <w:pPr>
              <w:pStyle w:val="9"/>
              <w:spacing w:before="0" w:line="204" w:lineRule="exact"/>
              <w:ind w:left="76"/>
              <w:rPr>
                <w:sz w:val="18"/>
              </w:rPr>
            </w:pPr>
            <w:r>
              <w:rPr>
                <w:color w:val="010205"/>
                <w:spacing w:val="-10"/>
                <w:sz w:val="18"/>
              </w:rPr>
              <w:t>3</w:t>
            </w:r>
          </w:p>
          <w:p w14:paraId="6A3F57EE">
            <w:pPr>
              <w:pStyle w:val="9"/>
              <w:spacing w:before="115" w:line="186" w:lineRule="exact"/>
              <w:ind w:left="76"/>
              <w:rPr>
                <w:sz w:val="18"/>
              </w:rPr>
            </w:pPr>
            <w:r>
              <w:rPr>
                <w:color w:val="010205"/>
                <w:spacing w:val="-10"/>
                <w:sz w:val="18"/>
              </w:rPr>
              <w:t>0</w:t>
            </w:r>
          </w:p>
        </w:tc>
        <w:tc>
          <w:tcPr>
            <w:tcW w:w="260" w:type="dxa"/>
            <w:tcBorders>
              <w:left w:val="single" w:color="E0E0E0" w:sz="8" w:space="0"/>
              <w:right w:val="single" w:color="E0E0E0" w:sz="8" w:space="0"/>
            </w:tcBorders>
            <w:shd w:val="clear" w:color="auto" w:fill="FFFFFF"/>
          </w:tcPr>
          <w:p w14:paraId="1B1D45AA">
            <w:pPr>
              <w:pStyle w:val="9"/>
              <w:spacing w:line="372" w:lineRule="auto"/>
              <w:ind w:left="77" w:right="63" w:firstLine="45"/>
              <w:rPr>
                <w:sz w:val="18"/>
              </w:rPr>
            </w:pPr>
            <w:r>
              <w:rPr>
                <w:color w:val="010205"/>
                <w:spacing w:val="-10"/>
                <w:sz w:val="18"/>
              </w:rPr>
              <w:t>.</w:t>
            </w:r>
            <w:r>
              <w:rPr>
                <w:color w:val="010205"/>
                <w:sz w:val="18"/>
              </w:rPr>
              <w:t xml:space="preserve"> </w:t>
            </w:r>
            <w:r>
              <w:rPr>
                <w:color w:val="010205"/>
                <w:spacing w:val="-10"/>
                <w:sz w:val="18"/>
              </w:rPr>
              <w:t>2</w:t>
            </w:r>
          </w:p>
          <w:p w14:paraId="4D065C6E">
            <w:pPr>
              <w:pStyle w:val="9"/>
              <w:spacing w:before="2"/>
              <w:ind w:left="77"/>
              <w:rPr>
                <w:sz w:val="18"/>
              </w:rPr>
            </w:pPr>
            <w:r>
              <w:rPr>
                <w:color w:val="010205"/>
                <w:spacing w:val="-10"/>
                <w:sz w:val="18"/>
              </w:rPr>
              <w:t>8</w:t>
            </w:r>
          </w:p>
          <w:p w14:paraId="0814C15B">
            <w:pPr>
              <w:pStyle w:val="9"/>
              <w:spacing w:before="110"/>
              <w:ind w:left="77"/>
              <w:rPr>
                <w:sz w:val="18"/>
              </w:rPr>
            </w:pPr>
            <w:r>
              <w:rPr>
                <w:color w:val="010205"/>
                <w:spacing w:val="-10"/>
                <w:sz w:val="18"/>
              </w:rPr>
              <w:t>4</w:t>
            </w:r>
          </w:p>
        </w:tc>
        <w:tc>
          <w:tcPr>
            <w:tcW w:w="258" w:type="dxa"/>
            <w:tcBorders>
              <w:left w:val="single" w:color="E0E0E0" w:sz="8" w:space="0"/>
              <w:right w:val="single" w:color="E0E0E0" w:sz="8" w:space="0"/>
            </w:tcBorders>
            <w:shd w:val="clear" w:color="auto" w:fill="FFFFFF"/>
          </w:tcPr>
          <w:p w14:paraId="1F4A67EC">
            <w:pPr>
              <w:pStyle w:val="9"/>
              <w:spacing w:line="372" w:lineRule="auto"/>
              <w:ind w:left="76" w:right="62" w:firstLine="45"/>
              <w:rPr>
                <w:sz w:val="18"/>
              </w:rPr>
            </w:pPr>
            <w:r>
              <w:rPr>
                <w:color w:val="010205"/>
                <w:spacing w:val="-10"/>
                <w:sz w:val="18"/>
              </w:rPr>
              <w:t>.</w:t>
            </w:r>
            <w:r>
              <w:rPr>
                <w:color w:val="010205"/>
                <w:sz w:val="18"/>
              </w:rPr>
              <w:t xml:space="preserve"> </w:t>
            </w:r>
            <w:r>
              <w:rPr>
                <w:color w:val="010205"/>
                <w:spacing w:val="-10"/>
                <w:sz w:val="18"/>
              </w:rPr>
              <w:t>2</w:t>
            </w:r>
          </w:p>
          <w:p w14:paraId="0481947E">
            <w:pPr>
              <w:pStyle w:val="9"/>
              <w:spacing w:before="2"/>
              <w:ind w:left="76"/>
              <w:rPr>
                <w:sz w:val="18"/>
              </w:rPr>
            </w:pPr>
            <w:r>
              <w:rPr>
                <w:color w:val="010205"/>
                <w:spacing w:val="-10"/>
                <w:sz w:val="18"/>
              </w:rPr>
              <w:t>3</w:t>
            </w:r>
          </w:p>
          <w:p w14:paraId="7A2A4B62">
            <w:pPr>
              <w:pStyle w:val="9"/>
              <w:spacing w:before="110"/>
              <w:ind w:left="76"/>
              <w:rPr>
                <w:sz w:val="18"/>
              </w:rPr>
            </w:pPr>
            <w:r>
              <w:rPr>
                <w:color w:val="010205"/>
                <w:spacing w:val="-10"/>
                <w:sz w:val="18"/>
              </w:rPr>
              <w:t>6</w:t>
            </w:r>
          </w:p>
        </w:tc>
        <w:tc>
          <w:tcPr>
            <w:tcW w:w="260" w:type="dxa"/>
            <w:tcBorders>
              <w:left w:val="single" w:color="E0E0E0" w:sz="8" w:space="0"/>
              <w:right w:val="single" w:color="E0E0E0" w:sz="8" w:space="0"/>
            </w:tcBorders>
            <w:shd w:val="clear" w:color="auto" w:fill="FFFFFF"/>
          </w:tcPr>
          <w:p w14:paraId="439AF5D9">
            <w:pPr>
              <w:pStyle w:val="9"/>
              <w:spacing w:line="372" w:lineRule="auto"/>
              <w:ind w:left="73" w:right="67" w:firstLine="45"/>
              <w:rPr>
                <w:sz w:val="18"/>
              </w:rPr>
            </w:pPr>
            <w:r>
              <w:rPr>
                <w:color w:val="010205"/>
                <w:spacing w:val="-10"/>
                <w:sz w:val="18"/>
              </w:rPr>
              <w:t>.</w:t>
            </w:r>
            <w:r>
              <w:rPr>
                <w:color w:val="010205"/>
                <w:sz w:val="18"/>
              </w:rPr>
              <w:t xml:space="preserve"> </w:t>
            </w:r>
            <w:r>
              <w:rPr>
                <w:color w:val="010205"/>
                <w:spacing w:val="-10"/>
                <w:sz w:val="18"/>
              </w:rPr>
              <w:t>0</w:t>
            </w:r>
          </w:p>
          <w:p w14:paraId="2AD65A6D">
            <w:pPr>
              <w:pStyle w:val="9"/>
              <w:spacing w:before="2"/>
              <w:ind w:left="73"/>
              <w:rPr>
                <w:sz w:val="18"/>
              </w:rPr>
            </w:pPr>
            <w:r>
              <w:rPr>
                <w:color w:val="010205"/>
                <w:spacing w:val="-10"/>
                <w:sz w:val="18"/>
              </w:rPr>
              <w:t>5</w:t>
            </w:r>
          </w:p>
          <w:p w14:paraId="7C57E435">
            <w:pPr>
              <w:pStyle w:val="9"/>
              <w:spacing w:before="110"/>
              <w:ind w:left="73"/>
              <w:rPr>
                <w:sz w:val="18"/>
              </w:rPr>
            </w:pPr>
            <w:r>
              <w:rPr>
                <w:color w:val="010205"/>
                <w:spacing w:val="-10"/>
                <w:sz w:val="18"/>
              </w:rPr>
              <w:t>2</w:t>
            </w:r>
          </w:p>
        </w:tc>
        <w:tc>
          <w:tcPr>
            <w:tcW w:w="258" w:type="dxa"/>
            <w:tcBorders>
              <w:left w:val="single" w:color="E0E0E0" w:sz="8" w:space="0"/>
              <w:right w:val="single" w:color="E0E0E0" w:sz="8" w:space="0"/>
            </w:tcBorders>
            <w:shd w:val="clear" w:color="auto" w:fill="FFFFFF"/>
          </w:tcPr>
          <w:p w14:paraId="52DAB293">
            <w:pPr>
              <w:pStyle w:val="9"/>
              <w:ind w:left="102"/>
              <w:rPr>
                <w:sz w:val="18"/>
              </w:rPr>
            </w:pPr>
            <w:r>
              <w:rPr>
                <w:color w:val="010205"/>
                <w:sz w:val="18"/>
              </w:rPr>
              <w:t>-</w:t>
            </w:r>
          </w:p>
          <w:p w14:paraId="2B018BD8">
            <w:pPr>
              <w:pStyle w:val="9"/>
              <w:spacing w:before="115" w:line="372" w:lineRule="auto"/>
              <w:ind w:left="72" w:right="66" w:firstLine="45"/>
              <w:rPr>
                <w:sz w:val="18"/>
              </w:rPr>
            </w:pPr>
            <w:r>
              <w:rPr>
                <w:color w:val="010205"/>
                <w:spacing w:val="-10"/>
                <w:sz w:val="18"/>
              </w:rPr>
              <w:t>.</w:t>
            </w:r>
            <w:r>
              <w:rPr>
                <w:color w:val="010205"/>
                <w:sz w:val="18"/>
              </w:rPr>
              <w:t xml:space="preserve"> </w:t>
            </w:r>
            <w:r>
              <w:rPr>
                <w:color w:val="010205"/>
                <w:spacing w:val="-10"/>
                <w:sz w:val="18"/>
              </w:rPr>
              <w:t>0</w:t>
            </w:r>
          </w:p>
          <w:p w14:paraId="755E9A28">
            <w:pPr>
              <w:pStyle w:val="9"/>
              <w:spacing w:before="0" w:line="204" w:lineRule="exact"/>
              <w:ind w:left="72"/>
              <w:rPr>
                <w:sz w:val="18"/>
              </w:rPr>
            </w:pPr>
            <w:r>
              <w:rPr>
                <w:color w:val="010205"/>
                <w:spacing w:val="-10"/>
                <w:sz w:val="18"/>
              </w:rPr>
              <w:t>3</w:t>
            </w:r>
          </w:p>
          <w:p w14:paraId="494CF5AE">
            <w:pPr>
              <w:pStyle w:val="9"/>
              <w:spacing w:before="115" w:line="186" w:lineRule="exact"/>
              <w:ind w:left="72"/>
              <w:rPr>
                <w:sz w:val="18"/>
              </w:rPr>
            </w:pPr>
            <w:r>
              <w:rPr>
                <w:color w:val="010205"/>
                <w:spacing w:val="-10"/>
                <w:sz w:val="18"/>
              </w:rPr>
              <w:t>6</w:t>
            </w:r>
          </w:p>
        </w:tc>
        <w:tc>
          <w:tcPr>
            <w:tcW w:w="260" w:type="dxa"/>
            <w:tcBorders>
              <w:left w:val="single" w:color="E0E0E0" w:sz="8" w:space="0"/>
              <w:right w:val="single" w:color="E0E0E0" w:sz="8" w:space="0"/>
            </w:tcBorders>
            <w:shd w:val="clear" w:color="auto" w:fill="FFFFFF"/>
          </w:tcPr>
          <w:p w14:paraId="2879E583">
            <w:pPr>
              <w:pStyle w:val="9"/>
              <w:spacing w:line="372" w:lineRule="auto"/>
              <w:ind w:left="73" w:right="67" w:firstLine="45"/>
              <w:rPr>
                <w:sz w:val="18"/>
              </w:rPr>
            </w:pPr>
            <w:r>
              <w:rPr>
                <w:color w:val="010205"/>
                <w:spacing w:val="-10"/>
                <w:sz w:val="18"/>
              </w:rPr>
              <w:t>.</w:t>
            </w:r>
            <w:r>
              <w:rPr>
                <w:color w:val="010205"/>
                <w:sz w:val="18"/>
              </w:rPr>
              <w:t xml:space="preserve"> </w:t>
            </w:r>
            <w:r>
              <w:rPr>
                <w:color w:val="010205"/>
                <w:spacing w:val="-10"/>
                <w:sz w:val="18"/>
              </w:rPr>
              <w:t>2</w:t>
            </w:r>
          </w:p>
          <w:p w14:paraId="67668923">
            <w:pPr>
              <w:pStyle w:val="9"/>
              <w:spacing w:before="2"/>
              <w:ind w:left="73"/>
              <w:rPr>
                <w:sz w:val="18"/>
              </w:rPr>
            </w:pPr>
            <w:r>
              <w:rPr>
                <w:color w:val="010205"/>
                <w:spacing w:val="-10"/>
                <w:sz w:val="18"/>
              </w:rPr>
              <w:t>1</w:t>
            </w:r>
          </w:p>
          <w:p w14:paraId="63A7E68B">
            <w:pPr>
              <w:pStyle w:val="9"/>
              <w:spacing w:before="110"/>
              <w:ind w:left="73"/>
              <w:rPr>
                <w:sz w:val="18"/>
              </w:rPr>
            </w:pPr>
            <w:r>
              <w:rPr>
                <w:color w:val="010205"/>
                <w:spacing w:val="-10"/>
                <w:sz w:val="18"/>
              </w:rPr>
              <w:t>1</w:t>
            </w:r>
          </w:p>
        </w:tc>
        <w:tc>
          <w:tcPr>
            <w:tcW w:w="258" w:type="dxa"/>
            <w:tcBorders>
              <w:left w:val="single" w:color="E0E0E0" w:sz="8" w:space="0"/>
              <w:right w:val="single" w:color="E0E0E0" w:sz="8" w:space="0"/>
            </w:tcBorders>
            <w:shd w:val="clear" w:color="auto" w:fill="FFFFFF"/>
          </w:tcPr>
          <w:p w14:paraId="3B4452BD">
            <w:pPr>
              <w:pStyle w:val="9"/>
              <w:ind w:left="102"/>
              <w:rPr>
                <w:sz w:val="18"/>
              </w:rPr>
            </w:pPr>
            <w:r>
              <w:rPr>
                <w:color w:val="010205"/>
                <w:sz w:val="18"/>
              </w:rPr>
              <w:t>-</w:t>
            </w:r>
          </w:p>
          <w:p w14:paraId="4726FA3F">
            <w:pPr>
              <w:pStyle w:val="9"/>
              <w:spacing w:before="115" w:line="372" w:lineRule="auto"/>
              <w:ind w:left="72" w:right="66" w:firstLine="45"/>
              <w:rPr>
                <w:sz w:val="18"/>
              </w:rPr>
            </w:pPr>
            <w:r>
              <w:rPr>
                <w:color w:val="010205"/>
                <w:spacing w:val="-10"/>
                <w:sz w:val="18"/>
              </w:rPr>
              <w:t>.</w:t>
            </w:r>
            <w:r>
              <w:rPr>
                <w:color w:val="010205"/>
                <w:sz w:val="18"/>
              </w:rPr>
              <w:t xml:space="preserve"> </w:t>
            </w:r>
            <w:r>
              <w:rPr>
                <w:color w:val="010205"/>
                <w:spacing w:val="-10"/>
                <w:sz w:val="18"/>
              </w:rPr>
              <w:t>0</w:t>
            </w:r>
          </w:p>
          <w:p w14:paraId="3D5B17B5">
            <w:pPr>
              <w:pStyle w:val="9"/>
              <w:spacing w:before="0" w:line="204" w:lineRule="exact"/>
              <w:ind w:left="72"/>
              <w:rPr>
                <w:sz w:val="18"/>
              </w:rPr>
            </w:pPr>
            <w:r>
              <w:rPr>
                <w:color w:val="010205"/>
                <w:spacing w:val="-10"/>
                <w:sz w:val="18"/>
              </w:rPr>
              <w:t>8</w:t>
            </w:r>
          </w:p>
          <w:p w14:paraId="6AA945E8">
            <w:pPr>
              <w:pStyle w:val="9"/>
              <w:spacing w:before="115" w:line="186" w:lineRule="exact"/>
              <w:ind w:left="72"/>
              <w:rPr>
                <w:sz w:val="18"/>
              </w:rPr>
            </w:pPr>
            <w:r>
              <w:rPr>
                <w:color w:val="010205"/>
                <w:spacing w:val="-10"/>
                <w:sz w:val="18"/>
              </w:rPr>
              <w:t>7</w:t>
            </w:r>
          </w:p>
        </w:tc>
        <w:tc>
          <w:tcPr>
            <w:tcW w:w="260" w:type="dxa"/>
            <w:tcBorders>
              <w:left w:val="single" w:color="E0E0E0" w:sz="8" w:space="0"/>
              <w:right w:val="single" w:color="E0E0E0" w:sz="8" w:space="0"/>
            </w:tcBorders>
            <w:shd w:val="clear" w:color="auto" w:fill="FFFFFF"/>
          </w:tcPr>
          <w:p w14:paraId="7AEBB63C">
            <w:pPr>
              <w:pStyle w:val="9"/>
              <w:spacing w:line="372" w:lineRule="auto"/>
              <w:ind w:left="69" w:right="71" w:firstLine="45"/>
              <w:rPr>
                <w:sz w:val="18"/>
              </w:rPr>
            </w:pPr>
            <w:r>
              <w:rPr>
                <w:color w:val="010205"/>
                <w:spacing w:val="-10"/>
                <w:sz w:val="18"/>
              </w:rPr>
              <w:t>.</w:t>
            </w:r>
            <w:r>
              <w:rPr>
                <w:color w:val="010205"/>
                <w:sz w:val="18"/>
              </w:rPr>
              <w:t xml:space="preserve"> </w:t>
            </w:r>
            <w:r>
              <w:rPr>
                <w:color w:val="010205"/>
                <w:spacing w:val="-10"/>
                <w:sz w:val="18"/>
              </w:rPr>
              <w:t>4</w:t>
            </w:r>
          </w:p>
          <w:p w14:paraId="3FBB1DA6">
            <w:pPr>
              <w:pStyle w:val="9"/>
              <w:spacing w:before="2"/>
              <w:ind w:left="69"/>
              <w:rPr>
                <w:sz w:val="18"/>
              </w:rPr>
            </w:pPr>
            <w:r>
              <w:rPr>
                <w:color w:val="010205"/>
                <w:spacing w:val="-10"/>
                <w:sz w:val="18"/>
              </w:rPr>
              <w:t>0</w:t>
            </w:r>
          </w:p>
          <w:p w14:paraId="086D3AE8">
            <w:pPr>
              <w:pStyle w:val="9"/>
              <w:spacing w:before="110"/>
              <w:ind w:left="69"/>
              <w:rPr>
                <w:sz w:val="18"/>
              </w:rPr>
            </w:pPr>
            <w:r>
              <w:rPr>
                <w:color w:val="010205"/>
                <w:spacing w:val="-10"/>
                <w:sz w:val="18"/>
              </w:rPr>
              <w:t>8</w:t>
            </w:r>
          </w:p>
        </w:tc>
        <w:tc>
          <w:tcPr>
            <w:tcW w:w="258" w:type="dxa"/>
            <w:tcBorders>
              <w:left w:val="single" w:color="E0E0E0" w:sz="8" w:space="0"/>
              <w:right w:val="single" w:color="E0E0E0" w:sz="8" w:space="0"/>
            </w:tcBorders>
            <w:shd w:val="clear" w:color="auto" w:fill="FFFFFF"/>
          </w:tcPr>
          <w:p w14:paraId="61798256">
            <w:pPr>
              <w:pStyle w:val="9"/>
              <w:ind w:left="98"/>
              <w:rPr>
                <w:sz w:val="18"/>
              </w:rPr>
            </w:pPr>
            <w:r>
              <w:rPr>
                <w:color w:val="010205"/>
                <w:sz w:val="18"/>
              </w:rPr>
              <w:t>-</w:t>
            </w:r>
          </w:p>
          <w:p w14:paraId="0D8A15F4">
            <w:pPr>
              <w:pStyle w:val="9"/>
              <w:spacing w:before="115" w:line="372" w:lineRule="auto"/>
              <w:ind w:left="68" w:right="70" w:firstLine="45"/>
              <w:rPr>
                <w:sz w:val="18"/>
              </w:rPr>
            </w:pPr>
            <w:r>
              <w:rPr>
                <w:color w:val="010205"/>
                <w:spacing w:val="-10"/>
                <w:sz w:val="18"/>
              </w:rPr>
              <w:t>.</w:t>
            </w:r>
            <w:r>
              <w:rPr>
                <w:color w:val="010205"/>
                <w:sz w:val="18"/>
              </w:rPr>
              <w:t xml:space="preserve"> </w:t>
            </w:r>
            <w:r>
              <w:rPr>
                <w:color w:val="010205"/>
                <w:spacing w:val="-10"/>
                <w:sz w:val="18"/>
              </w:rPr>
              <w:t>3</w:t>
            </w:r>
          </w:p>
          <w:p w14:paraId="0578FD06">
            <w:pPr>
              <w:pStyle w:val="9"/>
              <w:spacing w:before="0" w:line="204" w:lineRule="exact"/>
              <w:ind w:left="68"/>
              <w:rPr>
                <w:sz w:val="18"/>
              </w:rPr>
            </w:pPr>
            <w:r>
              <w:rPr>
                <w:color w:val="010205"/>
                <w:spacing w:val="-10"/>
                <w:sz w:val="18"/>
              </w:rPr>
              <w:t>6</w:t>
            </w:r>
          </w:p>
          <w:p w14:paraId="0D8F7852">
            <w:pPr>
              <w:pStyle w:val="9"/>
              <w:spacing w:before="115" w:line="186" w:lineRule="exact"/>
              <w:ind w:left="68"/>
              <w:rPr>
                <w:sz w:val="18"/>
              </w:rPr>
            </w:pPr>
            <w:r>
              <w:rPr>
                <w:color w:val="010205"/>
                <w:spacing w:val="-10"/>
                <w:sz w:val="18"/>
              </w:rPr>
              <w:t>9</w:t>
            </w:r>
          </w:p>
        </w:tc>
        <w:tc>
          <w:tcPr>
            <w:tcW w:w="260" w:type="dxa"/>
            <w:tcBorders>
              <w:left w:val="single" w:color="E0E0E0" w:sz="8" w:space="0"/>
              <w:right w:val="single" w:color="E0E0E0" w:sz="8" w:space="0"/>
            </w:tcBorders>
            <w:shd w:val="clear" w:color="auto" w:fill="FFFFFF"/>
          </w:tcPr>
          <w:p w14:paraId="54078A8D">
            <w:pPr>
              <w:pStyle w:val="9"/>
              <w:spacing w:line="372" w:lineRule="auto"/>
              <w:ind w:left="69" w:right="71" w:firstLine="45"/>
              <w:rPr>
                <w:sz w:val="18"/>
              </w:rPr>
            </w:pPr>
            <w:r>
              <w:rPr>
                <w:color w:val="010205"/>
                <w:spacing w:val="-10"/>
                <w:sz w:val="18"/>
              </w:rPr>
              <w:t>.</w:t>
            </w:r>
            <w:r>
              <w:rPr>
                <w:color w:val="010205"/>
                <w:sz w:val="18"/>
              </w:rPr>
              <w:t xml:space="preserve"> </w:t>
            </w:r>
            <w:r>
              <w:rPr>
                <w:color w:val="010205"/>
                <w:spacing w:val="-10"/>
                <w:sz w:val="18"/>
              </w:rPr>
              <w:t>1</w:t>
            </w:r>
          </w:p>
          <w:p w14:paraId="405B15DE">
            <w:pPr>
              <w:pStyle w:val="9"/>
              <w:spacing w:before="2"/>
              <w:ind w:left="69"/>
              <w:rPr>
                <w:sz w:val="18"/>
              </w:rPr>
            </w:pPr>
            <w:r>
              <w:rPr>
                <w:color w:val="010205"/>
                <w:spacing w:val="-10"/>
                <w:sz w:val="18"/>
              </w:rPr>
              <w:t>3</w:t>
            </w:r>
          </w:p>
          <w:p w14:paraId="0162CCE7">
            <w:pPr>
              <w:pStyle w:val="9"/>
              <w:spacing w:before="110"/>
              <w:ind w:left="69"/>
              <w:rPr>
                <w:sz w:val="18"/>
              </w:rPr>
            </w:pPr>
            <w:r>
              <w:rPr>
                <w:color w:val="010205"/>
                <w:spacing w:val="-10"/>
                <w:sz w:val="18"/>
              </w:rPr>
              <w:t>2</w:t>
            </w:r>
          </w:p>
        </w:tc>
        <w:tc>
          <w:tcPr>
            <w:tcW w:w="258" w:type="dxa"/>
            <w:tcBorders>
              <w:left w:val="single" w:color="E0E0E0" w:sz="8" w:space="0"/>
              <w:right w:val="single" w:color="E0E0E0" w:sz="8" w:space="0"/>
            </w:tcBorders>
            <w:shd w:val="clear" w:color="auto" w:fill="FFFFFF"/>
          </w:tcPr>
          <w:p w14:paraId="465B78EF">
            <w:pPr>
              <w:pStyle w:val="9"/>
              <w:spacing w:line="372" w:lineRule="auto"/>
              <w:ind w:left="68" w:right="70" w:firstLine="45"/>
              <w:rPr>
                <w:sz w:val="18"/>
              </w:rPr>
            </w:pPr>
            <w:r>
              <w:rPr>
                <w:color w:val="010205"/>
                <w:spacing w:val="-10"/>
                <w:sz w:val="18"/>
              </w:rPr>
              <w:t>.</w:t>
            </w:r>
            <w:r>
              <w:rPr>
                <w:color w:val="010205"/>
                <w:sz w:val="18"/>
              </w:rPr>
              <w:t xml:space="preserve"> </w:t>
            </w:r>
            <w:r>
              <w:rPr>
                <w:color w:val="010205"/>
                <w:spacing w:val="-10"/>
                <w:sz w:val="18"/>
              </w:rPr>
              <w:t>2</w:t>
            </w:r>
          </w:p>
          <w:p w14:paraId="3E3B3973">
            <w:pPr>
              <w:pStyle w:val="9"/>
              <w:spacing w:before="2"/>
              <w:ind w:left="68"/>
              <w:rPr>
                <w:sz w:val="18"/>
              </w:rPr>
            </w:pPr>
            <w:r>
              <w:rPr>
                <w:color w:val="010205"/>
                <w:spacing w:val="-10"/>
                <w:sz w:val="18"/>
              </w:rPr>
              <w:t>3</w:t>
            </w:r>
          </w:p>
          <w:p w14:paraId="0117C0CE">
            <w:pPr>
              <w:pStyle w:val="9"/>
              <w:spacing w:before="110"/>
              <w:ind w:left="68"/>
              <w:rPr>
                <w:sz w:val="18"/>
              </w:rPr>
            </w:pPr>
            <w:r>
              <w:rPr>
                <w:color w:val="010205"/>
                <w:spacing w:val="-10"/>
                <w:sz w:val="18"/>
              </w:rPr>
              <w:t>6</w:t>
            </w:r>
          </w:p>
        </w:tc>
        <w:tc>
          <w:tcPr>
            <w:tcW w:w="260" w:type="dxa"/>
            <w:tcBorders>
              <w:left w:val="single" w:color="E0E0E0" w:sz="8" w:space="0"/>
              <w:right w:val="single" w:color="E0E0E0" w:sz="8" w:space="0"/>
            </w:tcBorders>
            <w:shd w:val="clear" w:color="auto" w:fill="FFFFFF"/>
          </w:tcPr>
          <w:p w14:paraId="074C5204">
            <w:pPr>
              <w:pStyle w:val="9"/>
              <w:spacing w:line="372" w:lineRule="auto"/>
              <w:ind w:left="65" w:right="75" w:firstLine="45"/>
              <w:rPr>
                <w:sz w:val="18"/>
              </w:rPr>
            </w:pPr>
            <w:r>
              <w:rPr>
                <w:color w:val="010205"/>
                <w:spacing w:val="-10"/>
                <w:sz w:val="18"/>
              </w:rPr>
              <w:t>.</w:t>
            </w:r>
            <w:r>
              <w:rPr>
                <w:color w:val="010205"/>
                <w:sz w:val="18"/>
              </w:rPr>
              <w:t xml:space="preserve"> </w:t>
            </w:r>
            <w:r>
              <w:rPr>
                <w:color w:val="010205"/>
                <w:spacing w:val="-10"/>
                <w:sz w:val="18"/>
              </w:rPr>
              <w:t>3</w:t>
            </w:r>
          </w:p>
          <w:p w14:paraId="15F31941">
            <w:pPr>
              <w:pStyle w:val="9"/>
              <w:spacing w:before="2"/>
              <w:ind w:left="65"/>
              <w:rPr>
                <w:sz w:val="18"/>
              </w:rPr>
            </w:pPr>
            <w:r>
              <w:rPr>
                <w:color w:val="010205"/>
                <w:spacing w:val="-10"/>
                <w:sz w:val="18"/>
              </w:rPr>
              <w:t>6</w:t>
            </w:r>
          </w:p>
          <w:p w14:paraId="2A1CA1A0">
            <w:pPr>
              <w:pStyle w:val="9"/>
              <w:spacing w:before="110"/>
              <w:ind w:left="65"/>
              <w:rPr>
                <w:sz w:val="18"/>
              </w:rPr>
            </w:pPr>
            <w:r>
              <w:rPr>
                <w:color w:val="010205"/>
                <w:spacing w:val="-10"/>
                <w:sz w:val="18"/>
              </w:rPr>
              <w:t>8</w:t>
            </w:r>
          </w:p>
        </w:tc>
        <w:tc>
          <w:tcPr>
            <w:tcW w:w="258" w:type="dxa"/>
            <w:tcBorders>
              <w:left w:val="single" w:color="E0E0E0" w:sz="8" w:space="0"/>
              <w:right w:val="single" w:color="E0E0E0" w:sz="8" w:space="0"/>
            </w:tcBorders>
            <w:shd w:val="clear" w:color="auto" w:fill="FFFFFF"/>
          </w:tcPr>
          <w:p w14:paraId="27715280">
            <w:pPr>
              <w:pStyle w:val="9"/>
              <w:spacing w:line="372" w:lineRule="auto"/>
              <w:ind w:left="64" w:right="74" w:firstLine="45"/>
              <w:rPr>
                <w:sz w:val="18"/>
              </w:rPr>
            </w:pPr>
            <w:r>
              <w:rPr>
                <w:color w:val="010205"/>
                <w:spacing w:val="-10"/>
                <w:sz w:val="18"/>
              </w:rPr>
              <w:t>.</w:t>
            </w:r>
            <w:r>
              <w:rPr>
                <w:color w:val="010205"/>
                <w:sz w:val="18"/>
              </w:rPr>
              <w:t xml:space="preserve"> </w:t>
            </w:r>
            <w:r>
              <w:rPr>
                <w:color w:val="010205"/>
                <w:spacing w:val="-10"/>
                <w:sz w:val="18"/>
              </w:rPr>
              <w:t>0</w:t>
            </w:r>
          </w:p>
          <w:p w14:paraId="4176D2C0">
            <w:pPr>
              <w:pStyle w:val="9"/>
              <w:spacing w:before="2"/>
              <w:ind w:left="64"/>
              <w:rPr>
                <w:sz w:val="18"/>
              </w:rPr>
            </w:pPr>
            <w:r>
              <w:rPr>
                <w:color w:val="010205"/>
                <w:spacing w:val="-10"/>
                <w:sz w:val="18"/>
              </w:rPr>
              <w:t>1</w:t>
            </w:r>
          </w:p>
          <w:p w14:paraId="067FF492">
            <w:pPr>
              <w:pStyle w:val="9"/>
              <w:spacing w:before="110"/>
              <w:ind w:left="64"/>
              <w:rPr>
                <w:sz w:val="18"/>
              </w:rPr>
            </w:pPr>
            <w:r>
              <w:rPr>
                <w:color w:val="010205"/>
                <w:spacing w:val="-10"/>
                <w:sz w:val="18"/>
              </w:rPr>
              <w:t>5</w:t>
            </w:r>
          </w:p>
        </w:tc>
        <w:tc>
          <w:tcPr>
            <w:tcW w:w="260" w:type="dxa"/>
            <w:tcBorders>
              <w:left w:val="single" w:color="E0E0E0" w:sz="8" w:space="0"/>
              <w:right w:val="single" w:color="E0E0E0" w:sz="8" w:space="0"/>
            </w:tcBorders>
            <w:shd w:val="clear" w:color="auto" w:fill="FFFFFF"/>
          </w:tcPr>
          <w:p w14:paraId="75D6348A">
            <w:pPr>
              <w:pStyle w:val="9"/>
              <w:spacing w:line="372" w:lineRule="auto"/>
              <w:ind w:left="65" w:right="75" w:firstLine="45"/>
              <w:rPr>
                <w:sz w:val="18"/>
              </w:rPr>
            </w:pPr>
            <w:r>
              <w:rPr>
                <w:color w:val="010205"/>
                <w:spacing w:val="-10"/>
                <w:sz w:val="18"/>
              </w:rPr>
              <w:t>.</w:t>
            </w:r>
            <w:r>
              <w:rPr>
                <w:color w:val="010205"/>
                <w:sz w:val="18"/>
              </w:rPr>
              <w:t xml:space="preserve"> </w:t>
            </w:r>
            <w:r>
              <w:rPr>
                <w:color w:val="010205"/>
                <w:spacing w:val="-10"/>
                <w:sz w:val="18"/>
              </w:rPr>
              <w:t>1</w:t>
            </w:r>
          </w:p>
          <w:p w14:paraId="35AA987B">
            <w:pPr>
              <w:pStyle w:val="9"/>
              <w:spacing w:before="2"/>
              <w:ind w:left="65"/>
              <w:rPr>
                <w:sz w:val="18"/>
              </w:rPr>
            </w:pPr>
            <w:r>
              <w:rPr>
                <w:color w:val="010205"/>
                <w:spacing w:val="-10"/>
                <w:sz w:val="18"/>
              </w:rPr>
              <w:t>3</w:t>
            </w:r>
          </w:p>
          <w:p w14:paraId="6CA87462">
            <w:pPr>
              <w:pStyle w:val="9"/>
              <w:spacing w:before="110"/>
              <w:ind w:left="65"/>
              <w:rPr>
                <w:sz w:val="18"/>
              </w:rPr>
            </w:pPr>
            <w:r>
              <w:rPr>
                <w:color w:val="010205"/>
                <w:spacing w:val="-10"/>
                <w:sz w:val="18"/>
              </w:rPr>
              <w:t>2</w:t>
            </w:r>
          </w:p>
        </w:tc>
        <w:tc>
          <w:tcPr>
            <w:tcW w:w="258" w:type="dxa"/>
            <w:tcBorders>
              <w:left w:val="single" w:color="E0E0E0" w:sz="8" w:space="0"/>
              <w:right w:val="single" w:color="E0E0E0" w:sz="8" w:space="0"/>
            </w:tcBorders>
            <w:shd w:val="clear" w:color="auto" w:fill="FFFFFF"/>
          </w:tcPr>
          <w:p w14:paraId="1585BB4E">
            <w:pPr>
              <w:pStyle w:val="9"/>
              <w:ind w:left="12"/>
              <w:jc w:val="center"/>
              <w:rPr>
                <w:sz w:val="18"/>
              </w:rPr>
            </w:pPr>
            <w:r>
              <w:rPr>
                <w:color w:val="010205"/>
                <w:sz w:val="18"/>
              </w:rPr>
              <w:t>-</w:t>
            </w:r>
          </w:p>
          <w:p w14:paraId="466F61CC">
            <w:pPr>
              <w:pStyle w:val="9"/>
              <w:spacing w:before="115" w:line="372" w:lineRule="auto"/>
              <w:ind w:left="64" w:right="80" w:firstLine="44"/>
              <w:jc w:val="center"/>
              <w:rPr>
                <w:sz w:val="18"/>
              </w:rPr>
            </w:pPr>
            <w:r>
              <w:rPr>
                <w:color w:val="010205"/>
                <w:spacing w:val="-10"/>
                <w:sz w:val="18"/>
              </w:rPr>
              <w:t>.</w:t>
            </w:r>
            <w:r>
              <w:rPr>
                <w:color w:val="010205"/>
                <w:sz w:val="18"/>
              </w:rPr>
              <w:t xml:space="preserve"> </w:t>
            </w:r>
            <w:r>
              <w:rPr>
                <w:color w:val="010205"/>
                <w:spacing w:val="-10"/>
                <w:sz w:val="18"/>
              </w:rPr>
              <w:t>2</w:t>
            </w:r>
          </w:p>
          <w:p w14:paraId="3A07AD5F">
            <w:pPr>
              <w:pStyle w:val="9"/>
              <w:spacing w:before="0" w:line="204" w:lineRule="exact"/>
              <w:ind w:left="11" w:right="26"/>
              <w:jc w:val="center"/>
              <w:rPr>
                <w:sz w:val="18"/>
              </w:rPr>
            </w:pPr>
            <w:r>
              <w:rPr>
                <w:color w:val="010205"/>
                <w:spacing w:val="-10"/>
                <w:sz w:val="18"/>
              </w:rPr>
              <w:t>4</w:t>
            </w:r>
          </w:p>
          <w:p w14:paraId="5392DC51">
            <w:pPr>
              <w:pStyle w:val="9"/>
              <w:spacing w:before="115" w:line="186" w:lineRule="exact"/>
              <w:ind w:left="11" w:right="26"/>
              <w:jc w:val="center"/>
              <w:rPr>
                <w:sz w:val="18"/>
              </w:rPr>
            </w:pPr>
            <w:r>
              <w:rPr>
                <w:color w:val="010205"/>
                <w:spacing w:val="-10"/>
                <w:sz w:val="18"/>
              </w:rPr>
              <w:t>3</w:t>
            </w:r>
          </w:p>
        </w:tc>
        <w:tc>
          <w:tcPr>
            <w:tcW w:w="260" w:type="dxa"/>
            <w:tcBorders>
              <w:left w:val="single" w:color="E0E0E0" w:sz="8" w:space="0"/>
              <w:right w:val="single" w:color="E0E0E0" w:sz="8" w:space="0"/>
            </w:tcBorders>
            <w:shd w:val="clear" w:color="auto" w:fill="FFFFFF"/>
          </w:tcPr>
          <w:p w14:paraId="441B0237">
            <w:pPr>
              <w:pStyle w:val="9"/>
              <w:spacing w:line="372" w:lineRule="auto"/>
              <w:ind w:left="61" w:right="79" w:firstLine="45"/>
              <w:rPr>
                <w:sz w:val="18"/>
              </w:rPr>
            </w:pPr>
            <w:r>
              <w:rPr>
                <w:color w:val="010205"/>
                <w:spacing w:val="-10"/>
                <w:sz w:val="18"/>
              </w:rPr>
              <w:t>.</w:t>
            </w:r>
            <w:r>
              <w:rPr>
                <w:color w:val="010205"/>
                <w:sz w:val="18"/>
              </w:rPr>
              <w:t xml:space="preserve"> </w:t>
            </w:r>
            <w:r>
              <w:rPr>
                <w:color w:val="010205"/>
                <w:spacing w:val="-10"/>
                <w:sz w:val="18"/>
              </w:rPr>
              <w:t>0</w:t>
            </w:r>
          </w:p>
          <w:p w14:paraId="5B30DC4F">
            <w:pPr>
              <w:pStyle w:val="9"/>
              <w:spacing w:before="2"/>
              <w:ind w:left="61"/>
              <w:rPr>
                <w:sz w:val="18"/>
              </w:rPr>
            </w:pPr>
            <w:r>
              <w:rPr>
                <w:color w:val="010205"/>
                <w:spacing w:val="-10"/>
                <w:sz w:val="18"/>
              </w:rPr>
              <w:t>1</w:t>
            </w:r>
          </w:p>
          <w:p w14:paraId="7C80A4DA">
            <w:pPr>
              <w:pStyle w:val="9"/>
              <w:spacing w:before="110"/>
              <w:ind w:left="61"/>
              <w:rPr>
                <w:sz w:val="18"/>
              </w:rPr>
            </w:pPr>
            <w:r>
              <w:rPr>
                <w:color w:val="010205"/>
                <w:spacing w:val="-10"/>
                <w:sz w:val="18"/>
              </w:rPr>
              <w:t>5</w:t>
            </w:r>
          </w:p>
        </w:tc>
        <w:tc>
          <w:tcPr>
            <w:tcW w:w="258" w:type="dxa"/>
            <w:tcBorders>
              <w:left w:val="single" w:color="E0E0E0" w:sz="8" w:space="0"/>
              <w:right w:val="single" w:color="E0E0E0" w:sz="8" w:space="0"/>
            </w:tcBorders>
            <w:shd w:val="clear" w:color="auto" w:fill="FFFFFF"/>
          </w:tcPr>
          <w:p w14:paraId="6E413D72">
            <w:pPr>
              <w:pStyle w:val="9"/>
              <w:ind w:left="3"/>
              <w:jc w:val="center"/>
              <w:rPr>
                <w:sz w:val="18"/>
              </w:rPr>
            </w:pPr>
            <w:r>
              <w:rPr>
                <w:color w:val="010205"/>
                <w:sz w:val="18"/>
              </w:rPr>
              <w:t>-</w:t>
            </w:r>
          </w:p>
          <w:p w14:paraId="57DF412A">
            <w:pPr>
              <w:pStyle w:val="9"/>
              <w:spacing w:before="115" w:line="372" w:lineRule="auto"/>
              <w:ind w:left="60" w:right="84" w:firstLine="44"/>
              <w:jc w:val="center"/>
              <w:rPr>
                <w:sz w:val="18"/>
              </w:rPr>
            </w:pPr>
            <w:r>
              <w:rPr>
                <w:color w:val="010205"/>
                <w:spacing w:val="-10"/>
                <w:sz w:val="18"/>
              </w:rPr>
              <w:t>.</w:t>
            </w:r>
            <w:r>
              <w:rPr>
                <w:color w:val="010205"/>
                <w:sz w:val="18"/>
              </w:rPr>
              <w:t xml:space="preserve"> </w:t>
            </w:r>
            <w:r>
              <w:rPr>
                <w:color w:val="010205"/>
                <w:spacing w:val="-10"/>
                <w:sz w:val="18"/>
              </w:rPr>
              <w:t>3</w:t>
            </w:r>
          </w:p>
          <w:p w14:paraId="2AD3C0C0">
            <w:pPr>
              <w:pStyle w:val="9"/>
              <w:spacing w:before="0" w:line="204" w:lineRule="exact"/>
              <w:ind w:left="11" w:right="35"/>
              <w:jc w:val="center"/>
              <w:rPr>
                <w:sz w:val="18"/>
              </w:rPr>
            </w:pPr>
            <w:r>
              <w:rPr>
                <w:color w:val="010205"/>
                <w:spacing w:val="-10"/>
                <w:sz w:val="18"/>
              </w:rPr>
              <w:t>6</w:t>
            </w:r>
          </w:p>
          <w:p w14:paraId="18964D16">
            <w:pPr>
              <w:pStyle w:val="9"/>
              <w:spacing w:before="115" w:line="186" w:lineRule="exact"/>
              <w:ind w:left="11" w:right="35"/>
              <w:jc w:val="center"/>
              <w:rPr>
                <w:sz w:val="18"/>
              </w:rPr>
            </w:pPr>
            <w:r>
              <w:rPr>
                <w:color w:val="010205"/>
                <w:spacing w:val="-10"/>
                <w:sz w:val="18"/>
              </w:rPr>
              <w:t>9</w:t>
            </w:r>
          </w:p>
        </w:tc>
        <w:tc>
          <w:tcPr>
            <w:tcW w:w="258" w:type="dxa"/>
            <w:tcBorders>
              <w:left w:val="single" w:color="E0E0E0" w:sz="8" w:space="0"/>
              <w:right w:val="single" w:color="E0E0E0" w:sz="8" w:space="0"/>
            </w:tcBorders>
          </w:tcPr>
          <w:p w14:paraId="5917F578">
            <w:pPr>
              <w:pStyle w:val="9"/>
              <w:ind w:left="6"/>
              <w:jc w:val="center"/>
              <w:rPr>
                <w:sz w:val="18"/>
              </w:rPr>
            </w:pPr>
            <w:r>
              <w:rPr>
                <w:color w:val="010205"/>
                <w:sz w:val="18"/>
              </w:rPr>
              <w:t>-</w:t>
            </w:r>
          </w:p>
          <w:p w14:paraId="0730EA71">
            <w:pPr>
              <w:pStyle w:val="9"/>
              <w:spacing w:before="115" w:line="372" w:lineRule="auto"/>
              <w:ind w:left="61" w:right="83" w:firstLine="44"/>
              <w:jc w:val="center"/>
              <w:rPr>
                <w:sz w:val="18"/>
              </w:rPr>
            </w:pPr>
            <w:r>
              <w:rPr>
                <w:color w:val="010205"/>
                <w:spacing w:val="-10"/>
                <w:sz w:val="18"/>
              </w:rPr>
              <w:t>.</w:t>
            </w:r>
            <w:r>
              <w:rPr>
                <w:color w:val="010205"/>
                <w:sz w:val="18"/>
              </w:rPr>
              <w:t xml:space="preserve"> </w:t>
            </w:r>
            <w:r>
              <w:rPr>
                <w:color w:val="010205"/>
                <w:spacing w:val="-10"/>
                <w:sz w:val="18"/>
              </w:rPr>
              <w:t>2</w:t>
            </w:r>
          </w:p>
          <w:p w14:paraId="7A9EAF76">
            <w:pPr>
              <w:pStyle w:val="9"/>
              <w:spacing w:before="0" w:line="204" w:lineRule="exact"/>
              <w:ind w:left="11" w:right="32"/>
              <w:jc w:val="center"/>
              <w:rPr>
                <w:sz w:val="18"/>
              </w:rPr>
            </w:pPr>
            <w:r>
              <w:rPr>
                <w:color w:val="010205"/>
                <w:spacing w:val="-10"/>
                <w:sz w:val="18"/>
              </w:rPr>
              <w:t>0</w:t>
            </w:r>
          </w:p>
          <w:p w14:paraId="34BE4DD6">
            <w:pPr>
              <w:pStyle w:val="9"/>
              <w:spacing w:before="115" w:line="186" w:lineRule="exact"/>
              <w:ind w:left="11" w:right="32"/>
              <w:jc w:val="center"/>
              <w:rPr>
                <w:sz w:val="18"/>
              </w:rPr>
            </w:pPr>
            <w:r>
              <w:rPr>
                <w:color w:val="010205"/>
                <w:spacing w:val="-10"/>
                <w:sz w:val="18"/>
              </w:rPr>
              <w:t>3</w:t>
            </w:r>
          </w:p>
        </w:tc>
        <w:tc>
          <w:tcPr>
            <w:tcW w:w="260" w:type="dxa"/>
            <w:tcBorders>
              <w:left w:val="single" w:color="E0E0E0" w:sz="8" w:space="0"/>
              <w:right w:val="single" w:color="E0E0E0" w:sz="8" w:space="0"/>
            </w:tcBorders>
          </w:tcPr>
          <w:p w14:paraId="03BCC9E9">
            <w:pPr>
              <w:pStyle w:val="9"/>
              <w:ind w:left="62"/>
              <w:rPr>
                <w:sz w:val="18"/>
              </w:rPr>
            </w:pPr>
            <w:r>
              <w:rPr>
                <w:color w:val="010205"/>
                <w:spacing w:val="-10"/>
                <w:sz w:val="18"/>
              </w:rPr>
              <w:t>1</w:t>
            </w:r>
          </w:p>
          <w:p w14:paraId="7C9AA7D6">
            <w:pPr>
              <w:pStyle w:val="9"/>
              <w:spacing w:before="115" w:line="372" w:lineRule="auto"/>
              <w:ind w:left="62" w:right="78" w:firstLine="45"/>
              <w:rPr>
                <w:sz w:val="18"/>
              </w:rPr>
            </w:pPr>
            <w:r>
              <w:rPr>
                <w:color w:val="010205"/>
                <w:spacing w:val="-10"/>
                <w:sz w:val="18"/>
              </w:rPr>
              <w:t>.</w:t>
            </w:r>
            <w:r>
              <w:rPr>
                <w:color w:val="010205"/>
                <w:sz w:val="18"/>
              </w:rPr>
              <w:t xml:space="preserve"> </w:t>
            </w:r>
            <w:r>
              <w:rPr>
                <w:color w:val="010205"/>
                <w:spacing w:val="-10"/>
                <w:sz w:val="18"/>
              </w:rPr>
              <w:t>0</w:t>
            </w:r>
          </w:p>
          <w:p w14:paraId="5425C5C9">
            <w:pPr>
              <w:pStyle w:val="9"/>
              <w:spacing w:before="0" w:line="204" w:lineRule="exact"/>
              <w:ind w:left="62"/>
              <w:rPr>
                <w:sz w:val="18"/>
              </w:rPr>
            </w:pPr>
            <w:r>
              <w:rPr>
                <w:color w:val="010205"/>
                <w:spacing w:val="-10"/>
                <w:sz w:val="18"/>
              </w:rPr>
              <w:t>0</w:t>
            </w:r>
          </w:p>
          <w:p w14:paraId="48219266">
            <w:pPr>
              <w:pStyle w:val="9"/>
              <w:spacing w:before="115" w:line="186" w:lineRule="exact"/>
              <w:ind w:left="62"/>
              <w:rPr>
                <w:sz w:val="18"/>
              </w:rPr>
            </w:pPr>
            <w:r>
              <w:rPr>
                <w:color w:val="010205"/>
                <w:spacing w:val="-10"/>
                <w:sz w:val="18"/>
              </w:rPr>
              <w:t>0</w:t>
            </w:r>
          </w:p>
        </w:tc>
        <w:tc>
          <w:tcPr>
            <w:tcW w:w="250" w:type="dxa"/>
            <w:tcBorders>
              <w:left w:val="single" w:color="E0E0E0" w:sz="8" w:space="0"/>
              <w:right w:val="nil"/>
            </w:tcBorders>
          </w:tcPr>
          <w:p w14:paraId="4AFA3FDA">
            <w:pPr>
              <w:pStyle w:val="9"/>
              <w:spacing w:line="372" w:lineRule="auto"/>
              <w:ind w:left="57" w:right="83" w:firstLine="45"/>
              <w:rPr>
                <w:sz w:val="18"/>
              </w:rPr>
            </w:pPr>
            <w:r>
              <w:rPr>
                <w:color w:val="010205"/>
                <w:spacing w:val="-10"/>
                <w:sz w:val="18"/>
              </w:rPr>
              <w:t>.</w:t>
            </w:r>
            <w:r>
              <w:rPr>
                <w:color w:val="010205"/>
                <w:sz w:val="18"/>
              </w:rPr>
              <w:t xml:space="preserve"> </w:t>
            </w:r>
            <w:r>
              <w:rPr>
                <w:color w:val="010205"/>
                <w:spacing w:val="-10"/>
                <w:sz w:val="18"/>
              </w:rPr>
              <w:t>3</w:t>
            </w:r>
          </w:p>
          <w:p w14:paraId="7D705E24">
            <w:pPr>
              <w:pStyle w:val="9"/>
              <w:spacing w:before="2"/>
              <w:ind w:left="57"/>
              <w:rPr>
                <w:sz w:val="18"/>
              </w:rPr>
            </w:pPr>
            <w:r>
              <w:rPr>
                <w:color w:val="010205"/>
                <w:spacing w:val="-10"/>
                <w:sz w:val="18"/>
              </w:rPr>
              <w:t>9</w:t>
            </w:r>
          </w:p>
          <w:p w14:paraId="5AD88403">
            <w:pPr>
              <w:pStyle w:val="9"/>
              <w:spacing w:before="110"/>
              <w:ind w:left="57"/>
              <w:rPr>
                <w:sz w:val="18"/>
              </w:rPr>
            </w:pPr>
            <w:r>
              <w:rPr>
                <w:color w:val="010205"/>
                <w:spacing w:val="-10"/>
                <w:sz w:val="18"/>
              </w:rPr>
              <w:t>6</w:t>
            </w:r>
          </w:p>
        </w:tc>
      </w:tr>
      <w:tr w14:paraId="582487C0">
        <w:tblPrEx>
          <w:tblBorders>
            <w:top w:val="single" w:color="AEAEAE" w:sz="8" w:space="0"/>
            <w:left w:val="single" w:color="AEAEAE" w:sz="8" w:space="0"/>
            <w:bottom w:val="single" w:color="AEAEAE" w:sz="8" w:space="0"/>
            <w:right w:val="single" w:color="AEAEAE" w:sz="8" w:space="0"/>
            <w:insideH w:val="single" w:color="AEAEAE" w:sz="8" w:space="0"/>
            <w:insideV w:val="single" w:color="AEAEAE" w:sz="8" w:space="0"/>
          </w:tblBorders>
          <w:tblCellMar>
            <w:top w:w="0" w:type="dxa"/>
            <w:left w:w="0" w:type="dxa"/>
            <w:bottom w:w="0" w:type="dxa"/>
            <w:right w:w="0" w:type="dxa"/>
          </w:tblCellMar>
        </w:tblPrEx>
        <w:trPr>
          <w:trHeight w:val="1602" w:hRule="atLeast"/>
        </w:trPr>
        <w:tc>
          <w:tcPr>
            <w:tcW w:w="226" w:type="dxa"/>
            <w:tcBorders>
              <w:left w:val="nil"/>
              <w:bottom w:val="single" w:color="152935" w:sz="8" w:space="0"/>
              <w:right w:val="nil"/>
            </w:tcBorders>
            <w:shd w:val="clear" w:color="auto" w:fill="E0E0E0"/>
          </w:tcPr>
          <w:p w14:paraId="12BDB0C1">
            <w:pPr>
              <w:pStyle w:val="9"/>
              <w:ind w:left="60"/>
              <w:rPr>
                <w:sz w:val="18"/>
              </w:rPr>
            </w:pPr>
            <w:r>
              <w:rPr>
                <w:color w:val="264A60"/>
                <w:spacing w:val="-10"/>
                <w:sz w:val="18"/>
              </w:rPr>
              <w:t>T</w:t>
            </w:r>
          </w:p>
          <w:p w14:paraId="1232A41F">
            <w:pPr>
              <w:pStyle w:val="9"/>
              <w:spacing w:before="110" w:line="372" w:lineRule="auto"/>
              <w:ind w:left="60" w:right="72"/>
              <w:jc w:val="both"/>
              <w:rPr>
                <w:sz w:val="18"/>
              </w:rPr>
            </w:pPr>
            <w:r>
              <w:rPr>
                <w:color w:val="264A60"/>
                <w:spacing w:val="-10"/>
                <w:sz w:val="18"/>
              </w:rPr>
              <w:t>o</w:t>
            </w:r>
            <w:r>
              <w:rPr>
                <w:color w:val="264A60"/>
                <w:sz w:val="18"/>
              </w:rPr>
              <w:t xml:space="preserve"> </w:t>
            </w:r>
            <w:r>
              <w:rPr>
                <w:color w:val="264A60"/>
                <w:spacing w:val="-10"/>
                <w:sz w:val="18"/>
              </w:rPr>
              <w:t>t</w:t>
            </w:r>
            <w:r>
              <w:rPr>
                <w:color w:val="264A60"/>
                <w:sz w:val="18"/>
              </w:rPr>
              <w:t xml:space="preserve"> </w:t>
            </w:r>
            <w:r>
              <w:rPr>
                <w:color w:val="264A60"/>
                <w:spacing w:val="-10"/>
                <w:sz w:val="18"/>
              </w:rPr>
              <w:t>a</w:t>
            </w:r>
          </w:p>
          <w:p w14:paraId="3BCF0218">
            <w:pPr>
              <w:pStyle w:val="9"/>
              <w:spacing w:before="0" w:line="188" w:lineRule="exact"/>
              <w:ind w:left="60"/>
              <w:rPr>
                <w:sz w:val="18"/>
              </w:rPr>
            </w:pPr>
            <w:r>
              <w:rPr>
                <w:color w:val="264A60"/>
                <w:spacing w:val="-10"/>
                <w:sz w:val="18"/>
              </w:rPr>
              <w:t>l</w:t>
            </w:r>
          </w:p>
        </w:tc>
        <w:tc>
          <w:tcPr>
            <w:tcW w:w="248" w:type="dxa"/>
            <w:tcBorders>
              <w:left w:val="nil"/>
              <w:bottom w:val="single" w:color="152935" w:sz="8" w:space="0"/>
              <w:right w:val="single" w:color="E0E0E0" w:sz="8" w:space="0"/>
            </w:tcBorders>
            <w:shd w:val="clear" w:color="auto" w:fill="FFFFFF"/>
          </w:tcPr>
          <w:p w14:paraId="0F901B7A">
            <w:pPr>
              <w:pStyle w:val="9"/>
              <w:spacing w:line="367" w:lineRule="auto"/>
              <w:ind w:left="86" w:right="52" w:firstLine="45"/>
              <w:rPr>
                <w:sz w:val="18"/>
              </w:rPr>
            </w:pPr>
            <w:r>
              <w:rPr>
                <w:color w:val="010205"/>
                <w:spacing w:val="-10"/>
                <w:sz w:val="18"/>
              </w:rPr>
              <w:t>.</w:t>
            </w:r>
            <w:r>
              <w:rPr>
                <w:color w:val="010205"/>
                <w:sz w:val="18"/>
              </w:rPr>
              <w:t xml:space="preserve"> </w:t>
            </w:r>
            <w:r>
              <w:rPr>
                <w:color w:val="010205"/>
                <w:spacing w:val="-10"/>
                <w:sz w:val="18"/>
              </w:rPr>
              <w:t>1</w:t>
            </w:r>
          </w:p>
          <w:p w14:paraId="267AD91C">
            <w:pPr>
              <w:pStyle w:val="9"/>
              <w:spacing w:before="5"/>
              <w:ind w:left="86"/>
              <w:rPr>
                <w:sz w:val="18"/>
              </w:rPr>
            </w:pPr>
            <w:r>
              <w:rPr>
                <w:color w:val="010205"/>
                <w:spacing w:val="-10"/>
                <w:sz w:val="18"/>
              </w:rPr>
              <w:t>3</w:t>
            </w:r>
          </w:p>
          <w:p w14:paraId="51E7CD14">
            <w:pPr>
              <w:pStyle w:val="9"/>
              <w:spacing w:before="115"/>
              <w:ind w:left="86"/>
              <w:rPr>
                <w:sz w:val="18"/>
              </w:rPr>
            </w:pPr>
            <w:r>
              <w:rPr>
                <w:color w:val="010205"/>
                <w:spacing w:val="-10"/>
                <w:sz w:val="18"/>
              </w:rPr>
              <w:t>5</w:t>
            </w:r>
          </w:p>
        </w:tc>
        <w:tc>
          <w:tcPr>
            <w:tcW w:w="258" w:type="dxa"/>
            <w:tcBorders>
              <w:left w:val="single" w:color="E0E0E0" w:sz="8" w:space="0"/>
              <w:bottom w:val="single" w:color="152935" w:sz="8" w:space="0"/>
              <w:right w:val="single" w:color="E0E0E0" w:sz="8" w:space="0"/>
            </w:tcBorders>
            <w:shd w:val="clear" w:color="auto" w:fill="FFFFFF"/>
          </w:tcPr>
          <w:p w14:paraId="44B3642A">
            <w:pPr>
              <w:pStyle w:val="9"/>
              <w:spacing w:line="367" w:lineRule="auto"/>
              <w:ind w:left="87" w:right="51" w:firstLine="45"/>
              <w:rPr>
                <w:sz w:val="18"/>
              </w:rPr>
            </w:pPr>
            <w:r>
              <w:rPr>
                <w:color w:val="010205"/>
                <w:spacing w:val="-10"/>
                <w:sz w:val="18"/>
              </w:rPr>
              <w:t>.</w:t>
            </w:r>
            <w:r>
              <w:rPr>
                <w:color w:val="010205"/>
                <w:sz w:val="18"/>
              </w:rPr>
              <w:t xml:space="preserve"> </w:t>
            </w:r>
            <w:r>
              <w:rPr>
                <w:color w:val="010205"/>
                <w:spacing w:val="-10"/>
                <w:sz w:val="18"/>
              </w:rPr>
              <w:t>2</w:t>
            </w:r>
          </w:p>
          <w:p w14:paraId="31166850">
            <w:pPr>
              <w:pStyle w:val="9"/>
              <w:spacing w:before="5"/>
              <w:ind w:left="87"/>
              <w:rPr>
                <w:sz w:val="18"/>
              </w:rPr>
            </w:pPr>
            <w:r>
              <w:rPr>
                <w:color w:val="010205"/>
                <w:spacing w:val="-10"/>
                <w:sz w:val="18"/>
              </w:rPr>
              <w:t>7</w:t>
            </w:r>
          </w:p>
          <w:p w14:paraId="43ACA2B9">
            <w:pPr>
              <w:pStyle w:val="9"/>
              <w:spacing w:before="115"/>
              <w:ind w:left="87"/>
              <w:rPr>
                <w:sz w:val="18"/>
              </w:rPr>
            </w:pPr>
            <w:r>
              <w:rPr>
                <w:color w:val="010205"/>
                <w:spacing w:val="-10"/>
                <w:sz w:val="18"/>
              </w:rPr>
              <w:t>9</w:t>
            </w:r>
          </w:p>
        </w:tc>
        <w:tc>
          <w:tcPr>
            <w:tcW w:w="258" w:type="dxa"/>
            <w:tcBorders>
              <w:left w:val="single" w:color="E0E0E0" w:sz="8" w:space="0"/>
              <w:bottom w:val="single" w:color="152935" w:sz="8" w:space="0"/>
              <w:right w:val="single" w:color="E0E0E0" w:sz="8" w:space="0"/>
            </w:tcBorders>
            <w:shd w:val="clear" w:color="auto" w:fill="FFFFFF"/>
          </w:tcPr>
          <w:p w14:paraId="50EB6EFE">
            <w:pPr>
              <w:pStyle w:val="9"/>
              <w:spacing w:line="367" w:lineRule="auto"/>
              <w:ind w:left="84" w:right="54" w:firstLine="45"/>
              <w:rPr>
                <w:sz w:val="18"/>
              </w:rPr>
            </w:pPr>
            <w:r>
              <w:rPr>
                <w:color w:val="010205"/>
                <w:spacing w:val="-10"/>
                <w:sz w:val="18"/>
              </w:rPr>
              <w:t>.</w:t>
            </w:r>
            <w:r>
              <w:rPr>
                <w:color w:val="010205"/>
                <w:sz w:val="18"/>
              </w:rPr>
              <w:t xml:space="preserve"> </w:t>
            </w:r>
            <w:r>
              <w:rPr>
                <w:color w:val="010205"/>
                <w:spacing w:val="-10"/>
                <w:sz w:val="18"/>
              </w:rPr>
              <w:t>0</w:t>
            </w:r>
          </w:p>
          <w:p w14:paraId="730DF3AA">
            <w:pPr>
              <w:pStyle w:val="9"/>
              <w:spacing w:before="5"/>
              <w:ind w:left="84"/>
              <w:rPr>
                <w:sz w:val="18"/>
              </w:rPr>
            </w:pPr>
            <w:r>
              <w:rPr>
                <w:color w:val="010205"/>
                <w:spacing w:val="-10"/>
                <w:sz w:val="18"/>
              </w:rPr>
              <w:t>6</w:t>
            </w:r>
          </w:p>
          <w:p w14:paraId="7949C873">
            <w:pPr>
              <w:pStyle w:val="9"/>
              <w:spacing w:before="115"/>
              <w:ind w:left="84"/>
              <w:rPr>
                <w:sz w:val="18"/>
              </w:rPr>
            </w:pPr>
            <w:r>
              <w:rPr>
                <w:color w:val="010205"/>
                <w:spacing w:val="-10"/>
                <w:sz w:val="18"/>
              </w:rPr>
              <w:t>7</w:t>
            </w:r>
          </w:p>
        </w:tc>
        <w:tc>
          <w:tcPr>
            <w:tcW w:w="260" w:type="dxa"/>
            <w:tcBorders>
              <w:left w:val="single" w:color="E0E0E0" w:sz="8" w:space="0"/>
              <w:bottom w:val="single" w:color="152935" w:sz="8" w:space="0"/>
              <w:right w:val="single" w:color="E0E0E0" w:sz="8" w:space="0"/>
            </w:tcBorders>
            <w:shd w:val="clear" w:color="auto" w:fill="FFFFFF"/>
          </w:tcPr>
          <w:p w14:paraId="1E9BE22F">
            <w:pPr>
              <w:pStyle w:val="9"/>
              <w:spacing w:line="367" w:lineRule="auto"/>
              <w:ind w:left="85" w:right="55" w:firstLine="45"/>
              <w:rPr>
                <w:sz w:val="18"/>
              </w:rPr>
            </w:pPr>
            <w:r>
              <w:rPr>
                <w:color w:val="010205"/>
                <w:spacing w:val="-10"/>
                <w:sz w:val="18"/>
              </w:rPr>
              <w:t>.</w:t>
            </w:r>
            <w:r>
              <w:rPr>
                <w:color w:val="010205"/>
                <w:sz w:val="18"/>
              </w:rPr>
              <w:t xml:space="preserve"> </w:t>
            </w:r>
            <w:r>
              <w:rPr>
                <w:color w:val="010205"/>
                <w:spacing w:val="-10"/>
                <w:sz w:val="18"/>
              </w:rPr>
              <w:t>3</w:t>
            </w:r>
          </w:p>
          <w:p w14:paraId="5D40E908">
            <w:pPr>
              <w:pStyle w:val="9"/>
              <w:spacing w:before="5"/>
              <w:ind w:left="85"/>
              <w:rPr>
                <w:sz w:val="18"/>
              </w:rPr>
            </w:pPr>
            <w:r>
              <w:rPr>
                <w:color w:val="010205"/>
                <w:spacing w:val="-10"/>
                <w:sz w:val="18"/>
              </w:rPr>
              <w:t>6</w:t>
            </w:r>
          </w:p>
          <w:p w14:paraId="1E38CE72">
            <w:pPr>
              <w:pStyle w:val="9"/>
              <w:spacing w:before="115"/>
              <w:ind w:left="85"/>
              <w:rPr>
                <w:sz w:val="18"/>
              </w:rPr>
            </w:pPr>
            <w:r>
              <w:rPr>
                <w:color w:val="010205"/>
                <w:spacing w:val="-10"/>
                <w:sz w:val="18"/>
              </w:rPr>
              <w:t>1</w:t>
            </w:r>
          </w:p>
        </w:tc>
        <w:tc>
          <w:tcPr>
            <w:tcW w:w="258" w:type="dxa"/>
            <w:tcBorders>
              <w:left w:val="single" w:color="E0E0E0" w:sz="8" w:space="0"/>
              <w:bottom w:val="single" w:color="152935" w:sz="8" w:space="0"/>
              <w:right w:val="single" w:color="E0E0E0" w:sz="8" w:space="0"/>
            </w:tcBorders>
            <w:shd w:val="clear" w:color="auto" w:fill="FFFFFF"/>
          </w:tcPr>
          <w:p w14:paraId="0454AC88">
            <w:pPr>
              <w:pStyle w:val="9"/>
              <w:spacing w:line="367" w:lineRule="auto"/>
              <w:ind w:left="84" w:right="54" w:firstLine="45"/>
              <w:rPr>
                <w:sz w:val="18"/>
              </w:rPr>
            </w:pPr>
            <w:r>
              <w:rPr>
                <w:color w:val="010205"/>
                <w:spacing w:val="-10"/>
                <w:sz w:val="18"/>
              </w:rPr>
              <w:t>.</w:t>
            </w:r>
            <w:r>
              <w:rPr>
                <w:color w:val="010205"/>
                <w:sz w:val="18"/>
              </w:rPr>
              <w:t xml:space="preserve"> </w:t>
            </w:r>
            <w:r>
              <w:rPr>
                <w:color w:val="010205"/>
                <w:spacing w:val="-10"/>
                <w:sz w:val="18"/>
              </w:rPr>
              <w:t>2</w:t>
            </w:r>
          </w:p>
          <w:p w14:paraId="3F6B8AF7">
            <w:pPr>
              <w:pStyle w:val="9"/>
              <w:spacing w:before="5"/>
              <w:ind w:left="84"/>
              <w:rPr>
                <w:sz w:val="18"/>
              </w:rPr>
            </w:pPr>
            <w:r>
              <w:rPr>
                <w:color w:val="010205"/>
                <w:spacing w:val="-10"/>
                <w:sz w:val="18"/>
              </w:rPr>
              <w:t>7</w:t>
            </w:r>
          </w:p>
          <w:p w14:paraId="1BBEE9FE">
            <w:pPr>
              <w:pStyle w:val="9"/>
              <w:spacing w:before="115"/>
              <w:ind w:left="84"/>
              <w:rPr>
                <w:sz w:val="18"/>
              </w:rPr>
            </w:pPr>
            <w:r>
              <w:rPr>
                <w:color w:val="010205"/>
                <w:spacing w:val="-10"/>
                <w:sz w:val="18"/>
              </w:rPr>
              <w:t>7</w:t>
            </w:r>
          </w:p>
        </w:tc>
        <w:tc>
          <w:tcPr>
            <w:tcW w:w="258" w:type="dxa"/>
            <w:tcBorders>
              <w:left w:val="single" w:color="E0E0E0" w:sz="8" w:space="0"/>
              <w:bottom w:val="single" w:color="152935" w:sz="8" w:space="0"/>
              <w:right w:val="single" w:color="E0E0E0" w:sz="8" w:space="0"/>
            </w:tcBorders>
            <w:shd w:val="clear" w:color="auto" w:fill="FFFFFF"/>
          </w:tcPr>
          <w:p w14:paraId="06237AF6">
            <w:pPr>
              <w:pStyle w:val="9"/>
              <w:ind w:left="111"/>
              <w:rPr>
                <w:sz w:val="18"/>
              </w:rPr>
            </w:pPr>
            <w:r>
              <w:rPr>
                <w:color w:val="010205"/>
                <w:sz w:val="18"/>
              </w:rPr>
              <w:t>-</w:t>
            </w:r>
          </w:p>
          <w:p w14:paraId="1A30E000">
            <w:pPr>
              <w:pStyle w:val="9"/>
              <w:spacing w:before="110" w:line="372" w:lineRule="auto"/>
              <w:ind w:left="80" w:right="58" w:firstLine="45"/>
              <w:rPr>
                <w:sz w:val="18"/>
              </w:rPr>
            </w:pPr>
            <w:r>
              <w:rPr>
                <w:color w:val="010205"/>
                <w:spacing w:val="-10"/>
                <w:sz w:val="18"/>
              </w:rPr>
              <w:t>.</w:t>
            </w:r>
            <w:r>
              <w:rPr>
                <w:color w:val="010205"/>
                <w:sz w:val="18"/>
              </w:rPr>
              <w:t xml:space="preserve"> </w:t>
            </w:r>
            <w:r>
              <w:rPr>
                <w:color w:val="010205"/>
                <w:spacing w:val="-10"/>
                <w:sz w:val="18"/>
              </w:rPr>
              <w:t>2</w:t>
            </w:r>
          </w:p>
          <w:p w14:paraId="600E0F0E">
            <w:pPr>
              <w:pStyle w:val="9"/>
              <w:spacing w:before="2"/>
              <w:ind w:left="80"/>
              <w:rPr>
                <w:sz w:val="18"/>
              </w:rPr>
            </w:pPr>
            <w:r>
              <w:rPr>
                <w:color w:val="010205"/>
                <w:spacing w:val="-10"/>
                <w:sz w:val="18"/>
              </w:rPr>
              <w:t>3</w:t>
            </w:r>
          </w:p>
          <w:p w14:paraId="166468A0">
            <w:pPr>
              <w:pStyle w:val="9"/>
              <w:spacing w:before="110" w:line="191" w:lineRule="exact"/>
              <w:ind w:left="80"/>
              <w:rPr>
                <w:sz w:val="18"/>
              </w:rPr>
            </w:pPr>
            <w:r>
              <w:rPr>
                <w:color w:val="010205"/>
                <w:spacing w:val="-10"/>
                <w:sz w:val="18"/>
              </w:rPr>
              <w:t>3</w:t>
            </w:r>
          </w:p>
        </w:tc>
        <w:tc>
          <w:tcPr>
            <w:tcW w:w="258" w:type="dxa"/>
            <w:tcBorders>
              <w:left w:val="single" w:color="E0E0E0" w:sz="8" w:space="0"/>
              <w:bottom w:val="single" w:color="152935" w:sz="8" w:space="0"/>
              <w:right w:val="single" w:color="E0E0E0" w:sz="8" w:space="0"/>
            </w:tcBorders>
            <w:shd w:val="clear" w:color="auto" w:fill="FFFFFF"/>
          </w:tcPr>
          <w:p w14:paraId="250E821E">
            <w:pPr>
              <w:pStyle w:val="9"/>
              <w:ind w:left="112"/>
              <w:rPr>
                <w:sz w:val="18"/>
              </w:rPr>
            </w:pPr>
            <w:r>
              <w:rPr>
                <w:color w:val="010205"/>
                <w:sz w:val="18"/>
              </w:rPr>
              <w:t>-</w:t>
            </w:r>
          </w:p>
          <w:p w14:paraId="38A27105">
            <w:pPr>
              <w:pStyle w:val="9"/>
              <w:spacing w:before="110" w:line="372" w:lineRule="auto"/>
              <w:ind w:left="82" w:right="56" w:firstLine="45"/>
              <w:rPr>
                <w:sz w:val="18"/>
              </w:rPr>
            </w:pPr>
            <w:r>
              <w:rPr>
                <w:color w:val="010205"/>
                <w:spacing w:val="-10"/>
                <w:sz w:val="18"/>
              </w:rPr>
              <w:t>.</w:t>
            </w:r>
            <w:r>
              <w:rPr>
                <w:color w:val="010205"/>
                <w:sz w:val="18"/>
              </w:rPr>
              <w:t xml:space="preserve"> </w:t>
            </w:r>
            <w:r>
              <w:rPr>
                <w:color w:val="010205"/>
                <w:spacing w:val="-10"/>
                <w:sz w:val="18"/>
              </w:rPr>
              <w:t>0</w:t>
            </w:r>
          </w:p>
          <w:p w14:paraId="4AD6A887">
            <w:pPr>
              <w:pStyle w:val="9"/>
              <w:spacing w:before="2"/>
              <w:ind w:left="82"/>
              <w:rPr>
                <w:sz w:val="18"/>
              </w:rPr>
            </w:pPr>
            <w:r>
              <w:rPr>
                <w:color w:val="010205"/>
                <w:spacing w:val="-10"/>
                <w:sz w:val="18"/>
              </w:rPr>
              <w:t>4</w:t>
            </w:r>
          </w:p>
          <w:p w14:paraId="280C2979">
            <w:pPr>
              <w:pStyle w:val="9"/>
              <w:spacing w:before="110" w:line="191" w:lineRule="exact"/>
              <w:ind w:left="82"/>
              <w:rPr>
                <w:sz w:val="18"/>
              </w:rPr>
            </w:pPr>
            <w:r>
              <w:rPr>
                <w:color w:val="010205"/>
                <w:spacing w:val="-10"/>
                <w:sz w:val="18"/>
              </w:rPr>
              <w:t>2</w:t>
            </w:r>
          </w:p>
        </w:tc>
        <w:tc>
          <w:tcPr>
            <w:tcW w:w="258" w:type="dxa"/>
            <w:tcBorders>
              <w:left w:val="single" w:color="E0E0E0" w:sz="8" w:space="0"/>
              <w:bottom w:val="single" w:color="152935" w:sz="8" w:space="0"/>
              <w:right w:val="single" w:color="E0E0E0" w:sz="8" w:space="0"/>
            </w:tcBorders>
            <w:shd w:val="clear" w:color="auto" w:fill="FFFFFF"/>
          </w:tcPr>
          <w:p w14:paraId="759FC60B">
            <w:pPr>
              <w:pStyle w:val="9"/>
              <w:spacing w:line="367" w:lineRule="auto"/>
              <w:ind w:left="78" w:right="60" w:firstLine="45"/>
              <w:rPr>
                <w:sz w:val="18"/>
              </w:rPr>
            </w:pPr>
            <w:r>
              <w:rPr>
                <w:color w:val="010205"/>
                <w:spacing w:val="-10"/>
                <w:sz w:val="18"/>
              </w:rPr>
              <w:t>.</w:t>
            </w:r>
            <w:r>
              <w:rPr>
                <w:color w:val="010205"/>
                <w:sz w:val="18"/>
              </w:rPr>
              <w:t xml:space="preserve"> </w:t>
            </w:r>
            <w:r>
              <w:rPr>
                <w:color w:val="010205"/>
                <w:spacing w:val="-10"/>
                <w:sz w:val="18"/>
              </w:rPr>
              <w:t>4</w:t>
            </w:r>
          </w:p>
          <w:p w14:paraId="0D7D91F4">
            <w:pPr>
              <w:pStyle w:val="9"/>
              <w:spacing w:before="5"/>
              <w:ind w:left="78"/>
              <w:rPr>
                <w:sz w:val="18"/>
              </w:rPr>
            </w:pPr>
            <w:r>
              <w:rPr>
                <w:color w:val="010205"/>
                <w:spacing w:val="-10"/>
                <w:sz w:val="18"/>
              </w:rPr>
              <w:t>3</w:t>
            </w:r>
          </w:p>
          <w:p w14:paraId="2554FE28">
            <w:pPr>
              <w:pStyle w:val="9"/>
              <w:spacing w:before="115"/>
              <w:ind w:left="78"/>
              <w:rPr>
                <w:sz w:val="18"/>
              </w:rPr>
            </w:pPr>
            <w:r>
              <w:rPr>
                <w:color w:val="010205"/>
                <w:spacing w:val="-10"/>
                <w:sz w:val="18"/>
              </w:rPr>
              <w:t>7</w:t>
            </w:r>
          </w:p>
        </w:tc>
        <w:tc>
          <w:tcPr>
            <w:tcW w:w="258" w:type="dxa"/>
            <w:tcBorders>
              <w:left w:val="single" w:color="E0E0E0" w:sz="8" w:space="0"/>
              <w:bottom w:val="single" w:color="152935" w:sz="8" w:space="0"/>
              <w:right w:val="single" w:color="E0E0E0" w:sz="8" w:space="0"/>
            </w:tcBorders>
            <w:shd w:val="clear" w:color="auto" w:fill="FFFFFF"/>
          </w:tcPr>
          <w:p w14:paraId="48A70711">
            <w:pPr>
              <w:pStyle w:val="9"/>
              <w:spacing w:line="367" w:lineRule="auto"/>
              <w:ind w:left="80" w:right="58" w:firstLine="45"/>
              <w:rPr>
                <w:sz w:val="18"/>
              </w:rPr>
            </w:pPr>
            <w:r>
              <w:rPr>
                <w:color w:val="010205"/>
                <w:spacing w:val="-10"/>
                <w:sz w:val="18"/>
              </w:rPr>
              <w:t>.</w:t>
            </w:r>
            <w:r>
              <w:rPr>
                <w:color w:val="010205"/>
                <w:sz w:val="18"/>
              </w:rPr>
              <w:t xml:space="preserve"> </w:t>
            </w:r>
            <w:r>
              <w:rPr>
                <w:color w:val="010205"/>
                <w:spacing w:val="-10"/>
                <w:sz w:val="18"/>
              </w:rPr>
              <w:t>2</w:t>
            </w:r>
          </w:p>
          <w:p w14:paraId="4AC6FC67">
            <w:pPr>
              <w:pStyle w:val="9"/>
              <w:spacing w:before="5"/>
              <w:ind w:left="80"/>
              <w:rPr>
                <w:sz w:val="18"/>
              </w:rPr>
            </w:pPr>
            <w:r>
              <w:rPr>
                <w:color w:val="010205"/>
                <w:spacing w:val="-10"/>
                <w:sz w:val="18"/>
              </w:rPr>
              <w:t>0</w:t>
            </w:r>
          </w:p>
          <w:p w14:paraId="4ECDE478">
            <w:pPr>
              <w:pStyle w:val="9"/>
              <w:spacing w:before="115"/>
              <w:ind w:left="80"/>
              <w:rPr>
                <w:sz w:val="18"/>
              </w:rPr>
            </w:pPr>
            <w:r>
              <w:rPr>
                <w:color w:val="010205"/>
                <w:spacing w:val="-10"/>
                <w:sz w:val="18"/>
              </w:rPr>
              <w:t>2</w:t>
            </w:r>
          </w:p>
        </w:tc>
        <w:tc>
          <w:tcPr>
            <w:tcW w:w="260" w:type="dxa"/>
            <w:tcBorders>
              <w:left w:val="single" w:color="E0E0E0" w:sz="8" w:space="0"/>
              <w:bottom w:val="single" w:color="152935" w:sz="8" w:space="0"/>
              <w:right w:val="single" w:color="E0E0E0" w:sz="8" w:space="0"/>
            </w:tcBorders>
            <w:shd w:val="clear" w:color="auto" w:fill="FFFFFF"/>
          </w:tcPr>
          <w:p w14:paraId="4BC29C65">
            <w:pPr>
              <w:pStyle w:val="9"/>
              <w:spacing w:line="367" w:lineRule="auto"/>
              <w:ind w:left="77" w:right="63" w:firstLine="45"/>
              <w:rPr>
                <w:sz w:val="18"/>
              </w:rPr>
            </w:pPr>
            <w:r>
              <w:rPr>
                <w:color w:val="010205"/>
                <w:spacing w:val="-10"/>
                <w:sz w:val="18"/>
              </w:rPr>
              <w:t>.</w:t>
            </w:r>
            <w:r>
              <w:rPr>
                <w:color w:val="010205"/>
                <w:sz w:val="18"/>
              </w:rPr>
              <w:t xml:space="preserve"> </w:t>
            </w:r>
            <w:r>
              <w:rPr>
                <w:color w:val="010205"/>
                <w:spacing w:val="-10"/>
                <w:sz w:val="18"/>
              </w:rPr>
              <w:t>1</w:t>
            </w:r>
          </w:p>
          <w:p w14:paraId="03F6AF81">
            <w:pPr>
              <w:pStyle w:val="9"/>
              <w:spacing w:before="5"/>
              <w:ind w:left="77"/>
              <w:rPr>
                <w:sz w:val="18"/>
              </w:rPr>
            </w:pPr>
            <w:r>
              <w:rPr>
                <w:color w:val="010205"/>
                <w:spacing w:val="-10"/>
                <w:sz w:val="18"/>
              </w:rPr>
              <w:t>8</w:t>
            </w:r>
          </w:p>
          <w:p w14:paraId="29B78F0D">
            <w:pPr>
              <w:pStyle w:val="9"/>
              <w:spacing w:before="115"/>
              <w:ind w:left="77"/>
              <w:rPr>
                <w:sz w:val="18"/>
              </w:rPr>
            </w:pPr>
            <w:r>
              <w:rPr>
                <w:color w:val="010205"/>
                <w:spacing w:val="-10"/>
                <w:sz w:val="18"/>
              </w:rPr>
              <w:t>1</w:t>
            </w:r>
          </w:p>
        </w:tc>
        <w:tc>
          <w:tcPr>
            <w:tcW w:w="258" w:type="dxa"/>
            <w:tcBorders>
              <w:left w:val="single" w:color="E0E0E0" w:sz="8" w:space="0"/>
              <w:bottom w:val="single" w:color="152935" w:sz="8" w:space="0"/>
              <w:right w:val="single" w:color="E0E0E0" w:sz="8" w:space="0"/>
            </w:tcBorders>
            <w:shd w:val="clear" w:color="auto" w:fill="FFFFFF"/>
          </w:tcPr>
          <w:p w14:paraId="01F7BF7E">
            <w:pPr>
              <w:pStyle w:val="9"/>
              <w:spacing w:line="367" w:lineRule="auto"/>
              <w:ind w:left="76" w:right="62" w:firstLine="45"/>
              <w:rPr>
                <w:sz w:val="18"/>
              </w:rPr>
            </w:pPr>
            <w:r>
              <w:rPr>
                <w:color w:val="010205"/>
                <w:spacing w:val="-10"/>
                <w:sz w:val="18"/>
              </w:rPr>
              <w:t>.</w:t>
            </w:r>
            <w:r>
              <w:rPr>
                <w:color w:val="010205"/>
                <w:sz w:val="18"/>
              </w:rPr>
              <w:t xml:space="preserve"> </w:t>
            </w:r>
            <w:r>
              <w:rPr>
                <w:color w:val="010205"/>
                <w:spacing w:val="-10"/>
                <w:sz w:val="18"/>
              </w:rPr>
              <w:t>0</w:t>
            </w:r>
          </w:p>
          <w:p w14:paraId="1879E91E">
            <w:pPr>
              <w:pStyle w:val="9"/>
              <w:spacing w:before="5"/>
              <w:ind w:left="76"/>
              <w:rPr>
                <w:sz w:val="18"/>
              </w:rPr>
            </w:pPr>
            <w:r>
              <w:rPr>
                <w:color w:val="010205"/>
                <w:spacing w:val="-10"/>
                <w:sz w:val="18"/>
              </w:rPr>
              <w:t>6</w:t>
            </w:r>
          </w:p>
          <w:p w14:paraId="17F0DB0D">
            <w:pPr>
              <w:pStyle w:val="9"/>
              <w:spacing w:before="115"/>
              <w:ind w:left="76"/>
              <w:rPr>
                <w:sz w:val="18"/>
              </w:rPr>
            </w:pPr>
            <w:r>
              <w:rPr>
                <w:color w:val="010205"/>
                <w:spacing w:val="-10"/>
                <w:sz w:val="18"/>
              </w:rPr>
              <w:t>5</w:t>
            </w:r>
          </w:p>
        </w:tc>
        <w:tc>
          <w:tcPr>
            <w:tcW w:w="260" w:type="dxa"/>
            <w:tcBorders>
              <w:left w:val="single" w:color="E0E0E0" w:sz="8" w:space="0"/>
              <w:bottom w:val="single" w:color="152935" w:sz="8" w:space="0"/>
              <w:right w:val="single" w:color="E0E0E0" w:sz="8" w:space="0"/>
            </w:tcBorders>
            <w:shd w:val="clear" w:color="auto" w:fill="FFFFFF"/>
          </w:tcPr>
          <w:p w14:paraId="0E104037">
            <w:pPr>
              <w:pStyle w:val="9"/>
              <w:spacing w:line="367" w:lineRule="auto"/>
              <w:ind w:left="77" w:right="63" w:firstLine="45"/>
              <w:rPr>
                <w:sz w:val="18"/>
              </w:rPr>
            </w:pPr>
            <w:r>
              <w:rPr>
                <w:color w:val="010205"/>
                <w:spacing w:val="-10"/>
                <w:sz w:val="18"/>
              </w:rPr>
              <w:t>.</w:t>
            </w:r>
            <w:r>
              <w:rPr>
                <w:color w:val="010205"/>
                <w:sz w:val="18"/>
              </w:rPr>
              <w:t xml:space="preserve"> </w:t>
            </w:r>
            <w:r>
              <w:rPr>
                <w:color w:val="010205"/>
                <w:spacing w:val="-10"/>
                <w:sz w:val="18"/>
              </w:rPr>
              <w:t>3</w:t>
            </w:r>
          </w:p>
          <w:p w14:paraId="207C4431">
            <w:pPr>
              <w:pStyle w:val="9"/>
              <w:spacing w:before="5"/>
              <w:ind w:left="77"/>
              <w:rPr>
                <w:sz w:val="18"/>
              </w:rPr>
            </w:pPr>
            <w:r>
              <w:rPr>
                <w:color w:val="010205"/>
                <w:spacing w:val="-10"/>
                <w:sz w:val="18"/>
              </w:rPr>
              <w:t>7</w:t>
            </w:r>
          </w:p>
          <w:p w14:paraId="5A50C6D8">
            <w:pPr>
              <w:pStyle w:val="9"/>
              <w:spacing w:before="115"/>
              <w:ind w:left="77"/>
              <w:rPr>
                <w:sz w:val="18"/>
              </w:rPr>
            </w:pPr>
            <w:r>
              <w:rPr>
                <w:color w:val="010205"/>
                <w:spacing w:val="-10"/>
                <w:sz w:val="18"/>
              </w:rPr>
              <w:t>7</w:t>
            </w:r>
          </w:p>
        </w:tc>
        <w:tc>
          <w:tcPr>
            <w:tcW w:w="258" w:type="dxa"/>
            <w:tcBorders>
              <w:left w:val="single" w:color="E0E0E0" w:sz="8" w:space="0"/>
              <w:bottom w:val="single" w:color="152935" w:sz="8" w:space="0"/>
              <w:right w:val="single" w:color="E0E0E0" w:sz="8" w:space="0"/>
            </w:tcBorders>
            <w:shd w:val="clear" w:color="auto" w:fill="FFFFFF"/>
          </w:tcPr>
          <w:p w14:paraId="67E92B67">
            <w:pPr>
              <w:pStyle w:val="9"/>
              <w:spacing w:line="367" w:lineRule="auto"/>
              <w:ind w:left="76" w:right="62" w:firstLine="45"/>
              <w:rPr>
                <w:sz w:val="18"/>
              </w:rPr>
            </w:pPr>
            <w:r>
              <w:rPr>
                <w:color w:val="010205"/>
                <w:spacing w:val="-10"/>
                <w:sz w:val="18"/>
              </w:rPr>
              <w:t>.</w:t>
            </w:r>
            <w:r>
              <w:rPr>
                <w:color w:val="010205"/>
                <w:sz w:val="18"/>
              </w:rPr>
              <w:t xml:space="preserve"> </w:t>
            </w:r>
            <w:r>
              <w:rPr>
                <w:color w:val="010205"/>
                <w:spacing w:val="-10"/>
                <w:sz w:val="18"/>
              </w:rPr>
              <w:t>4</w:t>
            </w:r>
          </w:p>
          <w:p w14:paraId="7732ED93">
            <w:pPr>
              <w:pStyle w:val="9"/>
              <w:spacing w:before="5"/>
              <w:ind w:left="76"/>
              <w:rPr>
                <w:sz w:val="18"/>
              </w:rPr>
            </w:pPr>
            <w:r>
              <w:rPr>
                <w:color w:val="010205"/>
                <w:spacing w:val="-10"/>
                <w:sz w:val="18"/>
              </w:rPr>
              <w:t>4</w:t>
            </w:r>
          </w:p>
          <w:p w14:paraId="77D11477">
            <w:pPr>
              <w:pStyle w:val="9"/>
              <w:spacing w:before="115"/>
              <w:ind w:left="76"/>
              <w:rPr>
                <w:sz w:val="18"/>
              </w:rPr>
            </w:pPr>
            <w:r>
              <w:rPr>
                <w:color w:val="010205"/>
                <w:spacing w:val="-10"/>
                <w:sz w:val="18"/>
              </w:rPr>
              <w:t>7</w:t>
            </w:r>
          </w:p>
        </w:tc>
        <w:tc>
          <w:tcPr>
            <w:tcW w:w="260" w:type="dxa"/>
            <w:tcBorders>
              <w:left w:val="single" w:color="E0E0E0" w:sz="8" w:space="0"/>
              <w:bottom w:val="single" w:color="152935" w:sz="8" w:space="0"/>
              <w:right w:val="single" w:color="E0E0E0" w:sz="8" w:space="0"/>
            </w:tcBorders>
            <w:shd w:val="clear" w:color="auto" w:fill="FFFFFF"/>
          </w:tcPr>
          <w:p w14:paraId="2B0B0102">
            <w:pPr>
              <w:pStyle w:val="9"/>
              <w:ind w:left="103"/>
              <w:rPr>
                <w:sz w:val="18"/>
              </w:rPr>
            </w:pPr>
            <w:r>
              <w:rPr>
                <w:color w:val="010205"/>
                <w:sz w:val="18"/>
              </w:rPr>
              <w:t>-</w:t>
            </w:r>
          </w:p>
          <w:p w14:paraId="6032733B">
            <w:pPr>
              <w:pStyle w:val="9"/>
              <w:spacing w:before="110" w:line="372" w:lineRule="auto"/>
              <w:ind w:left="73" w:right="67" w:firstLine="45"/>
              <w:rPr>
                <w:sz w:val="18"/>
              </w:rPr>
            </w:pPr>
            <w:r>
              <w:rPr>
                <w:color w:val="010205"/>
                <w:spacing w:val="-10"/>
                <w:sz w:val="18"/>
              </w:rPr>
              <w:t>.</w:t>
            </w:r>
            <w:r>
              <w:rPr>
                <w:color w:val="010205"/>
                <w:sz w:val="18"/>
              </w:rPr>
              <w:t xml:space="preserve"> </w:t>
            </w:r>
            <w:r>
              <w:rPr>
                <w:color w:val="010205"/>
                <w:spacing w:val="-10"/>
                <w:sz w:val="18"/>
              </w:rPr>
              <w:t>0</w:t>
            </w:r>
          </w:p>
          <w:p w14:paraId="0A7B7F8B">
            <w:pPr>
              <w:pStyle w:val="9"/>
              <w:spacing w:before="2"/>
              <w:ind w:left="73"/>
              <w:rPr>
                <w:sz w:val="18"/>
              </w:rPr>
            </w:pPr>
            <w:r>
              <w:rPr>
                <w:color w:val="010205"/>
                <w:spacing w:val="-10"/>
                <w:sz w:val="18"/>
              </w:rPr>
              <w:t>4</w:t>
            </w:r>
          </w:p>
          <w:p w14:paraId="3ED8BA8F">
            <w:pPr>
              <w:pStyle w:val="9"/>
              <w:spacing w:before="110" w:line="191" w:lineRule="exact"/>
              <w:ind w:left="73"/>
              <w:rPr>
                <w:sz w:val="18"/>
              </w:rPr>
            </w:pPr>
            <w:r>
              <w:rPr>
                <w:color w:val="010205"/>
                <w:spacing w:val="-10"/>
                <w:sz w:val="18"/>
              </w:rPr>
              <w:t>6</w:t>
            </w:r>
          </w:p>
        </w:tc>
        <w:tc>
          <w:tcPr>
            <w:tcW w:w="258" w:type="dxa"/>
            <w:tcBorders>
              <w:left w:val="single" w:color="E0E0E0" w:sz="8" w:space="0"/>
              <w:bottom w:val="single" w:color="152935" w:sz="8" w:space="0"/>
              <w:right w:val="single" w:color="E0E0E0" w:sz="8" w:space="0"/>
            </w:tcBorders>
            <w:shd w:val="clear" w:color="auto" w:fill="FFFFFF"/>
          </w:tcPr>
          <w:p w14:paraId="1B79C93B">
            <w:pPr>
              <w:pStyle w:val="9"/>
              <w:spacing w:line="367" w:lineRule="auto"/>
              <w:ind w:left="72" w:right="66" w:firstLine="45"/>
              <w:rPr>
                <w:sz w:val="18"/>
              </w:rPr>
            </w:pPr>
            <w:r>
              <w:rPr>
                <w:color w:val="010205"/>
                <w:spacing w:val="-10"/>
                <w:sz w:val="18"/>
              </w:rPr>
              <w:t>.</w:t>
            </w:r>
            <w:r>
              <w:rPr>
                <w:color w:val="010205"/>
                <w:sz w:val="18"/>
              </w:rPr>
              <w:t xml:space="preserve"> </w:t>
            </w:r>
            <w:r>
              <w:rPr>
                <w:color w:val="010205"/>
                <w:spacing w:val="-10"/>
                <w:sz w:val="18"/>
              </w:rPr>
              <w:t>1</w:t>
            </w:r>
          </w:p>
          <w:p w14:paraId="2A29A8A3">
            <w:pPr>
              <w:pStyle w:val="9"/>
              <w:spacing w:before="5"/>
              <w:ind w:left="72"/>
              <w:rPr>
                <w:sz w:val="18"/>
              </w:rPr>
            </w:pPr>
            <w:r>
              <w:rPr>
                <w:color w:val="010205"/>
                <w:spacing w:val="-10"/>
                <w:sz w:val="18"/>
              </w:rPr>
              <w:t>4</w:t>
            </w:r>
          </w:p>
          <w:p w14:paraId="1B3744A4">
            <w:pPr>
              <w:pStyle w:val="9"/>
              <w:spacing w:before="115"/>
              <w:ind w:left="72"/>
              <w:rPr>
                <w:sz w:val="18"/>
              </w:rPr>
            </w:pPr>
            <w:r>
              <w:rPr>
                <w:color w:val="010205"/>
                <w:spacing w:val="-10"/>
                <w:sz w:val="18"/>
              </w:rPr>
              <w:t>4</w:t>
            </w:r>
          </w:p>
        </w:tc>
        <w:tc>
          <w:tcPr>
            <w:tcW w:w="260" w:type="dxa"/>
            <w:tcBorders>
              <w:left w:val="single" w:color="E0E0E0" w:sz="8" w:space="0"/>
              <w:bottom w:val="single" w:color="152935" w:sz="8" w:space="0"/>
              <w:right w:val="single" w:color="E0E0E0" w:sz="8" w:space="0"/>
            </w:tcBorders>
            <w:shd w:val="clear" w:color="auto" w:fill="FFFFFF"/>
          </w:tcPr>
          <w:p w14:paraId="32510FBC">
            <w:pPr>
              <w:pStyle w:val="9"/>
              <w:spacing w:line="367" w:lineRule="auto"/>
              <w:ind w:left="73" w:right="67" w:firstLine="45"/>
              <w:rPr>
                <w:sz w:val="18"/>
              </w:rPr>
            </w:pPr>
            <w:r>
              <w:rPr>
                <w:color w:val="010205"/>
                <w:spacing w:val="-10"/>
                <w:sz w:val="18"/>
              </w:rPr>
              <w:t>.</w:t>
            </w:r>
            <w:r>
              <w:rPr>
                <w:color w:val="010205"/>
                <w:sz w:val="18"/>
              </w:rPr>
              <w:t xml:space="preserve"> </w:t>
            </w:r>
            <w:r>
              <w:rPr>
                <w:color w:val="010205"/>
                <w:spacing w:val="-10"/>
                <w:sz w:val="18"/>
              </w:rPr>
              <w:t>2</w:t>
            </w:r>
          </w:p>
          <w:p w14:paraId="6AD57610">
            <w:pPr>
              <w:pStyle w:val="9"/>
              <w:spacing w:before="5"/>
              <w:ind w:left="73"/>
              <w:rPr>
                <w:sz w:val="18"/>
              </w:rPr>
            </w:pPr>
            <w:r>
              <w:rPr>
                <w:color w:val="010205"/>
                <w:spacing w:val="-10"/>
                <w:sz w:val="18"/>
              </w:rPr>
              <w:t>3</w:t>
            </w:r>
          </w:p>
          <w:p w14:paraId="1A1F2AB1">
            <w:pPr>
              <w:pStyle w:val="9"/>
              <w:spacing w:before="115"/>
              <w:ind w:left="73"/>
              <w:rPr>
                <w:sz w:val="18"/>
              </w:rPr>
            </w:pPr>
            <w:r>
              <w:rPr>
                <w:color w:val="010205"/>
                <w:spacing w:val="-10"/>
                <w:sz w:val="18"/>
              </w:rPr>
              <w:t>1</w:t>
            </w:r>
          </w:p>
        </w:tc>
        <w:tc>
          <w:tcPr>
            <w:tcW w:w="258" w:type="dxa"/>
            <w:tcBorders>
              <w:left w:val="single" w:color="E0E0E0" w:sz="8" w:space="0"/>
              <w:bottom w:val="single" w:color="152935" w:sz="8" w:space="0"/>
              <w:right w:val="single" w:color="E0E0E0" w:sz="8" w:space="0"/>
            </w:tcBorders>
            <w:shd w:val="clear" w:color="auto" w:fill="FFFFFF"/>
          </w:tcPr>
          <w:p w14:paraId="38B58AEA">
            <w:pPr>
              <w:pStyle w:val="9"/>
              <w:ind w:left="102"/>
              <w:rPr>
                <w:sz w:val="18"/>
              </w:rPr>
            </w:pPr>
            <w:r>
              <w:rPr>
                <w:color w:val="010205"/>
                <w:sz w:val="18"/>
              </w:rPr>
              <w:t>-</w:t>
            </w:r>
          </w:p>
          <w:p w14:paraId="279EF8D8">
            <w:pPr>
              <w:pStyle w:val="9"/>
              <w:spacing w:before="110" w:line="372" w:lineRule="auto"/>
              <w:ind w:left="72" w:right="66" w:firstLine="45"/>
              <w:rPr>
                <w:sz w:val="18"/>
              </w:rPr>
            </w:pPr>
            <w:r>
              <w:rPr>
                <w:color w:val="010205"/>
                <w:spacing w:val="-10"/>
                <w:sz w:val="18"/>
              </w:rPr>
              <w:t>.</w:t>
            </w:r>
            <w:r>
              <w:rPr>
                <w:color w:val="010205"/>
                <w:sz w:val="18"/>
              </w:rPr>
              <w:t xml:space="preserve"> </w:t>
            </w:r>
            <w:r>
              <w:rPr>
                <w:color w:val="010205"/>
                <w:spacing w:val="-10"/>
                <w:sz w:val="18"/>
              </w:rPr>
              <w:t>0</w:t>
            </w:r>
          </w:p>
          <w:p w14:paraId="18BD3509">
            <w:pPr>
              <w:pStyle w:val="9"/>
              <w:spacing w:before="2"/>
              <w:ind w:left="72"/>
              <w:rPr>
                <w:sz w:val="18"/>
              </w:rPr>
            </w:pPr>
            <w:r>
              <w:rPr>
                <w:color w:val="010205"/>
                <w:spacing w:val="-10"/>
                <w:sz w:val="18"/>
              </w:rPr>
              <w:t>5</w:t>
            </w:r>
          </w:p>
          <w:p w14:paraId="2DA86772">
            <w:pPr>
              <w:pStyle w:val="9"/>
              <w:spacing w:before="110" w:line="191" w:lineRule="exact"/>
              <w:ind w:left="72"/>
              <w:rPr>
                <w:sz w:val="18"/>
              </w:rPr>
            </w:pPr>
            <w:r>
              <w:rPr>
                <w:color w:val="010205"/>
                <w:spacing w:val="-10"/>
                <w:sz w:val="18"/>
              </w:rPr>
              <w:t>7</w:t>
            </w:r>
          </w:p>
        </w:tc>
        <w:tc>
          <w:tcPr>
            <w:tcW w:w="260" w:type="dxa"/>
            <w:tcBorders>
              <w:left w:val="single" w:color="E0E0E0" w:sz="8" w:space="0"/>
              <w:bottom w:val="single" w:color="152935" w:sz="8" w:space="0"/>
              <w:right w:val="single" w:color="E0E0E0" w:sz="8" w:space="0"/>
            </w:tcBorders>
            <w:shd w:val="clear" w:color="auto" w:fill="FFFFFF"/>
          </w:tcPr>
          <w:p w14:paraId="30955DB3">
            <w:pPr>
              <w:pStyle w:val="9"/>
              <w:spacing w:line="367" w:lineRule="auto"/>
              <w:ind w:left="69" w:right="71" w:firstLine="45"/>
              <w:rPr>
                <w:sz w:val="18"/>
              </w:rPr>
            </w:pPr>
            <w:r>
              <w:rPr>
                <w:color w:val="010205"/>
                <w:spacing w:val="-10"/>
                <w:sz w:val="18"/>
              </w:rPr>
              <w:t>.</w:t>
            </w:r>
            <w:r>
              <w:rPr>
                <w:color w:val="010205"/>
                <w:sz w:val="18"/>
              </w:rPr>
              <w:t xml:space="preserve"> </w:t>
            </w:r>
            <w:r>
              <w:rPr>
                <w:color w:val="010205"/>
                <w:spacing w:val="-10"/>
                <w:sz w:val="18"/>
              </w:rPr>
              <w:t>3</w:t>
            </w:r>
          </w:p>
          <w:p w14:paraId="6D387B55">
            <w:pPr>
              <w:pStyle w:val="9"/>
              <w:spacing w:before="5"/>
              <w:ind w:left="69"/>
              <w:rPr>
                <w:sz w:val="18"/>
              </w:rPr>
            </w:pPr>
            <w:r>
              <w:rPr>
                <w:color w:val="010205"/>
                <w:spacing w:val="-10"/>
                <w:sz w:val="18"/>
              </w:rPr>
              <w:t>1</w:t>
            </w:r>
          </w:p>
          <w:p w14:paraId="2AE06DE2">
            <w:pPr>
              <w:pStyle w:val="9"/>
              <w:spacing w:before="115"/>
              <w:ind w:left="69"/>
              <w:rPr>
                <w:sz w:val="18"/>
              </w:rPr>
            </w:pPr>
            <w:r>
              <w:rPr>
                <w:color w:val="010205"/>
                <w:spacing w:val="-10"/>
                <w:sz w:val="18"/>
              </w:rPr>
              <w:t>9</w:t>
            </w:r>
          </w:p>
        </w:tc>
        <w:tc>
          <w:tcPr>
            <w:tcW w:w="258" w:type="dxa"/>
            <w:tcBorders>
              <w:left w:val="single" w:color="E0E0E0" w:sz="8" w:space="0"/>
              <w:bottom w:val="single" w:color="152935" w:sz="8" w:space="0"/>
              <w:right w:val="single" w:color="E0E0E0" w:sz="8" w:space="0"/>
            </w:tcBorders>
            <w:shd w:val="clear" w:color="auto" w:fill="FFFFFF"/>
          </w:tcPr>
          <w:p w14:paraId="7EE43045">
            <w:pPr>
              <w:pStyle w:val="9"/>
              <w:ind w:left="98"/>
              <w:rPr>
                <w:sz w:val="18"/>
              </w:rPr>
            </w:pPr>
            <w:r>
              <w:rPr>
                <w:color w:val="010205"/>
                <w:sz w:val="18"/>
              </w:rPr>
              <w:t>-</w:t>
            </w:r>
          </w:p>
          <w:p w14:paraId="131CB79D">
            <w:pPr>
              <w:pStyle w:val="9"/>
              <w:spacing w:before="110" w:line="372" w:lineRule="auto"/>
              <w:ind w:left="68" w:right="70" w:firstLine="45"/>
              <w:rPr>
                <w:sz w:val="18"/>
              </w:rPr>
            </w:pPr>
            <w:r>
              <w:rPr>
                <w:color w:val="010205"/>
                <w:spacing w:val="-10"/>
                <w:sz w:val="18"/>
              </w:rPr>
              <w:t>.</w:t>
            </w:r>
            <w:r>
              <w:rPr>
                <w:color w:val="010205"/>
                <w:sz w:val="18"/>
              </w:rPr>
              <w:t xml:space="preserve"> </w:t>
            </w:r>
            <w:r>
              <w:rPr>
                <w:color w:val="010205"/>
                <w:spacing w:val="-10"/>
                <w:sz w:val="18"/>
              </w:rPr>
              <w:t>3</w:t>
            </w:r>
          </w:p>
          <w:p w14:paraId="4FBCAEEB">
            <w:pPr>
              <w:pStyle w:val="9"/>
              <w:spacing w:before="2"/>
              <w:ind w:left="68"/>
              <w:rPr>
                <w:sz w:val="18"/>
              </w:rPr>
            </w:pPr>
            <w:r>
              <w:rPr>
                <w:color w:val="010205"/>
                <w:spacing w:val="-10"/>
                <w:sz w:val="18"/>
              </w:rPr>
              <w:t>0</w:t>
            </w:r>
          </w:p>
          <w:p w14:paraId="148F3FA5">
            <w:pPr>
              <w:pStyle w:val="9"/>
              <w:spacing w:before="110" w:line="191" w:lineRule="exact"/>
              <w:ind w:left="68"/>
              <w:rPr>
                <w:sz w:val="18"/>
              </w:rPr>
            </w:pPr>
            <w:r>
              <w:rPr>
                <w:color w:val="010205"/>
                <w:spacing w:val="-10"/>
                <w:sz w:val="18"/>
              </w:rPr>
              <w:t>2</w:t>
            </w:r>
          </w:p>
        </w:tc>
        <w:tc>
          <w:tcPr>
            <w:tcW w:w="260" w:type="dxa"/>
            <w:tcBorders>
              <w:left w:val="single" w:color="E0E0E0" w:sz="8" w:space="0"/>
              <w:bottom w:val="single" w:color="152935" w:sz="8" w:space="0"/>
              <w:right w:val="single" w:color="E0E0E0" w:sz="8" w:space="0"/>
            </w:tcBorders>
            <w:shd w:val="clear" w:color="auto" w:fill="FFFFFF"/>
          </w:tcPr>
          <w:p w14:paraId="5689615A">
            <w:pPr>
              <w:pStyle w:val="9"/>
              <w:spacing w:line="367" w:lineRule="auto"/>
              <w:ind w:left="69" w:right="71" w:firstLine="45"/>
              <w:rPr>
                <w:sz w:val="18"/>
              </w:rPr>
            </w:pPr>
            <w:r>
              <w:rPr>
                <w:color w:val="010205"/>
                <w:spacing w:val="-10"/>
                <w:sz w:val="18"/>
              </w:rPr>
              <w:t>.</w:t>
            </w:r>
            <w:r>
              <w:rPr>
                <w:color w:val="010205"/>
                <w:sz w:val="18"/>
              </w:rPr>
              <w:t xml:space="preserve"> </w:t>
            </w:r>
            <w:r>
              <w:rPr>
                <w:color w:val="010205"/>
                <w:spacing w:val="-10"/>
                <w:sz w:val="18"/>
              </w:rPr>
              <w:t>2</w:t>
            </w:r>
          </w:p>
          <w:p w14:paraId="6F688D50">
            <w:pPr>
              <w:pStyle w:val="9"/>
              <w:spacing w:before="5"/>
              <w:ind w:left="69"/>
              <w:rPr>
                <w:sz w:val="18"/>
              </w:rPr>
            </w:pPr>
            <w:r>
              <w:rPr>
                <w:color w:val="010205"/>
                <w:spacing w:val="-10"/>
                <w:sz w:val="18"/>
              </w:rPr>
              <w:t>5</w:t>
            </w:r>
          </w:p>
          <w:p w14:paraId="19022B2E">
            <w:pPr>
              <w:pStyle w:val="9"/>
              <w:spacing w:before="115"/>
              <w:ind w:left="69"/>
              <w:rPr>
                <w:sz w:val="18"/>
              </w:rPr>
            </w:pPr>
            <w:r>
              <w:rPr>
                <w:color w:val="010205"/>
                <w:spacing w:val="-10"/>
                <w:sz w:val="18"/>
              </w:rPr>
              <w:t>4</w:t>
            </w:r>
          </w:p>
        </w:tc>
        <w:tc>
          <w:tcPr>
            <w:tcW w:w="258" w:type="dxa"/>
            <w:tcBorders>
              <w:left w:val="single" w:color="E0E0E0" w:sz="8" w:space="0"/>
              <w:bottom w:val="single" w:color="152935" w:sz="8" w:space="0"/>
              <w:right w:val="single" w:color="E0E0E0" w:sz="8" w:space="0"/>
            </w:tcBorders>
            <w:shd w:val="clear" w:color="auto" w:fill="FFFFFF"/>
          </w:tcPr>
          <w:p w14:paraId="033F3398">
            <w:pPr>
              <w:pStyle w:val="9"/>
              <w:spacing w:line="367" w:lineRule="auto"/>
              <w:ind w:left="68" w:right="70" w:firstLine="45"/>
              <w:rPr>
                <w:sz w:val="18"/>
              </w:rPr>
            </w:pPr>
            <w:r>
              <w:rPr>
                <w:color w:val="010205"/>
                <w:spacing w:val="-10"/>
                <w:sz w:val="18"/>
              </w:rPr>
              <w:t>.</w:t>
            </w:r>
            <w:r>
              <w:rPr>
                <w:color w:val="010205"/>
                <w:sz w:val="18"/>
              </w:rPr>
              <w:t xml:space="preserve"> </w:t>
            </w:r>
            <w:r>
              <w:rPr>
                <w:color w:val="010205"/>
                <w:spacing w:val="-10"/>
                <w:sz w:val="18"/>
              </w:rPr>
              <w:t>4</w:t>
            </w:r>
          </w:p>
          <w:p w14:paraId="2AAB0452">
            <w:pPr>
              <w:pStyle w:val="9"/>
              <w:spacing w:before="5"/>
              <w:ind w:left="68"/>
              <w:rPr>
                <w:sz w:val="18"/>
              </w:rPr>
            </w:pPr>
            <w:r>
              <w:rPr>
                <w:color w:val="010205"/>
                <w:spacing w:val="-10"/>
                <w:sz w:val="18"/>
              </w:rPr>
              <w:t>4</w:t>
            </w:r>
          </w:p>
          <w:p w14:paraId="7DD176CF">
            <w:pPr>
              <w:pStyle w:val="9"/>
              <w:spacing w:before="115"/>
              <w:ind w:left="68"/>
              <w:rPr>
                <w:sz w:val="18"/>
              </w:rPr>
            </w:pPr>
            <w:r>
              <w:rPr>
                <w:color w:val="010205"/>
                <w:spacing w:val="-10"/>
                <w:sz w:val="18"/>
              </w:rPr>
              <w:t>7</w:t>
            </w:r>
          </w:p>
        </w:tc>
        <w:tc>
          <w:tcPr>
            <w:tcW w:w="260" w:type="dxa"/>
            <w:tcBorders>
              <w:left w:val="single" w:color="E0E0E0" w:sz="8" w:space="0"/>
              <w:bottom w:val="single" w:color="152935" w:sz="8" w:space="0"/>
              <w:right w:val="single" w:color="E0E0E0" w:sz="8" w:space="0"/>
            </w:tcBorders>
            <w:shd w:val="clear" w:color="auto" w:fill="FFFFFF"/>
          </w:tcPr>
          <w:p w14:paraId="67C7DCCE">
            <w:pPr>
              <w:pStyle w:val="9"/>
              <w:spacing w:line="367" w:lineRule="auto"/>
              <w:ind w:left="65" w:right="75" w:firstLine="45"/>
              <w:rPr>
                <w:sz w:val="18"/>
              </w:rPr>
            </w:pPr>
            <w:r>
              <w:rPr>
                <w:color w:val="010205"/>
                <w:spacing w:val="-10"/>
                <w:sz w:val="18"/>
              </w:rPr>
              <w:t>.</w:t>
            </w:r>
            <w:r>
              <w:rPr>
                <w:color w:val="010205"/>
                <w:sz w:val="18"/>
              </w:rPr>
              <w:t xml:space="preserve"> </w:t>
            </w:r>
            <w:r>
              <w:rPr>
                <w:color w:val="010205"/>
                <w:spacing w:val="-10"/>
                <w:sz w:val="18"/>
              </w:rPr>
              <w:t>4</w:t>
            </w:r>
          </w:p>
          <w:p w14:paraId="796EC38B">
            <w:pPr>
              <w:pStyle w:val="9"/>
              <w:spacing w:before="5"/>
              <w:ind w:left="65"/>
              <w:rPr>
                <w:sz w:val="18"/>
              </w:rPr>
            </w:pPr>
            <w:r>
              <w:rPr>
                <w:color w:val="010205"/>
                <w:spacing w:val="-10"/>
                <w:sz w:val="18"/>
              </w:rPr>
              <w:t>1</w:t>
            </w:r>
          </w:p>
          <w:p w14:paraId="29509D3D">
            <w:pPr>
              <w:pStyle w:val="9"/>
              <w:spacing w:before="115"/>
              <w:ind w:left="65"/>
              <w:rPr>
                <w:sz w:val="18"/>
              </w:rPr>
            </w:pPr>
            <w:r>
              <w:rPr>
                <w:color w:val="010205"/>
                <w:spacing w:val="-10"/>
                <w:sz w:val="18"/>
              </w:rPr>
              <w:t>7</w:t>
            </w:r>
          </w:p>
        </w:tc>
        <w:tc>
          <w:tcPr>
            <w:tcW w:w="258" w:type="dxa"/>
            <w:tcBorders>
              <w:left w:val="single" w:color="E0E0E0" w:sz="8" w:space="0"/>
              <w:bottom w:val="single" w:color="152935" w:sz="8" w:space="0"/>
              <w:right w:val="single" w:color="E0E0E0" w:sz="8" w:space="0"/>
            </w:tcBorders>
            <w:shd w:val="clear" w:color="auto" w:fill="FFFFFF"/>
          </w:tcPr>
          <w:p w14:paraId="14ACFCD0">
            <w:pPr>
              <w:pStyle w:val="9"/>
              <w:spacing w:line="367" w:lineRule="auto"/>
              <w:ind w:left="64" w:right="74" w:firstLine="45"/>
              <w:rPr>
                <w:sz w:val="18"/>
              </w:rPr>
            </w:pPr>
            <w:r>
              <w:rPr>
                <w:color w:val="010205"/>
                <w:spacing w:val="-10"/>
                <w:sz w:val="18"/>
              </w:rPr>
              <w:t>.</w:t>
            </w:r>
            <w:r>
              <w:rPr>
                <w:color w:val="010205"/>
                <w:sz w:val="18"/>
              </w:rPr>
              <w:t xml:space="preserve"> </w:t>
            </w:r>
            <w:r>
              <w:rPr>
                <w:color w:val="010205"/>
                <w:spacing w:val="-10"/>
                <w:sz w:val="18"/>
              </w:rPr>
              <w:t>2</w:t>
            </w:r>
          </w:p>
          <w:p w14:paraId="4B6B6E43">
            <w:pPr>
              <w:pStyle w:val="9"/>
              <w:spacing w:before="5"/>
              <w:ind w:left="64"/>
              <w:rPr>
                <w:sz w:val="18"/>
              </w:rPr>
            </w:pPr>
            <w:r>
              <w:rPr>
                <w:color w:val="010205"/>
                <w:spacing w:val="-10"/>
                <w:sz w:val="18"/>
              </w:rPr>
              <w:t>1</w:t>
            </w:r>
          </w:p>
          <w:p w14:paraId="7371CABE">
            <w:pPr>
              <w:pStyle w:val="9"/>
              <w:spacing w:before="115"/>
              <w:ind w:left="64"/>
              <w:rPr>
                <w:sz w:val="18"/>
              </w:rPr>
            </w:pPr>
            <w:r>
              <w:rPr>
                <w:color w:val="010205"/>
                <w:spacing w:val="-10"/>
                <w:sz w:val="18"/>
              </w:rPr>
              <w:t>2</w:t>
            </w:r>
          </w:p>
        </w:tc>
        <w:tc>
          <w:tcPr>
            <w:tcW w:w="260" w:type="dxa"/>
            <w:tcBorders>
              <w:left w:val="single" w:color="E0E0E0" w:sz="8" w:space="0"/>
              <w:bottom w:val="single" w:color="152935" w:sz="8" w:space="0"/>
              <w:right w:val="single" w:color="E0E0E0" w:sz="8" w:space="0"/>
            </w:tcBorders>
            <w:shd w:val="clear" w:color="auto" w:fill="FFFFFF"/>
          </w:tcPr>
          <w:p w14:paraId="6F7BC305">
            <w:pPr>
              <w:pStyle w:val="9"/>
              <w:spacing w:line="367" w:lineRule="auto"/>
              <w:ind w:left="65" w:right="75" w:firstLine="45"/>
              <w:rPr>
                <w:sz w:val="18"/>
              </w:rPr>
            </w:pPr>
            <w:r>
              <w:rPr>
                <w:color w:val="010205"/>
                <w:spacing w:val="-10"/>
                <w:sz w:val="18"/>
              </w:rPr>
              <w:t>.</w:t>
            </w:r>
            <w:r>
              <w:rPr>
                <w:color w:val="010205"/>
                <w:sz w:val="18"/>
              </w:rPr>
              <w:t xml:space="preserve"> </w:t>
            </w:r>
            <w:r>
              <w:rPr>
                <w:color w:val="010205"/>
                <w:spacing w:val="-10"/>
                <w:sz w:val="18"/>
              </w:rPr>
              <w:t>2</w:t>
            </w:r>
          </w:p>
          <w:p w14:paraId="79F59B83">
            <w:pPr>
              <w:pStyle w:val="9"/>
              <w:spacing w:before="5"/>
              <w:ind w:left="65"/>
              <w:rPr>
                <w:sz w:val="18"/>
              </w:rPr>
            </w:pPr>
            <w:r>
              <w:rPr>
                <w:color w:val="010205"/>
                <w:spacing w:val="-10"/>
                <w:sz w:val="18"/>
              </w:rPr>
              <w:t>2</w:t>
            </w:r>
          </w:p>
          <w:p w14:paraId="5E5BE4CD">
            <w:pPr>
              <w:pStyle w:val="9"/>
              <w:spacing w:before="115"/>
              <w:ind w:left="65"/>
              <w:rPr>
                <w:sz w:val="18"/>
              </w:rPr>
            </w:pPr>
            <w:r>
              <w:rPr>
                <w:color w:val="010205"/>
                <w:spacing w:val="-10"/>
                <w:sz w:val="18"/>
              </w:rPr>
              <w:t>5</w:t>
            </w:r>
          </w:p>
        </w:tc>
        <w:tc>
          <w:tcPr>
            <w:tcW w:w="258" w:type="dxa"/>
            <w:tcBorders>
              <w:left w:val="single" w:color="E0E0E0" w:sz="8" w:space="0"/>
              <w:bottom w:val="single" w:color="152935" w:sz="8" w:space="0"/>
              <w:right w:val="single" w:color="E0E0E0" w:sz="8" w:space="0"/>
            </w:tcBorders>
            <w:shd w:val="clear" w:color="auto" w:fill="FFFFFF"/>
          </w:tcPr>
          <w:p w14:paraId="06658230">
            <w:pPr>
              <w:pStyle w:val="9"/>
              <w:ind w:left="12"/>
              <w:jc w:val="center"/>
              <w:rPr>
                <w:sz w:val="18"/>
              </w:rPr>
            </w:pPr>
            <w:r>
              <w:rPr>
                <w:color w:val="010205"/>
                <w:sz w:val="18"/>
              </w:rPr>
              <w:t>-</w:t>
            </w:r>
          </w:p>
          <w:p w14:paraId="7F402C9F">
            <w:pPr>
              <w:pStyle w:val="9"/>
              <w:spacing w:before="110" w:line="372" w:lineRule="auto"/>
              <w:ind w:left="64" w:right="80" w:firstLine="44"/>
              <w:jc w:val="center"/>
              <w:rPr>
                <w:sz w:val="18"/>
              </w:rPr>
            </w:pPr>
            <w:r>
              <w:rPr>
                <w:color w:val="010205"/>
                <w:spacing w:val="-10"/>
                <w:sz w:val="18"/>
              </w:rPr>
              <w:t>.</w:t>
            </w:r>
            <w:r>
              <w:rPr>
                <w:color w:val="010205"/>
                <w:sz w:val="18"/>
              </w:rPr>
              <w:t xml:space="preserve"> </w:t>
            </w:r>
            <w:r>
              <w:rPr>
                <w:color w:val="010205"/>
                <w:spacing w:val="-10"/>
                <w:sz w:val="18"/>
              </w:rPr>
              <w:t>1</w:t>
            </w:r>
          </w:p>
          <w:p w14:paraId="5BFCD103">
            <w:pPr>
              <w:pStyle w:val="9"/>
              <w:spacing w:before="2"/>
              <w:ind w:left="11" w:right="26"/>
              <w:jc w:val="center"/>
              <w:rPr>
                <w:sz w:val="18"/>
              </w:rPr>
            </w:pPr>
            <w:r>
              <w:rPr>
                <w:color w:val="010205"/>
                <w:spacing w:val="-10"/>
                <w:sz w:val="18"/>
              </w:rPr>
              <w:t>2</w:t>
            </w:r>
          </w:p>
          <w:p w14:paraId="0CEB46AC">
            <w:pPr>
              <w:pStyle w:val="9"/>
              <w:spacing w:before="110" w:line="191" w:lineRule="exact"/>
              <w:ind w:left="11" w:right="26"/>
              <w:jc w:val="center"/>
              <w:rPr>
                <w:sz w:val="18"/>
              </w:rPr>
            </w:pPr>
            <w:r>
              <w:rPr>
                <w:color w:val="010205"/>
                <w:spacing w:val="-10"/>
                <w:sz w:val="18"/>
              </w:rPr>
              <w:t>5</w:t>
            </w:r>
          </w:p>
        </w:tc>
        <w:tc>
          <w:tcPr>
            <w:tcW w:w="260" w:type="dxa"/>
            <w:tcBorders>
              <w:left w:val="single" w:color="E0E0E0" w:sz="8" w:space="0"/>
              <w:bottom w:val="single" w:color="152935" w:sz="8" w:space="0"/>
              <w:right w:val="single" w:color="E0E0E0" w:sz="8" w:space="0"/>
            </w:tcBorders>
            <w:shd w:val="clear" w:color="auto" w:fill="FFFFFF"/>
          </w:tcPr>
          <w:p w14:paraId="3902DB26">
            <w:pPr>
              <w:pStyle w:val="9"/>
              <w:spacing w:line="367" w:lineRule="auto"/>
              <w:ind w:left="61" w:right="79" w:firstLine="45"/>
              <w:rPr>
                <w:sz w:val="18"/>
              </w:rPr>
            </w:pPr>
            <w:r>
              <w:rPr>
                <w:color w:val="010205"/>
                <w:spacing w:val="-10"/>
                <w:sz w:val="18"/>
              </w:rPr>
              <w:t>.</w:t>
            </w:r>
            <w:r>
              <w:rPr>
                <w:color w:val="010205"/>
                <w:sz w:val="18"/>
              </w:rPr>
              <w:t xml:space="preserve"> </w:t>
            </w:r>
            <w:r>
              <w:rPr>
                <w:color w:val="010205"/>
                <w:spacing w:val="-10"/>
                <w:sz w:val="18"/>
              </w:rPr>
              <w:t>3</w:t>
            </w:r>
          </w:p>
          <w:p w14:paraId="3D9E1027">
            <w:pPr>
              <w:pStyle w:val="9"/>
              <w:spacing w:before="5"/>
              <w:ind w:left="61"/>
              <w:rPr>
                <w:sz w:val="18"/>
              </w:rPr>
            </w:pPr>
            <w:r>
              <w:rPr>
                <w:color w:val="010205"/>
                <w:spacing w:val="-10"/>
                <w:sz w:val="18"/>
              </w:rPr>
              <w:t>9</w:t>
            </w:r>
          </w:p>
          <w:p w14:paraId="73DE8FB7">
            <w:pPr>
              <w:pStyle w:val="9"/>
              <w:spacing w:before="115"/>
              <w:ind w:left="61"/>
              <w:rPr>
                <w:sz w:val="18"/>
              </w:rPr>
            </w:pPr>
            <w:r>
              <w:rPr>
                <w:color w:val="010205"/>
                <w:spacing w:val="-10"/>
                <w:sz w:val="18"/>
              </w:rPr>
              <w:t>6</w:t>
            </w:r>
          </w:p>
        </w:tc>
        <w:tc>
          <w:tcPr>
            <w:tcW w:w="258" w:type="dxa"/>
            <w:tcBorders>
              <w:left w:val="single" w:color="E0E0E0" w:sz="8" w:space="0"/>
              <w:bottom w:val="single" w:color="152935" w:sz="8" w:space="0"/>
              <w:right w:val="single" w:color="E0E0E0" w:sz="8" w:space="0"/>
            </w:tcBorders>
            <w:shd w:val="clear" w:color="auto" w:fill="FFFFFF"/>
          </w:tcPr>
          <w:p w14:paraId="3C3C60BB">
            <w:pPr>
              <w:pStyle w:val="9"/>
              <w:ind w:left="3"/>
              <w:jc w:val="center"/>
              <w:rPr>
                <w:sz w:val="18"/>
              </w:rPr>
            </w:pPr>
            <w:r>
              <w:rPr>
                <w:color w:val="010205"/>
                <w:sz w:val="18"/>
              </w:rPr>
              <w:t>-</w:t>
            </w:r>
          </w:p>
          <w:p w14:paraId="7357CC82">
            <w:pPr>
              <w:pStyle w:val="9"/>
              <w:spacing w:before="110" w:line="372" w:lineRule="auto"/>
              <w:ind w:left="60" w:right="84" w:firstLine="44"/>
              <w:jc w:val="center"/>
              <w:rPr>
                <w:sz w:val="18"/>
              </w:rPr>
            </w:pPr>
            <w:r>
              <w:rPr>
                <w:color w:val="010205"/>
                <w:spacing w:val="-10"/>
                <w:sz w:val="18"/>
              </w:rPr>
              <w:t>.</w:t>
            </w:r>
            <w:r>
              <w:rPr>
                <w:color w:val="010205"/>
                <w:sz w:val="18"/>
              </w:rPr>
              <w:t xml:space="preserve"> </w:t>
            </w:r>
            <w:r>
              <w:rPr>
                <w:color w:val="010205"/>
                <w:spacing w:val="-10"/>
                <w:sz w:val="18"/>
              </w:rPr>
              <w:t>2</w:t>
            </w:r>
          </w:p>
          <w:p w14:paraId="0A4D8A9F">
            <w:pPr>
              <w:pStyle w:val="9"/>
              <w:spacing w:before="2"/>
              <w:ind w:left="11" w:right="35"/>
              <w:jc w:val="center"/>
              <w:rPr>
                <w:sz w:val="18"/>
              </w:rPr>
            </w:pPr>
            <w:r>
              <w:rPr>
                <w:color w:val="010205"/>
                <w:spacing w:val="-10"/>
                <w:sz w:val="18"/>
              </w:rPr>
              <w:t>1</w:t>
            </w:r>
          </w:p>
          <w:p w14:paraId="5BCB9EBF">
            <w:pPr>
              <w:pStyle w:val="9"/>
              <w:spacing w:before="110" w:line="191" w:lineRule="exact"/>
              <w:ind w:left="11" w:right="35"/>
              <w:jc w:val="center"/>
              <w:rPr>
                <w:sz w:val="18"/>
              </w:rPr>
            </w:pPr>
            <w:r>
              <w:rPr>
                <w:color w:val="010205"/>
                <w:spacing w:val="-10"/>
                <w:sz w:val="18"/>
              </w:rPr>
              <w:t>5</w:t>
            </w:r>
          </w:p>
        </w:tc>
        <w:tc>
          <w:tcPr>
            <w:tcW w:w="258" w:type="dxa"/>
            <w:tcBorders>
              <w:left w:val="single" w:color="E0E0E0" w:sz="8" w:space="0"/>
              <w:bottom w:val="single" w:color="152935" w:sz="8" w:space="0"/>
              <w:right w:val="single" w:color="E0E0E0" w:sz="8" w:space="0"/>
            </w:tcBorders>
          </w:tcPr>
          <w:p w14:paraId="2D95ECF0">
            <w:pPr>
              <w:pStyle w:val="9"/>
              <w:spacing w:line="367" w:lineRule="auto"/>
              <w:ind w:left="61" w:right="77" w:firstLine="45"/>
              <w:rPr>
                <w:sz w:val="18"/>
              </w:rPr>
            </w:pPr>
            <w:r>
              <w:rPr>
                <w:color w:val="010205"/>
                <w:spacing w:val="-10"/>
                <w:sz w:val="18"/>
              </w:rPr>
              <w:t>.</w:t>
            </w:r>
            <w:r>
              <w:rPr>
                <w:color w:val="010205"/>
                <w:sz w:val="18"/>
              </w:rPr>
              <w:t xml:space="preserve"> </w:t>
            </w:r>
            <w:r>
              <w:rPr>
                <w:color w:val="010205"/>
                <w:spacing w:val="-10"/>
                <w:sz w:val="18"/>
              </w:rPr>
              <w:t>2</w:t>
            </w:r>
          </w:p>
          <w:p w14:paraId="6BAF8E13">
            <w:pPr>
              <w:pStyle w:val="9"/>
              <w:spacing w:before="5"/>
              <w:ind w:left="61"/>
              <w:rPr>
                <w:sz w:val="18"/>
              </w:rPr>
            </w:pPr>
            <w:r>
              <w:rPr>
                <w:color w:val="010205"/>
                <w:spacing w:val="-10"/>
                <w:sz w:val="18"/>
              </w:rPr>
              <w:t>6</w:t>
            </w:r>
          </w:p>
          <w:p w14:paraId="48EA5567">
            <w:pPr>
              <w:pStyle w:val="9"/>
              <w:spacing w:before="115"/>
              <w:ind w:left="61"/>
              <w:rPr>
                <w:sz w:val="18"/>
              </w:rPr>
            </w:pPr>
            <w:r>
              <w:rPr>
                <w:color w:val="010205"/>
                <w:spacing w:val="-10"/>
                <w:sz w:val="18"/>
              </w:rPr>
              <w:t>6</w:t>
            </w:r>
          </w:p>
        </w:tc>
        <w:tc>
          <w:tcPr>
            <w:tcW w:w="260" w:type="dxa"/>
            <w:tcBorders>
              <w:left w:val="single" w:color="E0E0E0" w:sz="8" w:space="0"/>
              <w:bottom w:val="single" w:color="152935" w:sz="8" w:space="0"/>
              <w:right w:val="single" w:color="E0E0E0" w:sz="8" w:space="0"/>
            </w:tcBorders>
          </w:tcPr>
          <w:p w14:paraId="60DB3CD6">
            <w:pPr>
              <w:pStyle w:val="9"/>
              <w:spacing w:line="367" w:lineRule="auto"/>
              <w:ind w:left="62" w:right="78" w:firstLine="45"/>
              <w:rPr>
                <w:sz w:val="18"/>
              </w:rPr>
            </w:pPr>
            <w:r>
              <w:rPr>
                <w:color w:val="010205"/>
                <w:spacing w:val="-10"/>
                <w:sz w:val="18"/>
              </w:rPr>
              <w:t>.</w:t>
            </w:r>
            <w:r>
              <w:rPr>
                <w:color w:val="010205"/>
                <w:sz w:val="18"/>
              </w:rPr>
              <w:t xml:space="preserve"> </w:t>
            </w:r>
            <w:r>
              <w:rPr>
                <w:color w:val="010205"/>
                <w:spacing w:val="-10"/>
                <w:sz w:val="18"/>
              </w:rPr>
              <w:t>3</w:t>
            </w:r>
          </w:p>
          <w:p w14:paraId="55B9D793">
            <w:pPr>
              <w:pStyle w:val="9"/>
              <w:spacing w:before="5"/>
              <w:ind w:left="62"/>
              <w:rPr>
                <w:sz w:val="18"/>
              </w:rPr>
            </w:pPr>
            <w:r>
              <w:rPr>
                <w:color w:val="010205"/>
                <w:spacing w:val="-10"/>
                <w:sz w:val="18"/>
              </w:rPr>
              <w:t>9</w:t>
            </w:r>
          </w:p>
          <w:p w14:paraId="55900994">
            <w:pPr>
              <w:pStyle w:val="9"/>
              <w:spacing w:before="115"/>
              <w:ind w:left="62"/>
              <w:rPr>
                <w:sz w:val="18"/>
              </w:rPr>
            </w:pPr>
            <w:r>
              <w:rPr>
                <w:color w:val="010205"/>
                <w:spacing w:val="-10"/>
                <w:sz w:val="18"/>
              </w:rPr>
              <w:t>6</w:t>
            </w:r>
          </w:p>
        </w:tc>
        <w:tc>
          <w:tcPr>
            <w:tcW w:w="250" w:type="dxa"/>
            <w:tcBorders>
              <w:left w:val="single" w:color="E0E0E0" w:sz="8" w:space="0"/>
              <w:bottom w:val="single" w:color="152935" w:sz="8" w:space="0"/>
              <w:right w:val="nil"/>
            </w:tcBorders>
          </w:tcPr>
          <w:p w14:paraId="11CC512E">
            <w:pPr>
              <w:pStyle w:val="9"/>
              <w:ind w:left="57"/>
              <w:rPr>
                <w:sz w:val="18"/>
              </w:rPr>
            </w:pPr>
            <w:r>
              <w:rPr>
                <w:color w:val="010205"/>
                <w:spacing w:val="-10"/>
                <w:sz w:val="18"/>
              </w:rPr>
              <w:t>1</w:t>
            </w:r>
          </w:p>
          <w:p w14:paraId="66530017">
            <w:pPr>
              <w:pStyle w:val="9"/>
              <w:spacing w:before="110" w:line="372" w:lineRule="auto"/>
              <w:ind w:left="57" w:right="83" w:firstLine="45"/>
              <w:rPr>
                <w:sz w:val="18"/>
              </w:rPr>
            </w:pPr>
            <w:r>
              <w:rPr>
                <w:color w:val="010205"/>
                <w:spacing w:val="-10"/>
                <w:sz w:val="18"/>
              </w:rPr>
              <w:t>.</w:t>
            </w:r>
            <w:r>
              <w:rPr>
                <w:color w:val="010205"/>
                <w:sz w:val="18"/>
              </w:rPr>
              <w:t xml:space="preserve"> </w:t>
            </w:r>
            <w:r>
              <w:rPr>
                <w:color w:val="010205"/>
                <w:spacing w:val="-10"/>
                <w:sz w:val="18"/>
              </w:rPr>
              <w:t>0</w:t>
            </w:r>
          </w:p>
          <w:p w14:paraId="19375CE8">
            <w:pPr>
              <w:pStyle w:val="9"/>
              <w:spacing w:before="2"/>
              <w:ind w:left="57"/>
              <w:rPr>
                <w:sz w:val="18"/>
              </w:rPr>
            </w:pPr>
            <w:r>
              <w:rPr>
                <w:color w:val="010205"/>
                <w:spacing w:val="-10"/>
                <w:sz w:val="18"/>
              </w:rPr>
              <w:t>0</w:t>
            </w:r>
          </w:p>
          <w:p w14:paraId="7BF3EEFE">
            <w:pPr>
              <w:pStyle w:val="9"/>
              <w:spacing w:before="110" w:line="191" w:lineRule="exact"/>
              <w:ind w:left="57"/>
              <w:rPr>
                <w:sz w:val="18"/>
              </w:rPr>
            </w:pPr>
            <w:r>
              <w:rPr>
                <w:color w:val="010205"/>
                <w:spacing w:val="-10"/>
                <w:sz w:val="18"/>
              </w:rPr>
              <w:t>0</w:t>
            </w:r>
          </w:p>
        </w:tc>
      </w:tr>
    </w:tbl>
    <w:p w14:paraId="0C78A5CC">
      <w:pPr>
        <w:pStyle w:val="9"/>
        <w:spacing w:line="191" w:lineRule="exact"/>
        <w:rPr>
          <w:sz w:val="18"/>
        </w:rPr>
        <w:sectPr>
          <w:pgSz w:w="11910" w:h="16840"/>
          <w:pgMar w:top="2000" w:right="566" w:bottom="280" w:left="1275" w:header="730" w:footer="0" w:gutter="0"/>
          <w:cols w:space="720" w:num="1"/>
        </w:sectPr>
      </w:pPr>
    </w:p>
    <w:p w14:paraId="0B7D3CCF">
      <w:pPr>
        <w:pStyle w:val="3"/>
      </w:pPr>
      <w:r>
        <w:drawing>
          <wp:anchor distT="0" distB="0" distL="0" distR="0" simplePos="0" relativeHeight="251719680" behindDoc="1" locked="0" layoutInCell="1" allowOverlap="1">
            <wp:simplePos x="0" y="0"/>
            <wp:positionH relativeFrom="page">
              <wp:posOffset>1455420</wp:posOffset>
            </wp:positionH>
            <wp:positionV relativeFrom="page">
              <wp:posOffset>3041015</wp:posOffset>
            </wp:positionV>
            <wp:extent cx="4667250" cy="4591050"/>
            <wp:effectExtent l="0" t="0" r="0" b="0"/>
            <wp:wrapNone/>
            <wp:docPr id="174" name="Image 174"/>
            <wp:cNvGraphicFramePr/>
            <a:graphic xmlns:a="http://schemas.openxmlformats.org/drawingml/2006/main">
              <a:graphicData uri="http://schemas.openxmlformats.org/drawingml/2006/picture">
                <pic:pic xmlns:pic="http://schemas.openxmlformats.org/drawingml/2006/picture">
                  <pic:nvPicPr>
                    <pic:cNvPr id="174" name="Image 174"/>
                    <pic:cNvPicPr/>
                  </pic:nvPicPr>
                  <pic:blipFill>
                    <a:blip r:embed="rId20" cstate="print"/>
                    <a:stretch>
                      <a:fillRect/>
                    </a:stretch>
                  </pic:blipFill>
                  <pic:spPr>
                    <a:xfrm>
                      <a:off x="0" y="0"/>
                      <a:ext cx="4667249" cy="4591049"/>
                    </a:xfrm>
                    <a:prstGeom prst="rect">
                      <a:avLst/>
                    </a:prstGeom>
                  </pic:spPr>
                </pic:pic>
              </a:graphicData>
            </a:graphic>
          </wp:anchor>
        </w:drawing>
      </w:r>
      <w:r>
        <w:t>Lampiran</w:t>
      </w:r>
      <w:r>
        <w:rPr>
          <w:spacing w:val="-2"/>
        </w:rPr>
        <w:t xml:space="preserve"> </w:t>
      </w:r>
      <w:r>
        <w:t>10.</w:t>
      </w:r>
      <w:r>
        <w:rPr>
          <w:spacing w:val="-2"/>
        </w:rPr>
        <w:t xml:space="preserve"> </w:t>
      </w:r>
      <w:r>
        <w:t>Uji</w:t>
      </w:r>
      <w:r>
        <w:rPr>
          <w:spacing w:val="-1"/>
        </w:rPr>
        <w:t xml:space="preserve"> </w:t>
      </w:r>
      <w:r>
        <w:rPr>
          <w:spacing w:val="-2"/>
        </w:rPr>
        <w:t>Reliabilitas</w:t>
      </w:r>
    </w:p>
    <w:p w14:paraId="5E927F6E">
      <w:pPr>
        <w:pStyle w:val="6"/>
        <w:rPr>
          <w:b/>
          <w:sz w:val="20"/>
        </w:rPr>
      </w:pPr>
    </w:p>
    <w:p w14:paraId="352F7B93">
      <w:pPr>
        <w:pStyle w:val="6"/>
        <w:spacing w:before="184"/>
        <w:rPr>
          <w:b/>
          <w:sz w:val="20"/>
        </w:rPr>
      </w:pPr>
    </w:p>
    <w:tbl>
      <w:tblPr>
        <w:tblStyle w:val="5"/>
        <w:tblW w:w="0" w:type="auto"/>
        <w:tblInd w:w="247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02"/>
        <w:gridCol w:w="1507"/>
        <w:gridCol w:w="1171"/>
      </w:tblGrid>
      <w:tr w14:paraId="366A0C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4180" w:type="dxa"/>
            <w:gridSpan w:val="3"/>
          </w:tcPr>
          <w:p w14:paraId="79A47D5B">
            <w:pPr>
              <w:pStyle w:val="9"/>
              <w:spacing w:before="68" w:line="233" w:lineRule="exact"/>
              <w:ind w:left="1154"/>
              <w:rPr>
                <w:b/>
              </w:rPr>
            </w:pPr>
            <w:r>
              <w:rPr>
                <w:b/>
                <w:color w:val="010205"/>
              </w:rPr>
              <w:t>Reliability</w:t>
            </w:r>
            <w:r>
              <w:rPr>
                <w:b/>
                <w:color w:val="010205"/>
                <w:spacing w:val="-11"/>
              </w:rPr>
              <w:t xml:space="preserve"> </w:t>
            </w:r>
            <w:r>
              <w:rPr>
                <w:b/>
                <w:color w:val="010205"/>
                <w:spacing w:val="-2"/>
              </w:rPr>
              <w:t>Statistics</w:t>
            </w:r>
          </w:p>
        </w:tc>
      </w:tr>
      <w:tr w14:paraId="7F2206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81" w:hRule="atLeast"/>
        </w:trPr>
        <w:tc>
          <w:tcPr>
            <w:tcW w:w="1502" w:type="dxa"/>
          </w:tcPr>
          <w:p w14:paraId="1D795742">
            <w:pPr>
              <w:pStyle w:val="9"/>
              <w:spacing w:before="115" w:line="367" w:lineRule="auto"/>
              <w:ind w:left="534" w:hanging="182"/>
              <w:rPr>
                <w:sz w:val="18"/>
              </w:rPr>
            </w:pPr>
            <w:r>
              <w:rPr>
                <w:color w:val="264A60"/>
                <w:spacing w:val="-2"/>
                <w:sz w:val="18"/>
              </w:rPr>
              <w:t>Cronbach's Alpha</w:t>
            </w:r>
          </w:p>
        </w:tc>
        <w:tc>
          <w:tcPr>
            <w:tcW w:w="1507" w:type="dxa"/>
          </w:tcPr>
          <w:p w14:paraId="53154974">
            <w:pPr>
              <w:pStyle w:val="9"/>
              <w:spacing w:before="115" w:line="369" w:lineRule="auto"/>
              <w:ind w:left="179" w:right="164" w:hanging="1"/>
              <w:jc w:val="center"/>
              <w:rPr>
                <w:sz w:val="18"/>
              </w:rPr>
            </w:pPr>
            <w:r>
              <w:rPr>
                <w:color w:val="264A60"/>
                <w:spacing w:val="-2"/>
                <w:sz w:val="18"/>
              </w:rPr>
              <w:t xml:space="preserve">Cronbach's </w:t>
            </w:r>
            <w:r>
              <w:rPr>
                <w:color w:val="264A60"/>
                <w:sz w:val="18"/>
              </w:rPr>
              <w:t>Alpha</w:t>
            </w:r>
            <w:r>
              <w:rPr>
                <w:color w:val="264A60"/>
                <w:spacing w:val="-12"/>
                <w:sz w:val="18"/>
              </w:rPr>
              <w:t xml:space="preserve"> </w:t>
            </w:r>
            <w:r>
              <w:rPr>
                <w:color w:val="264A60"/>
                <w:sz w:val="18"/>
              </w:rPr>
              <w:t>Based</w:t>
            </w:r>
            <w:r>
              <w:rPr>
                <w:color w:val="264A60"/>
                <w:spacing w:val="-11"/>
                <w:sz w:val="18"/>
              </w:rPr>
              <w:t xml:space="preserve"> </w:t>
            </w:r>
            <w:r>
              <w:rPr>
                <w:color w:val="264A60"/>
                <w:sz w:val="18"/>
              </w:rPr>
              <w:t xml:space="preserve">on </w:t>
            </w:r>
            <w:r>
              <w:rPr>
                <w:color w:val="264A60"/>
                <w:spacing w:val="-2"/>
                <w:sz w:val="18"/>
              </w:rPr>
              <w:t>Standardized</w:t>
            </w:r>
          </w:p>
          <w:p w14:paraId="72AFD61B">
            <w:pPr>
              <w:pStyle w:val="9"/>
              <w:spacing w:before="3" w:line="186" w:lineRule="exact"/>
              <w:ind w:left="12"/>
              <w:jc w:val="center"/>
              <w:rPr>
                <w:sz w:val="18"/>
              </w:rPr>
            </w:pPr>
            <w:r>
              <w:rPr>
                <w:color w:val="264A60"/>
                <w:spacing w:val="-2"/>
                <w:sz w:val="18"/>
              </w:rPr>
              <w:t>Items</w:t>
            </w:r>
          </w:p>
        </w:tc>
        <w:tc>
          <w:tcPr>
            <w:tcW w:w="1171" w:type="dxa"/>
          </w:tcPr>
          <w:p w14:paraId="5EB5CA62">
            <w:pPr>
              <w:pStyle w:val="9"/>
              <w:spacing w:before="115"/>
              <w:ind w:right="183"/>
              <w:jc w:val="right"/>
              <w:rPr>
                <w:sz w:val="18"/>
              </w:rPr>
            </w:pPr>
            <w:r>
              <w:rPr>
                <w:color w:val="264A60"/>
                <w:sz w:val="18"/>
              </w:rPr>
              <w:t>N</w:t>
            </w:r>
            <w:r>
              <w:rPr>
                <w:color w:val="264A60"/>
                <w:spacing w:val="-2"/>
                <w:sz w:val="18"/>
              </w:rPr>
              <w:t xml:space="preserve"> </w:t>
            </w:r>
            <w:r>
              <w:rPr>
                <w:color w:val="264A60"/>
                <w:sz w:val="18"/>
              </w:rPr>
              <w:t>of</w:t>
            </w:r>
            <w:r>
              <w:rPr>
                <w:color w:val="264A60"/>
                <w:spacing w:val="-1"/>
                <w:sz w:val="18"/>
              </w:rPr>
              <w:t xml:space="preserve"> </w:t>
            </w:r>
            <w:r>
              <w:rPr>
                <w:color w:val="264A60"/>
                <w:spacing w:val="-2"/>
                <w:sz w:val="18"/>
              </w:rPr>
              <w:t>Items</w:t>
            </w:r>
          </w:p>
        </w:tc>
      </w:tr>
      <w:tr w14:paraId="639850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502" w:type="dxa"/>
          </w:tcPr>
          <w:p w14:paraId="575171AE">
            <w:pPr>
              <w:pStyle w:val="9"/>
              <w:spacing w:before="110" w:line="186" w:lineRule="exact"/>
              <w:ind w:left="933"/>
              <w:rPr>
                <w:sz w:val="18"/>
              </w:rPr>
            </w:pPr>
            <w:r>
              <w:rPr>
                <w:color w:val="010205"/>
                <w:spacing w:val="-2"/>
                <w:sz w:val="18"/>
              </w:rPr>
              <w:t>1.411</w:t>
            </w:r>
          </w:p>
        </w:tc>
        <w:tc>
          <w:tcPr>
            <w:tcW w:w="1507" w:type="dxa"/>
          </w:tcPr>
          <w:p w14:paraId="6A8316D2">
            <w:pPr>
              <w:pStyle w:val="9"/>
              <w:spacing w:before="110" w:line="186" w:lineRule="exact"/>
              <w:ind w:left="932"/>
              <w:rPr>
                <w:sz w:val="18"/>
              </w:rPr>
            </w:pPr>
            <w:r>
              <w:rPr>
                <w:color w:val="010205"/>
                <w:spacing w:val="-2"/>
                <w:sz w:val="18"/>
              </w:rPr>
              <w:t>1.247</w:t>
            </w:r>
          </w:p>
        </w:tc>
        <w:tc>
          <w:tcPr>
            <w:tcW w:w="1171" w:type="dxa"/>
          </w:tcPr>
          <w:p w14:paraId="420F64BC">
            <w:pPr>
              <w:pStyle w:val="9"/>
              <w:spacing w:before="110" w:line="186" w:lineRule="exact"/>
              <w:ind w:right="150"/>
              <w:jc w:val="right"/>
              <w:rPr>
                <w:sz w:val="18"/>
              </w:rPr>
            </w:pPr>
            <w:r>
              <w:rPr>
                <w:color w:val="010205"/>
                <w:spacing w:val="-5"/>
                <w:sz w:val="18"/>
              </w:rPr>
              <w:t>20</w:t>
            </w:r>
          </w:p>
        </w:tc>
      </w:tr>
    </w:tbl>
    <w:p w14:paraId="654593B7">
      <w:pPr>
        <w:pStyle w:val="6"/>
        <w:spacing w:before="101"/>
        <w:rPr>
          <w:b/>
          <w:sz w:val="20"/>
        </w:rPr>
      </w:pPr>
    </w:p>
    <w:tbl>
      <w:tblPr>
        <w:tblStyle w:val="5"/>
        <w:tblW w:w="0" w:type="auto"/>
        <w:tblInd w:w="264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64"/>
        <w:gridCol w:w="1152"/>
        <w:gridCol w:w="1027"/>
        <w:gridCol w:w="1032"/>
      </w:tblGrid>
      <w:tr w14:paraId="03795B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4075" w:type="dxa"/>
            <w:gridSpan w:val="4"/>
          </w:tcPr>
          <w:p w14:paraId="3940BC02">
            <w:pPr>
              <w:pStyle w:val="9"/>
              <w:spacing w:before="68" w:line="233" w:lineRule="exact"/>
              <w:ind w:left="792"/>
              <w:rPr>
                <w:b/>
              </w:rPr>
            </w:pPr>
            <w:r>
              <w:rPr>
                <w:b/>
                <w:color w:val="010205"/>
              </w:rPr>
              <w:t>Case</w:t>
            </w:r>
            <w:r>
              <w:rPr>
                <w:b/>
                <w:color w:val="010205"/>
                <w:spacing w:val="-7"/>
              </w:rPr>
              <w:t xml:space="preserve"> </w:t>
            </w:r>
            <w:r>
              <w:rPr>
                <w:b/>
                <w:color w:val="010205"/>
              </w:rPr>
              <w:t>Processing</w:t>
            </w:r>
            <w:r>
              <w:rPr>
                <w:b/>
                <w:color w:val="010205"/>
                <w:spacing w:val="-7"/>
              </w:rPr>
              <w:t xml:space="preserve"> </w:t>
            </w:r>
            <w:r>
              <w:rPr>
                <w:b/>
                <w:color w:val="010205"/>
                <w:spacing w:val="-2"/>
              </w:rPr>
              <w:t>Summary</w:t>
            </w:r>
          </w:p>
        </w:tc>
      </w:tr>
      <w:tr w14:paraId="6B8BDB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2016" w:type="dxa"/>
            <w:gridSpan w:val="2"/>
          </w:tcPr>
          <w:p w14:paraId="61A93ED3">
            <w:pPr>
              <w:pStyle w:val="9"/>
              <w:spacing w:before="0"/>
              <w:rPr>
                <w:sz w:val="18"/>
              </w:rPr>
            </w:pPr>
          </w:p>
        </w:tc>
        <w:tc>
          <w:tcPr>
            <w:tcW w:w="1027" w:type="dxa"/>
          </w:tcPr>
          <w:p w14:paraId="34DC15F2">
            <w:pPr>
              <w:pStyle w:val="9"/>
              <w:spacing w:before="110" w:line="186" w:lineRule="exact"/>
              <w:ind w:left="19"/>
              <w:jc w:val="center"/>
              <w:rPr>
                <w:sz w:val="18"/>
              </w:rPr>
            </w:pPr>
            <w:r>
              <w:rPr>
                <w:color w:val="264A60"/>
                <w:spacing w:val="-10"/>
                <w:sz w:val="18"/>
              </w:rPr>
              <w:t>N</w:t>
            </w:r>
          </w:p>
        </w:tc>
        <w:tc>
          <w:tcPr>
            <w:tcW w:w="1032" w:type="dxa"/>
          </w:tcPr>
          <w:p w14:paraId="7A42B0F7">
            <w:pPr>
              <w:pStyle w:val="9"/>
              <w:spacing w:before="110" w:line="186" w:lineRule="exact"/>
              <w:ind w:left="14"/>
              <w:jc w:val="center"/>
              <w:rPr>
                <w:sz w:val="18"/>
              </w:rPr>
            </w:pPr>
            <w:r>
              <w:rPr>
                <w:color w:val="264A60"/>
                <w:spacing w:val="-10"/>
                <w:sz w:val="18"/>
              </w:rPr>
              <w:t>%</w:t>
            </w:r>
          </w:p>
        </w:tc>
      </w:tr>
      <w:tr w14:paraId="4583C5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864" w:type="dxa"/>
            <w:vMerge w:val="restart"/>
          </w:tcPr>
          <w:p w14:paraId="6F73B3AD">
            <w:pPr>
              <w:pStyle w:val="9"/>
              <w:spacing w:before="115"/>
              <w:ind w:left="170"/>
              <w:rPr>
                <w:sz w:val="18"/>
              </w:rPr>
            </w:pPr>
            <w:r>
              <w:rPr>
                <w:color w:val="264A60"/>
                <w:spacing w:val="-2"/>
                <w:sz w:val="18"/>
              </w:rPr>
              <w:t>Cases</w:t>
            </w:r>
          </w:p>
        </w:tc>
        <w:tc>
          <w:tcPr>
            <w:tcW w:w="1152" w:type="dxa"/>
          </w:tcPr>
          <w:p w14:paraId="44C0D7E1">
            <w:pPr>
              <w:pStyle w:val="9"/>
              <w:spacing w:before="115" w:line="186" w:lineRule="exact"/>
              <w:ind w:left="170"/>
              <w:rPr>
                <w:sz w:val="18"/>
              </w:rPr>
            </w:pPr>
            <w:r>
              <w:rPr>
                <w:color w:val="264A60"/>
                <w:spacing w:val="-2"/>
                <w:sz w:val="18"/>
              </w:rPr>
              <w:t>Valid</w:t>
            </w:r>
          </w:p>
        </w:tc>
        <w:tc>
          <w:tcPr>
            <w:tcW w:w="1027" w:type="dxa"/>
          </w:tcPr>
          <w:p w14:paraId="35269919">
            <w:pPr>
              <w:pStyle w:val="9"/>
              <w:spacing w:before="115" w:line="186" w:lineRule="exact"/>
              <w:ind w:right="150"/>
              <w:jc w:val="right"/>
              <w:rPr>
                <w:sz w:val="18"/>
              </w:rPr>
            </w:pPr>
            <w:r>
              <w:rPr>
                <w:color w:val="010205"/>
                <w:spacing w:val="-5"/>
                <w:sz w:val="18"/>
              </w:rPr>
              <w:t>49</w:t>
            </w:r>
          </w:p>
        </w:tc>
        <w:tc>
          <w:tcPr>
            <w:tcW w:w="1032" w:type="dxa"/>
          </w:tcPr>
          <w:p w14:paraId="24CC1D10">
            <w:pPr>
              <w:pStyle w:val="9"/>
              <w:spacing w:before="115" w:line="186" w:lineRule="exact"/>
              <w:ind w:right="154"/>
              <w:jc w:val="right"/>
              <w:rPr>
                <w:sz w:val="18"/>
              </w:rPr>
            </w:pPr>
            <w:r>
              <w:rPr>
                <w:color w:val="010205"/>
                <w:spacing w:val="-2"/>
                <w:sz w:val="18"/>
              </w:rPr>
              <w:t>100.0</w:t>
            </w:r>
          </w:p>
        </w:tc>
      </w:tr>
      <w:tr w14:paraId="55B8CB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864" w:type="dxa"/>
            <w:vMerge w:val="continue"/>
            <w:tcBorders>
              <w:top w:val="nil"/>
            </w:tcBorders>
          </w:tcPr>
          <w:p w14:paraId="6B3CC5C5">
            <w:pPr>
              <w:rPr>
                <w:sz w:val="2"/>
                <w:szCs w:val="2"/>
              </w:rPr>
            </w:pPr>
          </w:p>
        </w:tc>
        <w:tc>
          <w:tcPr>
            <w:tcW w:w="1152" w:type="dxa"/>
          </w:tcPr>
          <w:p w14:paraId="157C0397">
            <w:pPr>
              <w:pStyle w:val="9"/>
              <w:spacing w:before="115" w:line="186" w:lineRule="exact"/>
              <w:ind w:left="170"/>
              <w:rPr>
                <w:sz w:val="18"/>
              </w:rPr>
            </w:pPr>
            <w:r>
              <w:rPr>
                <w:color w:val="264A60"/>
                <w:spacing w:val="-2"/>
                <w:sz w:val="18"/>
              </w:rPr>
              <w:t>Excluded</w:t>
            </w:r>
            <w:r>
              <w:rPr>
                <w:color w:val="264A60"/>
                <w:spacing w:val="-2"/>
                <w:sz w:val="18"/>
                <w:vertAlign w:val="superscript"/>
              </w:rPr>
              <w:t>a</w:t>
            </w:r>
          </w:p>
        </w:tc>
        <w:tc>
          <w:tcPr>
            <w:tcW w:w="1027" w:type="dxa"/>
          </w:tcPr>
          <w:p w14:paraId="51A2766B">
            <w:pPr>
              <w:pStyle w:val="9"/>
              <w:spacing w:before="115" w:line="186" w:lineRule="exact"/>
              <w:ind w:right="149"/>
              <w:jc w:val="right"/>
              <w:rPr>
                <w:sz w:val="18"/>
              </w:rPr>
            </w:pPr>
            <w:r>
              <w:rPr>
                <w:color w:val="010205"/>
                <w:spacing w:val="-10"/>
                <w:sz w:val="18"/>
              </w:rPr>
              <w:t>0</w:t>
            </w:r>
          </w:p>
        </w:tc>
        <w:tc>
          <w:tcPr>
            <w:tcW w:w="1032" w:type="dxa"/>
          </w:tcPr>
          <w:p w14:paraId="60A5DA69">
            <w:pPr>
              <w:pStyle w:val="9"/>
              <w:spacing w:before="115" w:line="186" w:lineRule="exact"/>
              <w:ind w:right="155"/>
              <w:jc w:val="right"/>
              <w:rPr>
                <w:sz w:val="18"/>
              </w:rPr>
            </w:pPr>
            <w:r>
              <w:rPr>
                <w:color w:val="010205"/>
                <w:spacing w:val="-5"/>
                <w:sz w:val="18"/>
              </w:rPr>
              <w:t>.0</w:t>
            </w:r>
          </w:p>
        </w:tc>
      </w:tr>
      <w:tr w14:paraId="57F23A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864" w:type="dxa"/>
            <w:vMerge w:val="continue"/>
            <w:tcBorders>
              <w:top w:val="nil"/>
            </w:tcBorders>
          </w:tcPr>
          <w:p w14:paraId="2D611A45">
            <w:pPr>
              <w:rPr>
                <w:sz w:val="2"/>
                <w:szCs w:val="2"/>
              </w:rPr>
            </w:pPr>
          </w:p>
        </w:tc>
        <w:tc>
          <w:tcPr>
            <w:tcW w:w="1152" w:type="dxa"/>
          </w:tcPr>
          <w:p w14:paraId="0139A4B5">
            <w:pPr>
              <w:pStyle w:val="9"/>
              <w:spacing w:before="115" w:line="186" w:lineRule="exact"/>
              <w:ind w:left="170"/>
              <w:rPr>
                <w:sz w:val="18"/>
              </w:rPr>
            </w:pPr>
            <w:r>
              <w:rPr>
                <w:color w:val="264A60"/>
                <w:spacing w:val="-2"/>
                <w:sz w:val="18"/>
              </w:rPr>
              <w:t>Total</w:t>
            </w:r>
          </w:p>
        </w:tc>
        <w:tc>
          <w:tcPr>
            <w:tcW w:w="1027" w:type="dxa"/>
          </w:tcPr>
          <w:p w14:paraId="1B706CDA">
            <w:pPr>
              <w:pStyle w:val="9"/>
              <w:spacing w:before="115" w:line="186" w:lineRule="exact"/>
              <w:ind w:right="150"/>
              <w:jc w:val="right"/>
              <w:rPr>
                <w:sz w:val="18"/>
              </w:rPr>
            </w:pPr>
            <w:r>
              <w:rPr>
                <w:color w:val="010205"/>
                <w:spacing w:val="-5"/>
                <w:sz w:val="18"/>
              </w:rPr>
              <w:t>49</w:t>
            </w:r>
          </w:p>
        </w:tc>
        <w:tc>
          <w:tcPr>
            <w:tcW w:w="1032" w:type="dxa"/>
          </w:tcPr>
          <w:p w14:paraId="430CAA68">
            <w:pPr>
              <w:pStyle w:val="9"/>
              <w:spacing w:before="115" w:line="186" w:lineRule="exact"/>
              <w:ind w:right="154"/>
              <w:jc w:val="right"/>
              <w:rPr>
                <w:sz w:val="18"/>
              </w:rPr>
            </w:pPr>
            <w:r>
              <w:rPr>
                <w:color w:val="010205"/>
                <w:spacing w:val="-2"/>
                <w:sz w:val="18"/>
              </w:rPr>
              <w:t>100.0</w:t>
            </w:r>
          </w:p>
        </w:tc>
      </w:tr>
      <w:tr w14:paraId="5DD779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7" w:hRule="atLeast"/>
        </w:trPr>
        <w:tc>
          <w:tcPr>
            <w:tcW w:w="4075" w:type="dxa"/>
            <w:gridSpan w:val="4"/>
          </w:tcPr>
          <w:p w14:paraId="02BB1313">
            <w:pPr>
              <w:pStyle w:val="9"/>
              <w:spacing w:before="0" w:line="322" w:lineRule="exact"/>
              <w:ind w:left="170"/>
              <w:rPr>
                <w:sz w:val="18"/>
              </w:rPr>
            </w:pPr>
            <w:r>
              <w:rPr>
                <w:color w:val="010205"/>
                <w:sz w:val="18"/>
              </w:rPr>
              <w:t>a.</w:t>
            </w:r>
            <w:r>
              <w:rPr>
                <w:color w:val="010205"/>
                <w:spacing w:val="-5"/>
                <w:sz w:val="18"/>
              </w:rPr>
              <w:t xml:space="preserve"> </w:t>
            </w:r>
            <w:r>
              <w:rPr>
                <w:color w:val="010205"/>
                <w:sz w:val="18"/>
              </w:rPr>
              <w:t>Listwise</w:t>
            </w:r>
            <w:r>
              <w:rPr>
                <w:color w:val="010205"/>
                <w:spacing w:val="-5"/>
                <w:sz w:val="18"/>
              </w:rPr>
              <w:t xml:space="preserve"> </w:t>
            </w:r>
            <w:r>
              <w:rPr>
                <w:color w:val="010205"/>
                <w:sz w:val="18"/>
              </w:rPr>
              <w:t>deletion</w:t>
            </w:r>
            <w:r>
              <w:rPr>
                <w:color w:val="010205"/>
                <w:spacing w:val="-5"/>
                <w:sz w:val="18"/>
              </w:rPr>
              <w:t xml:space="preserve"> </w:t>
            </w:r>
            <w:r>
              <w:rPr>
                <w:color w:val="010205"/>
                <w:sz w:val="18"/>
              </w:rPr>
              <w:t>based</w:t>
            </w:r>
            <w:r>
              <w:rPr>
                <w:color w:val="010205"/>
                <w:spacing w:val="-5"/>
                <w:sz w:val="18"/>
              </w:rPr>
              <w:t xml:space="preserve"> </w:t>
            </w:r>
            <w:r>
              <w:rPr>
                <w:color w:val="010205"/>
                <w:sz w:val="18"/>
              </w:rPr>
              <w:t>on</w:t>
            </w:r>
            <w:r>
              <w:rPr>
                <w:color w:val="010205"/>
                <w:spacing w:val="-5"/>
                <w:sz w:val="18"/>
              </w:rPr>
              <w:t xml:space="preserve"> </w:t>
            </w:r>
            <w:r>
              <w:rPr>
                <w:color w:val="010205"/>
                <w:sz w:val="18"/>
              </w:rPr>
              <w:t>all</w:t>
            </w:r>
            <w:r>
              <w:rPr>
                <w:color w:val="010205"/>
                <w:spacing w:val="-5"/>
                <w:sz w:val="18"/>
              </w:rPr>
              <w:t xml:space="preserve"> </w:t>
            </w:r>
            <w:r>
              <w:rPr>
                <w:color w:val="010205"/>
                <w:sz w:val="18"/>
              </w:rPr>
              <w:t>variables</w:t>
            </w:r>
            <w:r>
              <w:rPr>
                <w:color w:val="010205"/>
                <w:spacing w:val="-5"/>
                <w:sz w:val="18"/>
              </w:rPr>
              <w:t xml:space="preserve"> </w:t>
            </w:r>
            <w:r>
              <w:rPr>
                <w:color w:val="010205"/>
                <w:sz w:val="18"/>
              </w:rPr>
              <w:t>in</w:t>
            </w:r>
            <w:r>
              <w:rPr>
                <w:color w:val="010205"/>
                <w:spacing w:val="-5"/>
                <w:sz w:val="18"/>
              </w:rPr>
              <w:t xml:space="preserve"> </w:t>
            </w:r>
            <w:r>
              <w:rPr>
                <w:color w:val="010205"/>
                <w:sz w:val="18"/>
              </w:rPr>
              <w:t xml:space="preserve">the </w:t>
            </w:r>
            <w:r>
              <w:rPr>
                <w:color w:val="010205"/>
                <w:spacing w:val="-2"/>
                <w:sz w:val="18"/>
              </w:rPr>
              <w:t>procedure.</w:t>
            </w:r>
          </w:p>
        </w:tc>
      </w:tr>
    </w:tbl>
    <w:p w14:paraId="2E6956CB">
      <w:pPr>
        <w:pStyle w:val="9"/>
        <w:spacing w:line="322" w:lineRule="exact"/>
        <w:rPr>
          <w:sz w:val="18"/>
        </w:rPr>
        <w:sectPr>
          <w:pgSz w:w="11910" w:h="16840"/>
          <w:pgMar w:top="2000" w:right="566" w:bottom="280" w:left="1275" w:header="730" w:footer="0" w:gutter="0"/>
          <w:cols w:space="720" w:num="1"/>
        </w:sectPr>
      </w:pPr>
    </w:p>
    <w:p w14:paraId="1A336AA3">
      <w:pPr>
        <w:pStyle w:val="3"/>
      </w:pPr>
      <w:r>
        <w:t>Lampiran</w:t>
      </w:r>
      <w:r>
        <w:rPr>
          <w:spacing w:val="-4"/>
        </w:rPr>
        <w:t xml:space="preserve"> </w:t>
      </w:r>
      <w:r>
        <w:t>11</w:t>
      </w:r>
      <w:r>
        <w:rPr>
          <w:spacing w:val="-2"/>
        </w:rPr>
        <w:t xml:space="preserve"> </w:t>
      </w:r>
      <w:r>
        <w:t>Uji</w:t>
      </w:r>
      <w:r>
        <w:rPr>
          <w:spacing w:val="-2"/>
        </w:rPr>
        <w:t xml:space="preserve"> </w:t>
      </w:r>
      <w:r>
        <w:t>Tingkat</w:t>
      </w:r>
      <w:r>
        <w:rPr>
          <w:spacing w:val="-2"/>
        </w:rPr>
        <w:t xml:space="preserve"> </w:t>
      </w:r>
      <w:r>
        <w:t>Kesukaran</w:t>
      </w:r>
      <w:r>
        <w:rPr>
          <w:spacing w:val="-1"/>
        </w:rPr>
        <w:t xml:space="preserve"> </w:t>
      </w:r>
      <w:r>
        <w:rPr>
          <w:spacing w:val="-4"/>
        </w:rPr>
        <w:t>Soal</w:t>
      </w:r>
    </w:p>
    <w:p w14:paraId="418EAE3B">
      <w:pPr>
        <w:pStyle w:val="6"/>
        <w:rPr>
          <w:b/>
        </w:rPr>
      </w:pPr>
    </w:p>
    <w:p w14:paraId="19BEDE0F">
      <w:pPr>
        <w:pStyle w:val="6"/>
        <w:spacing w:before="160"/>
        <w:rPr>
          <w:b/>
        </w:rPr>
      </w:pPr>
    </w:p>
    <w:p w14:paraId="4A59AA02">
      <w:pPr>
        <w:spacing w:before="1" w:line="302" w:lineRule="auto"/>
        <w:ind w:left="1076" w:right="8684" w:hanging="7"/>
        <w:jc w:val="both"/>
        <w:rPr>
          <w:b/>
        </w:rPr>
      </w:pPr>
      <w:r>
        <w:rPr>
          <w:b/>
        </w:rPr>
        <w:drawing>
          <wp:anchor distT="0" distB="0" distL="0" distR="0" simplePos="0" relativeHeight="251719680" behindDoc="1" locked="0" layoutInCell="1" allowOverlap="1">
            <wp:simplePos x="0" y="0"/>
            <wp:positionH relativeFrom="page">
              <wp:posOffset>1455420</wp:posOffset>
            </wp:positionH>
            <wp:positionV relativeFrom="paragraph">
              <wp:posOffset>974090</wp:posOffset>
            </wp:positionV>
            <wp:extent cx="4667250" cy="4591050"/>
            <wp:effectExtent l="0" t="0" r="0" b="0"/>
            <wp:wrapNone/>
            <wp:docPr id="175" name="Image 175"/>
            <wp:cNvGraphicFramePr/>
            <a:graphic xmlns:a="http://schemas.openxmlformats.org/drawingml/2006/main">
              <a:graphicData uri="http://schemas.openxmlformats.org/drawingml/2006/picture">
                <pic:pic xmlns:pic="http://schemas.openxmlformats.org/drawingml/2006/picture">
                  <pic:nvPicPr>
                    <pic:cNvPr id="175" name="Image 175"/>
                    <pic:cNvPicPr/>
                  </pic:nvPicPr>
                  <pic:blipFill>
                    <a:blip r:embed="rId20" cstate="print"/>
                    <a:stretch>
                      <a:fillRect/>
                    </a:stretch>
                  </pic:blipFill>
                  <pic:spPr>
                    <a:xfrm>
                      <a:off x="0" y="0"/>
                      <a:ext cx="4667249" cy="4591049"/>
                    </a:xfrm>
                    <a:prstGeom prst="rect">
                      <a:avLst/>
                    </a:prstGeom>
                  </pic:spPr>
                </pic:pic>
              </a:graphicData>
            </a:graphic>
          </wp:anchor>
        </w:drawing>
      </w:r>
      <w:r>
        <w:rPr>
          <w:b/>
        </w:rPr>
        <mc:AlternateContent>
          <mc:Choice Requires="wps">
            <w:drawing>
              <wp:anchor distT="0" distB="0" distL="0" distR="0" simplePos="0" relativeHeight="251663360" behindDoc="0" locked="0" layoutInCell="1" allowOverlap="1">
                <wp:simplePos x="0" y="0"/>
                <wp:positionH relativeFrom="page">
                  <wp:posOffset>1438275</wp:posOffset>
                </wp:positionH>
                <wp:positionV relativeFrom="paragraph">
                  <wp:posOffset>566420</wp:posOffset>
                </wp:positionV>
                <wp:extent cx="4730750" cy="2883535"/>
                <wp:effectExtent l="0" t="0" r="0" b="0"/>
                <wp:wrapNone/>
                <wp:docPr id="176" name="Graphic 176"/>
                <wp:cNvGraphicFramePr/>
                <a:graphic xmlns:a="http://schemas.openxmlformats.org/drawingml/2006/main">
                  <a:graphicData uri="http://schemas.microsoft.com/office/word/2010/wordprocessingShape">
                    <wps:wsp>
                      <wps:cNvSpPr/>
                      <wps:spPr>
                        <a:xfrm>
                          <a:off x="0" y="0"/>
                          <a:ext cx="4730750" cy="2883535"/>
                        </a:xfrm>
                        <a:custGeom>
                          <a:avLst/>
                          <a:gdLst/>
                          <a:ahLst/>
                          <a:cxnLst/>
                          <a:rect l="l" t="t" r="r" b="b"/>
                          <a:pathLst>
                            <a:path w="4730750" h="2883535">
                              <a:moveTo>
                                <a:pt x="670560" y="0"/>
                              </a:moveTo>
                              <a:lnTo>
                                <a:pt x="512064" y="0"/>
                              </a:lnTo>
                              <a:lnTo>
                                <a:pt x="0" y="0"/>
                              </a:lnTo>
                              <a:lnTo>
                                <a:pt x="0" y="813816"/>
                              </a:lnTo>
                              <a:lnTo>
                                <a:pt x="512064" y="813816"/>
                              </a:lnTo>
                              <a:lnTo>
                                <a:pt x="670560" y="813816"/>
                              </a:lnTo>
                              <a:lnTo>
                                <a:pt x="670560" y="0"/>
                              </a:lnTo>
                              <a:close/>
                            </a:path>
                            <a:path w="4730750" h="2883535">
                              <a:moveTo>
                                <a:pt x="844296" y="0"/>
                              </a:moveTo>
                              <a:lnTo>
                                <a:pt x="685800" y="0"/>
                              </a:lnTo>
                              <a:lnTo>
                                <a:pt x="685800" y="813816"/>
                              </a:lnTo>
                              <a:lnTo>
                                <a:pt x="844296" y="813816"/>
                              </a:lnTo>
                              <a:lnTo>
                                <a:pt x="844296" y="0"/>
                              </a:lnTo>
                              <a:close/>
                            </a:path>
                            <a:path w="4730750" h="2883535">
                              <a:moveTo>
                                <a:pt x="1018032" y="0"/>
                              </a:moveTo>
                              <a:lnTo>
                                <a:pt x="859536" y="0"/>
                              </a:lnTo>
                              <a:lnTo>
                                <a:pt x="859536" y="813816"/>
                              </a:lnTo>
                              <a:lnTo>
                                <a:pt x="1018032" y="813816"/>
                              </a:lnTo>
                              <a:lnTo>
                                <a:pt x="1018032" y="0"/>
                              </a:lnTo>
                              <a:close/>
                            </a:path>
                            <a:path w="4730750" h="2883535">
                              <a:moveTo>
                                <a:pt x="1191768" y="0"/>
                              </a:moveTo>
                              <a:lnTo>
                                <a:pt x="1030224" y="0"/>
                              </a:lnTo>
                              <a:lnTo>
                                <a:pt x="1030224" y="813816"/>
                              </a:lnTo>
                              <a:lnTo>
                                <a:pt x="1191768" y="813816"/>
                              </a:lnTo>
                              <a:lnTo>
                                <a:pt x="1191768" y="0"/>
                              </a:lnTo>
                              <a:close/>
                            </a:path>
                            <a:path w="4730750" h="2883535">
                              <a:moveTo>
                                <a:pt x="1365504" y="0"/>
                              </a:moveTo>
                              <a:lnTo>
                                <a:pt x="1203960" y="0"/>
                              </a:lnTo>
                              <a:lnTo>
                                <a:pt x="1203960" y="813816"/>
                              </a:lnTo>
                              <a:lnTo>
                                <a:pt x="1365504" y="813816"/>
                              </a:lnTo>
                              <a:lnTo>
                                <a:pt x="1365504" y="0"/>
                              </a:lnTo>
                              <a:close/>
                            </a:path>
                            <a:path w="4730750" h="2883535">
                              <a:moveTo>
                                <a:pt x="1539240" y="0"/>
                              </a:moveTo>
                              <a:lnTo>
                                <a:pt x="1377696" y="0"/>
                              </a:lnTo>
                              <a:lnTo>
                                <a:pt x="1377696" y="813816"/>
                              </a:lnTo>
                              <a:lnTo>
                                <a:pt x="1539240" y="813816"/>
                              </a:lnTo>
                              <a:lnTo>
                                <a:pt x="1539240" y="0"/>
                              </a:lnTo>
                              <a:close/>
                            </a:path>
                            <a:path w="4730750" h="2883535">
                              <a:moveTo>
                                <a:pt x="1712976" y="0"/>
                              </a:moveTo>
                              <a:lnTo>
                                <a:pt x="1551432" y="0"/>
                              </a:lnTo>
                              <a:lnTo>
                                <a:pt x="1551432" y="813816"/>
                              </a:lnTo>
                              <a:lnTo>
                                <a:pt x="1712976" y="813816"/>
                              </a:lnTo>
                              <a:lnTo>
                                <a:pt x="1712976" y="0"/>
                              </a:lnTo>
                              <a:close/>
                            </a:path>
                            <a:path w="4730750" h="2883535">
                              <a:moveTo>
                                <a:pt x="1856232" y="0"/>
                              </a:moveTo>
                              <a:lnTo>
                                <a:pt x="1725168" y="0"/>
                              </a:lnTo>
                              <a:lnTo>
                                <a:pt x="1725168" y="813816"/>
                              </a:lnTo>
                              <a:lnTo>
                                <a:pt x="1856232" y="813816"/>
                              </a:lnTo>
                              <a:lnTo>
                                <a:pt x="1856232" y="0"/>
                              </a:lnTo>
                              <a:close/>
                            </a:path>
                            <a:path w="4730750" h="2883535">
                              <a:moveTo>
                                <a:pt x="2002536" y="0"/>
                              </a:moveTo>
                              <a:lnTo>
                                <a:pt x="1871472" y="0"/>
                              </a:lnTo>
                              <a:lnTo>
                                <a:pt x="1871472" y="813816"/>
                              </a:lnTo>
                              <a:lnTo>
                                <a:pt x="2002536" y="813816"/>
                              </a:lnTo>
                              <a:lnTo>
                                <a:pt x="2002536" y="0"/>
                              </a:lnTo>
                              <a:close/>
                            </a:path>
                            <a:path w="4730750" h="2883535">
                              <a:moveTo>
                                <a:pt x="2139696" y="0"/>
                              </a:moveTo>
                              <a:lnTo>
                                <a:pt x="2017776" y="0"/>
                              </a:lnTo>
                              <a:lnTo>
                                <a:pt x="2017776" y="813816"/>
                              </a:lnTo>
                              <a:lnTo>
                                <a:pt x="2139696" y="813816"/>
                              </a:lnTo>
                              <a:lnTo>
                                <a:pt x="2139696" y="0"/>
                              </a:lnTo>
                              <a:close/>
                            </a:path>
                            <a:path w="4730750" h="2883535">
                              <a:moveTo>
                                <a:pt x="2276856" y="0"/>
                              </a:moveTo>
                              <a:lnTo>
                                <a:pt x="2151888" y="0"/>
                              </a:lnTo>
                              <a:lnTo>
                                <a:pt x="2151888" y="813816"/>
                              </a:lnTo>
                              <a:lnTo>
                                <a:pt x="2276856" y="813816"/>
                              </a:lnTo>
                              <a:lnTo>
                                <a:pt x="2276856" y="0"/>
                              </a:lnTo>
                              <a:close/>
                            </a:path>
                            <a:path w="4730750" h="2883535">
                              <a:moveTo>
                                <a:pt x="2410968" y="0"/>
                              </a:moveTo>
                              <a:lnTo>
                                <a:pt x="2289048" y="0"/>
                              </a:lnTo>
                              <a:lnTo>
                                <a:pt x="2289048" y="813816"/>
                              </a:lnTo>
                              <a:lnTo>
                                <a:pt x="2410968" y="813816"/>
                              </a:lnTo>
                              <a:lnTo>
                                <a:pt x="2410968" y="0"/>
                              </a:lnTo>
                              <a:close/>
                            </a:path>
                            <a:path w="4730750" h="2883535">
                              <a:moveTo>
                                <a:pt x="2548128" y="0"/>
                              </a:moveTo>
                              <a:lnTo>
                                <a:pt x="2423160" y="0"/>
                              </a:lnTo>
                              <a:lnTo>
                                <a:pt x="2423160" y="813816"/>
                              </a:lnTo>
                              <a:lnTo>
                                <a:pt x="2548128" y="813816"/>
                              </a:lnTo>
                              <a:lnTo>
                                <a:pt x="2548128" y="0"/>
                              </a:lnTo>
                              <a:close/>
                            </a:path>
                            <a:path w="4730750" h="2883535">
                              <a:moveTo>
                                <a:pt x="2682240" y="0"/>
                              </a:moveTo>
                              <a:lnTo>
                                <a:pt x="2560320" y="0"/>
                              </a:lnTo>
                              <a:lnTo>
                                <a:pt x="2560320" y="813816"/>
                              </a:lnTo>
                              <a:lnTo>
                                <a:pt x="2682240" y="813816"/>
                              </a:lnTo>
                              <a:lnTo>
                                <a:pt x="2682240" y="0"/>
                              </a:lnTo>
                              <a:close/>
                            </a:path>
                            <a:path w="4730750" h="2883535">
                              <a:moveTo>
                                <a:pt x="2819400" y="0"/>
                              </a:moveTo>
                              <a:lnTo>
                                <a:pt x="2694432" y="0"/>
                              </a:lnTo>
                              <a:lnTo>
                                <a:pt x="2694432" y="813816"/>
                              </a:lnTo>
                              <a:lnTo>
                                <a:pt x="2819400" y="813816"/>
                              </a:lnTo>
                              <a:lnTo>
                                <a:pt x="2819400" y="0"/>
                              </a:lnTo>
                              <a:close/>
                            </a:path>
                            <a:path w="4730750" h="2883535">
                              <a:moveTo>
                                <a:pt x="2953512" y="0"/>
                              </a:moveTo>
                              <a:lnTo>
                                <a:pt x="2831592" y="0"/>
                              </a:lnTo>
                              <a:lnTo>
                                <a:pt x="2831592" y="813816"/>
                              </a:lnTo>
                              <a:lnTo>
                                <a:pt x="2953512" y="813816"/>
                              </a:lnTo>
                              <a:lnTo>
                                <a:pt x="2953512" y="0"/>
                              </a:lnTo>
                              <a:close/>
                            </a:path>
                            <a:path w="4730750" h="2883535">
                              <a:moveTo>
                                <a:pt x="3090672" y="0"/>
                              </a:moveTo>
                              <a:lnTo>
                                <a:pt x="2968752" y="0"/>
                              </a:lnTo>
                              <a:lnTo>
                                <a:pt x="2968752" y="813816"/>
                              </a:lnTo>
                              <a:lnTo>
                                <a:pt x="3090672" y="813816"/>
                              </a:lnTo>
                              <a:lnTo>
                                <a:pt x="3090672" y="0"/>
                              </a:lnTo>
                              <a:close/>
                            </a:path>
                            <a:path w="4730750" h="2883535">
                              <a:moveTo>
                                <a:pt x="3227832" y="0"/>
                              </a:moveTo>
                              <a:lnTo>
                                <a:pt x="3102864" y="0"/>
                              </a:lnTo>
                              <a:lnTo>
                                <a:pt x="3102864" y="813816"/>
                              </a:lnTo>
                              <a:lnTo>
                                <a:pt x="3227832" y="813816"/>
                              </a:lnTo>
                              <a:lnTo>
                                <a:pt x="3227832" y="0"/>
                              </a:lnTo>
                              <a:close/>
                            </a:path>
                            <a:path w="4730750" h="2883535">
                              <a:moveTo>
                                <a:pt x="3361944" y="0"/>
                              </a:moveTo>
                              <a:lnTo>
                                <a:pt x="3240024" y="0"/>
                              </a:lnTo>
                              <a:lnTo>
                                <a:pt x="3240024" y="813816"/>
                              </a:lnTo>
                              <a:lnTo>
                                <a:pt x="3361944" y="813816"/>
                              </a:lnTo>
                              <a:lnTo>
                                <a:pt x="3361944" y="0"/>
                              </a:lnTo>
                              <a:close/>
                            </a:path>
                            <a:path w="4730750" h="2883535">
                              <a:moveTo>
                                <a:pt x="3499104" y="0"/>
                              </a:moveTo>
                              <a:lnTo>
                                <a:pt x="3374136" y="0"/>
                              </a:lnTo>
                              <a:lnTo>
                                <a:pt x="3374136" y="813816"/>
                              </a:lnTo>
                              <a:lnTo>
                                <a:pt x="3499104" y="813816"/>
                              </a:lnTo>
                              <a:lnTo>
                                <a:pt x="3499104" y="0"/>
                              </a:lnTo>
                              <a:close/>
                            </a:path>
                            <a:path w="4730750" h="2883535">
                              <a:moveTo>
                                <a:pt x="3633216" y="0"/>
                              </a:moveTo>
                              <a:lnTo>
                                <a:pt x="3511296" y="0"/>
                              </a:lnTo>
                              <a:lnTo>
                                <a:pt x="3511296" y="813816"/>
                              </a:lnTo>
                              <a:lnTo>
                                <a:pt x="3633216" y="813816"/>
                              </a:lnTo>
                              <a:lnTo>
                                <a:pt x="3633216" y="0"/>
                              </a:lnTo>
                              <a:close/>
                            </a:path>
                            <a:path w="4730750" h="2883535">
                              <a:moveTo>
                                <a:pt x="3770376" y="0"/>
                              </a:moveTo>
                              <a:lnTo>
                                <a:pt x="3648456" y="0"/>
                              </a:lnTo>
                              <a:lnTo>
                                <a:pt x="3648456" y="813816"/>
                              </a:lnTo>
                              <a:lnTo>
                                <a:pt x="3770376" y="813816"/>
                              </a:lnTo>
                              <a:lnTo>
                                <a:pt x="3770376" y="0"/>
                              </a:lnTo>
                              <a:close/>
                            </a:path>
                            <a:path w="4730750" h="2883535">
                              <a:moveTo>
                                <a:pt x="3907536" y="0"/>
                              </a:moveTo>
                              <a:lnTo>
                                <a:pt x="3782568" y="0"/>
                              </a:lnTo>
                              <a:lnTo>
                                <a:pt x="3782568" y="813816"/>
                              </a:lnTo>
                              <a:lnTo>
                                <a:pt x="3907536" y="813816"/>
                              </a:lnTo>
                              <a:lnTo>
                                <a:pt x="3907536" y="0"/>
                              </a:lnTo>
                              <a:close/>
                            </a:path>
                            <a:path w="4730750" h="2883535">
                              <a:moveTo>
                                <a:pt x="4041648" y="0"/>
                              </a:moveTo>
                              <a:lnTo>
                                <a:pt x="3919728" y="0"/>
                              </a:lnTo>
                              <a:lnTo>
                                <a:pt x="3919728" y="813816"/>
                              </a:lnTo>
                              <a:lnTo>
                                <a:pt x="4041648" y="813816"/>
                              </a:lnTo>
                              <a:lnTo>
                                <a:pt x="4041648" y="0"/>
                              </a:lnTo>
                              <a:close/>
                            </a:path>
                            <a:path w="4730750" h="2883535">
                              <a:moveTo>
                                <a:pt x="4178808" y="0"/>
                              </a:moveTo>
                              <a:lnTo>
                                <a:pt x="4053840" y="0"/>
                              </a:lnTo>
                              <a:lnTo>
                                <a:pt x="4053840" y="813816"/>
                              </a:lnTo>
                              <a:lnTo>
                                <a:pt x="4178808" y="813816"/>
                              </a:lnTo>
                              <a:lnTo>
                                <a:pt x="4178808" y="0"/>
                              </a:lnTo>
                              <a:close/>
                            </a:path>
                            <a:path w="4730750" h="2883535">
                              <a:moveTo>
                                <a:pt x="4312920" y="0"/>
                              </a:moveTo>
                              <a:lnTo>
                                <a:pt x="4191000" y="0"/>
                              </a:lnTo>
                              <a:lnTo>
                                <a:pt x="4191000" y="813816"/>
                              </a:lnTo>
                              <a:lnTo>
                                <a:pt x="4312920" y="813816"/>
                              </a:lnTo>
                              <a:lnTo>
                                <a:pt x="4312920" y="0"/>
                              </a:lnTo>
                              <a:close/>
                            </a:path>
                            <a:path w="4730750" h="2883535">
                              <a:moveTo>
                                <a:pt x="4450080" y="0"/>
                              </a:moveTo>
                              <a:lnTo>
                                <a:pt x="4325112" y="0"/>
                              </a:lnTo>
                              <a:lnTo>
                                <a:pt x="4325112" y="813816"/>
                              </a:lnTo>
                              <a:lnTo>
                                <a:pt x="4450080" y="813816"/>
                              </a:lnTo>
                              <a:lnTo>
                                <a:pt x="4450080" y="0"/>
                              </a:lnTo>
                              <a:close/>
                            </a:path>
                            <a:path w="4730750" h="2883535">
                              <a:moveTo>
                                <a:pt x="4596384" y="0"/>
                              </a:moveTo>
                              <a:lnTo>
                                <a:pt x="4462272" y="0"/>
                              </a:lnTo>
                              <a:lnTo>
                                <a:pt x="4462272" y="813816"/>
                              </a:lnTo>
                              <a:lnTo>
                                <a:pt x="4596384" y="813816"/>
                              </a:lnTo>
                              <a:lnTo>
                                <a:pt x="4596384" y="0"/>
                              </a:lnTo>
                              <a:close/>
                            </a:path>
                            <a:path w="4730750" h="2883535">
                              <a:moveTo>
                                <a:pt x="4730496" y="1868424"/>
                              </a:moveTo>
                              <a:lnTo>
                                <a:pt x="4608576" y="1868424"/>
                              </a:lnTo>
                              <a:lnTo>
                                <a:pt x="4608576" y="2883408"/>
                              </a:lnTo>
                              <a:lnTo>
                                <a:pt x="4730496" y="2883408"/>
                              </a:lnTo>
                              <a:lnTo>
                                <a:pt x="4730496" y="1868424"/>
                              </a:lnTo>
                              <a:close/>
                            </a:path>
                            <a:path w="4730750" h="2883535">
                              <a:moveTo>
                                <a:pt x="4730496" y="1243584"/>
                              </a:moveTo>
                              <a:lnTo>
                                <a:pt x="4608576" y="1243584"/>
                              </a:lnTo>
                              <a:lnTo>
                                <a:pt x="4608576" y="1853184"/>
                              </a:lnTo>
                              <a:lnTo>
                                <a:pt x="4730496" y="1853184"/>
                              </a:lnTo>
                              <a:lnTo>
                                <a:pt x="4730496" y="1243584"/>
                              </a:lnTo>
                              <a:close/>
                            </a:path>
                            <a:path w="4730750" h="2883535">
                              <a:moveTo>
                                <a:pt x="4730496" y="826008"/>
                              </a:moveTo>
                              <a:lnTo>
                                <a:pt x="4608576" y="826008"/>
                              </a:lnTo>
                              <a:lnTo>
                                <a:pt x="4608576" y="1231392"/>
                              </a:lnTo>
                              <a:lnTo>
                                <a:pt x="4730496" y="1231392"/>
                              </a:lnTo>
                              <a:lnTo>
                                <a:pt x="4730496" y="826008"/>
                              </a:lnTo>
                              <a:close/>
                            </a:path>
                            <a:path w="4730750" h="2883535">
                              <a:moveTo>
                                <a:pt x="4730496" y="0"/>
                              </a:moveTo>
                              <a:lnTo>
                                <a:pt x="4608576" y="0"/>
                              </a:lnTo>
                              <a:lnTo>
                                <a:pt x="4608576" y="813816"/>
                              </a:lnTo>
                              <a:lnTo>
                                <a:pt x="4730496" y="813816"/>
                              </a:lnTo>
                              <a:lnTo>
                                <a:pt x="4730496" y="0"/>
                              </a:lnTo>
                              <a:close/>
                            </a:path>
                          </a:pathLst>
                        </a:custGeom>
                        <a:solidFill>
                          <a:srgbClr val="FFFFFF"/>
                        </a:solidFill>
                      </wps:spPr>
                      <wps:bodyPr wrap="square" lIns="0" tIns="0" rIns="0" bIns="0" rtlCol="0">
                        <a:noAutofit/>
                      </wps:bodyPr>
                    </wps:wsp>
                  </a:graphicData>
                </a:graphic>
              </wp:anchor>
            </w:drawing>
          </mc:Choice>
          <mc:Fallback>
            <w:pict>
              <v:shape id="Graphic 176" o:spid="_x0000_s1026" o:spt="100" style="position:absolute;left:0pt;margin-left:113.25pt;margin-top:44.6pt;height:227.05pt;width:372.5pt;mso-position-horizontal-relative:page;z-index:251663360;mso-width-relative:page;mso-height-relative:page;" fillcolor="#FFFFFF" filled="t" stroked="f" coordsize="4730750,2883535" o:gfxdata="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" path="m670560,0l512064,0,0,0,0,813816,512064,813816,670560,813816,670560,0xem844296,0l685800,0,685800,813816,844296,813816,844296,0xem1018032,0l859536,0,859536,813816,1018032,813816,1018032,0xem1191768,0l1030224,0,1030224,813816,1191768,813816,1191768,0xem1365504,0l1203960,0,1203960,813816,1365504,813816,1365504,0xem1539240,0l1377696,0,1377696,813816,1539240,813816,1539240,0xem1712976,0l1551432,0,1551432,813816,1712976,813816,1712976,0xem1856232,0l1725168,0,1725168,813816,1856232,813816,1856232,0xem2002536,0l1871472,0,1871472,813816,2002536,813816,2002536,0xem2139696,0l2017776,0,2017776,813816,2139696,813816,2139696,0xem2276856,0l2151888,0,2151888,813816,2276856,813816,2276856,0xem2410968,0l2289048,0,2289048,813816,2410968,813816,2410968,0xem2548128,0l2423160,0,2423160,813816,2548128,813816,2548128,0xem2682240,0l2560320,0,2560320,813816,2682240,813816,2682240,0xem2819400,0l2694432,0,2694432,813816,2819400,813816,2819400,0xem2953512,0l2831592,0,2831592,813816,2953512,813816,2953512,0xem3090672,0l2968752,0,2968752,813816,3090672,813816,3090672,0xem3227832,0l3102864,0,3102864,813816,3227832,813816,3227832,0xem3361944,0l3240024,0,3240024,813816,3361944,813816,3361944,0xem3499104,0l3374136,0,3374136,813816,3499104,813816,3499104,0xem3633216,0l3511296,0,3511296,813816,3633216,813816,3633216,0xem3770376,0l3648456,0,3648456,813816,3770376,813816,3770376,0xem3907536,0l3782568,0,3782568,813816,3907536,813816,3907536,0xem4041648,0l3919728,0,3919728,813816,4041648,813816,4041648,0xem4178808,0l4053840,0,4053840,813816,4178808,813816,4178808,0xem4312920,0l4191000,0,4191000,813816,4312920,813816,4312920,0xem4450080,0l4325112,0,4325112,813816,4450080,813816,4450080,0xem4596384,0l4462272,0,4462272,813816,4596384,813816,4596384,0xem4730496,1868424l4608576,1868424,4608576,2883408,4730496,2883408,4730496,1868424xem4730496,1243584l4608576,1243584,4608576,1853184,4730496,1853184,4730496,1243584xem4730496,826008l4608576,826008,4608576,1231392,4730496,1231392,4730496,826008xem4730496,0l4608576,0,4608576,813816,4730496,813816,4730496,0xe">
                <v:fill on="t" focussize="0,0"/>
                <v:stroke on="f"/>
                <v:imagedata o:title=""/>
                <o:lock v:ext="edit" aspectratio="f"/>
                <v:textbox inset="0mm,0mm,0mm,0mm"/>
              </v:shape>
            </w:pict>
          </mc:Fallback>
        </mc:AlternateContent>
      </w:r>
      <w:r>
        <w:rPr>
          <w:b/>
        </w:rPr>
        <mc:AlternateContent>
          <mc:Choice Requires="wps">
            <w:drawing>
              <wp:anchor distT="0" distB="0" distL="0" distR="0" simplePos="0" relativeHeight="251664384" behindDoc="0" locked="0" layoutInCell="1" allowOverlap="1">
                <wp:simplePos x="0" y="0"/>
                <wp:positionH relativeFrom="page">
                  <wp:posOffset>1400175</wp:posOffset>
                </wp:positionH>
                <wp:positionV relativeFrom="paragraph">
                  <wp:posOffset>560705</wp:posOffset>
                </wp:positionV>
                <wp:extent cx="5118100" cy="2894965"/>
                <wp:effectExtent l="0" t="0" r="0" b="0"/>
                <wp:wrapNone/>
                <wp:docPr id="177" name="Textbox 177"/>
                <wp:cNvGraphicFramePr/>
                <a:graphic xmlns:a="http://schemas.openxmlformats.org/drawingml/2006/main">
                  <a:graphicData uri="http://schemas.microsoft.com/office/word/2010/wordprocessingShape">
                    <wps:wsp>
                      <wps:cNvSpPr txBox="1"/>
                      <wps:spPr>
                        <a:xfrm>
                          <a:off x="0" y="0"/>
                          <a:ext cx="5118100" cy="2894965"/>
                        </a:xfrm>
                        <a:prstGeom prst="rect">
                          <a:avLst/>
                        </a:prstGeom>
                      </wps:spPr>
                      <wps:txbx>
                        <w:txbxContent>
                          <w:tbl>
                            <w:tblPr>
                              <w:tblStyle w:val="5"/>
                              <w:tblW w:w="0" w:type="auto"/>
                              <w:tblInd w:w="67" w:type="dxa"/>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Layout w:type="fixed"/>
                              <w:tblCellMar>
                                <w:top w:w="0" w:type="dxa"/>
                                <w:left w:w="0" w:type="dxa"/>
                                <w:bottom w:w="0" w:type="dxa"/>
                                <w:right w:w="0" w:type="dxa"/>
                              </w:tblCellMar>
                            </w:tblPr>
                            <w:tblGrid>
                              <w:gridCol w:w="466"/>
                              <w:gridCol w:w="341"/>
                              <w:gridCol w:w="259"/>
                              <w:gridCol w:w="273"/>
                              <w:gridCol w:w="273"/>
                              <w:gridCol w:w="273"/>
                              <w:gridCol w:w="273"/>
                              <w:gridCol w:w="268"/>
                              <w:gridCol w:w="273"/>
                              <w:gridCol w:w="230"/>
                              <w:gridCol w:w="230"/>
                              <w:gridCol w:w="216"/>
                              <w:gridCol w:w="211"/>
                              <w:gridCol w:w="216"/>
                              <w:gridCol w:w="211"/>
                              <w:gridCol w:w="216"/>
                              <w:gridCol w:w="211"/>
                              <w:gridCol w:w="216"/>
                              <w:gridCol w:w="216"/>
                              <w:gridCol w:w="211"/>
                              <w:gridCol w:w="216"/>
                              <w:gridCol w:w="211"/>
                              <w:gridCol w:w="216"/>
                              <w:gridCol w:w="216"/>
                              <w:gridCol w:w="211"/>
                              <w:gridCol w:w="216"/>
                              <w:gridCol w:w="211"/>
                              <w:gridCol w:w="216"/>
                              <w:gridCol w:w="211"/>
                              <w:gridCol w:w="230"/>
                              <w:gridCol w:w="216"/>
                              <w:gridCol w:w="216"/>
                              <w:gridCol w:w="264"/>
                            </w:tblGrid>
                            <w:tr w14:paraId="78AFBEDA">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1281" w:hRule="atLeast"/>
                              </w:trPr>
                              <w:tc>
                                <w:tcPr>
                                  <w:tcW w:w="1066" w:type="dxa"/>
                                  <w:gridSpan w:val="3"/>
                                  <w:tcBorders>
                                    <w:top w:val="nil"/>
                                    <w:left w:val="nil"/>
                                    <w:right w:val="single" w:color="E0E0E0" w:sz="8" w:space="0"/>
                                  </w:tcBorders>
                                  <w:shd w:val="clear" w:color="auto" w:fill="FFFFFF"/>
                                </w:tcPr>
                                <w:p w14:paraId="1F058E4E">
                                  <w:pPr>
                                    <w:pStyle w:val="9"/>
                                    <w:spacing w:before="0"/>
                                    <w:rPr>
                                      <w:b/>
                                      <w:sz w:val="18"/>
                                    </w:rPr>
                                  </w:pPr>
                                </w:p>
                                <w:p w14:paraId="33310521">
                                  <w:pPr>
                                    <w:pStyle w:val="9"/>
                                    <w:spacing w:before="0"/>
                                    <w:rPr>
                                      <w:b/>
                                      <w:sz w:val="18"/>
                                    </w:rPr>
                                  </w:pPr>
                                </w:p>
                                <w:p w14:paraId="7A9E7EB4">
                                  <w:pPr>
                                    <w:pStyle w:val="9"/>
                                    <w:spacing w:before="0"/>
                                    <w:rPr>
                                      <w:b/>
                                      <w:sz w:val="18"/>
                                    </w:rPr>
                                  </w:pPr>
                                </w:p>
                                <w:p w14:paraId="2D6FB6AE">
                                  <w:pPr>
                                    <w:pStyle w:val="9"/>
                                    <w:spacing w:before="0" w:line="320" w:lineRule="atLeast"/>
                                    <w:ind w:left="887" w:right="69" w:hanging="6"/>
                                    <w:jc w:val="right"/>
                                    <w:rPr>
                                      <w:sz w:val="18"/>
                                    </w:rPr>
                                  </w:pPr>
                                  <w:r>
                                    <w:rPr>
                                      <w:color w:val="264A60"/>
                                      <w:spacing w:val="-10"/>
                                      <w:sz w:val="18"/>
                                    </w:rPr>
                                    <w:t>P</w:t>
                                  </w:r>
                                  <w:r>
                                    <w:rPr>
                                      <w:color w:val="264A60"/>
                                      <w:sz w:val="18"/>
                                    </w:rPr>
                                    <w:t xml:space="preserve"> </w:t>
                                  </w:r>
                                  <w:r>
                                    <w:rPr>
                                      <w:color w:val="264A60"/>
                                      <w:spacing w:val="-10"/>
                                      <w:sz w:val="18"/>
                                    </w:rPr>
                                    <w:t>1</w:t>
                                  </w:r>
                                </w:p>
                              </w:tc>
                              <w:tc>
                                <w:tcPr>
                                  <w:tcW w:w="273" w:type="dxa"/>
                                  <w:tcBorders>
                                    <w:top w:val="nil"/>
                                    <w:left w:val="single" w:color="E0E0E0" w:sz="8" w:space="0"/>
                                    <w:right w:val="single" w:color="E0E0E0" w:sz="8" w:space="0"/>
                                  </w:tcBorders>
                                  <w:shd w:val="clear" w:color="auto" w:fill="FFFFFF"/>
                                </w:tcPr>
                                <w:p w14:paraId="31BFEB48">
                                  <w:pPr>
                                    <w:pStyle w:val="9"/>
                                    <w:spacing w:before="0"/>
                                    <w:rPr>
                                      <w:b/>
                                      <w:sz w:val="18"/>
                                    </w:rPr>
                                  </w:pPr>
                                </w:p>
                                <w:p w14:paraId="2AB1FA3B">
                                  <w:pPr>
                                    <w:pStyle w:val="9"/>
                                    <w:spacing w:before="0"/>
                                    <w:rPr>
                                      <w:b/>
                                      <w:sz w:val="18"/>
                                    </w:rPr>
                                  </w:pPr>
                                </w:p>
                                <w:p w14:paraId="08D97172">
                                  <w:pPr>
                                    <w:pStyle w:val="9"/>
                                    <w:spacing w:before="0"/>
                                    <w:rPr>
                                      <w:b/>
                                      <w:sz w:val="18"/>
                                    </w:rPr>
                                  </w:pPr>
                                </w:p>
                                <w:p w14:paraId="18E1C4E2">
                                  <w:pPr>
                                    <w:pStyle w:val="9"/>
                                    <w:spacing w:before="0" w:line="320" w:lineRule="atLeast"/>
                                    <w:ind w:left="85" w:right="63" w:hanging="6"/>
                                    <w:rPr>
                                      <w:sz w:val="18"/>
                                    </w:rPr>
                                  </w:pPr>
                                  <w:r>
                                    <w:rPr>
                                      <w:color w:val="264A60"/>
                                      <w:spacing w:val="-10"/>
                                      <w:sz w:val="18"/>
                                    </w:rPr>
                                    <w:t>P</w:t>
                                  </w:r>
                                  <w:r>
                                    <w:rPr>
                                      <w:color w:val="264A60"/>
                                      <w:sz w:val="18"/>
                                    </w:rPr>
                                    <w:t xml:space="preserve"> </w:t>
                                  </w:r>
                                  <w:r>
                                    <w:rPr>
                                      <w:color w:val="264A60"/>
                                      <w:spacing w:val="-10"/>
                                      <w:sz w:val="18"/>
                                    </w:rPr>
                                    <w:t>2</w:t>
                                  </w:r>
                                </w:p>
                              </w:tc>
                              <w:tc>
                                <w:tcPr>
                                  <w:tcW w:w="273" w:type="dxa"/>
                                  <w:tcBorders>
                                    <w:top w:val="nil"/>
                                    <w:left w:val="single" w:color="E0E0E0" w:sz="8" w:space="0"/>
                                    <w:right w:val="single" w:color="E0E0E0" w:sz="8" w:space="0"/>
                                  </w:tcBorders>
                                  <w:shd w:val="clear" w:color="auto" w:fill="FFFFFF"/>
                                </w:tcPr>
                                <w:p w14:paraId="284ADADC">
                                  <w:pPr>
                                    <w:pStyle w:val="9"/>
                                    <w:spacing w:before="0"/>
                                    <w:rPr>
                                      <w:b/>
                                      <w:sz w:val="18"/>
                                    </w:rPr>
                                  </w:pPr>
                                </w:p>
                                <w:p w14:paraId="5ABAEBB5">
                                  <w:pPr>
                                    <w:pStyle w:val="9"/>
                                    <w:spacing w:before="0"/>
                                    <w:rPr>
                                      <w:b/>
                                      <w:sz w:val="18"/>
                                    </w:rPr>
                                  </w:pPr>
                                </w:p>
                                <w:p w14:paraId="4FF16B06">
                                  <w:pPr>
                                    <w:pStyle w:val="9"/>
                                    <w:spacing w:before="0"/>
                                    <w:rPr>
                                      <w:b/>
                                      <w:sz w:val="18"/>
                                    </w:rPr>
                                  </w:pPr>
                                </w:p>
                                <w:p w14:paraId="7BA3B113">
                                  <w:pPr>
                                    <w:pStyle w:val="9"/>
                                    <w:spacing w:before="0" w:line="320" w:lineRule="atLeast"/>
                                    <w:ind w:left="86" w:right="62" w:hanging="6"/>
                                    <w:rPr>
                                      <w:sz w:val="18"/>
                                    </w:rPr>
                                  </w:pPr>
                                  <w:r>
                                    <w:rPr>
                                      <w:color w:val="264A60"/>
                                      <w:spacing w:val="-10"/>
                                      <w:sz w:val="18"/>
                                    </w:rPr>
                                    <w:t>P</w:t>
                                  </w:r>
                                  <w:r>
                                    <w:rPr>
                                      <w:color w:val="264A60"/>
                                      <w:sz w:val="18"/>
                                    </w:rPr>
                                    <w:t xml:space="preserve"> </w:t>
                                  </w:r>
                                  <w:r>
                                    <w:rPr>
                                      <w:color w:val="264A60"/>
                                      <w:spacing w:val="-10"/>
                                      <w:sz w:val="18"/>
                                    </w:rPr>
                                    <w:t>3</w:t>
                                  </w:r>
                                </w:p>
                              </w:tc>
                              <w:tc>
                                <w:tcPr>
                                  <w:tcW w:w="273" w:type="dxa"/>
                                  <w:tcBorders>
                                    <w:top w:val="nil"/>
                                    <w:left w:val="single" w:color="E0E0E0" w:sz="8" w:space="0"/>
                                    <w:right w:val="single" w:color="E0E0E0" w:sz="8" w:space="0"/>
                                  </w:tcBorders>
                                  <w:shd w:val="clear" w:color="auto" w:fill="FFFFFF"/>
                                </w:tcPr>
                                <w:p w14:paraId="51CD1552">
                                  <w:pPr>
                                    <w:pStyle w:val="9"/>
                                    <w:spacing w:before="0"/>
                                    <w:rPr>
                                      <w:b/>
                                      <w:sz w:val="18"/>
                                    </w:rPr>
                                  </w:pPr>
                                </w:p>
                                <w:p w14:paraId="43B7C886">
                                  <w:pPr>
                                    <w:pStyle w:val="9"/>
                                    <w:spacing w:before="0"/>
                                    <w:rPr>
                                      <w:b/>
                                      <w:sz w:val="18"/>
                                    </w:rPr>
                                  </w:pPr>
                                </w:p>
                                <w:p w14:paraId="7C949F6F">
                                  <w:pPr>
                                    <w:pStyle w:val="9"/>
                                    <w:spacing w:before="0"/>
                                    <w:rPr>
                                      <w:b/>
                                      <w:sz w:val="18"/>
                                    </w:rPr>
                                  </w:pPr>
                                </w:p>
                                <w:p w14:paraId="6CB54E99">
                                  <w:pPr>
                                    <w:pStyle w:val="9"/>
                                    <w:spacing w:before="0" w:line="320" w:lineRule="atLeast"/>
                                    <w:ind w:left="81" w:right="67" w:hanging="6"/>
                                    <w:rPr>
                                      <w:sz w:val="18"/>
                                    </w:rPr>
                                  </w:pPr>
                                  <w:r>
                                    <w:rPr>
                                      <w:color w:val="264A60"/>
                                      <w:spacing w:val="-10"/>
                                      <w:sz w:val="18"/>
                                    </w:rPr>
                                    <w:t>P</w:t>
                                  </w:r>
                                  <w:r>
                                    <w:rPr>
                                      <w:color w:val="264A60"/>
                                      <w:sz w:val="18"/>
                                    </w:rPr>
                                    <w:t xml:space="preserve"> </w:t>
                                  </w:r>
                                  <w:r>
                                    <w:rPr>
                                      <w:color w:val="264A60"/>
                                      <w:spacing w:val="-10"/>
                                      <w:sz w:val="18"/>
                                    </w:rPr>
                                    <w:t>4</w:t>
                                  </w:r>
                                </w:p>
                              </w:tc>
                              <w:tc>
                                <w:tcPr>
                                  <w:tcW w:w="273" w:type="dxa"/>
                                  <w:tcBorders>
                                    <w:top w:val="nil"/>
                                    <w:left w:val="single" w:color="E0E0E0" w:sz="8" w:space="0"/>
                                    <w:right w:val="single" w:color="E0E0E0" w:sz="8" w:space="0"/>
                                  </w:tcBorders>
                                  <w:shd w:val="clear" w:color="auto" w:fill="FFFFFF"/>
                                </w:tcPr>
                                <w:p w14:paraId="0295255E">
                                  <w:pPr>
                                    <w:pStyle w:val="9"/>
                                    <w:spacing w:before="0"/>
                                    <w:rPr>
                                      <w:b/>
                                      <w:sz w:val="18"/>
                                    </w:rPr>
                                  </w:pPr>
                                </w:p>
                                <w:p w14:paraId="2EC73C46">
                                  <w:pPr>
                                    <w:pStyle w:val="9"/>
                                    <w:spacing w:before="0"/>
                                    <w:rPr>
                                      <w:b/>
                                      <w:sz w:val="18"/>
                                    </w:rPr>
                                  </w:pPr>
                                </w:p>
                                <w:p w14:paraId="2C601AF5">
                                  <w:pPr>
                                    <w:pStyle w:val="9"/>
                                    <w:spacing w:before="0"/>
                                    <w:rPr>
                                      <w:b/>
                                      <w:sz w:val="18"/>
                                    </w:rPr>
                                  </w:pPr>
                                </w:p>
                                <w:p w14:paraId="7DF6E518">
                                  <w:pPr>
                                    <w:pStyle w:val="9"/>
                                    <w:spacing w:before="0" w:line="320" w:lineRule="atLeast"/>
                                    <w:ind w:left="82" w:right="66" w:hanging="6"/>
                                    <w:rPr>
                                      <w:sz w:val="18"/>
                                    </w:rPr>
                                  </w:pPr>
                                  <w:r>
                                    <w:rPr>
                                      <w:color w:val="264A60"/>
                                      <w:spacing w:val="-10"/>
                                      <w:sz w:val="18"/>
                                    </w:rPr>
                                    <w:t>P</w:t>
                                  </w:r>
                                  <w:r>
                                    <w:rPr>
                                      <w:color w:val="264A60"/>
                                      <w:sz w:val="18"/>
                                    </w:rPr>
                                    <w:t xml:space="preserve"> </w:t>
                                  </w:r>
                                  <w:r>
                                    <w:rPr>
                                      <w:color w:val="264A60"/>
                                      <w:spacing w:val="-10"/>
                                      <w:sz w:val="18"/>
                                    </w:rPr>
                                    <w:t>5</w:t>
                                  </w:r>
                                </w:p>
                              </w:tc>
                              <w:tc>
                                <w:tcPr>
                                  <w:tcW w:w="268" w:type="dxa"/>
                                  <w:tcBorders>
                                    <w:top w:val="nil"/>
                                    <w:left w:val="single" w:color="E0E0E0" w:sz="8" w:space="0"/>
                                    <w:right w:val="single" w:color="E0E0E0" w:sz="8" w:space="0"/>
                                  </w:tcBorders>
                                  <w:shd w:val="clear" w:color="auto" w:fill="FFFFFF"/>
                                </w:tcPr>
                                <w:p w14:paraId="03BFBD7D">
                                  <w:pPr>
                                    <w:pStyle w:val="9"/>
                                    <w:spacing w:before="0"/>
                                    <w:rPr>
                                      <w:b/>
                                      <w:sz w:val="18"/>
                                    </w:rPr>
                                  </w:pPr>
                                </w:p>
                                <w:p w14:paraId="6DD509F2">
                                  <w:pPr>
                                    <w:pStyle w:val="9"/>
                                    <w:spacing w:before="0"/>
                                    <w:rPr>
                                      <w:b/>
                                      <w:sz w:val="18"/>
                                    </w:rPr>
                                  </w:pPr>
                                </w:p>
                                <w:p w14:paraId="20EB8932">
                                  <w:pPr>
                                    <w:pStyle w:val="9"/>
                                    <w:spacing w:before="0"/>
                                    <w:rPr>
                                      <w:b/>
                                      <w:sz w:val="18"/>
                                    </w:rPr>
                                  </w:pPr>
                                </w:p>
                                <w:p w14:paraId="06FAF572">
                                  <w:pPr>
                                    <w:pStyle w:val="9"/>
                                    <w:spacing w:before="0" w:line="320" w:lineRule="atLeast"/>
                                    <w:ind w:left="83" w:right="60" w:hanging="6"/>
                                    <w:rPr>
                                      <w:sz w:val="18"/>
                                    </w:rPr>
                                  </w:pPr>
                                  <w:r>
                                    <w:rPr>
                                      <w:color w:val="264A60"/>
                                      <w:spacing w:val="-10"/>
                                      <w:sz w:val="18"/>
                                    </w:rPr>
                                    <w:t>P</w:t>
                                  </w:r>
                                  <w:r>
                                    <w:rPr>
                                      <w:color w:val="264A60"/>
                                      <w:sz w:val="18"/>
                                    </w:rPr>
                                    <w:t xml:space="preserve"> </w:t>
                                  </w:r>
                                  <w:r>
                                    <w:rPr>
                                      <w:color w:val="264A60"/>
                                      <w:spacing w:val="-10"/>
                                      <w:sz w:val="18"/>
                                    </w:rPr>
                                    <w:t>6</w:t>
                                  </w:r>
                                </w:p>
                              </w:tc>
                              <w:tc>
                                <w:tcPr>
                                  <w:tcW w:w="273" w:type="dxa"/>
                                  <w:tcBorders>
                                    <w:top w:val="nil"/>
                                    <w:left w:val="single" w:color="E0E0E0" w:sz="8" w:space="0"/>
                                    <w:right w:val="single" w:color="E0E0E0" w:sz="8" w:space="0"/>
                                  </w:tcBorders>
                                  <w:shd w:val="clear" w:color="auto" w:fill="FFFFFF"/>
                                </w:tcPr>
                                <w:p w14:paraId="64A6C551">
                                  <w:pPr>
                                    <w:pStyle w:val="9"/>
                                    <w:spacing w:before="0"/>
                                    <w:rPr>
                                      <w:b/>
                                      <w:sz w:val="18"/>
                                    </w:rPr>
                                  </w:pPr>
                                </w:p>
                                <w:p w14:paraId="6CECA963">
                                  <w:pPr>
                                    <w:pStyle w:val="9"/>
                                    <w:spacing w:before="0"/>
                                    <w:rPr>
                                      <w:b/>
                                      <w:sz w:val="18"/>
                                    </w:rPr>
                                  </w:pPr>
                                </w:p>
                                <w:p w14:paraId="4E2B298F">
                                  <w:pPr>
                                    <w:pStyle w:val="9"/>
                                    <w:spacing w:before="0"/>
                                    <w:rPr>
                                      <w:b/>
                                      <w:sz w:val="18"/>
                                    </w:rPr>
                                  </w:pPr>
                                </w:p>
                                <w:p w14:paraId="68E630AF">
                                  <w:pPr>
                                    <w:pStyle w:val="9"/>
                                    <w:spacing w:before="0" w:line="320" w:lineRule="atLeast"/>
                                    <w:ind w:left="88" w:right="60" w:hanging="6"/>
                                    <w:rPr>
                                      <w:sz w:val="18"/>
                                    </w:rPr>
                                  </w:pPr>
                                  <w:r>
                                    <w:rPr>
                                      <w:color w:val="264A60"/>
                                      <w:spacing w:val="-10"/>
                                      <w:sz w:val="18"/>
                                    </w:rPr>
                                    <w:t>P</w:t>
                                  </w:r>
                                  <w:r>
                                    <w:rPr>
                                      <w:color w:val="264A60"/>
                                      <w:sz w:val="18"/>
                                    </w:rPr>
                                    <w:t xml:space="preserve"> </w:t>
                                  </w:r>
                                  <w:r>
                                    <w:rPr>
                                      <w:color w:val="264A60"/>
                                      <w:spacing w:val="-10"/>
                                      <w:sz w:val="18"/>
                                    </w:rPr>
                                    <w:t>7</w:t>
                                  </w:r>
                                </w:p>
                              </w:tc>
                              <w:tc>
                                <w:tcPr>
                                  <w:tcW w:w="230" w:type="dxa"/>
                                  <w:tcBorders>
                                    <w:top w:val="nil"/>
                                    <w:left w:val="single" w:color="E0E0E0" w:sz="8" w:space="0"/>
                                    <w:right w:val="single" w:color="E0E0E0" w:sz="8" w:space="0"/>
                                  </w:tcBorders>
                                  <w:shd w:val="clear" w:color="auto" w:fill="FFFFFF"/>
                                </w:tcPr>
                                <w:p w14:paraId="61E68C54">
                                  <w:pPr>
                                    <w:pStyle w:val="9"/>
                                    <w:spacing w:before="0"/>
                                    <w:rPr>
                                      <w:b/>
                                      <w:sz w:val="18"/>
                                    </w:rPr>
                                  </w:pPr>
                                </w:p>
                                <w:p w14:paraId="64A25BCA">
                                  <w:pPr>
                                    <w:pStyle w:val="9"/>
                                    <w:spacing w:before="0"/>
                                    <w:rPr>
                                      <w:b/>
                                      <w:sz w:val="18"/>
                                    </w:rPr>
                                  </w:pPr>
                                </w:p>
                                <w:p w14:paraId="43A83617">
                                  <w:pPr>
                                    <w:pStyle w:val="9"/>
                                    <w:spacing w:before="0"/>
                                    <w:rPr>
                                      <w:b/>
                                      <w:sz w:val="18"/>
                                    </w:rPr>
                                  </w:pPr>
                                </w:p>
                                <w:p w14:paraId="272FE4CD">
                                  <w:pPr>
                                    <w:pStyle w:val="9"/>
                                    <w:spacing w:before="0" w:line="320" w:lineRule="atLeast"/>
                                    <w:ind w:left="67" w:right="32"/>
                                    <w:rPr>
                                      <w:sz w:val="18"/>
                                    </w:rPr>
                                  </w:pPr>
                                  <w:r>
                                    <w:rPr>
                                      <w:color w:val="264A60"/>
                                      <w:spacing w:val="-10"/>
                                      <w:sz w:val="18"/>
                                    </w:rPr>
                                    <w:t>P</w:t>
                                  </w:r>
                                  <w:r>
                                    <w:rPr>
                                      <w:color w:val="264A60"/>
                                      <w:sz w:val="18"/>
                                    </w:rPr>
                                    <w:t xml:space="preserve"> </w:t>
                                  </w:r>
                                  <w:r>
                                    <w:rPr>
                                      <w:color w:val="264A60"/>
                                      <w:spacing w:val="-10"/>
                                      <w:sz w:val="18"/>
                                    </w:rPr>
                                    <w:t>8</w:t>
                                  </w:r>
                                </w:p>
                              </w:tc>
                              <w:tc>
                                <w:tcPr>
                                  <w:tcW w:w="230" w:type="dxa"/>
                                  <w:tcBorders>
                                    <w:top w:val="nil"/>
                                    <w:left w:val="single" w:color="E0E0E0" w:sz="8" w:space="0"/>
                                    <w:right w:val="single" w:color="E0E0E0" w:sz="8" w:space="0"/>
                                  </w:tcBorders>
                                  <w:shd w:val="clear" w:color="auto" w:fill="FFFFFF"/>
                                </w:tcPr>
                                <w:p w14:paraId="73695B25">
                                  <w:pPr>
                                    <w:pStyle w:val="9"/>
                                    <w:spacing w:before="0"/>
                                    <w:rPr>
                                      <w:b/>
                                      <w:sz w:val="18"/>
                                    </w:rPr>
                                  </w:pPr>
                                </w:p>
                                <w:p w14:paraId="2BDA9001">
                                  <w:pPr>
                                    <w:pStyle w:val="9"/>
                                    <w:spacing w:before="0"/>
                                    <w:rPr>
                                      <w:b/>
                                      <w:sz w:val="18"/>
                                    </w:rPr>
                                  </w:pPr>
                                </w:p>
                                <w:p w14:paraId="7AD3500D">
                                  <w:pPr>
                                    <w:pStyle w:val="9"/>
                                    <w:spacing w:before="0"/>
                                    <w:rPr>
                                      <w:b/>
                                      <w:sz w:val="18"/>
                                    </w:rPr>
                                  </w:pPr>
                                </w:p>
                                <w:p w14:paraId="17B2ECD3">
                                  <w:pPr>
                                    <w:pStyle w:val="9"/>
                                    <w:spacing w:before="0" w:line="320" w:lineRule="atLeast"/>
                                    <w:ind w:left="68" w:right="31"/>
                                    <w:rPr>
                                      <w:sz w:val="18"/>
                                    </w:rPr>
                                  </w:pPr>
                                  <w:r>
                                    <w:rPr>
                                      <w:color w:val="264A60"/>
                                      <w:spacing w:val="-10"/>
                                      <w:sz w:val="18"/>
                                    </w:rPr>
                                    <w:t>P</w:t>
                                  </w:r>
                                  <w:r>
                                    <w:rPr>
                                      <w:color w:val="264A60"/>
                                      <w:sz w:val="18"/>
                                    </w:rPr>
                                    <w:t xml:space="preserve"> </w:t>
                                  </w:r>
                                  <w:r>
                                    <w:rPr>
                                      <w:color w:val="264A60"/>
                                      <w:spacing w:val="-10"/>
                                      <w:sz w:val="18"/>
                                    </w:rPr>
                                    <w:t>9</w:t>
                                  </w:r>
                                </w:p>
                              </w:tc>
                              <w:tc>
                                <w:tcPr>
                                  <w:tcW w:w="216" w:type="dxa"/>
                                  <w:tcBorders>
                                    <w:top w:val="nil"/>
                                    <w:left w:val="single" w:color="E0E0E0" w:sz="8" w:space="0"/>
                                    <w:right w:val="single" w:color="E0E0E0" w:sz="8" w:space="0"/>
                                  </w:tcBorders>
                                  <w:shd w:val="clear" w:color="auto" w:fill="FFFFFF"/>
                                </w:tcPr>
                                <w:p w14:paraId="463415EC">
                                  <w:pPr>
                                    <w:pStyle w:val="9"/>
                                    <w:spacing w:before="0"/>
                                    <w:rPr>
                                      <w:b/>
                                      <w:sz w:val="18"/>
                                    </w:rPr>
                                  </w:pPr>
                                </w:p>
                                <w:p w14:paraId="5739CC36">
                                  <w:pPr>
                                    <w:pStyle w:val="9"/>
                                    <w:spacing w:before="17"/>
                                    <w:rPr>
                                      <w:b/>
                                      <w:sz w:val="18"/>
                                    </w:rPr>
                                  </w:pPr>
                                </w:p>
                                <w:p w14:paraId="5F5C0669">
                                  <w:pPr>
                                    <w:pStyle w:val="9"/>
                                    <w:spacing w:before="1" w:line="372" w:lineRule="auto"/>
                                    <w:ind w:left="68" w:right="17"/>
                                    <w:rPr>
                                      <w:sz w:val="18"/>
                                    </w:rPr>
                                  </w:pPr>
                                  <w:r>
                                    <w:rPr>
                                      <w:color w:val="264A60"/>
                                      <w:spacing w:val="-10"/>
                                      <w:sz w:val="18"/>
                                    </w:rPr>
                                    <w:t>P</w:t>
                                  </w:r>
                                  <w:r>
                                    <w:rPr>
                                      <w:color w:val="264A60"/>
                                      <w:sz w:val="18"/>
                                    </w:rPr>
                                    <w:t xml:space="preserve"> </w:t>
                                  </w:r>
                                  <w:r>
                                    <w:rPr>
                                      <w:color w:val="264A60"/>
                                      <w:spacing w:val="-10"/>
                                      <w:sz w:val="18"/>
                                    </w:rPr>
                                    <w:t>1</w:t>
                                  </w:r>
                                </w:p>
                                <w:p w14:paraId="686EDF55">
                                  <w:pPr>
                                    <w:pStyle w:val="9"/>
                                    <w:spacing w:before="1" w:line="186" w:lineRule="exact"/>
                                    <w:ind w:left="68"/>
                                    <w:rPr>
                                      <w:sz w:val="18"/>
                                    </w:rPr>
                                  </w:pPr>
                                  <w:r>
                                    <w:rPr>
                                      <w:color w:val="264A60"/>
                                      <w:spacing w:val="-10"/>
                                      <w:sz w:val="18"/>
                                    </w:rPr>
                                    <w:t>0</w:t>
                                  </w:r>
                                </w:p>
                              </w:tc>
                              <w:tc>
                                <w:tcPr>
                                  <w:tcW w:w="211" w:type="dxa"/>
                                  <w:tcBorders>
                                    <w:top w:val="nil"/>
                                    <w:left w:val="single" w:color="E0E0E0" w:sz="8" w:space="0"/>
                                    <w:right w:val="single" w:color="E0E0E0" w:sz="8" w:space="0"/>
                                  </w:tcBorders>
                                  <w:shd w:val="clear" w:color="auto" w:fill="FFFFFF"/>
                                </w:tcPr>
                                <w:p w14:paraId="007A9D05">
                                  <w:pPr>
                                    <w:pStyle w:val="9"/>
                                    <w:spacing w:before="0"/>
                                    <w:rPr>
                                      <w:b/>
                                      <w:sz w:val="18"/>
                                    </w:rPr>
                                  </w:pPr>
                                </w:p>
                                <w:p w14:paraId="7AE673D2">
                                  <w:pPr>
                                    <w:pStyle w:val="9"/>
                                    <w:spacing w:before="17"/>
                                    <w:rPr>
                                      <w:b/>
                                      <w:sz w:val="18"/>
                                    </w:rPr>
                                  </w:pPr>
                                </w:p>
                                <w:p w14:paraId="75F64988">
                                  <w:pPr>
                                    <w:pStyle w:val="9"/>
                                    <w:spacing w:before="1" w:line="372" w:lineRule="auto"/>
                                    <w:ind w:left="63" w:right="17"/>
                                    <w:rPr>
                                      <w:sz w:val="18"/>
                                    </w:rPr>
                                  </w:pPr>
                                  <w:r>
                                    <w:rPr>
                                      <w:color w:val="264A60"/>
                                      <w:spacing w:val="-10"/>
                                      <w:sz w:val="18"/>
                                    </w:rPr>
                                    <w:t>P</w:t>
                                  </w:r>
                                  <w:r>
                                    <w:rPr>
                                      <w:color w:val="264A60"/>
                                      <w:sz w:val="18"/>
                                    </w:rPr>
                                    <w:t xml:space="preserve"> </w:t>
                                  </w:r>
                                  <w:r>
                                    <w:rPr>
                                      <w:color w:val="264A60"/>
                                      <w:spacing w:val="-10"/>
                                      <w:sz w:val="18"/>
                                    </w:rPr>
                                    <w:t>1</w:t>
                                  </w:r>
                                </w:p>
                                <w:p w14:paraId="046FD0BC">
                                  <w:pPr>
                                    <w:pStyle w:val="9"/>
                                    <w:spacing w:before="1" w:line="186" w:lineRule="exact"/>
                                    <w:ind w:left="63"/>
                                    <w:rPr>
                                      <w:sz w:val="18"/>
                                    </w:rPr>
                                  </w:pPr>
                                  <w:r>
                                    <w:rPr>
                                      <w:color w:val="264A60"/>
                                      <w:spacing w:val="-10"/>
                                      <w:sz w:val="18"/>
                                    </w:rPr>
                                    <w:t>1</w:t>
                                  </w:r>
                                </w:p>
                              </w:tc>
                              <w:tc>
                                <w:tcPr>
                                  <w:tcW w:w="216" w:type="dxa"/>
                                  <w:tcBorders>
                                    <w:top w:val="nil"/>
                                    <w:left w:val="single" w:color="E0E0E0" w:sz="8" w:space="0"/>
                                    <w:right w:val="single" w:color="E0E0E0" w:sz="8" w:space="0"/>
                                  </w:tcBorders>
                                  <w:shd w:val="clear" w:color="auto" w:fill="FFFFFF"/>
                                </w:tcPr>
                                <w:p w14:paraId="50A7662E">
                                  <w:pPr>
                                    <w:pStyle w:val="9"/>
                                    <w:spacing w:before="0"/>
                                    <w:rPr>
                                      <w:b/>
                                      <w:sz w:val="18"/>
                                    </w:rPr>
                                  </w:pPr>
                                </w:p>
                                <w:p w14:paraId="4107E128">
                                  <w:pPr>
                                    <w:pStyle w:val="9"/>
                                    <w:spacing w:before="17"/>
                                    <w:rPr>
                                      <w:b/>
                                      <w:sz w:val="18"/>
                                    </w:rPr>
                                  </w:pPr>
                                </w:p>
                                <w:p w14:paraId="66558B54">
                                  <w:pPr>
                                    <w:pStyle w:val="9"/>
                                    <w:spacing w:before="1" w:line="372" w:lineRule="auto"/>
                                    <w:ind w:left="68" w:right="17"/>
                                    <w:rPr>
                                      <w:sz w:val="18"/>
                                    </w:rPr>
                                  </w:pPr>
                                  <w:r>
                                    <w:rPr>
                                      <w:color w:val="264A60"/>
                                      <w:spacing w:val="-10"/>
                                      <w:sz w:val="18"/>
                                    </w:rPr>
                                    <w:t>P</w:t>
                                  </w:r>
                                  <w:r>
                                    <w:rPr>
                                      <w:color w:val="264A60"/>
                                      <w:sz w:val="18"/>
                                    </w:rPr>
                                    <w:t xml:space="preserve"> </w:t>
                                  </w:r>
                                  <w:r>
                                    <w:rPr>
                                      <w:color w:val="264A60"/>
                                      <w:spacing w:val="-10"/>
                                      <w:sz w:val="18"/>
                                    </w:rPr>
                                    <w:t>1</w:t>
                                  </w:r>
                                </w:p>
                                <w:p w14:paraId="7ACF0083">
                                  <w:pPr>
                                    <w:pStyle w:val="9"/>
                                    <w:spacing w:before="1" w:line="186" w:lineRule="exact"/>
                                    <w:ind w:left="68"/>
                                    <w:rPr>
                                      <w:sz w:val="18"/>
                                    </w:rPr>
                                  </w:pPr>
                                  <w:r>
                                    <w:rPr>
                                      <w:color w:val="264A60"/>
                                      <w:spacing w:val="-10"/>
                                      <w:sz w:val="18"/>
                                    </w:rPr>
                                    <w:t>2</w:t>
                                  </w:r>
                                </w:p>
                              </w:tc>
                              <w:tc>
                                <w:tcPr>
                                  <w:tcW w:w="211" w:type="dxa"/>
                                  <w:tcBorders>
                                    <w:top w:val="nil"/>
                                    <w:left w:val="single" w:color="E0E0E0" w:sz="8" w:space="0"/>
                                    <w:right w:val="single" w:color="E0E0E0" w:sz="8" w:space="0"/>
                                  </w:tcBorders>
                                  <w:shd w:val="clear" w:color="auto" w:fill="FFFFFF"/>
                                </w:tcPr>
                                <w:p w14:paraId="72538A1D">
                                  <w:pPr>
                                    <w:pStyle w:val="9"/>
                                    <w:spacing w:before="0"/>
                                    <w:rPr>
                                      <w:b/>
                                      <w:sz w:val="18"/>
                                    </w:rPr>
                                  </w:pPr>
                                </w:p>
                                <w:p w14:paraId="09E6635D">
                                  <w:pPr>
                                    <w:pStyle w:val="9"/>
                                    <w:spacing w:before="17"/>
                                    <w:rPr>
                                      <w:b/>
                                      <w:sz w:val="18"/>
                                    </w:rPr>
                                  </w:pPr>
                                </w:p>
                                <w:p w14:paraId="667E9EC1">
                                  <w:pPr>
                                    <w:pStyle w:val="9"/>
                                    <w:spacing w:before="1" w:line="372" w:lineRule="auto"/>
                                    <w:ind w:left="63" w:right="17"/>
                                    <w:rPr>
                                      <w:sz w:val="18"/>
                                    </w:rPr>
                                  </w:pPr>
                                  <w:r>
                                    <w:rPr>
                                      <w:color w:val="264A60"/>
                                      <w:spacing w:val="-10"/>
                                      <w:sz w:val="18"/>
                                    </w:rPr>
                                    <w:t>P</w:t>
                                  </w:r>
                                  <w:r>
                                    <w:rPr>
                                      <w:color w:val="264A60"/>
                                      <w:sz w:val="18"/>
                                    </w:rPr>
                                    <w:t xml:space="preserve"> </w:t>
                                  </w:r>
                                  <w:r>
                                    <w:rPr>
                                      <w:color w:val="264A60"/>
                                      <w:spacing w:val="-10"/>
                                      <w:sz w:val="18"/>
                                    </w:rPr>
                                    <w:t>1</w:t>
                                  </w:r>
                                </w:p>
                                <w:p w14:paraId="229D4641">
                                  <w:pPr>
                                    <w:pStyle w:val="9"/>
                                    <w:spacing w:before="1" w:line="186" w:lineRule="exact"/>
                                    <w:ind w:left="63"/>
                                    <w:rPr>
                                      <w:sz w:val="18"/>
                                    </w:rPr>
                                  </w:pPr>
                                  <w:r>
                                    <w:rPr>
                                      <w:color w:val="264A60"/>
                                      <w:spacing w:val="-10"/>
                                      <w:sz w:val="18"/>
                                    </w:rPr>
                                    <w:t>3</w:t>
                                  </w:r>
                                </w:p>
                              </w:tc>
                              <w:tc>
                                <w:tcPr>
                                  <w:tcW w:w="216" w:type="dxa"/>
                                  <w:tcBorders>
                                    <w:top w:val="nil"/>
                                    <w:left w:val="single" w:color="E0E0E0" w:sz="8" w:space="0"/>
                                    <w:right w:val="single" w:color="E0E0E0" w:sz="8" w:space="0"/>
                                  </w:tcBorders>
                                  <w:shd w:val="clear" w:color="auto" w:fill="FFFFFF"/>
                                </w:tcPr>
                                <w:p w14:paraId="069CF3EC">
                                  <w:pPr>
                                    <w:pStyle w:val="9"/>
                                    <w:spacing w:before="0"/>
                                    <w:rPr>
                                      <w:b/>
                                      <w:sz w:val="18"/>
                                    </w:rPr>
                                  </w:pPr>
                                </w:p>
                                <w:p w14:paraId="4E466313">
                                  <w:pPr>
                                    <w:pStyle w:val="9"/>
                                    <w:spacing w:before="17"/>
                                    <w:rPr>
                                      <w:b/>
                                      <w:sz w:val="18"/>
                                    </w:rPr>
                                  </w:pPr>
                                </w:p>
                                <w:p w14:paraId="7D53AE89">
                                  <w:pPr>
                                    <w:pStyle w:val="9"/>
                                    <w:spacing w:before="1" w:line="372" w:lineRule="auto"/>
                                    <w:ind w:left="68" w:right="17"/>
                                    <w:rPr>
                                      <w:sz w:val="18"/>
                                    </w:rPr>
                                  </w:pPr>
                                  <w:r>
                                    <w:rPr>
                                      <w:color w:val="264A60"/>
                                      <w:spacing w:val="-10"/>
                                      <w:sz w:val="18"/>
                                    </w:rPr>
                                    <w:t>P</w:t>
                                  </w:r>
                                  <w:r>
                                    <w:rPr>
                                      <w:color w:val="264A60"/>
                                      <w:sz w:val="18"/>
                                    </w:rPr>
                                    <w:t xml:space="preserve"> </w:t>
                                  </w:r>
                                  <w:r>
                                    <w:rPr>
                                      <w:color w:val="264A60"/>
                                      <w:spacing w:val="-10"/>
                                      <w:sz w:val="18"/>
                                    </w:rPr>
                                    <w:t>1</w:t>
                                  </w:r>
                                </w:p>
                                <w:p w14:paraId="0E5BA76C">
                                  <w:pPr>
                                    <w:pStyle w:val="9"/>
                                    <w:spacing w:before="1" w:line="186" w:lineRule="exact"/>
                                    <w:ind w:left="68"/>
                                    <w:rPr>
                                      <w:sz w:val="18"/>
                                    </w:rPr>
                                  </w:pPr>
                                  <w:r>
                                    <w:rPr>
                                      <w:color w:val="264A60"/>
                                      <w:spacing w:val="-10"/>
                                      <w:sz w:val="18"/>
                                    </w:rPr>
                                    <w:t>4</w:t>
                                  </w:r>
                                </w:p>
                              </w:tc>
                              <w:tc>
                                <w:tcPr>
                                  <w:tcW w:w="211" w:type="dxa"/>
                                  <w:tcBorders>
                                    <w:top w:val="nil"/>
                                    <w:left w:val="single" w:color="E0E0E0" w:sz="8" w:space="0"/>
                                    <w:right w:val="single" w:color="E0E0E0" w:sz="8" w:space="0"/>
                                  </w:tcBorders>
                                  <w:shd w:val="clear" w:color="auto" w:fill="FFFFFF"/>
                                </w:tcPr>
                                <w:p w14:paraId="6D329234">
                                  <w:pPr>
                                    <w:pStyle w:val="9"/>
                                    <w:spacing w:before="0"/>
                                    <w:rPr>
                                      <w:b/>
                                      <w:sz w:val="18"/>
                                    </w:rPr>
                                  </w:pPr>
                                </w:p>
                                <w:p w14:paraId="481FC908">
                                  <w:pPr>
                                    <w:pStyle w:val="9"/>
                                    <w:spacing w:before="17"/>
                                    <w:rPr>
                                      <w:b/>
                                      <w:sz w:val="18"/>
                                    </w:rPr>
                                  </w:pPr>
                                </w:p>
                                <w:p w14:paraId="0670005E">
                                  <w:pPr>
                                    <w:pStyle w:val="9"/>
                                    <w:spacing w:before="1" w:line="372" w:lineRule="auto"/>
                                    <w:ind w:left="64" w:right="16"/>
                                    <w:rPr>
                                      <w:sz w:val="18"/>
                                    </w:rPr>
                                  </w:pPr>
                                  <w:r>
                                    <w:rPr>
                                      <w:color w:val="264A60"/>
                                      <w:spacing w:val="-10"/>
                                      <w:sz w:val="18"/>
                                    </w:rPr>
                                    <w:t>P</w:t>
                                  </w:r>
                                  <w:r>
                                    <w:rPr>
                                      <w:color w:val="264A60"/>
                                      <w:sz w:val="18"/>
                                    </w:rPr>
                                    <w:t xml:space="preserve"> </w:t>
                                  </w:r>
                                  <w:r>
                                    <w:rPr>
                                      <w:color w:val="264A60"/>
                                      <w:spacing w:val="-10"/>
                                      <w:sz w:val="18"/>
                                    </w:rPr>
                                    <w:t>1</w:t>
                                  </w:r>
                                </w:p>
                                <w:p w14:paraId="11CABC11">
                                  <w:pPr>
                                    <w:pStyle w:val="9"/>
                                    <w:spacing w:before="1" w:line="186" w:lineRule="exact"/>
                                    <w:ind w:left="64"/>
                                    <w:rPr>
                                      <w:sz w:val="18"/>
                                    </w:rPr>
                                  </w:pPr>
                                  <w:r>
                                    <w:rPr>
                                      <w:color w:val="264A60"/>
                                      <w:spacing w:val="-10"/>
                                      <w:sz w:val="18"/>
                                    </w:rPr>
                                    <w:t>5</w:t>
                                  </w:r>
                                </w:p>
                              </w:tc>
                              <w:tc>
                                <w:tcPr>
                                  <w:tcW w:w="216" w:type="dxa"/>
                                  <w:tcBorders>
                                    <w:top w:val="nil"/>
                                    <w:left w:val="single" w:color="E0E0E0" w:sz="8" w:space="0"/>
                                    <w:right w:val="single" w:color="E0E0E0" w:sz="8" w:space="0"/>
                                  </w:tcBorders>
                                  <w:shd w:val="clear" w:color="auto" w:fill="FFFFFF"/>
                                </w:tcPr>
                                <w:p w14:paraId="299D8835">
                                  <w:pPr>
                                    <w:pStyle w:val="9"/>
                                    <w:spacing w:before="0"/>
                                    <w:rPr>
                                      <w:b/>
                                      <w:sz w:val="18"/>
                                    </w:rPr>
                                  </w:pPr>
                                </w:p>
                                <w:p w14:paraId="1B7F1D4B">
                                  <w:pPr>
                                    <w:pStyle w:val="9"/>
                                    <w:spacing w:before="17"/>
                                    <w:rPr>
                                      <w:b/>
                                      <w:sz w:val="18"/>
                                    </w:rPr>
                                  </w:pPr>
                                </w:p>
                                <w:p w14:paraId="76937705">
                                  <w:pPr>
                                    <w:pStyle w:val="9"/>
                                    <w:spacing w:before="1" w:line="372" w:lineRule="auto"/>
                                    <w:ind w:left="69" w:right="16"/>
                                    <w:rPr>
                                      <w:sz w:val="18"/>
                                    </w:rPr>
                                  </w:pPr>
                                  <w:r>
                                    <w:rPr>
                                      <w:color w:val="264A60"/>
                                      <w:spacing w:val="-10"/>
                                      <w:sz w:val="18"/>
                                    </w:rPr>
                                    <w:t>P</w:t>
                                  </w:r>
                                  <w:r>
                                    <w:rPr>
                                      <w:color w:val="264A60"/>
                                      <w:sz w:val="18"/>
                                    </w:rPr>
                                    <w:t xml:space="preserve"> </w:t>
                                  </w:r>
                                  <w:r>
                                    <w:rPr>
                                      <w:color w:val="264A60"/>
                                      <w:spacing w:val="-10"/>
                                      <w:sz w:val="18"/>
                                    </w:rPr>
                                    <w:t>1</w:t>
                                  </w:r>
                                </w:p>
                                <w:p w14:paraId="124A048A">
                                  <w:pPr>
                                    <w:pStyle w:val="9"/>
                                    <w:spacing w:before="1" w:line="186" w:lineRule="exact"/>
                                    <w:ind w:left="69"/>
                                    <w:rPr>
                                      <w:sz w:val="18"/>
                                    </w:rPr>
                                  </w:pPr>
                                  <w:r>
                                    <w:rPr>
                                      <w:color w:val="264A60"/>
                                      <w:spacing w:val="-10"/>
                                      <w:sz w:val="18"/>
                                    </w:rPr>
                                    <w:t>6</w:t>
                                  </w:r>
                                </w:p>
                              </w:tc>
                              <w:tc>
                                <w:tcPr>
                                  <w:tcW w:w="216" w:type="dxa"/>
                                  <w:tcBorders>
                                    <w:top w:val="nil"/>
                                    <w:left w:val="single" w:color="E0E0E0" w:sz="8" w:space="0"/>
                                    <w:right w:val="single" w:color="E0E0E0" w:sz="8" w:space="0"/>
                                  </w:tcBorders>
                                  <w:shd w:val="clear" w:color="auto" w:fill="FFFFFF"/>
                                </w:tcPr>
                                <w:p w14:paraId="3C9CD037">
                                  <w:pPr>
                                    <w:pStyle w:val="9"/>
                                    <w:spacing w:before="0"/>
                                    <w:rPr>
                                      <w:b/>
                                      <w:sz w:val="18"/>
                                    </w:rPr>
                                  </w:pPr>
                                </w:p>
                                <w:p w14:paraId="66EC9CA7">
                                  <w:pPr>
                                    <w:pStyle w:val="9"/>
                                    <w:spacing w:before="17"/>
                                    <w:rPr>
                                      <w:b/>
                                      <w:sz w:val="18"/>
                                    </w:rPr>
                                  </w:pPr>
                                </w:p>
                                <w:p w14:paraId="1E42A83C">
                                  <w:pPr>
                                    <w:pStyle w:val="9"/>
                                    <w:spacing w:before="1" w:line="372" w:lineRule="auto"/>
                                    <w:ind w:left="69" w:right="16"/>
                                    <w:rPr>
                                      <w:sz w:val="18"/>
                                    </w:rPr>
                                  </w:pPr>
                                  <w:r>
                                    <w:rPr>
                                      <w:color w:val="264A60"/>
                                      <w:spacing w:val="-10"/>
                                      <w:sz w:val="18"/>
                                    </w:rPr>
                                    <w:t>P</w:t>
                                  </w:r>
                                  <w:r>
                                    <w:rPr>
                                      <w:color w:val="264A60"/>
                                      <w:sz w:val="18"/>
                                    </w:rPr>
                                    <w:t xml:space="preserve"> </w:t>
                                  </w:r>
                                  <w:r>
                                    <w:rPr>
                                      <w:color w:val="264A60"/>
                                      <w:spacing w:val="-10"/>
                                      <w:sz w:val="18"/>
                                    </w:rPr>
                                    <w:t>1</w:t>
                                  </w:r>
                                </w:p>
                                <w:p w14:paraId="7E3CB90B">
                                  <w:pPr>
                                    <w:pStyle w:val="9"/>
                                    <w:spacing w:before="1" w:line="186" w:lineRule="exact"/>
                                    <w:ind w:left="69"/>
                                    <w:rPr>
                                      <w:sz w:val="18"/>
                                    </w:rPr>
                                  </w:pPr>
                                  <w:r>
                                    <w:rPr>
                                      <w:color w:val="264A60"/>
                                      <w:spacing w:val="-10"/>
                                      <w:sz w:val="18"/>
                                    </w:rPr>
                                    <w:t>7</w:t>
                                  </w:r>
                                </w:p>
                              </w:tc>
                              <w:tc>
                                <w:tcPr>
                                  <w:tcW w:w="211" w:type="dxa"/>
                                  <w:tcBorders>
                                    <w:top w:val="nil"/>
                                    <w:left w:val="single" w:color="E0E0E0" w:sz="8" w:space="0"/>
                                    <w:right w:val="single" w:color="E0E0E0" w:sz="8" w:space="0"/>
                                  </w:tcBorders>
                                  <w:shd w:val="clear" w:color="auto" w:fill="FFFFFF"/>
                                </w:tcPr>
                                <w:p w14:paraId="7A93E47C">
                                  <w:pPr>
                                    <w:pStyle w:val="9"/>
                                    <w:spacing w:before="0"/>
                                    <w:rPr>
                                      <w:b/>
                                      <w:sz w:val="18"/>
                                    </w:rPr>
                                  </w:pPr>
                                </w:p>
                                <w:p w14:paraId="16B1753E">
                                  <w:pPr>
                                    <w:pStyle w:val="9"/>
                                    <w:spacing w:before="17"/>
                                    <w:rPr>
                                      <w:b/>
                                      <w:sz w:val="18"/>
                                    </w:rPr>
                                  </w:pPr>
                                </w:p>
                                <w:p w14:paraId="30EB794E">
                                  <w:pPr>
                                    <w:pStyle w:val="9"/>
                                    <w:spacing w:before="1" w:line="372" w:lineRule="auto"/>
                                    <w:ind w:left="64" w:right="16"/>
                                    <w:rPr>
                                      <w:sz w:val="18"/>
                                    </w:rPr>
                                  </w:pPr>
                                  <w:r>
                                    <w:rPr>
                                      <w:color w:val="264A60"/>
                                      <w:spacing w:val="-10"/>
                                      <w:sz w:val="18"/>
                                    </w:rPr>
                                    <w:t>P</w:t>
                                  </w:r>
                                  <w:r>
                                    <w:rPr>
                                      <w:color w:val="264A60"/>
                                      <w:sz w:val="18"/>
                                    </w:rPr>
                                    <w:t xml:space="preserve"> </w:t>
                                  </w:r>
                                  <w:r>
                                    <w:rPr>
                                      <w:color w:val="264A60"/>
                                      <w:spacing w:val="-10"/>
                                      <w:sz w:val="18"/>
                                    </w:rPr>
                                    <w:t>1</w:t>
                                  </w:r>
                                </w:p>
                                <w:p w14:paraId="54997E80">
                                  <w:pPr>
                                    <w:pStyle w:val="9"/>
                                    <w:spacing w:before="1" w:line="186" w:lineRule="exact"/>
                                    <w:ind w:left="64"/>
                                    <w:rPr>
                                      <w:sz w:val="18"/>
                                    </w:rPr>
                                  </w:pPr>
                                  <w:r>
                                    <w:rPr>
                                      <w:color w:val="264A60"/>
                                      <w:spacing w:val="-10"/>
                                      <w:sz w:val="18"/>
                                    </w:rPr>
                                    <w:t>8</w:t>
                                  </w:r>
                                </w:p>
                              </w:tc>
                              <w:tc>
                                <w:tcPr>
                                  <w:tcW w:w="216" w:type="dxa"/>
                                  <w:tcBorders>
                                    <w:top w:val="nil"/>
                                    <w:left w:val="single" w:color="E0E0E0" w:sz="8" w:space="0"/>
                                    <w:right w:val="single" w:color="E0E0E0" w:sz="8" w:space="0"/>
                                  </w:tcBorders>
                                  <w:shd w:val="clear" w:color="auto" w:fill="FFFFFF"/>
                                </w:tcPr>
                                <w:p w14:paraId="1F96D430">
                                  <w:pPr>
                                    <w:pStyle w:val="9"/>
                                    <w:spacing w:before="0"/>
                                    <w:rPr>
                                      <w:b/>
                                      <w:sz w:val="18"/>
                                    </w:rPr>
                                  </w:pPr>
                                </w:p>
                                <w:p w14:paraId="7856E730">
                                  <w:pPr>
                                    <w:pStyle w:val="9"/>
                                    <w:spacing w:before="17"/>
                                    <w:rPr>
                                      <w:b/>
                                      <w:sz w:val="18"/>
                                    </w:rPr>
                                  </w:pPr>
                                </w:p>
                                <w:p w14:paraId="38F00DA8">
                                  <w:pPr>
                                    <w:pStyle w:val="9"/>
                                    <w:spacing w:before="1" w:line="372" w:lineRule="auto"/>
                                    <w:ind w:left="69" w:right="16"/>
                                    <w:rPr>
                                      <w:sz w:val="18"/>
                                    </w:rPr>
                                  </w:pPr>
                                  <w:r>
                                    <w:rPr>
                                      <w:color w:val="264A60"/>
                                      <w:spacing w:val="-10"/>
                                      <w:sz w:val="18"/>
                                    </w:rPr>
                                    <w:t>P</w:t>
                                  </w:r>
                                  <w:r>
                                    <w:rPr>
                                      <w:color w:val="264A60"/>
                                      <w:sz w:val="18"/>
                                    </w:rPr>
                                    <w:t xml:space="preserve"> </w:t>
                                  </w:r>
                                  <w:r>
                                    <w:rPr>
                                      <w:color w:val="264A60"/>
                                      <w:spacing w:val="-10"/>
                                      <w:sz w:val="18"/>
                                    </w:rPr>
                                    <w:t>1</w:t>
                                  </w:r>
                                </w:p>
                                <w:p w14:paraId="6C48AB30">
                                  <w:pPr>
                                    <w:pStyle w:val="9"/>
                                    <w:spacing w:before="1" w:line="186" w:lineRule="exact"/>
                                    <w:ind w:left="69"/>
                                    <w:rPr>
                                      <w:sz w:val="18"/>
                                    </w:rPr>
                                  </w:pPr>
                                  <w:r>
                                    <w:rPr>
                                      <w:color w:val="264A60"/>
                                      <w:spacing w:val="-10"/>
                                      <w:sz w:val="18"/>
                                    </w:rPr>
                                    <w:t>9</w:t>
                                  </w:r>
                                </w:p>
                              </w:tc>
                              <w:tc>
                                <w:tcPr>
                                  <w:tcW w:w="211" w:type="dxa"/>
                                  <w:tcBorders>
                                    <w:top w:val="nil"/>
                                    <w:left w:val="single" w:color="E0E0E0" w:sz="8" w:space="0"/>
                                    <w:right w:val="single" w:color="E0E0E0" w:sz="8" w:space="0"/>
                                  </w:tcBorders>
                                  <w:shd w:val="clear" w:color="auto" w:fill="FFFFFF"/>
                                </w:tcPr>
                                <w:p w14:paraId="3ADC4361">
                                  <w:pPr>
                                    <w:pStyle w:val="9"/>
                                    <w:spacing w:before="0"/>
                                    <w:rPr>
                                      <w:b/>
                                      <w:sz w:val="18"/>
                                    </w:rPr>
                                  </w:pPr>
                                </w:p>
                                <w:p w14:paraId="2F11AC4B">
                                  <w:pPr>
                                    <w:pStyle w:val="9"/>
                                    <w:spacing w:before="17"/>
                                    <w:rPr>
                                      <w:b/>
                                      <w:sz w:val="18"/>
                                    </w:rPr>
                                  </w:pPr>
                                </w:p>
                                <w:p w14:paraId="540B7ABC">
                                  <w:pPr>
                                    <w:pStyle w:val="9"/>
                                    <w:spacing w:before="1" w:line="372" w:lineRule="auto"/>
                                    <w:ind w:left="64" w:right="16"/>
                                    <w:rPr>
                                      <w:sz w:val="18"/>
                                    </w:rPr>
                                  </w:pPr>
                                  <w:r>
                                    <w:rPr>
                                      <w:color w:val="264A60"/>
                                      <w:spacing w:val="-10"/>
                                      <w:sz w:val="18"/>
                                    </w:rPr>
                                    <w:t>P</w:t>
                                  </w:r>
                                  <w:r>
                                    <w:rPr>
                                      <w:color w:val="264A60"/>
                                      <w:sz w:val="18"/>
                                    </w:rPr>
                                    <w:t xml:space="preserve"> </w:t>
                                  </w:r>
                                  <w:r>
                                    <w:rPr>
                                      <w:color w:val="264A60"/>
                                      <w:spacing w:val="-10"/>
                                      <w:sz w:val="18"/>
                                    </w:rPr>
                                    <w:t>2</w:t>
                                  </w:r>
                                </w:p>
                                <w:p w14:paraId="57704EB2">
                                  <w:pPr>
                                    <w:pStyle w:val="9"/>
                                    <w:spacing w:before="1" w:line="186" w:lineRule="exact"/>
                                    <w:ind w:left="64"/>
                                    <w:rPr>
                                      <w:sz w:val="18"/>
                                    </w:rPr>
                                  </w:pPr>
                                  <w:r>
                                    <w:rPr>
                                      <w:color w:val="264A60"/>
                                      <w:spacing w:val="-10"/>
                                      <w:sz w:val="18"/>
                                    </w:rPr>
                                    <w:t>0</w:t>
                                  </w:r>
                                </w:p>
                              </w:tc>
                              <w:tc>
                                <w:tcPr>
                                  <w:tcW w:w="216" w:type="dxa"/>
                                  <w:tcBorders>
                                    <w:top w:val="nil"/>
                                    <w:left w:val="single" w:color="E0E0E0" w:sz="8" w:space="0"/>
                                    <w:right w:val="single" w:color="E0E0E0" w:sz="8" w:space="0"/>
                                  </w:tcBorders>
                                  <w:shd w:val="clear" w:color="auto" w:fill="FFFFFF"/>
                                </w:tcPr>
                                <w:p w14:paraId="0A87D8AF">
                                  <w:pPr>
                                    <w:pStyle w:val="9"/>
                                    <w:spacing w:before="0"/>
                                    <w:rPr>
                                      <w:b/>
                                      <w:sz w:val="18"/>
                                    </w:rPr>
                                  </w:pPr>
                                </w:p>
                                <w:p w14:paraId="18907922">
                                  <w:pPr>
                                    <w:pStyle w:val="9"/>
                                    <w:spacing w:before="17"/>
                                    <w:rPr>
                                      <w:b/>
                                      <w:sz w:val="18"/>
                                    </w:rPr>
                                  </w:pPr>
                                </w:p>
                                <w:p w14:paraId="7983D2BB">
                                  <w:pPr>
                                    <w:pStyle w:val="9"/>
                                    <w:spacing w:before="1" w:line="372" w:lineRule="auto"/>
                                    <w:ind w:left="69" w:right="16"/>
                                    <w:rPr>
                                      <w:sz w:val="18"/>
                                    </w:rPr>
                                  </w:pPr>
                                  <w:r>
                                    <w:rPr>
                                      <w:color w:val="264A60"/>
                                      <w:spacing w:val="-10"/>
                                      <w:sz w:val="18"/>
                                    </w:rPr>
                                    <w:t>P</w:t>
                                  </w:r>
                                  <w:r>
                                    <w:rPr>
                                      <w:color w:val="264A60"/>
                                      <w:sz w:val="18"/>
                                    </w:rPr>
                                    <w:t xml:space="preserve"> </w:t>
                                  </w:r>
                                  <w:r>
                                    <w:rPr>
                                      <w:color w:val="264A60"/>
                                      <w:spacing w:val="-10"/>
                                      <w:sz w:val="18"/>
                                    </w:rPr>
                                    <w:t>2</w:t>
                                  </w:r>
                                </w:p>
                                <w:p w14:paraId="513857C7">
                                  <w:pPr>
                                    <w:pStyle w:val="9"/>
                                    <w:spacing w:before="1" w:line="186" w:lineRule="exact"/>
                                    <w:ind w:left="69"/>
                                    <w:rPr>
                                      <w:sz w:val="18"/>
                                    </w:rPr>
                                  </w:pPr>
                                  <w:r>
                                    <w:rPr>
                                      <w:color w:val="264A60"/>
                                      <w:spacing w:val="-10"/>
                                      <w:sz w:val="18"/>
                                    </w:rPr>
                                    <w:t>1</w:t>
                                  </w:r>
                                </w:p>
                              </w:tc>
                              <w:tc>
                                <w:tcPr>
                                  <w:tcW w:w="216" w:type="dxa"/>
                                  <w:tcBorders>
                                    <w:top w:val="nil"/>
                                    <w:left w:val="single" w:color="E0E0E0" w:sz="8" w:space="0"/>
                                    <w:right w:val="single" w:color="E0E0E0" w:sz="8" w:space="0"/>
                                  </w:tcBorders>
                                  <w:shd w:val="clear" w:color="auto" w:fill="FFFFFF"/>
                                </w:tcPr>
                                <w:p w14:paraId="798C5344">
                                  <w:pPr>
                                    <w:pStyle w:val="9"/>
                                    <w:spacing w:before="0"/>
                                    <w:rPr>
                                      <w:b/>
                                      <w:sz w:val="18"/>
                                    </w:rPr>
                                  </w:pPr>
                                </w:p>
                                <w:p w14:paraId="17636013">
                                  <w:pPr>
                                    <w:pStyle w:val="9"/>
                                    <w:spacing w:before="17"/>
                                    <w:rPr>
                                      <w:b/>
                                      <w:sz w:val="18"/>
                                    </w:rPr>
                                  </w:pPr>
                                </w:p>
                                <w:p w14:paraId="5A6982DB">
                                  <w:pPr>
                                    <w:pStyle w:val="9"/>
                                    <w:spacing w:before="1" w:line="372" w:lineRule="auto"/>
                                    <w:ind w:left="69" w:right="16"/>
                                    <w:rPr>
                                      <w:sz w:val="18"/>
                                    </w:rPr>
                                  </w:pPr>
                                  <w:r>
                                    <w:rPr>
                                      <w:color w:val="264A60"/>
                                      <w:spacing w:val="-10"/>
                                      <w:sz w:val="18"/>
                                    </w:rPr>
                                    <w:t>P</w:t>
                                  </w:r>
                                  <w:r>
                                    <w:rPr>
                                      <w:color w:val="264A60"/>
                                      <w:sz w:val="18"/>
                                    </w:rPr>
                                    <w:t xml:space="preserve"> </w:t>
                                  </w:r>
                                  <w:r>
                                    <w:rPr>
                                      <w:color w:val="264A60"/>
                                      <w:spacing w:val="-10"/>
                                      <w:sz w:val="18"/>
                                    </w:rPr>
                                    <w:t>2</w:t>
                                  </w:r>
                                </w:p>
                                <w:p w14:paraId="1CCDF01D">
                                  <w:pPr>
                                    <w:pStyle w:val="9"/>
                                    <w:spacing w:before="1" w:line="186" w:lineRule="exact"/>
                                    <w:ind w:left="69"/>
                                    <w:rPr>
                                      <w:sz w:val="18"/>
                                    </w:rPr>
                                  </w:pPr>
                                  <w:r>
                                    <w:rPr>
                                      <w:color w:val="264A60"/>
                                      <w:spacing w:val="-10"/>
                                      <w:sz w:val="18"/>
                                    </w:rPr>
                                    <w:t>2</w:t>
                                  </w:r>
                                </w:p>
                              </w:tc>
                              <w:tc>
                                <w:tcPr>
                                  <w:tcW w:w="211" w:type="dxa"/>
                                  <w:tcBorders>
                                    <w:top w:val="nil"/>
                                    <w:left w:val="single" w:color="E0E0E0" w:sz="8" w:space="0"/>
                                    <w:right w:val="single" w:color="E0E0E0" w:sz="8" w:space="0"/>
                                  </w:tcBorders>
                                  <w:shd w:val="clear" w:color="auto" w:fill="FFFFFF"/>
                                </w:tcPr>
                                <w:p w14:paraId="2381593C">
                                  <w:pPr>
                                    <w:pStyle w:val="9"/>
                                    <w:spacing w:before="0"/>
                                    <w:rPr>
                                      <w:b/>
                                      <w:sz w:val="18"/>
                                    </w:rPr>
                                  </w:pPr>
                                </w:p>
                                <w:p w14:paraId="34491E53">
                                  <w:pPr>
                                    <w:pStyle w:val="9"/>
                                    <w:spacing w:before="17"/>
                                    <w:rPr>
                                      <w:b/>
                                      <w:sz w:val="18"/>
                                    </w:rPr>
                                  </w:pPr>
                                </w:p>
                                <w:p w14:paraId="741D3396">
                                  <w:pPr>
                                    <w:pStyle w:val="9"/>
                                    <w:spacing w:before="1" w:line="372" w:lineRule="auto"/>
                                    <w:ind w:left="64" w:right="16"/>
                                    <w:rPr>
                                      <w:sz w:val="18"/>
                                    </w:rPr>
                                  </w:pPr>
                                  <w:r>
                                    <w:rPr>
                                      <w:color w:val="264A60"/>
                                      <w:spacing w:val="-10"/>
                                      <w:sz w:val="18"/>
                                    </w:rPr>
                                    <w:t>P</w:t>
                                  </w:r>
                                  <w:r>
                                    <w:rPr>
                                      <w:color w:val="264A60"/>
                                      <w:sz w:val="18"/>
                                    </w:rPr>
                                    <w:t xml:space="preserve"> </w:t>
                                  </w:r>
                                  <w:r>
                                    <w:rPr>
                                      <w:color w:val="264A60"/>
                                      <w:spacing w:val="-10"/>
                                      <w:sz w:val="18"/>
                                    </w:rPr>
                                    <w:t>2</w:t>
                                  </w:r>
                                </w:p>
                                <w:p w14:paraId="1F50EEBD">
                                  <w:pPr>
                                    <w:pStyle w:val="9"/>
                                    <w:spacing w:before="1" w:line="186" w:lineRule="exact"/>
                                    <w:ind w:left="64"/>
                                    <w:rPr>
                                      <w:sz w:val="18"/>
                                    </w:rPr>
                                  </w:pPr>
                                  <w:r>
                                    <w:rPr>
                                      <w:color w:val="264A60"/>
                                      <w:spacing w:val="-10"/>
                                      <w:sz w:val="18"/>
                                    </w:rPr>
                                    <w:t>3</w:t>
                                  </w:r>
                                </w:p>
                              </w:tc>
                              <w:tc>
                                <w:tcPr>
                                  <w:tcW w:w="216" w:type="dxa"/>
                                  <w:tcBorders>
                                    <w:top w:val="nil"/>
                                    <w:left w:val="single" w:color="E0E0E0" w:sz="8" w:space="0"/>
                                    <w:right w:val="single" w:color="E0E0E0" w:sz="8" w:space="0"/>
                                  </w:tcBorders>
                                  <w:shd w:val="clear" w:color="auto" w:fill="FFFFFF"/>
                                </w:tcPr>
                                <w:p w14:paraId="7EE39C34">
                                  <w:pPr>
                                    <w:pStyle w:val="9"/>
                                    <w:spacing w:before="0"/>
                                    <w:rPr>
                                      <w:b/>
                                      <w:sz w:val="18"/>
                                    </w:rPr>
                                  </w:pPr>
                                </w:p>
                                <w:p w14:paraId="7CEC6508">
                                  <w:pPr>
                                    <w:pStyle w:val="9"/>
                                    <w:spacing w:before="17"/>
                                    <w:rPr>
                                      <w:b/>
                                      <w:sz w:val="18"/>
                                    </w:rPr>
                                  </w:pPr>
                                </w:p>
                                <w:p w14:paraId="13ECE4B6">
                                  <w:pPr>
                                    <w:pStyle w:val="9"/>
                                    <w:spacing w:before="1" w:line="372" w:lineRule="auto"/>
                                    <w:ind w:left="69" w:right="16"/>
                                    <w:rPr>
                                      <w:sz w:val="18"/>
                                    </w:rPr>
                                  </w:pPr>
                                  <w:r>
                                    <w:rPr>
                                      <w:color w:val="264A60"/>
                                      <w:spacing w:val="-10"/>
                                      <w:sz w:val="18"/>
                                    </w:rPr>
                                    <w:t>P</w:t>
                                  </w:r>
                                  <w:r>
                                    <w:rPr>
                                      <w:color w:val="264A60"/>
                                      <w:sz w:val="18"/>
                                    </w:rPr>
                                    <w:t xml:space="preserve"> </w:t>
                                  </w:r>
                                  <w:r>
                                    <w:rPr>
                                      <w:color w:val="264A60"/>
                                      <w:spacing w:val="-10"/>
                                      <w:sz w:val="18"/>
                                    </w:rPr>
                                    <w:t>2</w:t>
                                  </w:r>
                                </w:p>
                                <w:p w14:paraId="020ED6E3">
                                  <w:pPr>
                                    <w:pStyle w:val="9"/>
                                    <w:spacing w:before="1" w:line="186" w:lineRule="exact"/>
                                    <w:ind w:left="69"/>
                                    <w:rPr>
                                      <w:sz w:val="18"/>
                                    </w:rPr>
                                  </w:pPr>
                                  <w:r>
                                    <w:rPr>
                                      <w:color w:val="264A60"/>
                                      <w:spacing w:val="-10"/>
                                      <w:sz w:val="18"/>
                                    </w:rPr>
                                    <w:t>4</w:t>
                                  </w:r>
                                </w:p>
                              </w:tc>
                              <w:tc>
                                <w:tcPr>
                                  <w:tcW w:w="211" w:type="dxa"/>
                                  <w:tcBorders>
                                    <w:top w:val="nil"/>
                                    <w:left w:val="single" w:color="E0E0E0" w:sz="8" w:space="0"/>
                                    <w:right w:val="single" w:color="E0E0E0" w:sz="8" w:space="0"/>
                                  </w:tcBorders>
                                  <w:shd w:val="clear" w:color="auto" w:fill="FFFFFF"/>
                                </w:tcPr>
                                <w:p w14:paraId="0E5681DC">
                                  <w:pPr>
                                    <w:pStyle w:val="9"/>
                                    <w:spacing w:before="0"/>
                                    <w:rPr>
                                      <w:b/>
                                      <w:sz w:val="18"/>
                                    </w:rPr>
                                  </w:pPr>
                                </w:p>
                                <w:p w14:paraId="27C07BAA">
                                  <w:pPr>
                                    <w:pStyle w:val="9"/>
                                    <w:spacing w:before="17"/>
                                    <w:rPr>
                                      <w:b/>
                                      <w:sz w:val="18"/>
                                    </w:rPr>
                                  </w:pPr>
                                </w:p>
                                <w:p w14:paraId="1E54EFB8">
                                  <w:pPr>
                                    <w:pStyle w:val="9"/>
                                    <w:spacing w:before="1" w:line="372" w:lineRule="auto"/>
                                    <w:ind w:left="64" w:right="16"/>
                                    <w:rPr>
                                      <w:sz w:val="18"/>
                                    </w:rPr>
                                  </w:pPr>
                                  <w:r>
                                    <w:rPr>
                                      <w:color w:val="264A60"/>
                                      <w:spacing w:val="-10"/>
                                      <w:sz w:val="18"/>
                                    </w:rPr>
                                    <w:t>P</w:t>
                                  </w:r>
                                  <w:r>
                                    <w:rPr>
                                      <w:color w:val="264A60"/>
                                      <w:sz w:val="18"/>
                                    </w:rPr>
                                    <w:t xml:space="preserve"> </w:t>
                                  </w:r>
                                  <w:r>
                                    <w:rPr>
                                      <w:color w:val="264A60"/>
                                      <w:spacing w:val="-10"/>
                                      <w:sz w:val="18"/>
                                    </w:rPr>
                                    <w:t>2</w:t>
                                  </w:r>
                                </w:p>
                                <w:p w14:paraId="3B7D19D8">
                                  <w:pPr>
                                    <w:pStyle w:val="9"/>
                                    <w:spacing w:before="1" w:line="186" w:lineRule="exact"/>
                                    <w:ind w:left="64"/>
                                    <w:rPr>
                                      <w:sz w:val="18"/>
                                    </w:rPr>
                                  </w:pPr>
                                  <w:r>
                                    <w:rPr>
                                      <w:color w:val="264A60"/>
                                      <w:spacing w:val="-10"/>
                                      <w:sz w:val="18"/>
                                    </w:rPr>
                                    <w:t>5</w:t>
                                  </w:r>
                                </w:p>
                              </w:tc>
                              <w:tc>
                                <w:tcPr>
                                  <w:tcW w:w="216" w:type="dxa"/>
                                  <w:tcBorders>
                                    <w:top w:val="nil"/>
                                    <w:left w:val="single" w:color="E0E0E0" w:sz="8" w:space="0"/>
                                    <w:right w:val="single" w:color="E0E0E0" w:sz="8" w:space="0"/>
                                  </w:tcBorders>
                                  <w:shd w:val="clear" w:color="auto" w:fill="FFFFFF"/>
                                </w:tcPr>
                                <w:p w14:paraId="49554F8E">
                                  <w:pPr>
                                    <w:pStyle w:val="9"/>
                                    <w:spacing w:before="0"/>
                                    <w:rPr>
                                      <w:b/>
                                      <w:sz w:val="18"/>
                                    </w:rPr>
                                  </w:pPr>
                                </w:p>
                                <w:p w14:paraId="68D9DD7D">
                                  <w:pPr>
                                    <w:pStyle w:val="9"/>
                                    <w:spacing w:before="17"/>
                                    <w:rPr>
                                      <w:b/>
                                      <w:sz w:val="18"/>
                                    </w:rPr>
                                  </w:pPr>
                                </w:p>
                                <w:p w14:paraId="0912FBA0">
                                  <w:pPr>
                                    <w:pStyle w:val="9"/>
                                    <w:spacing w:before="1" w:line="372" w:lineRule="auto"/>
                                    <w:ind w:left="69" w:right="16"/>
                                    <w:rPr>
                                      <w:sz w:val="18"/>
                                    </w:rPr>
                                  </w:pPr>
                                  <w:r>
                                    <w:rPr>
                                      <w:color w:val="264A60"/>
                                      <w:spacing w:val="-10"/>
                                      <w:sz w:val="18"/>
                                    </w:rPr>
                                    <w:t>P</w:t>
                                  </w:r>
                                  <w:r>
                                    <w:rPr>
                                      <w:color w:val="264A60"/>
                                      <w:sz w:val="18"/>
                                    </w:rPr>
                                    <w:t xml:space="preserve"> </w:t>
                                  </w:r>
                                  <w:r>
                                    <w:rPr>
                                      <w:color w:val="264A60"/>
                                      <w:spacing w:val="-10"/>
                                      <w:sz w:val="18"/>
                                    </w:rPr>
                                    <w:t>2</w:t>
                                  </w:r>
                                </w:p>
                                <w:p w14:paraId="384BDC3A">
                                  <w:pPr>
                                    <w:pStyle w:val="9"/>
                                    <w:spacing w:before="1" w:line="186" w:lineRule="exact"/>
                                    <w:ind w:left="69"/>
                                    <w:rPr>
                                      <w:sz w:val="18"/>
                                    </w:rPr>
                                  </w:pPr>
                                  <w:r>
                                    <w:rPr>
                                      <w:color w:val="264A60"/>
                                      <w:spacing w:val="-10"/>
                                      <w:sz w:val="18"/>
                                    </w:rPr>
                                    <w:t>6</w:t>
                                  </w:r>
                                </w:p>
                              </w:tc>
                              <w:tc>
                                <w:tcPr>
                                  <w:tcW w:w="211" w:type="dxa"/>
                                  <w:tcBorders>
                                    <w:top w:val="nil"/>
                                    <w:left w:val="single" w:color="E0E0E0" w:sz="8" w:space="0"/>
                                    <w:right w:val="single" w:color="E0E0E0" w:sz="8" w:space="0"/>
                                  </w:tcBorders>
                                  <w:shd w:val="clear" w:color="auto" w:fill="FFFFFF"/>
                                </w:tcPr>
                                <w:p w14:paraId="514C7243">
                                  <w:pPr>
                                    <w:pStyle w:val="9"/>
                                    <w:spacing w:before="0"/>
                                    <w:rPr>
                                      <w:b/>
                                      <w:sz w:val="18"/>
                                    </w:rPr>
                                  </w:pPr>
                                </w:p>
                                <w:p w14:paraId="7CC86255">
                                  <w:pPr>
                                    <w:pStyle w:val="9"/>
                                    <w:spacing w:before="17"/>
                                    <w:rPr>
                                      <w:b/>
                                      <w:sz w:val="18"/>
                                    </w:rPr>
                                  </w:pPr>
                                </w:p>
                                <w:p w14:paraId="2E714998">
                                  <w:pPr>
                                    <w:pStyle w:val="9"/>
                                    <w:spacing w:before="1" w:line="372" w:lineRule="auto"/>
                                    <w:ind w:left="65" w:right="15"/>
                                    <w:rPr>
                                      <w:sz w:val="18"/>
                                    </w:rPr>
                                  </w:pPr>
                                  <w:r>
                                    <w:rPr>
                                      <w:color w:val="264A60"/>
                                      <w:spacing w:val="-10"/>
                                      <w:sz w:val="18"/>
                                    </w:rPr>
                                    <w:t>P</w:t>
                                  </w:r>
                                  <w:r>
                                    <w:rPr>
                                      <w:color w:val="264A60"/>
                                      <w:sz w:val="18"/>
                                    </w:rPr>
                                    <w:t xml:space="preserve"> </w:t>
                                  </w:r>
                                  <w:r>
                                    <w:rPr>
                                      <w:color w:val="264A60"/>
                                      <w:spacing w:val="-10"/>
                                      <w:sz w:val="18"/>
                                    </w:rPr>
                                    <w:t>2</w:t>
                                  </w:r>
                                </w:p>
                                <w:p w14:paraId="4B2129A7">
                                  <w:pPr>
                                    <w:pStyle w:val="9"/>
                                    <w:spacing w:before="1" w:line="186" w:lineRule="exact"/>
                                    <w:ind w:left="65"/>
                                    <w:rPr>
                                      <w:sz w:val="18"/>
                                    </w:rPr>
                                  </w:pPr>
                                  <w:r>
                                    <w:rPr>
                                      <w:color w:val="264A60"/>
                                      <w:spacing w:val="-10"/>
                                      <w:sz w:val="18"/>
                                    </w:rPr>
                                    <w:t>7</w:t>
                                  </w:r>
                                </w:p>
                              </w:tc>
                              <w:tc>
                                <w:tcPr>
                                  <w:tcW w:w="230" w:type="dxa"/>
                                  <w:tcBorders>
                                    <w:top w:val="nil"/>
                                    <w:left w:val="single" w:color="E0E0E0" w:sz="8" w:space="0"/>
                                    <w:right w:val="single" w:color="E0E0E0" w:sz="8" w:space="0"/>
                                  </w:tcBorders>
                                  <w:shd w:val="clear" w:color="auto" w:fill="FFFFFF"/>
                                </w:tcPr>
                                <w:p w14:paraId="5247D8EA">
                                  <w:pPr>
                                    <w:pStyle w:val="9"/>
                                    <w:spacing w:before="0"/>
                                    <w:rPr>
                                      <w:b/>
                                      <w:sz w:val="18"/>
                                    </w:rPr>
                                  </w:pPr>
                                </w:p>
                                <w:p w14:paraId="29595C68">
                                  <w:pPr>
                                    <w:pStyle w:val="9"/>
                                    <w:spacing w:before="17"/>
                                    <w:rPr>
                                      <w:b/>
                                      <w:sz w:val="18"/>
                                    </w:rPr>
                                  </w:pPr>
                                </w:p>
                                <w:p w14:paraId="643ABBA0">
                                  <w:pPr>
                                    <w:pStyle w:val="9"/>
                                    <w:spacing w:before="1" w:line="372" w:lineRule="auto"/>
                                    <w:ind w:left="70" w:right="29"/>
                                    <w:rPr>
                                      <w:sz w:val="18"/>
                                    </w:rPr>
                                  </w:pPr>
                                  <w:r>
                                    <w:rPr>
                                      <w:color w:val="264A60"/>
                                      <w:spacing w:val="-10"/>
                                      <w:sz w:val="18"/>
                                    </w:rPr>
                                    <w:t>P</w:t>
                                  </w:r>
                                  <w:r>
                                    <w:rPr>
                                      <w:color w:val="264A60"/>
                                      <w:sz w:val="18"/>
                                    </w:rPr>
                                    <w:t xml:space="preserve"> </w:t>
                                  </w:r>
                                  <w:r>
                                    <w:rPr>
                                      <w:color w:val="264A60"/>
                                      <w:spacing w:val="-10"/>
                                      <w:sz w:val="18"/>
                                    </w:rPr>
                                    <w:t>2</w:t>
                                  </w:r>
                                </w:p>
                                <w:p w14:paraId="3C3CCBA8">
                                  <w:pPr>
                                    <w:pStyle w:val="9"/>
                                    <w:spacing w:before="1" w:line="186" w:lineRule="exact"/>
                                    <w:ind w:left="70"/>
                                    <w:rPr>
                                      <w:sz w:val="18"/>
                                    </w:rPr>
                                  </w:pPr>
                                  <w:r>
                                    <w:rPr>
                                      <w:color w:val="264A60"/>
                                      <w:spacing w:val="-10"/>
                                      <w:sz w:val="18"/>
                                    </w:rPr>
                                    <w:t>8</w:t>
                                  </w:r>
                                </w:p>
                              </w:tc>
                              <w:tc>
                                <w:tcPr>
                                  <w:tcW w:w="216" w:type="dxa"/>
                                  <w:tcBorders>
                                    <w:top w:val="nil"/>
                                    <w:left w:val="single" w:color="E0E0E0" w:sz="8" w:space="0"/>
                                    <w:right w:val="single" w:color="E0E0E0" w:sz="8" w:space="0"/>
                                  </w:tcBorders>
                                  <w:shd w:val="clear" w:color="auto" w:fill="FFFFFF"/>
                                </w:tcPr>
                                <w:p w14:paraId="035DC068">
                                  <w:pPr>
                                    <w:pStyle w:val="9"/>
                                    <w:spacing w:before="0"/>
                                    <w:rPr>
                                      <w:b/>
                                      <w:sz w:val="18"/>
                                    </w:rPr>
                                  </w:pPr>
                                </w:p>
                                <w:p w14:paraId="3EAAF720">
                                  <w:pPr>
                                    <w:pStyle w:val="9"/>
                                    <w:spacing w:before="17"/>
                                    <w:rPr>
                                      <w:b/>
                                      <w:sz w:val="18"/>
                                    </w:rPr>
                                  </w:pPr>
                                </w:p>
                                <w:p w14:paraId="3FD759F2">
                                  <w:pPr>
                                    <w:pStyle w:val="9"/>
                                    <w:spacing w:before="1" w:line="372" w:lineRule="auto"/>
                                    <w:ind w:left="70" w:right="15"/>
                                    <w:rPr>
                                      <w:sz w:val="18"/>
                                    </w:rPr>
                                  </w:pPr>
                                  <w:r>
                                    <w:rPr>
                                      <w:color w:val="264A60"/>
                                      <w:spacing w:val="-10"/>
                                      <w:sz w:val="18"/>
                                    </w:rPr>
                                    <w:t>P</w:t>
                                  </w:r>
                                  <w:r>
                                    <w:rPr>
                                      <w:color w:val="264A60"/>
                                      <w:sz w:val="18"/>
                                    </w:rPr>
                                    <w:t xml:space="preserve"> </w:t>
                                  </w:r>
                                  <w:r>
                                    <w:rPr>
                                      <w:color w:val="264A60"/>
                                      <w:spacing w:val="-10"/>
                                      <w:sz w:val="18"/>
                                    </w:rPr>
                                    <w:t>2</w:t>
                                  </w:r>
                                </w:p>
                                <w:p w14:paraId="43A27227">
                                  <w:pPr>
                                    <w:pStyle w:val="9"/>
                                    <w:spacing w:before="1" w:line="186" w:lineRule="exact"/>
                                    <w:ind w:left="70"/>
                                    <w:rPr>
                                      <w:sz w:val="18"/>
                                    </w:rPr>
                                  </w:pPr>
                                  <w:r>
                                    <w:rPr>
                                      <w:color w:val="264A60"/>
                                      <w:spacing w:val="-10"/>
                                      <w:sz w:val="18"/>
                                    </w:rPr>
                                    <w:t>9</w:t>
                                  </w:r>
                                </w:p>
                              </w:tc>
                              <w:tc>
                                <w:tcPr>
                                  <w:tcW w:w="216" w:type="dxa"/>
                                  <w:tcBorders>
                                    <w:top w:val="nil"/>
                                    <w:left w:val="single" w:color="E0E0E0" w:sz="8" w:space="0"/>
                                    <w:right w:val="single" w:color="E0E0E0" w:sz="8" w:space="0"/>
                                  </w:tcBorders>
                                </w:tcPr>
                                <w:p w14:paraId="4A0228D2">
                                  <w:pPr>
                                    <w:pStyle w:val="9"/>
                                    <w:spacing w:before="0"/>
                                    <w:rPr>
                                      <w:b/>
                                      <w:sz w:val="18"/>
                                    </w:rPr>
                                  </w:pPr>
                                </w:p>
                                <w:p w14:paraId="4FE4D448">
                                  <w:pPr>
                                    <w:pStyle w:val="9"/>
                                    <w:spacing w:before="17"/>
                                    <w:rPr>
                                      <w:b/>
                                      <w:sz w:val="18"/>
                                    </w:rPr>
                                  </w:pPr>
                                </w:p>
                                <w:p w14:paraId="18B0BFC0">
                                  <w:pPr>
                                    <w:pStyle w:val="9"/>
                                    <w:spacing w:before="1" w:line="372" w:lineRule="auto"/>
                                    <w:ind w:left="70" w:right="15"/>
                                    <w:rPr>
                                      <w:sz w:val="18"/>
                                    </w:rPr>
                                  </w:pPr>
                                  <w:r>
                                    <w:rPr>
                                      <w:color w:val="264A60"/>
                                      <w:spacing w:val="-10"/>
                                      <w:sz w:val="18"/>
                                    </w:rPr>
                                    <w:t>P</w:t>
                                  </w:r>
                                  <w:r>
                                    <w:rPr>
                                      <w:color w:val="264A60"/>
                                      <w:sz w:val="18"/>
                                    </w:rPr>
                                    <w:t xml:space="preserve"> </w:t>
                                  </w:r>
                                  <w:r>
                                    <w:rPr>
                                      <w:color w:val="264A60"/>
                                      <w:spacing w:val="-10"/>
                                      <w:sz w:val="18"/>
                                    </w:rPr>
                                    <w:t>3</w:t>
                                  </w:r>
                                </w:p>
                                <w:p w14:paraId="4FB8EA50">
                                  <w:pPr>
                                    <w:pStyle w:val="9"/>
                                    <w:spacing w:before="1" w:line="186" w:lineRule="exact"/>
                                    <w:ind w:left="70"/>
                                    <w:rPr>
                                      <w:sz w:val="18"/>
                                    </w:rPr>
                                  </w:pPr>
                                  <w:r>
                                    <w:rPr>
                                      <w:color w:val="264A60"/>
                                      <w:spacing w:val="-10"/>
                                      <w:sz w:val="18"/>
                                    </w:rPr>
                                    <w:t>0</w:t>
                                  </w:r>
                                </w:p>
                              </w:tc>
                              <w:tc>
                                <w:tcPr>
                                  <w:tcW w:w="264" w:type="dxa"/>
                                  <w:tcBorders>
                                    <w:top w:val="nil"/>
                                    <w:left w:val="single" w:color="E0E0E0" w:sz="8" w:space="0"/>
                                    <w:right w:val="nil"/>
                                  </w:tcBorders>
                                </w:tcPr>
                                <w:p w14:paraId="0401D66F">
                                  <w:pPr>
                                    <w:pStyle w:val="9"/>
                                    <w:spacing w:before="115"/>
                                    <w:ind w:left="77"/>
                                    <w:rPr>
                                      <w:sz w:val="18"/>
                                    </w:rPr>
                                  </w:pPr>
                                  <w:r>
                                    <w:rPr>
                                      <w:color w:val="264A60"/>
                                      <w:spacing w:val="-10"/>
                                      <w:sz w:val="18"/>
                                    </w:rPr>
                                    <w:t>T</w:t>
                                  </w:r>
                                </w:p>
                                <w:p w14:paraId="558C0BDB">
                                  <w:pPr>
                                    <w:pStyle w:val="9"/>
                                    <w:spacing w:before="0" w:line="322" w:lineRule="exact"/>
                                    <w:ind w:left="67" w:right="53" w:firstLine="19"/>
                                    <w:jc w:val="both"/>
                                    <w:rPr>
                                      <w:sz w:val="18"/>
                                    </w:rPr>
                                  </w:pPr>
                                  <w:r>
                                    <w:rPr>
                                      <w:color w:val="264A60"/>
                                      <w:spacing w:val="-10"/>
                                      <w:sz w:val="18"/>
                                    </w:rPr>
                                    <w:t>o</w:t>
                                  </w:r>
                                  <w:r>
                                    <w:rPr>
                                      <w:color w:val="264A60"/>
                                      <w:sz w:val="18"/>
                                    </w:rPr>
                                    <w:t xml:space="preserve"> </w:t>
                                  </w:r>
                                  <w:r>
                                    <w:rPr>
                                      <w:color w:val="264A60"/>
                                      <w:spacing w:val="-6"/>
                                      <w:sz w:val="18"/>
                                    </w:rPr>
                                    <w:t>ta</w:t>
                                  </w:r>
                                  <w:r>
                                    <w:rPr>
                                      <w:color w:val="264A60"/>
                                      <w:sz w:val="18"/>
                                    </w:rPr>
                                    <w:t xml:space="preserve"> </w:t>
                                  </w:r>
                                  <w:r>
                                    <w:rPr>
                                      <w:color w:val="264A60"/>
                                      <w:spacing w:val="-10"/>
                                      <w:sz w:val="18"/>
                                    </w:rPr>
                                    <w:t>l</w:t>
                                  </w:r>
                                </w:p>
                              </w:tc>
                            </w:tr>
                            <w:tr w14:paraId="3EF7E053">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630" w:hRule="atLeast"/>
                              </w:trPr>
                              <w:tc>
                                <w:tcPr>
                                  <w:tcW w:w="466" w:type="dxa"/>
                                  <w:vMerge w:val="restart"/>
                                  <w:tcBorders>
                                    <w:left w:val="nil"/>
                                    <w:bottom w:val="single" w:color="AEAEAE" w:sz="8" w:space="0"/>
                                    <w:right w:val="nil"/>
                                  </w:tcBorders>
                                  <w:shd w:val="clear" w:color="auto" w:fill="E0E0E0"/>
                                </w:tcPr>
                                <w:p w14:paraId="0939996D">
                                  <w:pPr>
                                    <w:pStyle w:val="9"/>
                                    <w:spacing w:before="108"/>
                                    <w:ind w:left="60"/>
                                    <w:rPr>
                                      <w:sz w:val="18"/>
                                    </w:rPr>
                                  </w:pPr>
                                  <w:r>
                                    <w:rPr>
                                      <w:color w:val="264A60"/>
                                      <w:spacing w:val="-10"/>
                                      <w:sz w:val="18"/>
                                    </w:rPr>
                                    <w:t>N</w:t>
                                  </w:r>
                                </w:p>
                              </w:tc>
                              <w:tc>
                                <w:tcPr>
                                  <w:tcW w:w="341" w:type="dxa"/>
                                  <w:tcBorders>
                                    <w:left w:val="nil"/>
                                    <w:bottom w:val="single" w:color="AEAEAE" w:sz="8" w:space="0"/>
                                    <w:right w:val="nil"/>
                                  </w:tcBorders>
                                  <w:shd w:val="clear" w:color="auto" w:fill="E0E0E0"/>
                                </w:tcPr>
                                <w:p w14:paraId="01BF9131">
                                  <w:pPr>
                                    <w:pStyle w:val="9"/>
                                    <w:spacing w:before="0" w:line="316" w:lineRule="exact"/>
                                    <w:ind w:left="59" w:right="64"/>
                                    <w:rPr>
                                      <w:sz w:val="18"/>
                                    </w:rPr>
                                  </w:pPr>
                                  <w:r>
                                    <w:rPr>
                                      <w:color w:val="264A60"/>
                                      <w:spacing w:val="-6"/>
                                      <w:sz w:val="18"/>
                                    </w:rPr>
                                    <w:t>Va</w:t>
                                  </w:r>
                                  <w:r>
                                    <w:rPr>
                                      <w:color w:val="264A60"/>
                                      <w:sz w:val="18"/>
                                    </w:rPr>
                                    <w:t xml:space="preserve"> </w:t>
                                  </w:r>
                                  <w:r>
                                    <w:rPr>
                                      <w:color w:val="264A60"/>
                                      <w:spacing w:val="-5"/>
                                      <w:sz w:val="18"/>
                                    </w:rPr>
                                    <w:t>lid</w:t>
                                  </w:r>
                                </w:p>
                              </w:tc>
                              <w:tc>
                                <w:tcPr>
                                  <w:tcW w:w="259" w:type="dxa"/>
                                  <w:tcBorders>
                                    <w:left w:val="nil"/>
                                    <w:bottom w:val="single" w:color="AEAEAE" w:sz="8" w:space="0"/>
                                    <w:right w:val="single" w:color="E0E0E0" w:sz="8" w:space="0"/>
                                  </w:tcBorders>
                                  <w:shd w:val="clear" w:color="auto" w:fill="FFFFFF"/>
                                </w:tcPr>
                                <w:p w14:paraId="2D31A6D2">
                                  <w:pPr>
                                    <w:pStyle w:val="9"/>
                                    <w:spacing w:before="108"/>
                                    <w:ind w:left="102"/>
                                    <w:rPr>
                                      <w:sz w:val="18"/>
                                    </w:rPr>
                                  </w:pPr>
                                  <w:r>
                                    <w:rPr>
                                      <w:color w:val="010205"/>
                                      <w:spacing w:val="-10"/>
                                      <w:sz w:val="18"/>
                                    </w:rPr>
                                    <w:t>3</w:t>
                                  </w:r>
                                </w:p>
                                <w:p w14:paraId="64D98B99">
                                  <w:pPr>
                                    <w:pStyle w:val="9"/>
                                    <w:spacing w:before="109" w:line="186" w:lineRule="exact"/>
                                    <w:ind w:left="102"/>
                                    <w:rPr>
                                      <w:sz w:val="18"/>
                                    </w:rPr>
                                  </w:pPr>
                                  <w:r>
                                    <w:rPr>
                                      <w:color w:val="010205"/>
                                      <w:spacing w:val="-10"/>
                                      <w:sz w:val="18"/>
                                    </w:rPr>
                                    <w:t>4</w:t>
                                  </w:r>
                                </w:p>
                              </w:tc>
                              <w:tc>
                                <w:tcPr>
                                  <w:tcW w:w="273" w:type="dxa"/>
                                  <w:tcBorders>
                                    <w:left w:val="single" w:color="E0E0E0" w:sz="8" w:space="0"/>
                                    <w:bottom w:val="single" w:color="AEAEAE" w:sz="8" w:space="0"/>
                                    <w:right w:val="single" w:color="E0E0E0" w:sz="8" w:space="0"/>
                                  </w:tcBorders>
                                  <w:shd w:val="clear" w:color="auto" w:fill="FFFFFF"/>
                                </w:tcPr>
                                <w:p w14:paraId="08CD5E1A">
                                  <w:pPr>
                                    <w:pStyle w:val="9"/>
                                    <w:spacing w:before="108"/>
                                    <w:ind w:left="106"/>
                                    <w:rPr>
                                      <w:sz w:val="18"/>
                                    </w:rPr>
                                  </w:pPr>
                                  <w:r>
                                    <w:rPr>
                                      <w:color w:val="010205"/>
                                      <w:spacing w:val="-10"/>
                                      <w:sz w:val="18"/>
                                    </w:rPr>
                                    <w:t>3</w:t>
                                  </w:r>
                                </w:p>
                                <w:p w14:paraId="499FC60A">
                                  <w:pPr>
                                    <w:pStyle w:val="9"/>
                                    <w:spacing w:before="109" w:line="186" w:lineRule="exact"/>
                                    <w:ind w:left="106"/>
                                    <w:rPr>
                                      <w:sz w:val="18"/>
                                    </w:rPr>
                                  </w:pPr>
                                  <w:r>
                                    <w:rPr>
                                      <w:color w:val="010205"/>
                                      <w:spacing w:val="-10"/>
                                      <w:sz w:val="18"/>
                                    </w:rPr>
                                    <w:t>4</w:t>
                                  </w:r>
                                </w:p>
                              </w:tc>
                              <w:tc>
                                <w:tcPr>
                                  <w:tcW w:w="273" w:type="dxa"/>
                                  <w:tcBorders>
                                    <w:left w:val="single" w:color="E0E0E0" w:sz="8" w:space="0"/>
                                    <w:bottom w:val="single" w:color="AEAEAE" w:sz="8" w:space="0"/>
                                    <w:right w:val="single" w:color="E0E0E0" w:sz="8" w:space="0"/>
                                  </w:tcBorders>
                                  <w:shd w:val="clear" w:color="auto" w:fill="FFFFFF"/>
                                </w:tcPr>
                                <w:p w14:paraId="117D4920">
                                  <w:pPr>
                                    <w:pStyle w:val="9"/>
                                    <w:spacing w:before="108"/>
                                    <w:ind w:left="107"/>
                                    <w:rPr>
                                      <w:sz w:val="18"/>
                                    </w:rPr>
                                  </w:pPr>
                                  <w:r>
                                    <w:rPr>
                                      <w:color w:val="010205"/>
                                      <w:spacing w:val="-10"/>
                                      <w:sz w:val="18"/>
                                    </w:rPr>
                                    <w:t>3</w:t>
                                  </w:r>
                                </w:p>
                                <w:p w14:paraId="0E6AFBC9">
                                  <w:pPr>
                                    <w:pStyle w:val="9"/>
                                    <w:spacing w:before="109" w:line="186" w:lineRule="exact"/>
                                    <w:ind w:left="107"/>
                                    <w:rPr>
                                      <w:sz w:val="18"/>
                                    </w:rPr>
                                  </w:pPr>
                                  <w:r>
                                    <w:rPr>
                                      <w:color w:val="010205"/>
                                      <w:spacing w:val="-10"/>
                                      <w:sz w:val="18"/>
                                    </w:rPr>
                                    <w:t>4</w:t>
                                  </w:r>
                                </w:p>
                              </w:tc>
                              <w:tc>
                                <w:tcPr>
                                  <w:tcW w:w="273" w:type="dxa"/>
                                  <w:tcBorders>
                                    <w:left w:val="single" w:color="E0E0E0" w:sz="8" w:space="0"/>
                                    <w:bottom w:val="single" w:color="AEAEAE" w:sz="8" w:space="0"/>
                                    <w:right w:val="single" w:color="E0E0E0" w:sz="8" w:space="0"/>
                                  </w:tcBorders>
                                  <w:shd w:val="clear" w:color="auto" w:fill="FFFFFF"/>
                                </w:tcPr>
                                <w:p w14:paraId="394A1979">
                                  <w:pPr>
                                    <w:pStyle w:val="9"/>
                                    <w:spacing w:before="108"/>
                                    <w:ind w:left="103"/>
                                    <w:rPr>
                                      <w:sz w:val="18"/>
                                    </w:rPr>
                                  </w:pPr>
                                  <w:r>
                                    <w:rPr>
                                      <w:color w:val="010205"/>
                                      <w:spacing w:val="-10"/>
                                      <w:sz w:val="18"/>
                                    </w:rPr>
                                    <w:t>3</w:t>
                                  </w:r>
                                </w:p>
                                <w:p w14:paraId="6AC00D6C">
                                  <w:pPr>
                                    <w:pStyle w:val="9"/>
                                    <w:spacing w:before="109" w:line="186" w:lineRule="exact"/>
                                    <w:ind w:left="103"/>
                                    <w:rPr>
                                      <w:sz w:val="18"/>
                                    </w:rPr>
                                  </w:pPr>
                                  <w:r>
                                    <w:rPr>
                                      <w:color w:val="010205"/>
                                      <w:spacing w:val="-10"/>
                                      <w:sz w:val="18"/>
                                    </w:rPr>
                                    <w:t>4</w:t>
                                  </w:r>
                                </w:p>
                              </w:tc>
                              <w:tc>
                                <w:tcPr>
                                  <w:tcW w:w="273" w:type="dxa"/>
                                  <w:tcBorders>
                                    <w:left w:val="single" w:color="E0E0E0" w:sz="8" w:space="0"/>
                                    <w:bottom w:val="single" w:color="AEAEAE" w:sz="8" w:space="0"/>
                                    <w:right w:val="single" w:color="E0E0E0" w:sz="8" w:space="0"/>
                                  </w:tcBorders>
                                  <w:shd w:val="clear" w:color="auto" w:fill="FFFFFF"/>
                                </w:tcPr>
                                <w:p w14:paraId="64CFD999">
                                  <w:pPr>
                                    <w:pStyle w:val="9"/>
                                    <w:spacing w:before="108"/>
                                    <w:ind w:left="103"/>
                                    <w:rPr>
                                      <w:sz w:val="18"/>
                                    </w:rPr>
                                  </w:pPr>
                                  <w:r>
                                    <w:rPr>
                                      <w:color w:val="010205"/>
                                      <w:spacing w:val="-10"/>
                                      <w:sz w:val="18"/>
                                    </w:rPr>
                                    <w:t>3</w:t>
                                  </w:r>
                                </w:p>
                                <w:p w14:paraId="14DBBBF8">
                                  <w:pPr>
                                    <w:pStyle w:val="9"/>
                                    <w:spacing w:before="109" w:line="186" w:lineRule="exact"/>
                                    <w:ind w:left="103"/>
                                    <w:rPr>
                                      <w:sz w:val="18"/>
                                    </w:rPr>
                                  </w:pPr>
                                  <w:r>
                                    <w:rPr>
                                      <w:color w:val="010205"/>
                                      <w:spacing w:val="-10"/>
                                      <w:sz w:val="18"/>
                                    </w:rPr>
                                    <w:t>4</w:t>
                                  </w:r>
                                </w:p>
                              </w:tc>
                              <w:tc>
                                <w:tcPr>
                                  <w:tcW w:w="268" w:type="dxa"/>
                                  <w:tcBorders>
                                    <w:left w:val="single" w:color="E0E0E0" w:sz="8" w:space="0"/>
                                    <w:bottom w:val="single" w:color="AEAEAE" w:sz="8" w:space="0"/>
                                    <w:right w:val="single" w:color="E0E0E0" w:sz="8" w:space="0"/>
                                  </w:tcBorders>
                                  <w:shd w:val="clear" w:color="auto" w:fill="FFFFFF"/>
                                </w:tcPr>
                                <w:p w14:paraId="4CC6D676">
                                  <w:pPr>
                                    <w:pStyle w:val="9"/>
                                    <w:spacing w:before="108"/>
                                    <w:ind w:left="104"/>
                                    <w:rPr>
                                      <w:sz w:val="18"/>
                                    </w:rPr>
                                  </w:pPr>
                                  <w:r>
                                    <w:rPr>
                                      <w:color w:val="010205"/>
                                      <w:spacing w:val="-10"/>
                                      <w:sz w:val="18"/>
                                    </w:rPr>
                                    <w:t>3</w:t>
                                  </w:r>
                                </w:p>
                                <w:p w14:paraId="031E3DA5">
                                  <w:pPr>
                                    <w:pStyle w:val="9"/>
                                    <w:spacing w:before="109" w:line="186" w:lineRule="exact"/>
                                    <w:ind w:left="104"/>
                                    <w:rPr>
                                      <w:sz w:val="18"/>
                                    </w:rPr>
                                  </w:pPr>
                                  <w:r>
                                    <w:rPr>
                                      <w:color w:val="010205"/>
                                      <w:spacing w:val="-10"/>
                                      <w:sz w:val="18"/>
                                    </w:rPr>
                                    <w:t>4</w:t>
                                  </w:r>
                                </w:p>
                              </w:tc>
                              <w:tc>
                                <w:tcPr>
                                  <w:tcW w:w="273" w:type="dxa"/>
                                  <w:tcBorders>
                                    <w:left w:val="single" w:color="E0E0E0" w:sz="8" w:space="0"/>
                                    <w:bottom w:val="single" w:color="AEAEAE" w:sz="8" w:space="0"/>
                                    <w:right w:val="single" w:color="E0E0E0" w:sz="8" w:space="0"/>
                                  </w:tcBorders>
                                  <w:shd w:val="clear" w:color="auto" w:fill="FFFFFF"/>
                                </w:tcPr>
                                <w:p w14:paraId="3A2F8F13">
                                  <w:pPr>
                                    <w:pStyle w:val="9"/>
                                    <w:spacing w:before="108"/>
                                    <w:ind w:left="110"/>
                                    <w:rPr>
                                      <w:sz w:val="18"/>
                                    </w:rPr>
                                  </w:pPr>
                                  <w:r>
                                    <w:rPr>
                                      <w:color w:val="010205"/>
                                      <w:spacing w:val="-10"/>
                                      <w:sz w:val="18"/>
                                    </w:rPr>
                                    <w:t>3</w:t>
                                  </w:r>
                                </w:p>
                                <w:p w14:paraId="4D90A538">
                                  <w:pPr>
                                    <w:pStyle w:val="9"/>
                                    <w:spacing w:before="109" w:line="186" w:lineRule="exact"/>
                                    <w:ind w:left="110"/>
                                    <w:rPr>
                                      <w:sz w:val="18"/>
                                    </w:rPr>
                                  </w:pPr>
                                  <w:r>
                                    <w:rPr>
                                      <w:color w:val="010205"/>
                                      <w:spacing w:val="-10"/>
                                      <w:sz w:val="18"/>
                                    </w:rPr>
                                    <w:t>4</w:t>
                                  </w:r>
                                </w:p>
                              </w:tc>
                              <w:tc>
                                <w:tcPr>
                                  <w:tcW w:w="230" w:type="dxa"/>
                                  <w:tcBorders>
                                    <w:left w:val="single" w:color="E0E0E0" w:sz="8" w:space="0"/>
                                    <w:bottom w:val="single" w:color="AEAEAE" w:sz="8" w:space="0"/>
                                    <w:right w:val="single" w:color="E0E0E0" w:sz="8" w:space="0"/>
                                  </w:tcBorders>
                                  <w:shd w:val="clear" w:color="auto" w:fill="FFFFFF"/>
                                </w:tcPr>
                                <w:p w14:paraId="411F339B">
                                  <w:pPr>
                                    <w:pStyle w:val="9"/>
                                    <w:spacing w:before="108"/>
                                    <w:ind w:left="67"/>
                                    <w:rPr>
                                      <w:sz w:val="18"/>
                                    </w:rPr>
                                  </w:pPr>
                                  <w:r>
                                    <w:rPr>
                                      <w:color w:val="010205"/>
                                      <w:spacing w:val="-10"/>
                                      <w:sz w:val="18"/>
                                    </w:rPr>
                                    <w:t>3</w:t>
                                  </w:r>
                                </w:p>
                                <w:p w14:paraId="650B881D">
                                  <w:pPr>
                                    <w:pStyle w:val="9"/>
                                    <w:spacing w:before="109" w:line="186" w:lineRule="exact"/>
                                    <w:ind w:left="67"/>
                                    <w:rPr>
                                      <w:sz w:val="18"/>
                                    </w:rPr>
                                  </w:pPr>
                                  <w:r>
                                    <w:rPr>
                                      <w:color w:val="010205"/>
                                      <w:spacing w:val="-10"/>
                                      <w:sz w:val="18"/>
                                    </w:rPr>
                                    <w:t>4</w:t>
                                  </w:r>
                                </w:p>
                              </w:tc>
                              <w:tc>
                                <w:tcPr>
                                  <w:tcW w:w="230" w:type="dxa"/>
                                  <w:tcBorders>
                                    <w:left w:val="single" w:color="E0E0E0" w:sz="8" w:space="0"/>
                                    <w:bottom w:val="single" w:color="AEAEAE" w:sz="8" w:space="0"/>
                                    <w:right w:val="single" w:color="E0E0E0" w:sz="8" w:space="0"/>
                                  </w:tcBorders>
                                  <w:shd w:val="clear" w:color="auto" w:fill="FFFFFF"/>
                                </w:tcPr>
                                <w:p w14:paraId="0671B354">
                                  <w:pPr>
                                    <w:pStyle w:val="9"/>
                                    <w:spacing w:before="108"/>
                                    <w:ind w:left="68"/>
                                    <w:rPr>
                                      <w:sz w:val="18"/>
                                    </w:rPr>
                                  </w:pPr>
                                  <w:r>
                                    <w:rPr>
                                      <w:color w:val="010205"/>
                                      <w:spacing w:val="-10"/>
                                      <w:sz w:val="18"/>
                                    </w:rPr>
                                    <w:t>3</w:t>
                                  </w:r>
                                </w:p>
                                <w:p w14:paraId="52F95B7B">
                                  <w:pPr>
                                    <w:pStyle w:val="9"/>
                                    <w:spacing w:before="109" w:line="186" w:lineRule="exact"/>
                                    <w:ind w:left="68"/>
                                    <w:rPr>
                                      <w:sz w:val="18"/>
                                    </w:rPr>
                                  </w:pPr>
                                  <w:r>
                                    <w:rPr>
                                      <w:color w:val="010205"/>
                                      <w:spacing w:val="-10"/>
                                      <w:sz w:val="18"/>
                                    </w:rPr>
                                    <w:t>4</w:t>
                                  </w:r>
                                </w:p>
                              </w:tc>
                              <w:tc>
                                <w:tcPr>
                                  <w:tcW w:w="216" w:type="dxa"/>
                                  <w:tcBorders>
                                    <w:left w:val="single" w:color="E0E0E0" w:sz="8" w:space="0"/>
                                    <w:bottom w:val="single" w:color="AEAEAE" w:sz="8" w:space="0"/>
                                    <w:right w:val="single" w:color="E0E0E0" w:sz="8" w:space="0"/>
                                  </w:tcBorders>
                                  <w:shd w:val="clear" w:color="auto" w:fill="FFFFFF"/>
                                </w:tcPr>
                                <w:p w14:paraId="43375FD7">
                                  <w:pPr>
                                    <w:pStyle w:val="9"/>
                                    <w:spacing w:before="108"/>
                                    <w:ind w:left="68"/>
                                    <w:rPr>
                                      <w:sz w:val="18"/>
                                    </w:rPr>
                                  </w:pPr>
                                  <w:r>
                                    <w:rPr>
                                      <w:color w:val="010205"/>
                                      <w:spacing w:val="-10"/>
                                      <w:sz w:val="18"/>
                                    </w:rPr>
                                    <w:t>3</w:t>
                                  </w:r>
                                </w:p>
                                <w:p w14:paraId="3E6492FF">
                                  <w:pPr>
                                    <w:pStyle w:val="9"/>
                                    <w:spacing w:before="109" w:line="186" w:lineRule="exact"/>
                                    <w:ind w:left="68"/>
                                    <w:rPr>
                                      <w:sz w:val="18"/>
                                    </w:rPr>
                                  </w:pPr>
                                  <w:r>
                                    <w:rPr>
                                      <w:color w:val="010205"/>
                                      <w:spacing w:val="-10"/>
                                      <w:sz w:val="18"/>
                                    </w:rPr>
                                    <w:t>4</w:t>
                                  </w:r>
                                </w:p>
                              </w:tc>
                              <w:tc>
                                <w:tcPr>
                                  <w:tcW w:w="211" w:type="dxa"/>
                                  <w:tcBorders>
                                    <w:left w:val="single" w:color="E0E0E0" w:sz="8" w:space="0"/>
                                    <w:bottom w:val="single" w:color="AEAEAE" w:sz="8" w:space="0"/>
                                    <w:right w:val="single" w:color="E0E0E0" w:sz="8" w:space="0"/>
                                  </w:tcBorders>
                                  <w:shd w:val="clear" w:color="auto" w:fill="FFFFFF"/>
                                </w:tcPr>
                                <w:p w14:paraId="33681CF3">
                                  <w:pPr>
                                    <w:pStyle w:val="9"/>
                                    <w:spacing w:before="108"/>
                                    <w:ind w:left="63"/>
                                    <w:rPr>
                                      <w:sz w:val="18"/>
                                    </w:rPr>
                                  </w:pPr>
                                  <w:r>
                                    <w:rPr>
                                      <w:color w:val="010205"/>
                                      <w:spacing w:val="-10"/>
                                      <w:sz w:val="18"/>
                                    </w:rPr>
                                    <w:t>3</w:t>
                                  </w:r>
                                </w:p>
                                <w:p w14:paraId="3C2B67BA">
                                  <w:pPr>
                                    <w:pStyle w:val="9"/>
                                    <w:spacing w:before="109" w:line="186" w:lineRule="exact"/>
                                    <w:ind w:left="63"/>
                                    <w:rPr>
                                      <w:sz w:val="18"/>
                                    </w:rPr>
                                  </w:pPr>
                                  <w:r>
                                    <w:rPr>
                                      <w:color w:val="010205"/>
                                      <w:spacing w:val="-10"/>
                                      <w:sz w:val="18"/>
                                    </w:rPr>
                                    <w:t>4</w:t>
                                  </w:r>
                                </w:p>
                              </w:tc>
                              <w:tc>
                                <w:tcPr>
                                  <w:tcW w:w="216" w:type="dxa"/>
                                  <w:tcBorders>
                                    <w:left w:val="single" w:color="E0E0E0" w:sz="8" w:space="0"/>
                                    <w:bottom w:val="single" w:color="AEAEAE" w:sz="8" w:space="0"/>
                                    <w:right w:val="single" w:color="E0E0E0" w:sz="8" w:space="0"/>
                                  </w:tcBorders>
                                  <w:shd w:val="clear" w:color="auto" w:fill="FFFFFF"/>
                                </w:tcPr>
                                <w:p w14:paraId="68370F0D">
                                  <w:pPr>
                                    <w:pStyle w:val="9"/>
                                    <w:spacing w:before="108"/>
                                    <w:ind w:left="68"/>
                                    <w:rPr>
                                      <w:sz w:val="18"/>
                                    </w:rPr>
                                  </w:pPr>
                                  <w:r>
                                    <w:rPr>
                                      <w:color w:val="010205"/>
                                      <w:spacing w:val="-10"/>
                                      <w:sz w:val="18"/>
                                    </w:rPr>
                                    <w:t>3</w:t>
                                  </w:r>
                                </w:p>
                                <w:p w14:paraId="234966AD">
                                  <w:pPr>
                                    <w:pStyle w:val="9"/>
                                    <w:spacing w:before="109" w:line="186" w:lineRule="exact"/>
                                    <w:ind w:left="68"/>
                                    <w:rPr>
                                      <w:sz w:val="18"/>
                                    </w:rPr>
                                  </w:pPr>
                                  <w:r>
                                    <w:rPr>
                                      <w:color w:val="010205"/>
                                      <w:spacing w:val="-10"/>
                                      <w:sz w:val="18"/>
                                    </w:rPr>
                                    <w:t>4</w:t>
                                  </w:r>
                                </w:p>
                              </w:tc>
                              <w:tc>
                                <w:tcPr>
                                  <w:tcW w:w="211" w:type="dxa"/>
                                  <w:tcBorders>
                                    <w:left w:val="single" w:color="E0E0E0" w:sz="8" w:space="0"/>
                                    <w:bottom w:val="single" w:color="AEAEAE" w:sz="8" w:space="0"/>
                                    <w:right w:val="single" w:color="E0E0E0" w:sz="8" w:space="0"/>
                                  </w:tcBorders>
                                  <w:shd w:val="clear" w:color="auto" w:fill="FFFFFF"/>
                                </w:tcPr>
                                <w:p w14:paraId="51F4C57A">
                                  <w:pPr>
                                    <w:pStyle w:val="9"/>
                                    <w:spacing w:before="108"/>
                                    <w:ind w:left="63"/>
                                    <w:rPr>
                                      <w:sz w:val="18"/>
                                    </w:rPr>
                                  </w:pPr>
                                  <w:r>
                                    <w:rPr>
                                      <w:color w:val="010205"/>
                                      <w:spacing w:val="-10"/>
                                      <w:sz w:val="18"/>
                                    </w:rPr>
                                    <w:t>3</w:t>
                                  </w:r>
                                </w:p>
                                <w:p w14:paraId="3648AFDD">
                                  <w:pPr>
                                    <w:pStyle w:val="9"/>
                                    <w:spacing w:before="109" w:line="186" w:lineRule="exact"/>
                                    <w:ind w:left="63"/>
                                    <w:rPr>
                                      <w:sz w:val="18"/>
                                    </w:rPr>
                                  </w:pPr>
                                  <w:r>
                                    <w:rPr>
                                      <w:color w:val="010205"/>
                                      <w:spacing w:val="-10"/>
                                      <w:sz w:val="18"/>
                                    </w:rPr>
                                    <w:t>4</w:t>
                                  </w:r>
                                </w:p>
                              </w:tc>
                              <w:tc>
                                <w:tcPr>
                                  <w:tcW w:w="216" w:type="dxa"/>
                                  <w:tcBorders>
                                    <w:left w:val="single" w:color="E0E0E0" w:sz="8" w:space="0"/>
                                    <w:bottom w:val="single" w:color="AEAEAE" w:sz="8" w:space="0"/>
                                    <w:right w:val="single" w:color="E0E0E0" w:sz="8" w:space="0"/>
                                  </w:tcBorders>
                                  <w:shd w:val="clear" w:color="auto" w:fill="FFFFFF"/>
                                </w:tcPr>
                                <w:p w14:paraId="1D8F8342">
                                  <w:pPr>
                                    <w:pStyle w:val="9"/>
                                    <w:spacing w:before="108"/>
                                    <w:ind w:left="68"/>
                                    <w:rPr>
                                      <w:sz w:val="18"/>
                                    </w:rPr>
                                  </w:pPr>
                                  <w:r>
                                    <w:rPr>
                                      <w:color w:val="010205"/>
                                      <w:spacing w:val="-10"/>
                                      <w:sz w:val="18"/>
                                    </w:rPr>
                                    <w:t>3</w:t>
                                  </w:r>
                                </w:p>
                                <w:p w14:paraId="25AB49E1">
                                  <w:pPr>
                                    <w:pStyle w:val="9"/>
                                    <w:spacing w:before="109" w:line="186" w:lineRule="exact"/>
                                    <w:ind w:left="68"/>
                                    <w:rPr>
                                      <w:sz w:val="18"/>
                                    </w:rPr>
                                  </w:pPr>
                                  <w:r>
                                    <w:rPr>
                                      <w:color w:val="010205"/>
                                      <w:spacing w:val="-10"/>
                                      <w:sz w:val="18"/>
                                    </w:rPr>
                                    <w:t>4</w:t>
                                  </w:r>
                                </w:p>
                              </w:tc>
                              <w:tc>
                                <w:tcPr>
                                  <w:tcW w:w="211" w:type="dxa"/>
                                  <w:tcBorders>
                                    <w:left w:val="single" w:color="E0E0E0" w:sz="8" w:space="0"/>
                                    <w:bottom w:val="single" w:color="AEAEAE" w:sz="8" w:space="0"/>
                                    <w:right w:val="single" w:color="E0E0E0" w:sz="8" w:space="0"/>
                                  </w:tcBorders>
                                  <w:shd w:val="clear" w:color="auto" w:fill="FFFFFF"/>
                                </w:tcPr>
                                <w:p w14:paraId="373DFA7B">
                                  <w:pPr>
                                    <w:pStyle w:val="9"/>
                                    <w:spacing w:before="108"/>
                                    <w:ind w:left="64"/>
                                    <w:rPr>
                                      <w:sz w:val="18"/>
                                    </w:rPr>
                                  </w:pPr>
                                  <w:r>
                                    <w:rPr>
                                      <w:color w:val="010205"/>
                                      <w:spacing w:val="-10"/>
                                      <w:sz w:val="18"/>
                                    </w:rPr>
                                    <w:t>3</w:t>
                                  </w:r>
                                </w:p>
                                <w:p w14:paraId="5FBF0DEF">
                                  <w:pPr>
                                    <w:pStyle w:val="9"/>
                                    <w:spacing w:before="109" w:line="186" w:lineRule="exact"/>
                                    <w:ind w:left="64"/>
                                    <w:rPr>
                                      <w:sz w:val="18"/>
                                    </w:rPr>
                                  </w:pPr>
                                  <w:r>
                                    <w:rPr>
                                      <w:color w:val="010205"/>
                                      <w:spacing w:val="-10"/>
                                      <w:sz w:val="18"/>
                                    </w:rPr>
                                    <w:t>4</w:t>
                                  </w:r>
                                </w:p>
                              </w:tc>
                              <w:tc>
                                <w:tcPr>
                                  <w:tcW w:w="216" w:type="dxa"/>
                                  <w:tcBorders>
                                    <w:left w:val="single" w:color="E0E0E0" w:sz="8" w:space="0"/>
                                    <w:bottom w:val="single" w:color="AEAEAE" w:sz="8" w:space="0"/>
                                    <w:right w:val="single" w:color="E0E0E0" w:sz="8" w:space="0"/>
                                  </w:tcBorders>
                                  <w:shd w:val="clear" w:color="auto" w:fill="FFFFFF"/>
                                </w:tcPr>
                                <w:p w14:paraId="3F866E14">
                                  <w:pPr>
                                    <w:pStyle w:val="9"/>
                                    <w:spacing w:before="108"/>
                                    <w:ind w:left="69"/>
                                    <w:rPr>
                                      <w:sz w:val="18"/>
                                    </w:rPr>
                                  </w:pPr>
                                  <w:r>
                                    <w:rPr>
                                      <w:color w:val="010205"/>
                                      <w:spacing w:val="-10"/>
                                      <w:sz w:val="18"/>
                                    </w:rPr>
                                    <w:t>3</w:t>
                                  </w:r>
                                </w:p>
                                <w:p w14:paraId="2339D075">
                                  <w:pPr>
                                    <w:pStyle w:val="9"/>
                                    <w:spacing w:before="109" w:line="186" w:lineRule="exact"/>
                                    <w:ind w:left="69"/>
                                    <w:rPr>
                                      <w:sz w:val="18"/>
                                    </w:rPr>
                                  </w:pPr>
                                  <w:r>
                                    <w:rPr>
                                      <w:color w:val="010205"/>
                                      <w:spacing w:val="-10"/>
                                      <w:sz w:val="18"/>
                                    </w:rPr>
                                    <w:t>4</w:t>
                                  </w:r>
                                </w:p>
                              </w:tc>
                              <w:tc>
                                <w:tcPr>
                                  <w:tcW w:w="216" w:type="dxa"/>
                                  <w:tcBorders>
                                    <w:left w:val="single" w:color="E0E0E0" w:sz="8" w:space="0"/>
                                    <w:bottom w:val="single" w:color="AEAEAE" w:sz="8" w:space="0"/>
                                    <w:right w:val="single" w:color="E0E0E0" w:sz="8" w:space="0"/>
                                  </w:tcBorders>
                                  <w:shd w:val="clear" w:color="auto" w:fill="FFFFFF"/>
                                </w:tcPr>
                                <w:p w14:paraId="7BFECE26">
                                  <w:pPr>
                                    <w:pStyle w:val="9"/>
                                    <w:spacing w:before="108"/>
                                    <w:ind w:left="69"/>
                                    <w:rPr>
                                      <w:sz w:val="18"/>
                                    </w:rPr>
                                  </w:pPr>
                                  <w:r>
                                    <w:rPr>
                                      <w:color w:val="010205"/>
                                      <w:spacing w:val="-10"/>
                                      <w:sz w:val="18"/>
                                    </w:rPr>
                                    <w:t>3</w:t>
                                  </w:r>
                                </w:p>
                                <w:p w14:paraId="79378A1A">
                                  <w:pPr>
                                    <w:pStyle w:val="9"/>
                                    <w:spacing w:before="109" w:line="186" w:lineRule="exact"/>
                                    <w:ind w:left="69"/>
                                    <w:rPr>
                                      <w:sz w:val="18"/>
                                    </w:rPr>
                                  </w:pPr>
                                  <w:r>
                                    <w:rPr>
                                      <w:color w:val="010205"/>
                                      <w:spacing w:val="-10"/>
                                      <w:sz w:val="18"/>
                                    </w:rPr>
                                    <w:t>4</w:t>
                                  </w:r>
                                </w:p>
                              </w:tc>
                              <w:tc>
                                <w:tcPr>
                                  <w:tcW w:w="211" w:type="dxa"/>
                                  <w:tcBorders>
                                    <w:left w:val="single" w:color="E0E0E0" w:sz="8" w:space="0"/>
                                    <w:bottom w:val="single" w:color="AEAEAE" w:sz="8" w:space="0"/>
                                    <w:right w:val="single" w:color="E0E0E0" w:sz="8" w:space="0"/>
                                  </w:tcBorders>
                                  <w:shd w:val="clear" w:color="auto" w:fill="FFFFFF"/>
                                </w:tcPr>
                                <w:p w14:paraId="62BA02DA">
                                  <w:pPr>
                                    <w:pStyle w:val="9"/>
                                    <w:spacing w:before="108"/>
                                    <w:ind w:left="64"/>
                                    <w:rPr>
                                      <w:sz w:val="18"/>
                                    </w:rPr>
                                  </w:pPr>
                                  <w:r>
                                    <w:rPr>
                                      <w:color w:val="010205"/>
                                      <w:spacing w:val="-10"/>
                                      <w:sz w:val="18"/>
                                    </w:rPr>
                                    <w:t>3</w:t>
                                  </w:r>
                                </w:p>
                                <w:p w14:paraId="150C4555">
                                  <w:pPr>
                                    <w:pStyle w:val="9"/>
                                    <w:spacing w:before="109" w:line="186" w:lineRule="exact"/>
                                    <w:ind w:left="64"/>
                                    <w:rPr>
                                      <w:sz w:val="18"/>
                                    </w:rPr>
                                  </w:pPr>
                                  <w:r>
                                    <w:rPr>
                                      <w:color w:val="010205"/>
                                      <w:spacing w:val="-10"/>
                                      <w:sz w:val="18"/>
                                    </w:rPr>
                                    <w:t>4</w:t>
                                  </w:r>
                                </w:p>
                              </w:tc>
                              <w:tc>
                                <w:tcPr>
                                  <w:tcW w:w="216" w:type="dxa"/>
                                  <w:tcBorders>
                                    <w:left w:val="single" w:color="E0E0E0" w:sz="8" w:space="0"/>
                                    <w:bottom w:val="single" w:color="AEAEAE" w:sz="8" w:space="0"/>
                                    <w:right w:val="single" w:color="E0E0E0" w:sz="8" w:space="0"/>
                                  </w:tcBorders>
                                  <w:shd w:val="clear" w:color="auto" w:fill="FFFFFF"/>
                                </w:tcPr>
                                <w:p w14:paraId="12CC8315">
                                  <w:pPr>
                                    <w:pStyle w:val="9"/>
                                    <w:spacing w:before="108"/>
                                    <w:ind w:left="69"/>
                                    <w:rPr>
                                      <w:sz w:val="18"/>
                                    </w:rPr>
                                  </w:pPr>
                                  <w:r>
                                    <w:rPr>
                                      <w:color w:val="010205"/>
                                      <w:spacing w:val="-10"/>
                                      <w:sz w:val="18"/>
                                    </w:rPr>
                                    <w:t>3</w:t>
                                  </w:r>
                                </w:p>
                                <w:p w14:paraId="4ACD6EC1">
                                  <w:pPr>
                                    <w:pStyle w:val="9"/>
                                    <w:spacing w:before="109" w:line="186" w:lineRule="exact"/>
                                    <w:ind w:left="69"/>
                                    <w:rPr>
                                      <w:sz w:val="18"/>
                                    </w:rPr>
                                  </w:pPr>
                                  <w:r>
                                    <w:rPr>
                                      <w:color w:val="010205"/>
                                      <w:spacing w:val="-10"/>
                                      <w:sz w:val="18"/>
                                    </w:rPr>
                                    <w:t>4</w:t>
                                  </w:r>
                                </w:p>
                              </w:tc>
                              <w:tc>
                                <w:tcPr>
                                  <w:tcW w:w="211" w:type="dxa"/>
                                  <w:tcBorders>
                                    <w:left w:val="single" w:color="E0E0E0" w:sz="8" w:space="0"/>
                                    <w:bottom w:val="single" w:color="AEAEAE" w:sz="8" w:space="0"/>
                                    <w:right w:val="single" w:color="E0E0E0" w:sz="8" w:space="0"/>
                                  </w:tcBorders>
                                  <w:shd w:val="clear" w:color="auto" w:fill="FFFFFF"/>
                                </w:tcPr>
                                <w:p w14:paraId="461ECFCF">
                                  <w:pPr>
                                    <w:pStyle w:val="9"/>
                                    <w:spacing w:before="108"/>
                                    <w:ind w:left="64"/>
                                    <w:rPr>
                                      <w:sz w:val="18"/>
                                    </w:rPr>
                                  </w:pPr>
                                  <w:r>
                                    <w:rPr>
                                      <w:color w:val="010205"/>
                                      <w:spacing w:val="-10"/>
                                      <w:sz w:val="18"/>
                                    </w:rPr>
                                    <w:t>3</w:t>
                                  </w:r>
                                </w:p>
                                <w:p w14:paraId="27170F0B">
                                  <w:pPr>
                                    <w:pStyle w:val="9"/>
                                    <w:spacing w:before="109" w:line="186" w:lineRule="exact"/>
                                    <w:ind w:left="64"/>
                                    <w:rPr>
                                      <w:sz w:val="18"/>
                                    </w:rPr>
                                  </w:pPr>
                                  <w:r>
                                    <w:rPr>
                                      <w:color w:val="010205"/>
                                      <w:spacing w:val="-10"/>
                                      <w:sz w:val="18"/>
                                    </w:rPr>
                                    <w:t>4</w:t>
                                  </w:r>
                                </w:p>
                              </w:tc>
                              <w:tc>
                                <w:tcPr>
                                  <w:tcW w:w="216" w:type="dxa"/>
                                  <w:tcBorders>
                                    <w:left w:val="single" w:color="E0E0E0" w:sz="8" w:space="0"/>
                                    <w:bottom w:val="single" w:color="AEAEAE" w:sz="8" w:space="0"/>
                                    <w:right w:val="single" w:color="E0E0E0" w:sz="8" w:space="0"/>
                                  </w:tcBorders>
                                  <w:shd w:val="clear" w:color="auto" w:fill="FFFFFF"/>
                                </w:tcPr>
                                <w:p w14:paraId="3AA8E07A">
                                  <w:pPr>
                                    <w:pStyle w:val="9"/>
                                    <w:spacing w:before="108"/>
                                    <w:ind w:left="69"/>
                                    <w:rPr>
                                      <w:sz w:val="18"/>
                                    </w:rPr>
                                  </w:pPr>
                                  <w:r>
                                    <w:rPr>
                                      <w:color w:val="010205"/>
                                      <w:spacing w:val="-10"/>
                                      <w:sz w:val="18"/>
                                    </w:rPr>
                                    <w:t>3</w:t>
                                  </w:r>
                                </w:p>
                                <w:p w14:paraId="7BB88D18">
                                  <w:pPr>
                                    <w:pStyle w:val="9"/>
                                    <w:spacing w:before="109" w:line="186" w:lineRule="exact"/>
                                    <w:ind w:left="69"/>
                                    <w:rPr>
                                      <w:sz w:val="18"/>
                                    </w:rPr>
                                  </w:pPr>
                                  <w:r>
                                    <w:rPr>
                                      <w:color w:val="010205"/>
                                      <w:spacing w:val="-10"/>
                                      <w:sz w:val="18"/>
                                    </w:rPr>
                                    <w:t>4</w:t>
                                  </w:r>
                                </w:p>
                              </w:tc>
                              <w:tc>
                                <w:tcPr>
                                  <w:tcW w:w="216" w:type="dxa"/>
                                  <w:tcBorders>
                                    <w:left w:val="single" w:color="E0E0E0" w:sz="8" w:space="0"/>
                                    <w:bottom w:val="single" w:color="AEAEAE" w:sz="8" w:space="0"/>
                                    <w:right w:val="single" w:color="E0E0E0" w:sz="8" w:space="0"/>
                                  </w:tcBorders>
                                  <w:shd w:val="clear" w:color="auto" w:fill="FFFFFF"/>
                                </w:tcPr>
                                <w:p w14:paraId="7209DDAF">
                                  <w:pPr>
                                    <w:pStyle w:val="9"/>
                                    <w:spacing w:before="108"/>
                                    <w:ind w:left="69"/>
                                    <w:rPr>
                                      <w:sz w:val="18"/>
                                    </w:rPr>
                                  </w:pPr>
                                  <w:r>
                                    <w:rPr>
                                      <w:color w:val="010205"/>
                                      <w:spacing w:val="-10"/>
                                      <w:sz w:val="18"/>
                                    </w:rPr>
                                    <w:t>3</w:t>
                                  </w:r>
                                </w:p>
                                <w:p w14:paraId="7F8A6819">
                                  <w:pPr>
                                    <w:pStyle w:val="9"/>
                                    <w:spacing w:before="109" w:line="186" w:lineRule="exact"/>
                                    <w:ind w:left="69"/>
                                    <w:rPr>
                                      <w:sz w:val="18"/>
                                    </w:rPr>
                                  </w:pPr>
                                  <w:r>
                                    <w:rPr>
                                      <w:color w:val="010205"/>
                                      <w:spacing w:val="-10"/>
                                      <w:sz w:val="18"/>
                                    </w:rPr>
                                    <w:t>4</w:t>
                                  </w:r>
                                </w:p>
                              </w:tc>
                              <w:tc>
                                <w:tcPr>
                                  <w:tcW w:w="211" w:type="dxa"/>
                                  <w:tcBorders>
                                    <w:left w:val="single" w:color="E0E0E0" w:sz="8" w:space="0"/>
                                    <w:bottom w:val="single" w:color="AEAEAE" w:sz="8" w:space="0"/>
                                    <w:right w:val="single" w:color="E0E0E0" w:sz="8" w:space="0"/>
                                  </w:tcBorders>
                                  <w:shd w:val="clear" w:color="auto" w:fill="FFFFFF"/>
                                </w:tcPr>
                                <w:p w14:paraId="7BC88C14">
                                  <w:pPr>
                                    <w:pStyle w:val="9"/>
                                    <w:spacing w:before="108"/>
                                    <w:ind w:left="64"/>
                                    <w:rPr>
                                      <w:sz w:val="18"/>
                                    </w:rPr>
                                  </w:pPr>
                                  <w:r>
                                    <w:rPr>
                                      <w:color w:val="010205"/>
                                      <w:spacing w:val="-10"/>
                                      <w:sz w:val="18"/>
                                    </w:rPr>
                                    <w:t>3</w:t>
                                  </w:r>
                                </w:p>
                                <w:p w14:paraId="57B2C4FD">
                                  <w:pPr>
                                    <w:pStyle w:val="9"/>
                                    <w:spacing w:before="109" w:line="186" w:lineRule="exact"/>
                                    <w:ind w:left="64"/>
                                    <w:rPr>
                                      <w:sz w:val="18"/>
                                    </w:rPr>
                                  </w:pPr>
                                  <w:r>
                                    <w:rPr>
                                      <w:color w:val="010205"/>
                                      <w:spacing w:val="-10"/>
                                      <w:sz w:val="18"/>
                                    </w:rPr>
                                    <w:t>4</w:t>
                                  </w:r>
                                </w:p>
                              </w:tc>
                              <w:tc>
                                <w:tcPr>
                                  <w:tcW w:w="216" w:type="dxa"/>
                                  <w:tcBorders>
                                    <w:left w:val="single" w:color="E0E0E0" w:sz="8" w:space="0"/>
                                    <w:bottom w:val="single" w:color="AEAEAE" w:sz="8" w:space="0"/>
                                    <w:right w:val="single" w:color="E0E0E0" w:sz="8" w:space="0"/>
                                  </w:tcBorders>
                                  <w:shd w:val="clear" w:color="auto" w:fill="FFFFFF"/>
                                </w:tcPr>
                                <w:p w14:paraId="003C0324">
                                  <w:pPr>
                                    <w:pStyle w:val="9"/>
                                    <w:spacing w:before="108"/>
                                    <w:ind w:left="69"/>
                                    <w:rPr>
                                      <w:sz w:val="18"/>
                                    </w:rPr>
                                  </w:pPr>
                                  <w:r>
                                    <w:rPr>
                                      <w:color w:val="010205"/>
                                      <w:spacing w:val="-10"/>
                                      <w:sz w:val="18"/>
                                    </w:rPr>
                                    <w:t>3</w:t>
                                  </w:r>
                                </w:p>
                                <w:p w14:paraId="19513EC4">
                                  <w:pPr>
                                    <w:pStyle w:val="9"/>
                                    <w:spacing w:before="109" w:line="186" w:lineRule="exact"/>
                                    <w:ind w:left="69"/>
                                    <w:rPr>
                                      <w:sz w:val="18"/>
                                    </w:rPr>
                                  </w:pPr>
                                  <w:r>
                                    <w:rPr>
                                      <w:color w:val="010205"/>
                                      <w:spacing w:val="-10"/>
                                      <w:sz w:val="18"/>
                                    </w:rPr>
                                    <w:t>4</w:t>
                                  </w:r>
                                </w:p>
                              </w:tc>
                              <w:tc>
                                <w:tcPr>
                                  <w:tcW w:w="211" w:type="dxa"/>
                                  <w:tcBorders>
                                    <w:left w:val="single" w:color="E0E0E0" w:sz="8" w:space="0"/>
                                    <w:bottom w:val="single" w:color="AEAEAE" w:sz="8" w:space="0"/>
                                    <w:right w:val="single" w:color="E0E0E0" w:sz="8" w:space="0"/>
                                  </w:tcBorders>
                                  <w:shd w:val="clear" w:color="auto" w:fill="FFFFFF"/>
                                </w:tcPr>
                                <w:p w14:paraId="5CE1B201">
                                  <w:pPr>
                                    <w:pStyle w:val="9"/>
                                    <w:spacing w:before="108"/>
                                    <w:ind w:left="64"/>
                                    <w:rPr>
                                      <w:sz w:val="18"/>
                                    </w:rPr>
                                  </w:pPr>
                                  <w:r>
                                    <w:rPr>
                                      <w:color w:val="010205"/>
                                      <w:spacing w:val="-10"/>
                                      <w:sz w:val="18"/>
                                    </w:rPr>
                                    <w:t>3</w:t>
                                  </w:r>
                                </w:p>
                                <w:p w14:paraId="5976BF89">
                                  <w:pPr>
                                    <w:pStyle w:val="9"/>
                                    <w:spacing w:before="109" w:line="186" w:lineRule="exact"/>
                                    <w:ind w:left="64"/>
                                    <w:rPr>
                                      <w:sz w:val="18"/>
                                    </w:rPr>
                                  </w:pPr>
                                  <w:r>
                                    <w:rPr>
                                      <w:color w:val="010205"/>
                                      <w:spacing w:val="-10"/>
                                      <w:sz w:val="18"/>
                                    </w:rPr>
                                    <w:t>4</w:t>
                                  </w:r>
                                </w:p>
                              </w:tc>
                              <w:tc>
                                <w:tcPr>
                                  <w:tcW w:w="216" w:type="dxa"/>
                                  <w:tcBorders>
                                    <w:left w:val="single" w:color="E0E0E0" w:sz="8" w:space="0"/>
                                    <w:bottom w:val="single" w:color="AEAEAE" w:sz="8" w:space="0"/>
                                    <w:right w:val="single" w:color="E0E0E0" w:sz="8" w:space="0"/>
                                  </w:tcBorders>
                                  <w:shd w:val="clear" w:color="auto" w:fill="FFFFFF"/>
                                </w:tcPr>
                                <w:p w14:paraId="3B9EE1C2">
                                  <w:pPr>
                                    <w:pStyle w:val="9"/>
                                    <w:spacing w:before="108"/>
                                    <w:ind w:left="69"/>
                                    <w:rPr>
                                      <w:sz w:val="18"/>
                                    </w:rPr>
                                  </w:pPr>
                                  <w:r>
                                    <w:rPr>
                                      <w:color w:val="010205"/>
                                      <w:spacing w:val="-10"/>
                                      <w:sz w:val="18"/>
                                    </w:rPr>
                                    <w:t>3</w:t>
                                  </w:r>
                                </w:p>
                                <w:p w14:paraId="59479409">
                                  <w:pPr>
                                    <w:pStyle w:val="9"/>
                                    <w:spacing w:before="109" w:line="186" w:lineRule="exact"/>
                                    <w:ind w:left="69"/>
                                    <w:rPr>
                                      <w:sz w:val="18"/>
                                    </w:rPr>
                                  </w:pPr>
                                  <w:r>
                                    <w:rPr>
                                      <w:color w:val="010205"/>
                                      <w:spacing w:val="-10"/>
                                      <w:sz w:val="18"/>
                                    </w:rPr>
                                    <w:t>4</w:t>
                                  </w:r>
                                </w:p>
                              </w:tc>
                              <w:tc>
                                <w:tcPr>
                                  <w:tcW w:w="211" w:type="dxa"/>
                                  <w:tcBorders>
                                    <w:left w:val="single" w:color="E0E0E0" w:sz="8" w:space="0"/>
                                    <w:bottom w:val="single" w:color="AEAEAE" w:sz="8" w:space="0"/>
                                    <w:right w:val="single" w:color="E0E0E0" w:sz="8" w:space="0"/>
                                  </w:tcBorders>
                                  <w:shd w:val="clear" w:color="auto" w:fill="FFFFFF"/>
                                </w:tcPr>
                                <w:p w14:paraId="2A06FED4">
                                  <w:pPr>
                                    <w:pStyle w:val="9"/>
                                    <w:spacing w:before="108"/>
                                    <w:ind w:left="65"/>
                                    <w:rPr>
                                      <w:sz w:val="18"/>
                                    </w:rPr>
                                  </w:pPr>
                                  <w:r>
                                    <w:rPr>
                                      <w:color w:val="010205"/>
                                      <w:spacing w:val="-10"/>
                                      <w:sz w:val="18"/>
                                    </w:rPr>
                                    <w:t>3</w:t>
                                  </w:r>
                                </w:p>
                                <w:p w14:paraId="696AD185">
                                  <w:pPr>
                                    <w:pStyle w:val="9"/>
                                    <w:spacing w:before="109" w:line="186" w:lineRule="exact"/>
                                    <w:ind w:left="65"/>
                                    <w:rPr>
                                      <w:sz w:val="18"/>
                                    </w:rPr>
                                  </w:pPr>
                                  <w:r>
                                    <w:rPr>
                                      <w:color w:val="010205"/>
                                      <w:spacing w:val="-10"/>
                                      <w:sz w:val="18"/>
                                    </w:rPr>
                                    <w:t>4</w:t>
                                  </w:r>
                                </w:p>
                              </w:tc>
                              <w:tc>
                                <w:tcPr>
                                  <w:tcW w:w="230" w:type="dxa"/>
                                  <w:tcBorders>
                                    <w:left w:val="single" w:color="E0E0E0" w:sz="8" w:space="0"/>
                                    <w:bottom w:val="single" w:color="AEAEAE" w:sz="8" w:space="0"/>
                                    <w:right w:val="single" w:color="E0E0E0" w:sz="8" w:space="0"/>
                                  </w:tcBorders>
                                  <w:shd w:val="clear" w:color="auto" w:fill="FFFFFF"/>
                                </w:tcPr>
                                <w:p w14:paraId="41F4D899">
                                  <w:pPr>
                                    <w:pStyle w:val="9"/>
                                    <w:spacing w:before="108"/>
                                    <w:ind w:left="70"/>
                                    <w:rPr>
                                      <w:sz w:val="18"/>
                                    </w:rPr>
                                  </w:pPr>
                                  <w:r>
                                    <w:rPr>
                                      <w:color w:val="010205"/>
                                      <w:spacing w:val="-10"/>
                                      <w:sz w:val="18"/>
                                    </w:rPr>
                                    <w:t>3</w:t>
                                  </w:r>
                                </w:p>
                                <w:p w14:paraId="69263408">
                                  <w:pPr>
                                    <w:pStyle w:val="9"/>
                                    <w:spacing w:before="109" w:line="186" w:lineRule="exact"/>
                                    <w:ind w:left="70"/>
                                    <w:rPr>
                                      <w:sz w:val="18"/>
                                    </w:rPr>
                                  </w:pPr>
                                  <w:r>
                                    <w:rPr>
                                      <w:color w:val="010205"/>
                                      <w:spacing w:val="-10"/>
                                      <w:sz w:val="18"/>
                                    </w:rPr>
                                    <w:t>4</w:t>
                                  </w:r>
                                </w:p>
                              </w:tc>
                              <w:tc>
                                <w:tcPr>
                                  <w:tcW w:w="216" w:type="dxa"/>
                                  <w:tcBorders>
                                    <w:left w:val="single" w:color="E0E0E0" w:sz="8" w:space="0"/>
                                    <w:bottom w:val="single" w:color="AEAEAE" w:sz="8" w:space="0"/>
                                    <w:right w:val="single" w:color="E0E0E0" w:sz="8" w:space="0"/>
                                  </w:tcBorders>
                                  <w:shd w:val="clear" w:color="auto" w:fill="FFFFFF"/>
                                </w:tcPr>
                                <w:p w14:paraId="79A6F790">
                                  <w:pPr>
                                    <w:pStyle w:val="9"/>
                                    <w:spacing w:before="108"/>
                                    <w:ind w:left="70"/>
                                    <w:rPr>
                                      <w:sz w:val="18"/>
                                    </w:rPr>
                                  </w:pPr>
                                  <w:r>
                                    <w:rPr>
                                      <w:color w:val="010205"/>
                                      <w:spacing w:val="-10"/>
                                      <w:sz w:val="18"/>
                                    </w:rPr>
                                    <w:t>3</w:t>
                                  </w:r>
                                </w:p>
                                <w:p w14:paraId="1574354B">
                                  <w:pPr>
                                    <w:pStyle w:val="9"/>
                                    <w:spacing w:before="109" w:line="186" w:lineRule="exact"/>
                                    <w:ind w:left="70"/>
                                    <w:rPr>
                                      <w:sz w:val="18"/>
                                    </w:rPr>
                                  </w:pPr>
                                  <w:r>
                                    <w:rPr>
                                      <w:color w:val="010205"/>
                                      <w:spacing w:val="-10"/>
                                      <w:sz w:val="18"/>
                                    </w:rPr>
                                    <w:t>4</w:t>
                                  </w:r>
                                </w:p>
                              </w:tc>
                              <w:tc>
                                <w:tcPr>
                                  <w:tcW w:w="216" w:type="dxa"/>
                                  <w:tcBorders>
                                    <w:left w:val="single" w:color="E0E0E0" w:sz="8" w:space="0"/>
                                    <w:bottom w:val="single" w:color="AEAEAE" w:sz="8" w:space="0"/>
                                    <w:right w:val="single" w:color="E0E0E0" w:sz="8" w:space="0"/>
                                  </w:tcBorders>
                                </w:tcPr>
                                <w:p w14:paraId="262D39F7">
                                  <w:pPr>
                                    <w:pStyle w:val="9"/>
                                    <w:spacing w:before="108"/>
                                    <w:ind w:left="70"/>
                                    <w:rPr>
                                      <w:sz w:val="18"/>
                                    </w:rPr>
                                  </w:pPr>
                                  <w:r>
                                    <w:rPr>
                                      <w:color w:val="010205"/>
                                      <w:spacing w:val="-10"/>
                                      <w:sz w:val="18"/>
                                    </w:rPr>
                                    <w:t>3</w:t>
                                  </w:r>
                                </w:p>
                                <w:p w14:paraId="301589A8">
                                  <w:pPr>
                                    <w:pStyle w:val="9"/>
                                    <w:spacing w:before="109" w:line="186" w:lineRule="exact"/>
                                    <w:ind w:left="70"/>
                                    <w:rPr>
                                      <w:sz w:val="18"/>
                                    </w:rPr>
                                  </w:pPr>
                                  <w:r>
                                    <w:rPr>
                                      <w:color w:val="010205"/>
                                      <w:spacing w:val="-10"/>
                                      <w:sz w:val="18"/>
                                    </w:rPr>
                                    <w:t>4</w:t>
                                  </w:r>
                                </w:p>
                              </w:tc>
                              <w:tc>
                                <w:tcPr>
                                  <w:tcW w:w="264" w:type="dxa"/>
                                  <w:tcBorders>
                                    <w:left w:val="single" w:color="E0E0E0" w:sz="8" w:space="0"/>
                                    <w:bottom w:val="single" w:color="AEAEAE" w:sz="8" w:space="0"/>
                                    <w:right w:val="nil"/>
                                  </w:tcBorders>
                                </w:tcPr>
                                <w:p w14:paraId="454EAC1A">
                                  <w:pPr>
                                    <w:pStyle w:val="9"/>
                                    <w:spacing w:before="108"/>
                                    <w:ind w:left="109"/>
                                    <w:rPr>
                                      <w:sz w:val="18"/>
                                    </w:rPr>
                                  </w:pPr>
                                  <w:r>
                                    <w:rPr>
                                      <w:color w:val="010205"/>
                                      <w:spacing w:val="-10"/>
                                      <w:sz w:val="18"/>
                                    </w:rPr>
                                    <w:t>3</w:t>
                                  </w:r>
                                </w:p>
                                <w:p w14:paraId="762D3284">
                                  <w:pPr>
                                    <w:pStyle w:val="9"/>
                                    <w:spacing w:before="109" w:line="186" w:lineRule="exact"/>
                                    <w:ind w:left="109"/>
                                    <w:rPr>
                                      <w:sz w:val="18"/>
                                    </w:rPr>
                                  </w:pPr>
                                  <w:r>
                                    <w:rPr>
                                      <w:color w:val="010205"/>
                                      <w:spacing w:val="-10"/>
                                      <w:sz w:val="18"/>
                                    </w:rPr>
                                    <w:t>4</w:t>
                                  </w:r>
                                </w:p>
                              </w:tc>
                            </w:tr>
                            <w:tr w14:paraId="3FBBA39C">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958" w:hRule="atLeast"/>
                              </w:trPr>
                              <w:tc>
                                <w:tcPr>
                                  <w:tcW w:w="466" w:type="dxa"/>
                                  <w:vMerge w:val="continue"/>
                                  <w:tcBorders>
                                    <w:top w:val="nil"/>
                                    <w:left w:val="nil"/>
                                    <w:bottom w:val="single" w:color="AEAEAE" w:sz="8" w:space="0"/>
                                    <w:right w:val="nil"/>
                                  </w:tcBorders>
                                  <w:shd w:val="clear" w:color="auto" w:fill="E0E0E0"/>
                                </w:tcPr>
                                <w:p w14:paraId="4665990F">
                                  <w:pPr>
                                    <w:rPr>
                                      <w:sz w:val="2"/>
                                      <w:szCs w:val="2"/>
                                    </w:rPr>
                                  </w:pPr>
                                </w:p>
                              </w:tc>
                              <w:tc>
                                <w:tcPr>
                                  <w:tcW w:w="341" w:type="dxa"/>
                                  <w:tcBorders>
                                    <w:top w:val="single" w:color="AEAEAE" w:sz="8" w:space="0"/>
                                    <w:left w:val="nil"/>
                                    <w:bottom w:val="single" w:color="AEAEAE" w:sz="8" w:space="0"/>
                                    <w:right w:val="nil"/>
                                  </w:tcBorders>
                                  <w:shd w:val="clear" w:color="auto" w:fill="E0E0E0"/>
                                </w:tcPr>
                                <w:p w14:paraId="42ADA42C">
                                  <w:pPr>
                                    <w:pStyle w:val="9"/>
                                    <w:spacing w:before="113"/>
                                    <w:ind w:left="59"/>
                                    <w:rPr>
                                      <w:sz w:val="18"/>
                                    </w:rPr>
                                  </w:pPr>
                                  <w:r>
                                    <w:rPr>
                                      <w:color w:val="264A60"/>
                                      <w:spacing w:val="-5"/>
                                      <w:sz w:val="18"/>
                                    </w:rPr>
                                    <w:t>Mi</w:t>
                                  </w:r>
                                </w:p>
                                <w:p w14:paraId="1A801004">
                                  <w:pPr>
                                    <w:pStyle w:val="9"/>
                                    <w:spacing w:before="0" w:line="310" w:lineRule="atLeast"/>
                                    <w:ind w:left="59" w:right="83"/>
                                    <w:rPr>
                                      <w:sz w:val="18"/>
                                    </w:rPr>
                                  </w:pPr>
                                  <w:r>
                                    <w:rPr>
                                      <w:color w:val="264A60"/>
                                      <w:spacing w:val="-4"/>
                                      <w:sz w:val="18"/>
                                    </w:rPr>
                                    <w:t xml:space="preserve">ssi </w:t>
                                  </w:r>
                                  <w:r>
                                    <w:rPr>
                                      <w:color w:val="264A60"/>
                                      <w:spacing w:val="-5"/>
                                      <w:sz w:val="18"/>
                                    </w:rPr>
                                    <w:t>ng</w:t>
                                  </w:r>
                                </w:p>
                              </w:tc>
                              <w:tc>
                                <w:tcPr>
                                  <w:tcW w:w="259" w:type="dxa"/>
                                  <w:tcBorders>
                                    <w:top w:val="single" w:color="AEAEAE" w:sz="8" w:space="0"/>
                                    <w:left w:val="nil"/>
                                    <w:bottom w:val="single" w:color="AEAEAE" w:sz="8" w:space="0"/>
                                    <w:right w:val="single" w:color="E0E0E0" w:sz="8" w:space="0"/>
                                  </w:tcBorders>
                                  <w:shd w:val="clear" w:color="auto" w:fill="FFFFFF"/>
                                </w:tcPr>
                                <w:p w14:paraId="3DF32FBC">
                                  <w:pPr>
                                    <w:pStyle w:val="9"/>
                                    <w:spacing w:before="113"/>
                                    <w:ind w:left="102"/>
                                    <w:rPr>
                                      <w:sz w:val="18"/>
                                    </w:rPr>
                                  </w:pPr>
                                  <w:r>
                                    <w:rPr>
                                      <w:color w:val="010205"/>
                                      <w:spacing w:val="-10"/>
                                      <w:sz w:val="18"/>
                                    </w:rPr>
                                    <w:t>0</w:t>
                                  </w:r>
                                </w:p>
                              </w:tc>
                              <w:tc>
                                <w:tcPr>
                                  <w:tcW w:w="273" w:type="dxa"/>
                                  <w:tcBorders>
                                    <w:top w:val="single" w:color="AEAEAE" w:sz="8" w:space="0"/>
                                    <w:left w:val="single" w:color="E0E0E0" w:sz="8" w:space="0"/>
                                    <w:bottom w:val="single" w:color="AEAEAE" w:sz="8" w:space="0"/>
                                    <w:right w:val="single" w:color="E0E0E0" w:sz="8" w:space="0"/>
                                  </w:tcBorders>
                                  <w:shd w:val="clear" w:color="auto" w:fill="FFFFFF"/>
                                </w:tcPr>
                                <w:p w14:paraId="357B27AC">
                                  <w:pPr>
                                    <w:pStyle w:val="9"/>
                                    <w:spacing w:before="113"/>
                                    <w:ind w:left="106"/>
                                    <w:rPr>
                                      <w:sz w:val="18"/>
                                    </w:rPr>
                                  </w:pPr>
                                  <w:r>
                                    <w:rPr>
                                      <w:color w:val="010205"/>
                                      <w:spacing w:val="-10"/>
                                      <w:sz w:val="18"/>
                                    </w:rPr>
                                    <w:t>0</w:t>
                                  </w:r>
                                </w:p>
                              </w:tc>
                              <w:tc>
                                <w:tcPr>
                                  <w:tcW w:w="273" w:type="dxa"/>
                                  <w:tcBorders>
                                    <w:top w:val="single" w:color="AEAEAE" w:sz="8" w:space="0"/>
                                    <w:left w:val="single" w:color="E0E0E0" w:sz="8" w:space="0"/>
                                    <w:bottom w:val="single" w:color="AEAEAE" w:sz="8" w:space="0"/>
                                    <w:right w:val="single" w:color="E0E0E0" w:sz="8" w:space="0"/>
                                  </w:tcBorders>
                                  <w:shd w:val="clear" w:color="auto" w:fill="FFFFFF"/>
                                </w:tcPr>
                                <w:p w14:paraId="50ADCC4C">
                                  <w:pPr>
                                    <w:pStyle w:val="9"/>
                                    <w:spacing w:before="113"/>
                                    <w:ind w:left="107"/>
                                    <w:rPr>
                                      <w:sz w:val="18"/>
                                    </w:rPr>
                                  </w:pPr>
                                  <w:r>
                                    <w:rPr>
                                      <w:color w:val="010205"/>
                                      <w:spacing w:val="-10"/>
                                      <w:sz w:val="18"/>
                                    </w:rPr>
                                    <w:t>0</w:t>
                                  </w:r>
                                </w:p>
                              </w:tc>
                              <w:tc>
                                <w:tcPr>
                                  <w:tcW w:w="273" w:type="dxa"/>
                                  <w:tcBorders>
                                    <w:top w:val="single" w:color="AEAEAE" w:sz="8" w:space="0"/>
                                    <w:left w:val="single" w:color="E0E0E0" w:sz="8" w:space="0"/>
                                    <w:bottom w:val="single" w:color="AEAEAE" w:sz="8" w:space="0"/>
                                    <w:right w:val="single" w:color="E0E0E0" w:sz="8" w:space="0"/>
                                  </w:tcBorders>
                                  <w:shd w:val="clear" w:color="auto" w:fill="FFFFFF"/>
                                </w:tcPr>
                                <w:p w14:paraId="36835F25">
                                  <w:pPr>
                                    <w:pStyle w:val="9"/>
                                    <w:spacing w:before="113"/>
                                    <w:ind w:left="103"/>
                                    <w:rPr>
                                      <w:sz w:val="18"/>
                                    </w:rPr>
                                  </w:pPr>
                                  <w:r>
                                    <w:rPr>
                                      <w:color w:val="010205"/>
                                      <w:spacing w:val="-10"/>
                                      <w:sz w:val="18"/>
                                    </w:rPr>
                                    <w:t>0</w:t>
                                  </w:r>
                                </w:p>
                              </w:tc>
                              <w:tc>
                                <w:tcPr>
                                  <w:tcW w:w="273" w:type="dxa"/>
                                  <w:tcBorders>
                                    <w:top w:val="single" w:color="AEAEAE" w:sz="8" w:space="0"/>
                                    <w:left w:val="single" w:color="E0E0E0" w:sz="8" w:space="0"/>
                                    <w:bottom w:val="single" w:color="AEAEAE" w:sz="8" w:space="0"/>
                                    <w:right w:val="single" w:color="E0E0E0" w:sz="8" w:space="0"/>
                                  </w:tcBorders>
                                  <w:shd w:val="clear" w:color="auto" w:fill="FFFFFF"/>
                                </w:tcPr>
                                <w:p w14:paraId="68E5D89E">
                                  <w:pPr>
                                    <w:pStyle w:val="9"/>
                                    <w:spacing w:before="113"/>
                                    <w:ind w:left="103"/>
                                    <w:rPr>
                                      <w:sz w:val="18"/>
                                    </w:rPr>
                                  </w:pPr>
                                  <w:r>
                                    <w:rPr>
                                      <w:color w:val="010205"/>
                                      <w:spacing w:val="-10"/>
                                      <w:sz w:val="18"/>
                                    </w:rPr>
                                    <w:t>0</w:t>
                                  </w:r>
                                </w:p>
                              </w:tc>
                              <w:tc>
                                <w:tcPr>
                                  <w:tcW w:w="268" w:type="dxa"/>
                                  <w:tcBorders>
                                    <w:top w:val="single" w:color="AEAEAE" w:sz="8" w:space="0"/>
                                    <w:left w:val="single" w:color="E0E0E0" w:sz="8" w:space="0"/>
                                    <w:bottom w:val="single" w:color="AEAEAE" w:sz="8" w:space="0"/>
                                    <w:right w:val="single" w:color="E0E0E0" w:sz="8" w:space="0"/>
                                  </w:tcBorders>
                                  <w:shd w:val="clear" w:color="auto" w:fill="FFFFFF"/>
                                </w:tcPr>
                                <w:p w14:paraId="54B41EDB">
                                  <w:pPr>
                                    <w:pStyle w:val="9"/>
                                    <w:spacing w:before="113"/>
                                    <w:ind w:left="104"/>
                                    <w:rPr>
                                      <w:sz w:val="18"/>
                                    </w:rPr>
                                  </w:pPr>
                                  <w:r>
                                    <w:rPr>
                                      <w:color w:val="010205"/>
                                      <w:spacing w:val="-10"/>
                                      <w:sz w:val="18"/>
                                    </w:rPr>
                                    <w:t>0</w:t>
                                  </w:r>
                                </w:p>
                              </w:tc>
                              <w:tc>
                                <w:tcPr>
                                  <w:tcW w:w="273" w:type="dxa"/>
                                  <w:tcBorders>
                                    <w:top w:val="single" w:color="AEAEAE" w:sz="8" w:space="0"/>
                                    <w:left w:val="single" w:color="E0E0E0" w:sz="8" w:space="0"/>
                                    <w:bottom w:val="single" w:color="AEAEAE" w:sz="8" w:space="0"/>
                                    <w:right w:val="single" w:color="E0E0E0" w:sz="8" w:space="0"/>
                                  </w:tcBorders>
                                  <w:shd w:val="clear" w:color="auto" w:fill="FFFFFF"/>
                                </w:tcPr>
                                <w:p w14:paraId="1D10A242">
                                  <w:pPr>
                                    <w:pStyle w:val="9"/>
                                    <w:spacing w:before="113"/>
                                    <w:ind w:left="110"/>
                                    <w:rPr>
                                      <w:sz w:val="18"/>
                                    </w:rPr>
                                  </w:pPr>
                                  <w:r>
                                    <w:rPr>
                                      <w:color w:val="010205"/>
                                      <w:spacing w:val="-10"/>
                                      <w:sz w:val="18"/>
                                    </w:rPr>
                                    <w:t>0</w:t>
                                  </w:r>
                                </w:p>
                              </w:tc>
                              <w:tc>
                                <w:tcPr>
                                  <w:tcW w:w="230" w:type="dxa"/>
                                  <w:tcBorders>
                                    <w:top w:val="single" w:color="AEAEAE" w:sz="8" w:space="0"/>
                                    <w:left w:val="single" w:color="E0E0E0" w:sz="8" w:space="0"/>
                                    <w:bottom w:val="single" w:color="AEAEAE" w:sz="8" w:space="0"/>
                                    <w:right w:val="single" w:color="E0E0E0" w:sz="8" w:space="0"/>
                                  </w:tcBorders>
                                  <w:shd w:val="clear" w:color="auto" w:fill="FFFFFF"/>
                                </w:tcPr>
                                <w:p w14:paraId="222D8AA1">
                                  <w:pPr>
                                    <w:pStyle w:val="9"/>
                                    <w:spacing w:before="113"/>
                                    <w:ind w:left="67"/>
                                    <w:rPr>
                                      <w:sz w:val="18"/>
                                    </w:rPr>
                                  </w:pPr>
                                  <w:r>
                                    <w:rPr>
                                      <w:color w:val="010205"/>
                                      <w:spacing w:val="-10"/>
                                      <w:sz w:val="18"/>
                                    </w:rPr>
                                    <w:t>0</w:t>
                                  </w:r>
                                </w:p>
                              </w:tc>
                              <w:tc>
                                <w:tcPr>
                                  <w:tcW w:w="230" w:type="dxa"/>
                                  <w:tcBorders>
                                    <w:top w:val="single" w:color="AEAEAE" w:sz="8" w:space="0"/>
                                    <w:left w:val="single" w:color="E0E0E0" w:sz="8" w:space="0"/>
                                    <w:bottom w:val="single" w:color="AEAEAE" w:sz="8" w:space="0"/>
                                    <w:right w:val="single" w:color="E0E0E0" w:sz="8" w:space="0"/>
                                  </w:tcBorders>
                                  <w:shd w:val="clear" w:color="auto" w:fill="FFFFFF"/>
                                </w:tcPr>
                                <w:p w14:paraId="482C155C">
                                  <w:pPr>
                                    <w:pStyle w:val="9"/>
                                    <w:spacing w:before="113"/>
                                    <w:ind w:left="68"/>
                                    <w:rPr>
                                      <w:sz w:val="18"/>
                                    </w:rPr>
                                  </w:pPr>
                                  <w:r>
                                    <w:rPr>
                                      <w:color w:val="010205"/>
                                      <w:spacing w:val="-10"/>
                                      <w:sz w:val="18"/>
                                    </w:rPr>
                                    <w:t>0</w:t>
                                  </w:r>
                                </w:p>
                              </w:tc>
                              <w:tc>
                                <w:tcPr>
                                  <w:tcW w:w="216" w:type="dxa"/>
                                  <w:tcBorders>
                                    <w:top w:val="single" w:color="AEAEAE" w:sz="8" w:space="0"/>
                                    <w:left w:val="single" w:color="E0E0E0" w:sz="8" w:space="0"/>
                                    <w:bottom w:val="single" w:color="AEAEAE" w:sz="8" w:space="0"/>
                                    <w:right w:val="single" w:color="E0E0E0" w:sz="8" w:space="0"/>
                                  </w:tcBorders>
                                  <w:shd w:val="clear" w:color="auto" w:fill="FFFFFF"/>
                                </w:tcPr>
                                <w:p w14:paraId="5E3C4037">
                                  <w:pPr>
                                    <w:pStyle w:val="9"/>
                                    <w:spacing w:before="113"/>
                                    <w:ind w:left="68"/>
                                    <w:rPr>
                                      <w:sz w:val="18"/>
                                    </w:rPr>
                                  </w:pPr>
                                  <w:r>
                                    <w:rPr>
                                      <w:color w:val="010205"/>
                                      <w:spacing w:val="-10"/>
                                      <w:sz w:val="18"/>
                                    </w:rPr>
                                    <w:t>0</w:t>
                                  </w:r>
                                </w:p>
                              </w:tc>
                              <w:tc>
                                <w:tcPr>
                                  <w:tcW w:w="211" w:type="dxa"/>
                                  <w:tcBorders>
                                    <w:top w:val="single" w:color="AEAEAE" w:sz="8" w:space="0"/>
                                    <w:left w:val="single" w:color="E0E0E0" w:sz="8" w:space="0"/>
                                    <w:bottom w:val="single" w:color="AEAEAE" w:sz="8" w:space="0"/>
                                    <w:right w:val="single" w:color="E0E0E0" w:sz="8" w:space="0"/>
                                  </w:tcBorders>
                                  <w:shd w:val="clear" w:color="auto" w:fill="FFFFFF"/>
                                </w:tcPr>
                                <w:p w14:paraId="487856FF">
                                  <w:pPr>
                                    <w:pStyle w:val="9"/>
                                    <w:spacing w:before="113"/>
                                    <w:ind w:left="63"/>
                                    <w:rPr>
                                      <w:sz w:val="18"/>
                                    </w:rPr>
                                  </w:pPr>
                                  <w:r>
                                    <w:rPr>
                                      <w:color w:val="010205"/>
                                      <w:spacing w:val="-10"/>
                                      <w:sz w:val="18"/>
                                    </w:rPr>
                                    <w:t>0</w:t>
                                  </w:r>
                                </w:p>
                              </w:tc>
                              <w:tc>
                                <w:tcPr>
                                  <w:tcW w:w="216" w:type="dxa"/>
                                  <w:tcBorders>
                                    <w:top w:val="single" w:color="AEAEAE" w:sz="8" w:space="0"/>
                                    <w:left w:val="single" w:color="E0E0E0" w:sz="8" w:space="0"/>
                                    <w:bottom w:val="single" w:color="AEAEAE" w:sz="8" w:space="0"/>
                                    <w:right w:val="single" w:color="E0E0E0" w:sz="8" w:space="0"/>
                                  </w:tcBorders>
                                  <w:shd w:val="clear" w:color="auto" w:fill="FFFFFF"/>
                                </w:tcPr>
                                <w:p w14:paraId="4BAE4662">
                                  <w:pPr>
                                    <w:pStyle w:val="9"/>
                                    <w:spacing w:before="113"/>
                                    <w:ind w:left="68"/>
                                    <w:rPr>
                                      <w:sz w:val="18"/>
                                    </w:rPr>
                                  </w:pPr>
                                  <w:r>
                                    <w:rPr>
                                      <w:color w:val="010205"/>
                                      <w:spacing w:val="-10"/>
                                      <w:sz w:val="18"/>
                                    </w:rPr>
                                    <w:t>0</w:t>
                                  </w:r>
                                </w:p>
                              </w:tc>
                              <w:tc>
                                <w:tcPr>
                                  <w:tcW w:w="211" w:type="dxa"/>
                                  <w:tcBorders>
                                    <w:top w:val="single" w:color="AEAEAE" w:sz="8" w:space="0"/>
                                    <w:left w:val="single" w:color="E0E0E0" w:sz="8" w:space="0"/>
                                    <w:bottom w:val="single" w:color="AEAEAE" w:sz="8" w:space="0"/>
                                    <w:right w:val="single" w:color="E0E0E0" w:sz="8" w:space="0"/>
                                  </w:tcBorders>
                                  <w:shd w:val="clear" w:color="auto" w:fill="FFFFFF"/>
                                </w:tcPr>
                                <w:p w14:paraId="77CEFDF5">
                                  <w:pPr>
                                    <w:pStyle w:val="9"/>
                                    <w:spacing w:before="113"/>
                                    <w:ind w:left="63"/>
                                    <w:rPr>
                                      <w:sz w:val="18"/>
                                    </w:rPr>
                                  </w:pPr>
                                  <w:r>
                                    <w:rPr>
                                      <w:color w:val="010205"/>
                                      <w:spacing w:val="-10"/>
                                      <w:sz w:val="18"/>
                                    </w:rPr>
                                    <w:t>0</w:t>
                                  </w:r>
                                </w:p>
                              </w:tc>
                              <w:tc>
                                <w:tcPr>
                                  <w:tcW w:w="216" w:type="dxa"/>
                                  <w:tcBorders>
                                    <w:top w:val="single" w:color="AEAEAE" w:sz="8" w:space="0"/>
                                    <w:left w:val="single" w:color="E0E0E0" w:sz="8" w:space="0"/>
                                    <w:bottom w:val="single" w:color="AEAEAE" w:sz="8" w:space="0"/>
                                    <w:right w:val="single" w:color="E0E0E0" w:sz="8" w:space="0"/>
                                  </w:tcBorders>
                                  <w:shd w:val="clear" w:color="auto" w:fill="FFFFFF"/>
                                </w:tcPr>
                                <w:p w14:paraId="5AF19078">
                                  <w:pPr>
                                    <w:pStyle w:val="9"/>
                                    <w:spacing w:before="113"/>
                                    <w:ind w:left="68"/>
                                    <w:rPr>
                                      <w:sz w:val="18"/>
                                    </w:rPr>
                                  </w:pPr>
                                  <w:r>
                                    <w:rPr>
                                      <w:color w:val="010205"/>
                                      <w:spacing w:val="-10"/>
                                      <w:sz w:val="18"/>
                                    </w:rPr>
                                    <w:t>0</w:t>
                                  </w:r>
                                </w:p>
                              </w:tc>
                              <w:tc>
                                <w:tcPr>
                                  <w:tcW w:w="211" w:type="dxa"/>
                                  <w:tcBorders>
                                    <w:top w:val="single" w:color="AEAEAE" w:sz="8" w:space="0"/>
                                    <w:left w:val="single" w:color="E0E0E0" w:sz="8" w:space="0"/>
                                    <w:bottom w:val="single" w:color="AEAEAE" w:sz="8" w:space="0"/>
                                    <w:right w:val="single" w:color="E0E0E0" w:sz="8" w:space="0"/>
                                  </w:tcBorders>
                                  <w:shd w:val="clear" w:color="auto" w:fill="FFFFFF"/>
                                </w:tcPr>
                                <w:p w14:paraId="00403E2A">
                                  <w:pPr>
                                    <w:pStyle w:val="9"/>
                                    <w:spacing w:before="113"/>
                                    <w:ind w:left="64"/>
                                    <w:rPr>
                                      <w:sz w:val="18"/>
                                    </w:rPr>
                                  </w:pPr>
                                  <w:r>
                                    <w:rPr>
                                      <w:color w:val="010205"/>
                                      <w:spacing w:val="-10"/>
                                      <w:sz w:val="18"/>
                                    </w:rPr>
                                    <w:t>0</w:t>
                                  </w:r>
                                </w:p>
                              </w:tc>
                              <w:tc>
                                <w:tcPr>
                                  <w:tcW w:w="216" w:type="dxa"/>
                                  <w:tcBorders>
                                    <w:top w:val="single" w:color="AEAEAE" w:sz="8" w:space="0"/>
                                    <w:left w:val="single" w:color="E0E0E0" w:sz="8" w:space="0"/>
                                    <w:bottom w:val="single" w:color="AEAEAE" w:sz="8" w:space="0"/>
                                    <w:right w:val="single" w:color="E0E0E0" w:sz="8" w:space="0"/>
                                  </w:tcBorders>
                                  <w:shd w:val="clear" w:color="auto" w:fill="FFFFFF"/>
                                </w:tcPr>
                                <w:p w14:paraId="3B9D7A52">
                                  <w:pPr>
                                    <w:pStyle w:val="9"/>
                                    <w:spacing w:before="113"/>
                                    <w:ind w:left="69"/>
                                    <w:rPr>
                                      <w:sz w:val="18"/>
                                    </w:rPr>
                                  </w:pPr>
                                  <w:r>
                                    <w:rPr>
                                      <w:color w:val="010205"/>
                                      <w:spacing w:val="-10"/>
                                      <w:sz w:val="18"/>
                                    </w:rPr>
                                    <w:t>0</w:t>
                                  </w:r>
                                </w:p>
                              </w:tc>
                              <w:tc>
                                <w:tcPr>
                                  <w:tcW w:w="216" w:type="dxa"/>
                                  <w:tcBorders>
                                    <w:top w:val="single" w:color="AEAEAE" w:sz="8" w:space="0"/>
                                    <w:left w:val="single" w:color="E0E0E0" w:sz="8" w:space="0"/>
                                    <w:bottom w:val="single" w:color="AEAEAE" w:sz="8" w:space="0"/>
                                    <w:right w:val="single" w:color="E0E0E0" w:sz="8" w:space="0"/>
                                  </w:tcBorders>
                                  <w:shd w:val="clear" w:color="auto" w:fill="FFFFFF"/>
                                </w:tcPr>
                                <w:p w14:paraId="236A63F3">
                                  <w:pPr>
                                    <w:pStyle w:val="9"/>
                                    <w:spacing w:before="113"/>
                                    <w:ind w:left="69"/>
                                    <w:rPr>
                                      <w:sz w:val="18"/>
                                    </w:rPr>
                                  </w:pPr>
                                  <w:r>
                                    <w:rPr>
                                      <w:color w:val="010205"/>
                                      <w:spacing w:val="-10"/>
                                      <w:sz w:val="18"/>
                                    </w:rPr>
                                    <w:t>0</w:t>
                                  </w:r>
                                </w:p>
                              </w:tc>
                              <w:tc>
                                <w:tcPr>
                                  <w:tcW w:w="211" w:type="dxa"/>
                                  <w:tcBorders>
                                    <w:top w:val="single" w:color="AEAEAE" w:sz="8" w:space="0"/>
                                    <w:left w:val="single" w:color="E0E0E0" w:sz="8" w:space="0"/>
                                    <w:bottom w:val="single" w:color="AEAEAE" w:sz="8" w:space="0"/>
                                    <w:right w:val="single" w:color="E0E0E0" w:sz="8" w:space="0"/>
                                  </w:tcBorders>
                                  <w:shd w:val="clear" w:color="auto" w:fill="FFFFFF"/>
                                </w:tcPr>
                                <w:p w14:paraId="43892011">
                                  <w:pPr>
                                    <w:pStyle w:val="9"/>
                                    <w:spacing w:before="113"/>
                                    <w:ind w:left="64"/>
                                    <w:rPr>
                                      <w:sz w:val="18"/>
                                    </w:rPr>
                                  </w:pPr>
                                  <w:r>
                                    <w:rPr>
                                      <w:color w:val="010205"/>
                                      <w:spacing w:val="-10"/>
                                      <w:sz w:val="18"/>
                                    </w:rPr>
                                    <w:t>0</w:t>
                                  </w:r>
                                </w:p>
                              </w:tc>
                              <w:tc>
                                <w:tcPr>
                                  <w:tcW w:w="216" w:type="dxa"/>
                                  <w:tcBorders>
                                    <w:top w:val="single" w:color="AEAEAE" w:sz="8" w:space="0"/>
                                    <w:left w:val="single" w:color="E0E0E0" w:sz="8" w:space="0"/>
                                    <w:bottom w:val="single" w:color="AEAEAE" w:sz="8" w:space="0"/>
                                    <w:right w:val="single" w:color="E0E0E0" w:sz="8" w:space="0"/>
                                  </w:tcBorders>
                                  <w:shd w:val="clear" w:color="auto" w:fill="FFFFFF"/>
                                </w:tcPr>
                                <w:p w14:paraId="7EA00E41">
                                  <w:pPr>
                                    <w:pStyle w:val="9"/>
                                    <w:spacing w:before="113"/>
                                    <w:ind w:left="69"/>
                                    <w:rPr>
                                      <w:sz w:val="18"/>
                                    </w:rPr>
                                  </w:pPr>
                                  <w:r>
                                    <w:rPr>
                                      <w:color w:val="010205"/>
                                      <w:spacing w:val="-10"/>
                                      <w:sz w:val="18"/>
                                    </w:rPr>
                                    <w:t>0</w:t>
                                  </w:r>
                                </w:p>
                              </w:tc>
                              <w:tc>
                                <w:tcPr>
                                  <w:tcW w:w="211" w:type="dxa"/>
                                  <w:tcBorders>
                                    <w:top w:val="single" w:color="AEAEAE" w:sz="8" w:space="0"/>
                                    <w:left w:val="single" w:color="E0E0E0" w:sz="8" w:space="0"/>
                                    <w:bottom w:val="single" w:color="AEAEAE" w:sz="8" w:space="0"/>
                                    <w:right w:val="single" w:color="E0E0E0" w:sz="8" w:space="0"/>
                                  </w:tcBorders>
                                  <w:shd w:val="clear" w:color="auto" w:fill="FFFFFF"/>
                                </w:tcPr>
                                <w:p w14:paraId="5D4FCAE6">
                                  <w:pPr>
                                    <w:pStyle w:val="9"/>
                                    <w:spacing w:before="113"/>
                                    <w:ind w:left="64"/>
                                    <w:rPr>
                                      <w:sz w:val="18"/>
                                    </w:rPr>
                                  </w:pPr>
                                  <w:r>
                                    <w:rPr>
                                      <w:color w:val="010205"/>
                                      <w:spacing w:val="-10"/>
                                      <w:sz w:val="18"/>
                                    </w:rPr>
                                    <w:t>0</w:t>
                                  </w:r>
                                </w:p>
                              </w:tc>
                              <w:tc>
                                <w:tcPr>
                                  <w:tcW w:w="216" w:type="dxa"/>
                                  <w:tcBorders>
                                    <w:top w:val="single" w:color="AEAEAE" w:sz="8" w:space="0"/>
                                    <w:left w:val="single" w:color="E0E0E0" w:sz="8" w:space="0"/>
                                    <w:bottom w:val="single" w:color="AEAEAE" w:sz="8" w:space="0"/>
                                    <w:right w:val="single" w:color="E0E0E0" w:sz="8" w:space="0"/>
                                  </w:tcBorders>
                                  <w:shd w:val="clear" w:color="auto" w:fill="FFFFFF"/>
                                </w:tcPr>
                                <w:p w14:paraId="5927B9FC">
                                  <w:pPr>
                                    <w:pStyle w:val="9"/>
                                    <w:spacing w:before="113"/>
                                    <w:ind w:left="69"/>
                                    <w:rPr>
                                      <w:sz w:val="18"/>
                                    </w:rPr>
                                  </w:pPr>
                                  <w:r>
                                    <w:rPr>
                                      <w:color w:val="010205"/>
                                      <w:spacing w:val="-10"/>
                                      <w:sz w:val="18"/>
                                    </w:rPr>
                                    <w:t>0</w:t>
                                  </w:r>
                                </w:p>
                              </w:tc>
                              <w:tc>
                                <w:tcPr>
                                  <w:tcW w:w="216" w:type="dxa"/>
                                  <w:tcBorders>
                                    <w:top w:val="single" w:color="AEAEAE" w:sz="8" w:space="0"/>
                                    <w:left w:val="single" w:color="E0E0E0" w:sz="8" w:space="0"/>
                                    <w:bottom w:val="single" w:color="AEAEAE" w:sz="8" w:space="0"/>
                                    <w:right w:val="single" w:color="E0E0E0" w:sz="8" w:space="0"/>
                                  </w:tcBorders>
                                  <w:shd w:val="clear" w:color="auto" w:fill="FFFFFF"/>
                                </w:tcPr>
                                <w:p w14:paraId="6416EFFB">
                                  <w:pPr>
                                    <w:pStyle w:val="9"/>
                                    <w:spacing w:before="113"/>
                                    <w:ind w:left="69"/>
                                    <w:rPr>
                                      <w:sz w:val="18"/>
                                    </w:rPr>
                                  </w:pPr>
                                  <w:r>
                                    <w:rPr>
                                      <w:color w:val="010205"/>
                                      <w:spacing w:val="-10"/>
                                      <w:sz w:val="18"/>
                                    </w:rPr>
                                    <w:t>0</w:t>
                                  </w:r>
                                </w:p>
                              </w:tc>
                              <w:tc>
                                <w:tcPr>
                                  <w:tcW w:w="211" w:type="dxa"/>
                                  <w:tcBorders>
                                    <w:top w:val="single" w:color="AEAEAE" w:sz="8" w:space="0"/>
                                    <w:left w:val="single" w:color="E0E0E0" w:sz="8" w:space="0"/>
                                    <w:bottom w:val="single" w:color="AEAEAE" w:sz="8" w:space="0"/>
                                    <w:right w:val="single" w:color="E0E0E0" w:sz="8" w:space="0"/>
                                  </w:tcBorders>
                                  <w:shd w:val="clear" w:color="auto" w:fill="FFFFFF"/>
                                </w:tcPr>
                                <w:p w14:paraId="5F015E8D">
                                  <w:pPr>
                                    <w:pStyle w:val="9"/>
                                    <w:spacing w:before="113"/>
                                    <w:ind w:left="64"/>
                                    <w:rPr>
                                      <w:sz w:val="18"/>
                                    </w:rPr>
                                  </w:pPr>
                                  <w:r>
                                    <w:rPr>
                                      <w:color w:val="010205"/>
                                      <w:spacing w:val="-10"/>
                                      <w:sz w:val="18"/>
                                    </w:rPr>
                                    <w:t>0</w:t>
                                  </w:r>
                                </w:p>
                              </w:tc>
                              <w:tc>
                                <w:tcPr>
                                  <w:tcW w:w="216" w:type="dxa"/>
                                  <w:tcBorders>
                                    <w:top w:val="single" w:color="AEAEAE" w:sz="8" w:space="0"/>
                                    <w:left w:val="single" w:color="E0E0E0" w:sz="8" w:space="0"/>
                                    <w:bottom w:val="single" w:color="AEAEAE" w:sz="8" w:space="0"/>
                                    <w:right w:val="single" w:color="E0E0E0" w:sz="8" w:space="0"/>
                                  </w:tcBorders>
                                  <w:shd w:val="clear" w:color="auto" w:fill="FFFFFF"/>
                                </w:tcPr>
                                <w:p w14:paraId="5295366A">
                                  <w:pPr>
                                    <w:pStyle w:val="9"/>
                                    <w:spacing w:before="113"/>
                                    <w:ind w:left="69"/>
                                    <w:rPr>
                                      <w:sz w:val="18"/>
                                    </w:rPr>
                                  </w:pPr>
                                  <w:r>
                                    <w:rPr>
                                      <w:color w:val="010205"/>
                                      <w:spacing w:val="-10"/>
                                      <w:sz w:val="18"/>
                                    </w:rPr>
                                    <w:t>0</w:t>
                                  </w:r>
                                </w:p>
                              </w:tc>
                              <w:tc>
                                <w:tcPr>
                                  <w:tcW w:w="211" w:type="dxa"/>
                                  <w:tcBorders>
                                    <w:top w:val="single" w:color="AEAEAE" w:sz="8" w:space="0"/>
                                    <w:left w:val="single" w:color="E0E0E0" w:sz="8" w:space="0"/>
                                    <w:bottom w:val="single" w:color="AEAEAE" w:sz="8" w:space="0"/>
                                    <w:right w:val="single" w:color="E0E0E0" w:sz="8" w:space="0"/>
                                  </w:tcBorders>
                                  <w:shd w:val="clear" w:color="auto" w:fill="FFFFFF"/>
                                </w:tcPr>
                                <w:p w14:paraId="41556FA0">
                                  <w:pPr>
                                    <w:pStyle w:val="9"/>
                                    <w:spacing w:before="113"/>
                                    <w:ind w:left="64"/>
                                    <w:rPr>
                                      <w:sz w:val="18"/>
                                    </w:rPr>
                                  </w:pPr>
                                  <w:r>
                                    <w:rPr>
                                      <w:color w:val="010205"/>
                                      <w:spacing w:val="-10"/>
                                      <w:sz w:val="18"/>
                                    </w:rPr>
                                    <w:t>0</w:t>
                                  </w:r>
                                </w:p>
                              </w:tc>
                              <w:tc>
                                <w:tcPr>
                                  <w:tcW w:w="216" w:type="dxa"/>
                                  <w:tcBorders>
                                    <w:top w:val="single" w:color="AEAEAE" w:sz="8" w:space="0"/>
                                    <w:left w:val="single" w:color="E0E0E0" w:sz="8" w:space="0"/>
                                    <w:bottom w:val="single" w:color="AEAEAE" w:sz="8" w:space="0"/>
                                    <w:right w:val="single" w:color="E0E0E0" w:sz="8" w:space="0"/>
                                  </w:tcBorders>
                                  <w:shd w:val="clear" w:color="auto" w:fill="FFFFFF"/>
                                </w:tcPr>
                                <w:p w14:paraId="05A83547">
                                  <w:pPr>
                                    <w:pStyle w:val="9"/>
                                    <w:spacing w:before="113"/>
                                    <w:ind w:left="69"/>
                                    <w:rPr>
                                      <w:sz w:val="18"/>
                                    </w:rPr>
                                  </w:pPr>
                                  <w:r>
                                    <w:rPr>
                                      <w:color w:val="010205"/>
                                      <w:spacing w:val="-10"/>
                                      <w:sz w:val="18"/>
                                    </w:rPr>
                                    <w:t>0</w:t>
                                  </w:r>
                                </w:p>
                              </w:tc>
                              <w:tc>
                                <w:tcPr>
                                  <w:tcW w:w="211" w:type="dxa"/>
                                  <w:tcBorders>
                                    <w:top w:val="single" w:color="AEAEAE" w:sz="8" w:space="0"/>
                                    <w:left w:val="single" w:color="E0E0E0" w:sz="8" w:space="0"/>
                                    <w:bottom w:val="single" w:color="AEAEAE" w:sz="8" w:space="0"/>
                                    <w:right w:val="single" w:color="E0E0E0" w:sz="8" w:space="0"/>
                                  </w:tcBorders>
                                  <w:shd w:val="clear" w:color="auto" w:fill="FFFFFF"/>
                                </w:tcPr>
                                <w:p w14:paraId="2110AAB4">
                                  <w:pPr>
                                    <w:pStyle w:val="9"/>
                                    <w:spacing w:before="113"/>
                                    <w:ind w:left="65"/>
                                    <w:rPr>
                                      <w:sz w:val="18"/>
                                    </w:rPr>
                                  </w:pPr>
                                  <w:r>
                                    <w:rPr>
                                      <w:color w:val="010205"/>
                                      <w:spacing w:val="-10"/>
                                      <w:sz w:val="18"/>
                                    </w:rPr>
                                    <w:t>0</w:t>
                                  </w:r>
                                </w:p>
                              </w:tc>
                              <w:tc>
                                <w:tcPr>
                                  <w:tcW w:w="230" w:type="dxa"/>
                                  <w:tcBorders>
                                    <w:top w:val="single" w:color="AEAEAE" w:sz="8" w:space="0"/>
                                    <w:left w:val="single" w:color="E0E0E0" w:sz="8" w:space="0"/>
                                    <w:bottom w:val="single" w:color="AEAEAE" w:sz="8" w:space="0"/>
                                    <w:right w:val="single" w:color="E0E0E0" w:sz="8" w:space="0"/>
                                  </w:tcBorders>
                                  <w:shd w:val="clear" w:color="auto" w:fill="FFFFFF"/>
                                </w:tcPr>
                                <w:p w14:paraId="177180ED">
                                  <w:pPr>
                                    <w:pStyle w:val="9"/>
                                    <w:spacing w:before="113"/>
                                    <w:ind w:left="70"/>
                                    <w:rPr>
                                      <w:sz w:val="18"/>
                                    </w:rPr>
                                  </w:pPr>
                                  <w:r>
                                    <w:rPr>
                                      <w:color w:val="010205"/>
                                      <w:spacing w:val="-10"/>
                                      <w:sz w:val="18"/>
                                    </w:rPr>
                                    <w:t>0</w:t>
                                  </w:r>
                                </w:p>
                              </w:tc>
                              <w:tc>
                                <w:tcPr>
                                  <w:tcW w:w="216" w:type="dxa"/>
                                  <w:tcBorders>
                                    <w:top w:val="single" w:color="AEAEAE" w:sz="8" w:space="0"/>
                                    <w:left w:val="single" w:color="E0E0E0" w:sz="8" w:space="0"/>
                                    <w:bottom w:val="single" w:color="AEAEAE" w:sz="8" w:space="0"/>
                                    <w:right w:val="single" w:color="E0E0E0" w:sz="8" w:space="0"/>
                                  </w:tcBorders>
                                  <w:shd w:val="clear" w:color="auto" w:fill="FFFFFF"/>
                                </w:tcPr>
                                <w:p w14:paraId="786BCD26">
                                  <w:pPr>
                                    <w:pStyle w:val="9"/>
                                    <w:spacing w:before="113"/>
                                    <w:ind w:left="70"/>
                                    <w:rPr>
                                      <w:sz w:val="18"/>
                                    </w:rPr>
                                  </w:pPr>
                                  <w:r>
                                    <w:rPr>
                                      <w:color w:val="010205"/>
                                      <w:spacing w:val="-10"/>
                                      <w:sz w:val="18"/>
                                    </w:rPr>
                                    <w:t>0</w:t>
                                  </w:r>
                                </w:p>
                              </w:tc>
                              <w:tc>
                                <w:tcPr>
                                  <w:tcW w:w="216" w:type="dxa"/>
                                  <w:tcBorders>
                                    <w:top w:val="single" w:color="AEAEAE" w:sz="8" w:space="0"/>
                                    <w:left w:val="single" w:color="E0E0E0" w:sz="8" w:space="0"/>
                                    <w:bottom w:val="single" w:color="AEAEAE" w:sz="8" w:space="0"/>
                                    <w:right w:val="single" w:color="E0E0E0" w:sz="8" w:space="0"/>
                                  </w:tcBorders>
                                </w:tcPr>
                                <w:p w14:paraId="5AAA2ED4">
                                  <w:pPr>
                                    <w:pStyle w:val="9"/>
                                    <w:spacing w:before="113"/>
                                    <w:ind w:left="70"/>
                                    <w:rPr>
                                      <w:sz w:val="18"/>
                                    </w:rPr>
                                  </w:pPr>
                                  <w:r>
                                    <w:rPr>
                                      <w:color w:val="010205"/>
                                      <w:spacing w:val="-10"/>
                                      <w:sz w:val="18"/>
                                    </w:rPr>
                                    <w:t>0</w:t>
                                  </w:r>
                                </w:p>
                              </w:tc>
                              <w:tc>
                                <w:tcPr>
                                  <w:tcW w:w="264" w:type="dxa"/>
                                  <w:tcBorders>
                                    <w:top w:val="single" w:color="AEAEAE" w:sz="8" w:space="0"/>
                                    <w:left w:val="single" w:color="E0E0E0" w:sz="8" w:space="0"/>
                                    <w:bottom w:val="single" w:color="AEAEAE" w:sz="8" w:space="0"/>
                                    <w:right w:val="nil"/>
                                  </w:tcBorders>
                                </w:tcPr>
                                <w:p w14:paraId="4DD356F4">
                                  <w:pPr>
                                    <w:pStyle w:val="9"/>
                                    <w:spacing w:before="113"/>
                                    <w:ind w:left="109"/>
                                    <w:rPr>
                                      <w:sz w:val="18"/>
                                    </w:rPr>
                                  </w:pPr>
                                  <w:r>
                                    <w:rPr>
                                      <w:color w:val="010205"/>
                                      <w:spacing w:val="-10"/>
                                      <w:sz w:val="18"/>
                                    </w:rPr>
                                    <w:t>0</w:t>
                                  </w:r>
                                </w:p>
                              </w:tc>
                            </w:tr>
                            <w:tr w14:paraId="786EA67B">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1602" w:hRule="atLeast"/>
                              </w:trPr>
                              <w:tc>
                                <w:tcPr>
                                  <w:tcW w:w="807" w:type="dxa"/>
                                  <w:gridSpan w:val="2"/>
                                  <w:tcBorders>
                                    <w:top w:val="single" w:color="AEAEAE" w:sz="8" w:space="0"/>
                                    <w:left w:val="nil"/>
                                    <w:right w:val="nil"/>
                                  </w:tcBorders>
                                  <w:shd w:val="clear" w:color="auto" w:fill="E0E0E0"/>
                                </w:tcPr>
                                <w:p w14:paraId="1C8070C4">
                                  <w:pPr>
                                    <w:pStyle w:val="9"/>
                                    <w:ind w:left="60"/>
                                    <w:rPr>
                                      <w:sz w:val="18"/>
                                    </w:rPr>
                                  </w:pPr>
                                  <w:r>
                                    <w:rPr>
                                      <w:color w:val="264A60"/>
                                      <w:spacing w:val="-4"/>
                                      <w:sz w:val="18"/>
                                    </w:rPr>
                                    <w:t>Mean</w:t>
                                  </w:r>
                                </w:p>
                              </w:tc>
                              <w:tc>
                                <w:tcPr>
                                  <w:tcW w:w="259" w:type="dxa"/>
                                  <w:tcBorders>
                                    <w:top w:val="single" w:color="AEAEAE" w:sz="8" w:space="0"/>
                                    <w:left w:val="nil"/>
                                    <w:right w:val="single" w:color="E0E0E0" w:sz="8" w:space="0"/>
                                  </w:tcBorders>
                                  <w:shd w:val="clear" w:color="auto" w:fill="FFFFFF"/>
                                </w:tcPr>
                                <w:p w14:paraId="0672C18F">
                                  <w:pPr>
                                    <w:pStyle w:val="9"/>
                                    <w:spacing w:line="372" w:lineRule="auto"/>
                                    <w:ind w:left="102" w:right="47" w:firstLine="45"/>
                                    <w:rPr>
                                      <w:sz w:val="18"/>
                                    </w:rPr>
                                  </w:pPr>
                                  <w:r>
                                    <w:rPr>
                                      <w:color w:val="010205"/>
                                      <w:spacing w:val="-10"/>
                                      <w:sz w:val="18"/>
                                    </w:rPr>
                                    <w:t>.</w:t>
                                  </w:r>
                                  <w:r>
                                    <w:rPr>
                                      <w:color w:val="010205"/>
                                      <w:sz w:val="18"/>
                                    </w:rPr>
                                    <w:t xml:space="preserve"> </w:t>
                                  </w:r>
                                  <w:r>
                                    <w:rPr>
                                      <w:color w:val="010205"/>
                                      <w:spacing w:val="-10"/>
                                      <w:sz w:val="18"/>
                                    </w:rPr>
                                    <w:t>3</w:t>
                                  </w:r>
                                </w:p>
                                <w:p w14:paraId="7B7840D2">
                                  <w:pPr>
                                    <w:pStyle w:val="9"/>
                                    <w:spacing w:before="2"/>
                                    <w:ind w:left="102"/>
                                    <w:rPr>
                                      <w:sz w:val="18"/>
                                    </w:rPr>
                                  </w:pPr>
                                  <w:r>
                                    <w:rPr>
                                      <w:color w:val="010205"/>
                                      <w:spacing w:val="-10"/>
                                      <w:sz w:val="18"/>
                                    </w:rPr>
                                    <w:t>8</w:t>
                                  </w:r>
                                </w:p>
                                <w:p w14:paraId="4F5BA921">
                                  <w:pPr>
                                    <w:pStyle w:val="9"/>
                                    <w:spacing w:before="110"/>
                                    <w:ind w:left="102"/>
                                    <w:rPr>
                                      <w:sz w:val="18"/>
                                    </w:rPr>
                                  </w:pPr>
                                  <w:r>
                                    <w:rPr>
                                      <w:color w:val="010205"/>
                                      <w:spacing w:val="-10"/>
                                      <w:sz w:val="18"/>
                                    </w:rPr>
                                    <w:t>2</w:t>
                                  </w:r>
                                </w:p>
                                <w:p w14:paraId="0A74461C">
                                  <w:pPr>
                                    <w:pStyle w:val="9"/>
                                    <w:spacing w:line="186" w:lineRule="exact"/>
                                    <w:ind w:left="102"/>
                                    <w:rPr>
                                      <w:sz w:val="18"/>
                                    </w:rPr>
                                  </w:pPr>
                                  <w:r>
                                    <w:rPr>
                                      <w:color w:val="010205"/>
                                      <w:spacing w:val="-10"/>
                                      <w:sz w:val="18"/>
                                    </w:rPr>
                                    <w:t>4</w:t>
                                  </w:r>
                                </w:p>
                              </w:tc>
                              <w:tc>
                                <w:tcPr>
                                  <w:tcW w:w="273" w:type="dxa"/>
                                  <w:tcBorders>
                                    <w:top w:val="single" w:color="AEAEAE" w:sz="8" w:space="0"/>
                                    <w:left w:val="single" w:color="E0E0E0" w:sz="8" w:space="0"/>
                                    <w:right w:val="single" w:color="E0E0E0" w:sz="8" w:space="0"/>
                                  </w:tcBorders>
                                  <w:shd w:val="clear" w:color="auto" w:fill="FFFFFF"/>
                                </w:tcPr>
                                <w:p w14:paraId="29B261F6">
                                  <w:pPr>
                                    <w:pStyle w:val="9"/>
                                    <w:spacing w:line="372" w:lineRule="auto"/>
                                    <w:ind w:left="106" w:right="47" w:firstLine="45"/>
                                    <w:rPr>
                                      <w:sz w:val="18"/>
                                    </w:rPr>
                                  </w:pPr>
                                  <w:r>
                                    <w:rPr>
                                      <w:color w:val="010205"/>
                                      <w:spacing w:val="-10"/>
                                      <w:sz w:val="18"/>
                                    </w:rPr>
                                    <w:t>.</w:t>
                                  </w:r>
                                  <w:r>
                                    <w:rPr>
                                      <w:color w:val="010205"/>
                                      <w:sz w:val="18"/>
                                    </w:rPr>
                                    <w:t xml:space="preserve"> </w:t>
                                  </w:r>
                                  <w:r>
                                    <w:rPr>
                                      <w:color w:val="010205"/>
                                      <w:spacing w:val="-10"/>
                                      <w:sz w:val="18"/>
                                    </w:rPr>
                                    <w:t>6</w:t>
                                  </w:r>
                                </w:p>
                                <w:p w14:paraId="3B64E047">
                                  <w:pPr>
                                    <w:pStyle w:val="9"/>
                                    <w:spacing w:before="2"/>
                                    <w:ind w:left="106"/>
                                    <w:rPr>
                                      <w:sz w:val="18"/>
                                    </w:rPr>
                                  </w:pPr>
                                  <w:r>
                                    <w:rPr>
                                      <w:color w:val="010205"/>
                                      <w:spacing w:val="-10"/>
                                      <w:sz w:val="18"/>
                                    </w:rPr>
                                    <w:t>1</w:t>
                                  </w:r>
                                </w:p>
                                <w:p w14:paraId="27FCC954">
                                  <w:pPr>
                                    <w:pStyle w:val="9"/>
                                    <w:spacing w:before="110"/>
                                    <w:ind w:left="106"/>
                                    <w:rPr>
                                      <w:sz w:val="18"/>
                                    </w:rPr>
                                  </w:pPr>
                                  <w:r>
                                    <w:rPr>
                                      <w:color w:val="010205"/>
                                      <w:spacing w:val="-10"/>
                                      <w:sz w:val="18"/>
                                    </w:rPr>
                                    <w:t>7</w:t>
                                  </w:r>
                                </w:p>
                                <w:p w14:paraId="27C46493">
                                  <w:pPr>
                                    <w:pStyle w:val="9"/>
                                    <w:spacing w:line="186" w:lineRule="exact"/>
                                    <w:ind w:left="106"/>
                                    <w:rPr>
                                      <w:sz w:val="18"/>
                                    </w:rPr>
                                  </w:pPr>
                                  <w:r>
                                    <w:rPr>
                                      <w:color w:val="010205"/>
                                      <w:spacing w:val="-10"/>
                                      <w:sz w:val="18"/>
                                    </w:rPr>
                                    <w:t>6</w:t>
                                  </w:r>
                                </w:p>
                              </w:tc>
                              <w:tc>
                                <w:tcPr>
                                  <w:tcW w:w="273" w:type="dxa"/>
                                  <w:tcBorders>
                                    <w:top w:val="single" w:color="AEAEAE" w:sz="8" w:space="0"/>
                                    <w:left w:val="single" w:color="E0E0E0" w:sz="8" w:space="0"/>
                                    <w:right w:val="single" w:color="E0E0E0" w:sz="8" w:space="0"/>
                                  </w:tcBorders>
                                  <w:shd w:val="clear" w:color="auto" w:fill="FFFFFF"/>
                                </w:tcPr>
                                <w:p w14:paraId="345312B3">
                                  <w:pPr>
                                    <w:pStyle w:val="9"/>
                                    <w:spacing w:line="372" w:lineRule="auto"/>
                                    <w:ind w:left="107" w:right="46" w:firstLine="45"/>
                                    <w:rPr>
                                      <w:sz w:val="18"/>
                                    </w:rPr>
                                  </w:pPr>
                                  <w:r>
                                    <w:rPr>
                                      <w:color w:val="010205"/>
                                      <w:spacing w:val="-10"/>
                                      <w:sz w:val="18"/>
                                    </w:rPr>
                                    <w:t>.</w:t>
                                  </w:r>
                                  <w:r>
                                    <w:rPr>
                                      <w:color w:val="010205"/>
                                      <w:sz w:val="18"/>
                                    </w:rPr>
                                    <w:t xml:space="preserve"> </w:t>
                                  </w:r>
                                  <w:r>
                                    <w:rPr>
                                      <w:color w:val="010205"/>
                                      <w:spacing w:val="-10"/>
                                      <w:sz w:val="18"/>
                                    </w:rPr>
                                    <w:t>4</w:t>
                                  </w:r>
                                </w:p>
                                <w:p w14:paraId="720138D0">
                                  <w:pPr>
                                    <w:pStyle w:val="9"/>
                                    <w:spacing w:before="2"/>
                                    <w:ind w:left="107"/>
                                    <w:rPr>
                                      <w:sz w:val="18"/>
                                    </w:rPr>
                                  </w:pPr>
                                  <w:r>
                                    <w:rPr>
                                      <w:color w:val="010205"/>
                                      <w:spacing w:val="-10"/>
                                      <w:sz w:val="18"/>
                                    </w:rPr>
                                    <w:t>1</w:t>
                                  </w:r>
                                </w:p>
                                <w:p w14:paraId="33ED70F5">
                                  <w:pPr>
                                    <w:pStyle w:val="9"/>
                                    <w:spacing w:before="110"/>
                                    <w:ind w:left="107"/>
                                    <w:rPr>
                                      <w:sz w:val="18"/>
                                    </w:rPr>
                                  </w:pPr>
                                  <w:r>
                                    <w:rPr>
                                      <w:color w:val="010205"/>
                                      <w:spacing w:val="-10"/>
                                      <w:sz w:val="18"/>
                                    </w:rPr>
                                    <w:t>1</w:t>
                                  </w:r>
                                </w:p>
                                <w:p w14:paraId="37134856">
                                  <w:pPr>
                                    <w:pStyle w:val="9"/>
                                    <w:spacing w:line="186" w:lineRule="exact"/>
                                    <w:ind w:left="107"/>
                                    <w:rPr>
                                      <w:sz w:val="18"/>
                                    </w:rPr>
                                  </w:pPr>
                                  <w:r>
                                    <w:rPr>
                                      <w:color w:val="010205"/>
                                      <w:spacing w:val="-10"/>
                                      <w:sz w:val="18"/>
                                    </w:rPr>
                                    <w:t>8</w:t>
                                  </w:r>
                                </w:p>
                              </w:tc>
                              <w:tc>
                                <w:tcPr>
                                  <w:tcW w:w="273" w:type="dxa"/>
                                  <w:tcBorders>
                                    <w:top w:val="single" w:color="AEAEAE" w:sz="8" w:space="0"/>
                                    <w:left w:val="single" w:color="E0E0E0" w:sz="8" w:space="0"/>
                                    <w:right w:val="single" w:color="E0E0E0" w:sz="8" w:space="0"/>
                                  </w:tcBorders>
                                  <w:shd w:val="clear" w:color="auto" w:fill="FFFFFF"/>
                                </w:tcPr>
                                <w:p w14:paraId="79CAE334">
                                  <w:pPr>
                                    <w:pStyle w:val="9"/>
                                    <w:spacing w:line="372" w:lineRule="auto"/>
                                    <w:ind w:left="103" w:right="50" w:firstLine="45"/>
                                    <w:rPr>
                                      <w:sz w:val="18"/>
                                    </w:rPr>
                                  </w:pPr>
                                  <w:r>
                                    <w:rPr>
                                      <w:color w:val="010205"/>
                                      <w:spacing w:val="-10"/>
                                      <w:sz w:val="18"/>
                                    </w:rPr>
                                    <w:t>.</w:t>
                                  </w:r>
                                  <w:r>
                                    <w:rPr>
                                      <w:color w:val="010205"/>
                                      <w:sz w:val="18"/>
                                    </w:rPr>
                                    <w:t xml:space="preserve"> </w:t>
                                  </w:r>
                                  <w:r>
                                    <w:rPr>
                                      <w:color w:val="010205"/>
                                      <w:spacing w:val="-10"/>
                                      <w:sz w:val="18"/>
                                    </w:rPr>
                                    <w:t>3</w:t>
                                  </w:r>
                                </w:p>
                                <w:p w14:paraId="777B4B88">
                                  <w:pPr>
                                    <w:pStyle w:val="9"/>
                                    <w:spacing w:before="2"/>
                                    <w:ind w:left="103"/>
                                    <w:rPr>
                                      <w:sz w:val="18"/>
                                    </w:rPr>
                                  </w:pPr>
                                  <w:r>
                                    <w:rPr>
                                      <w:color w:val="010205"/>
                                      <w:spacing w:val="-10"/>
                                      <w:sz w:val="18"/>
                                    </w:rPr>
                                    <w:t>2</w:t>
                                  </w:r>
                                </w:p>
                                <w:p w14:paraId="500D942B">
                                  <w:pPr>
                                    <w:pStyle w:val="9"/>
                                    <w:spacing w:before="110"/>
                                    <w:ind w:left="103"/>
                                    <w:rPr>
                                      <w:sz w:val="18"/>
                                    </w:rPr>
                                  </w:pPr>
                                  <w:r>
                                    <w:rPr>
                                      <w:color w:val="010205"/>
                                      <w:spacing w:val="-10"/>
                                      <w:sz w:val="18"/>
                                    </w:rPr>
                                    <w:t>3</w:t>
                                  </w:r>
                                </w:p>
                                <w:p w14:paraId="33FA27E3">
                                  <w:pPr>
                                    <w:pStyle w:val="9"/>
                                    <w:spacing w:line="186" w:lineRule="exact"/>
                                    <w:ind w:left="103"/>
                                    <w:rPr>
                                      <w:sz w:val="18"/>
                                    </w:rPr>
                                  </w:pPr>
                                  <w:r>
                                    <w:rPr>
                                      <w:color w:val="010205"/>
                                      <w:spacing w:val="-10"/>
                                      <w:sz w:val="18"/>
                                    </w:rPr>
                                    <w:t>5</w:t>
                                  </w:r>
                                </w:p>
                              </w:tc>
                              <w:tc>
                                <w:tcPr>
                                  <w:tcW w:w="273" w:type="dxa"/>
                                  <w:tcBorders>
                                    <w:top w:val="single" w:color="AEAEAE" w:sz="8" w:space="0"/>
                                    <w:left w:val="single" w:color="E0E0E0" w:sz="8" w:space="0"/>
                                    <w:right w:val="single" w:color="E0E0E0" w:sz="8" w:space="0"/>
                                  </w:tcBorders>
                                  <w:shd w:val="clear" w:color="auto" w:fill="FFFFFF"/>
                                </w:tcPr>
                                <w:p w14:paraId="1ED90962">
                                  <w:pPr>
                                    <w:pStyle w:val="9"/>
                                    <w:spacing w:line="372" w:lineRule="auto"/>
                                    <w:ind w:left="103" w:right="50" w:firstLine="45"/>
                                    <w:rPr>
                                      <w:sz w:val="18"/>
                                    </w:rPr>
                                  </w:pPr>
                                  <w:r>
                                    <w:rPr>
                                      <w:color w:val="010205"/>
                                      <w:spacing w:val="-10"/>
                                      <w:sz w:val="18"/>
                                    </w:rPr>
                                    <w:t>.</w:t>
                                  </w:r>
                                  <w:r>
                                    <w:rPr>
                                      <w:color w:val="010205"/>
                                      <w:sz w:val="18"/>
                                    </w:rPr>
                                    <w:t xml:space="preserve"> </w:t>
                                  </w:r>
                                  <w:r>
                                    <w:rPr>
                                      <w:color w:val="010205"/>
                                      <w:spacing w:val="-10"/>
                                      <w:sz w:val="18"/>
                                    </w:rPr>
                                    <w:t>3</w:t>
                                  </w:r>
                                </w:p>
                                <w:p w14:paraId="0749A6E2">
                                  <w:pPr>
                                    <w:pStyle w:val="9"/>
                                    <w:spacing w:before="2"/>
                                    <w:ind w:left="103"/>
                                    <w:rPr>
                                      <w:sz w:val="18"/>
                                    </w:rPr>
                                  </w:pPr>
                                  <w:r>
                                    <w:rPr>
                                      <w:color w:val="010205"/>
                                      <w:spacing w:val="-10"/>
                                      <w:sz w:val="18"/>
                                    </w:rPr>
                                    <w:t>7</w:t>
                                  </w:r>
                                </w:p>
                                <w:p w14:paraId="2F93DB02">
                                  <w:pPr>
                                    <w:pStyle w:val="9"/>
                                    <w:spacing w:before="110"/>
                                    <w:ind w:left="103"/>
                                    <w:rPr>
                                      <w:sz w:val="18"/>
                                    </w:rPr>
                                  </w:pPr>
                                  <w:r>
                                    <w:rPr>
                                      <w:color w:val="010205"/>
                                      <w:spacing w:val="-10"/>
                                      <w:sz w:val="18"/>
                                    </w:rPr>
                                    <w:t>0</w:t>
                                  </w:r>
                                </w:p>
                                <w:p w14:paraId="5645AA53">
                                  <w:pPr>
                                    <w:pStyle w:val="9"/>
                                    <w:spacing w:line="186" w:lineRule="exact"/>
                                    <w:ind w:left="103"/>
                                    <w:rPr>
                                      <w:sz w:val="18"/>
                                    </w:rPr>
                                  </w:pPr>
                                  <w:r>
                                    <w:rPr>
                                      <w:color w:val="010205"/>
                                      <w:spacing w:val="-10"/>
                                      <w:sz w:val="18"/>
                                    </w:rPr>
                                    <w:t>6</w:t>
                                  </w:r>
                                </w:p>
                              </w:tc>
                              <w:tc>
                                <w:tcPr>
                                  <w:tcW w:w="268" w:type="dxa"/>
                                  <w:tcBorders>
                                    <w:top w:val="single" w:color="AEAEAE" w:sz="8" w:space="0"/>
                                    <w:left w:val="single" w:color="E0E0E0" w:sz="8" w:space="0"/>
                                    <w:right w:val="single" w:color="E0E0E0" w:sz="8" w:space="0"/>
                                  </w:tcBorders>
                                  <w:shd w:val="clear" w:color="auto" w:fill="FFFFFF"/>
                                </w:tcPr>
                                <w:p w14:paraId="49A420BF">
                                  <w:pPr>
                                    <w:pStyle w:val="9"/>
                                    <w:spacing w:line="372" w:lineRule="auto"/>
                                    <w:ind w:left="104" w:right="44" w:firstLine="45"/>
                                    <w:rPr>
                                      <w:sz w:val="18"/>
                                    </w:rPr>
                                  </w:pPr>
                                  <w:r>
                                    <w:rPr>
                                      <w:color w:val="010205"/>
                                      <w:spacing w:val="-10"/>
                                      <w:sz w:val="18"/>
                                    </w:rPr>
                                    <w:t>.</w:t>
                                  </w:r>
                                  <w:r>
                                    <w:rPr>
                                      <w:color w:val="010205"/>
                                      <w:sz w:val="18"/>
                                    </w:rPr>
                                    <w:t xml:space="preserve"> </w:t>
                                  </w:r>
                                  <w:r>
                                    <w:rPr>
                                      <w:color w:val="010205"/>
                                      <w:spacing w:val="-10"/>
                                      <w:sz w:val="18"/>
                                    </w:rPr>
                                    <w:t>3</w:t>
                                  </w:r>
                                </w:p>
                                <w:p w14:paraId="38891D1F">
                                  <w:pPr>
                                    <w:pStyle w:val="9"/>
                                    <w:spacing w:before="2"/>
                                    <w:ind w:left="104"/>
                                    <w:rPr>
                                      <w:sz w:val="18"/>
                                    </w:rPr>
                                  </w:pPr>
                                  <w:r>
                                    <w:rPr>
                                      <w:color w:val="010205"/>
                                      <w:spacing w:val="-10"/>
                                      <w:sz w:val="18"/>
                                    </w:rPr>
                                    <w:t>6</w:t>
                                  </w:r>
                                </w:p>
                                <w:p w14:paraId="7F2F1104">
                                  <w:pPr>
                                    <w:pStyle w:val="9"/>
                                    <w:spacing w:before="110"/>
                                    <w:ind w:left="104"/>
                                    <w:rPr>
                                      <w:sz w:val="18"/>
                                    </w:rPr>
                                  </w:pPr>
                                  <w:r>
                                    <w:rPr>
                                      <w:color w:val="010205"/>
                                      <w:spacing w:val="-10"/>
                                      <w:sz w:val="18"/>
                                    </w:rPr>
                                    <w:t>4</w:t>
                                  </w:r>
                                </w:p>
                                <w:p w14:paraId="4BACAFBA">
                                  <w:pPr>
                                    <w:pStyle w:val="9"/>
                                    <w:spacing w:line="186" w:lineRule="exact"/>
                                    <w:ind w:left="104"/>
                                    <w:rPr>
                                      <w:sz w:val="18"/>
                                    </w:rPr>
                                  </w:pPr>
                                  <w:r>
                                    <w:rPr>
                                      <w:color w:val="010205"/>
                                      <w:spacing w:val="-10"/>
                                      <w:sz w:val="18"/>
                                    </w:rPr>
                                    <w:t>7</w:t>
                                  </w:r>
                                </w:p>
                              </w:tc>
                              <w:tc>
                                <w:tcPr>
                                  <w:tcW w:w="273" w:type="dxa"/>
                                  <w:tcBorders>
                                    <w:top w:val="single" w:color="AEAEAE" w:sz="8" w:space="0"/>
                                    <w:left w:val="single" w:color="E0E0E0" w:sz="8" w:space="0"/>
                                    <w:right w:val="single" w:color="E0E0E0" w:sz="8" w:space="0"/>
                                  </w:tcBorders>
                                  <w:shd w:val="clear" w:color="auto" w:fill="FFFFFF"/>
                                </w:tcPr>
                                <w:p w14:paraId="3ADE545A">
                                  <w:pPr>
                                    <w:pStyle w:val="9"/>
                                    <w:spacing w:line="372" w:lineRule="auto"/>
                                    <w:ind w:left="110" w:right="43" w:firstLine="45"/>
                                    <w:rPr>
                                      <w:sz w:val="18"/>
                                    </w:rPr>
                                  </w:pPr>
                                  <w:r>
                                    <w:rPr>
                                      <w:color w:val="010205"/>
                                      <w:spacing w:val="-10"/>
                                      <w:sz w:val="18"/>
                                    </w:rPr>
                                    <w:t>.</w:t>
                                  </w:r>
                                  <w:r>
                                    <w:rPr>
                                      <w:color w:val="010205"/>
                                      <w:sz w:val="18"/>
                                    </w:rPr>
                                    <w:t xml:space="preserve"> </w:t>
                                  </w:r>
                                  <w:r>
                                    <w:rPr>
                                      <w:color w:val="010205"/>
                                      <w:spacing w:val="-10"/>
                                      <w:sz w:val="18"/>
                                    </w:rPr>
                                    <w:t>3</w:t>
                                  </w:r>
                                </w:p>
                                <w:p w14:paraId="7E56DC1B">
                                  <w:pPr>
                                    <w:pStyle w:val="9"/>
                                    <w:spacing w:before="2"/>
                                    <w:ind w:left="110"/>
                                    <w:rPr>
                                      <w:sz w:val="18"/>
                                    </w:rPr>
                                  </w:pPr>
                                  <w:r>
                                    <w:rPr>
                                      <w:color w:val="010205"/>
                                      <w:spacing w:val="-10"/>
                                      <w:sz w:val="18"/>
                                    </w:rPr>
                                    <w:t>8</w:t>
                                  </w:r>
                                </w:p>
                                <w:p w14:paraId="6546E8B9">
                                  <w:pPr>
                                    <w:pStyle w:val="9"/>
                                    <w:spacing w:before="110"/>
                                    <w:ind w:left="110"/>
                                    <w:rPr>
                                      <w:sz w:val="18"/>
                                    </w:rPr>
                                  </w:pPr>
                                  <w:r>
                                    <w:rPr>
                                      <w:color w:val="010205"/>
                                      <w:spacing w:val="-10"/>
                                      <w:sz w:val="18"/>
                                    </w:rPr>
                                    <w:t>2</w:t>
                                  </w:r>
                                </w:p>
                                <w:p w14:paraId="6C5AF737">
                                  <w:pPr>
                                    <w:pStyle w:val="9"/>
                                    <w:spacing w:line="186" w:lineRule="exact"/>
                                    <w:ind w:left="110"/>
                                    <w:rPr>
                                      <w:sz w:val="18"/>
                                    </w:rPr>
                                  </w:pPr>
                                  <w:r>
                                    <w:rPr>
                                      <w:color w:val="010205"/>
                                      <w:spacing w:val="-10"/>
                                      <w:sz w:val="18"/>
                                    </w:rPr>
                                    <w:t>4</w:t>
                                  </w:r>
                                </w:p>
                              </w:tc>
                              <w:tc>
                                <w:tcPr>
                                  <w:tcW w:w="230" w:type="dxa"/>
                                  <w:tcBorders>
                                    <w:top w:val="single" w:color="AEAEAE" w:sz="8" w:space="0"/>
                                    <w:left w:val="single" w:color="E0E0E0" w:sz="8" w:space="0"/>
                                    <w:right w:val="single" w:color="E0E0E0" w:sz="8" w:space="0"/>
                                  </w:tcBorders>
                                  <w:shd w:val="clear" w:color="auto" w:fill="FFFFFF"/>
                                </w:tcPr>
                                <w:p w14:paraId="78CAFC67">
                                  <w:pPr>
                                    <w:pStyle w:val="9"/>
                                    <w:spacing w:line="372" w:lineRule="auto"/>
                                    <w:ind w:left="67" w:right="43" w:firstLine="44"/>
                                    <w:rPr>
                                      <w:sz w:val="18"/>
                                    </w:rPr>
                                  </w:pPr>
                                  <w:r>
                                    <w:rPr>
                                      <w:color w:val="010205"/>
                                      <w:spacing w:val="-10"/>
                                      <w:sz w:val="18"/>
                                    </w:rPr>
                                    <w:t>.</w:t>
                                  </w:r>
                                  <w:r>
                                    <w:rPr>
                                      <w:color w:val="010205"/>
                                      <w:sz w:val="18"/>
                                    </w:rPr>
                                    <w:t xml:space="preserve"> </w:t>
                                  </w:r>
                                  <w:r>
                                    <w:rPr>
                                      <w:color w:val="010205"/>
                                      <w:spacing w:val="-10"/>
                                      <w:sz w:val="18"/>
                                    </w:rPr>
                                    <w:t>3</w:t>
                                  </w:r>
                                </w:p>
                                <w:p w14:paraId="1E41EC56">
                                  <w:pPr>
                                    <w:pStyle w:val="9"/>
                                    <w:spacing w:before="2"/>
                                    <w:ind w:left="67"/>
                                    <w:rPr>
                                      <w:sz w:val="18"/>
                                    </w:rPr>
                                  </w:pPr>
                                  <w:r>
                                    <w:rPr>
                                      <w:color w:val="010205"/>
                                      <w:spacing w:val="-10"/>
                                      <w:sz w:val="18"/>
                                    </w:rPr>
                                    <w:t>8</w:t>
                                  </w:r>
                                </w:p>
                                <w:p w14:paraId="62146EE4">
                                  <w:pPr>
                                    <w:pStyle w:val="9"/>
                                    <w:spacing w:before="110"/>
                                    <w:ind w:left="67"/>
                                    <w:rPr>
                                      <w:sz w:val="18"/>
                                    </w:rPr>
                                  </w:pPr>
                                  <w:r>
                                    <w:rPr>
                                      <w:color w:val="010205"/>
                                      <w:spacing w:val="-10"/>
                                      <w:sz w:val="18"/>
                                    </w:rPr>
                                    <w:t>2</w:t>
                                  </w:r>
                                </w:p>
                              </w:tc>
                              <w:tc>
                                <w:tcPr>
                                  <w:tcW w:w="230" w:type="dxa"/>
                                  <w:tcBorders>
                                    <w:top w:val="single" w:color="AEAEAE" w:sz="8" w:space="0"/>
                                    <w:left w:val="single" w:color="E0E0E0" w:sz="8" w:space="0"/>
                                    <w:right w:val="single" w:color="E0E0E0" w:sz="8" w:space="0"/>
                                  </w:tcBorders>
                                  <w:shd w:val="clear" w:color="auto" w:fill="FFFFFF"/>
                                </w:tcPr>
                                <w:p w14:paraId="44EEFDE4">
                                  <w:pPr>
                                    <w:pStyle w:val="9"/>
                                    <w:spacing w:line="372" w:lineRule="auto"/>
                                    <w:ind w:left="68" w:right="42" w:firstLine="45"/>
                                    <w:rPr>
                                      <w:sz w:val="18"/>
                                    </w:rPr>
                                  </w:pPr>
                                  <w:r>
                                    <w:rPr>
                                      <w:color w:val="010205"/>
                                      <w:spacing w:val="-10"/>
                                      <w:sz w:val="18"/>
                                    </w:rPr>
                                    <w:t>.</w:t>
                                  </w:r>
                                  <w:r>
                                    <w:rPr>
                                      <w:color w:val="010205"/>
                                      <w:sz w:val="18"/>
                                    </w:rPr>
                                    <w:t xml:space="preserve"> </w:t>
                                  </w:r>
                                  <w:r>
                                    <w:rPr>
                                      <w:color w:val="010205"/>
                                      <w:spacing w:val="-10"/>
                                      <w:sz w:val="18"/>
                                    </w:rPr>
                                    <w:t>4</w:t>
                                  </w:r>
                                </w:p>
                                <w:p w14:paraId="1F8EDE3C">
                                  <w:pPr>
                                    <w:pStyle w:val="9"/>
                                    <w:spacing w:before="2"/>
                                    <w:ind w:left="68"/>
                                    <w:rPr>
                                      <w:sz w:val="18"/>
                                    </w:rPr>
                                  </w:pPr>
                                  <w:r>
                                    <w:rPr>
                                      <w:color w:val="010205"/>
                                      <w:spacing w:val="-10"/>
                                      <w:sz w:val="18"/>
                                    </w:rPr>
                                    <w:t>5</w:t>
                                  </w:r>
                                </w:p>
                                <w:p w14:paraId="46F0656F">
                                  <w:pPr>
                                    <w:pStyle w:val="9"/>
                                    <w:spacing w:before="110"/>
                                    <w:ind w:left="68"/>
                                    <w:rPr>
                                      <w:sz w:val="18"/>
                                    </w:rPr>
                                  </w:pPr>
                                  <w:r>
                                    <w:rPr>
                                      <w:color w:val="010205"/>
                                      <w:spacing w:val="-10"/>
                                      <w:sz w:val="18"/>
                                    </w:rPr>
                                    <w:t>6</w:t>
                                  </w:r>
                                </w:p>
                              </w:tc>
                              <w:tc>
                                <w:tcPr>
                                  <w:tcW w:w="216" w:type="dxa"/>
                                  <w:tcBorders>
                                    <w:top w:val="single" w:color="AEAEAE" w:sz="8" w:space="0"/>
                                    <w:left w:val="single" w:color="E0E0E0" w:sz="8" w:space="0"/>
                                    <w:right w:val="single" w:color="E0E0E0" w:sz="8" w:space="0"/>
                                  </w:tcBorders>
                                  <w:shd w:val="clear" w:color="auto" w:fill="FFFFFF"/>
                                </w:tcPr>
                                <w:p w14:paraId="0F7031AA">
                                  <w:pPr>
                                    <w:pStyle w:val="9"/>
                                    <w:spacing w:line="372" w:lineRule="auto"/>
                                    <w:ind w:left="68" w:right="28" w:firstLine="29"/>
                                    <w:rPr>
                                      <w:sz w:val="18"/>
                                    </w:rPr>
                                  </w:pPr>
                                  <w:r>
                                    <w:rPr>
                                      <w:color w:val="010205"/>
                                      <w:spacing w:val="-10"/>
                                      <w:sz w:val="18"/>
                                    </w:rPr>
                                    <w:t>.</w:t>
                                  </w:r>
                                  <w:r>
                                    <w:rPr>
                                      <w:color w:val="010205"/>
                                      <w:sz w:val="18"/>
                                    </w:rPr>
                                    <w:t xml:space="preserve"> </w:t>
                                  </w:r>
                                  <w:r>
                                    <w:rPr>
                                      <w:color w:val="010205"/>
                                      <w:spacing w:val="-10"/>
                                      <w:sz w:val="18"/>
                                    </w:rPr>
                                    <w:t>6</w:t>
                                  </w:r>
                                </w:p>
                                <w:p w14:paraId="5E2DEE2B">
                                  <w:pPr>
                                    <w:pStyle w:val="9"/>
                                    <w:spacing w:before="2"/>
                                    <w:ind w:left="68"/>
                                    <w:rPr>
                                      <w:sz w:val="18"/>
                                    </w:rPr>
                                  </w:pPr>
                                  <w:r>
                                    <w:rPr>
                                      <w:color w:val="010205"/>
                                      <w:spacing w:val="-10"/>
                                      <w:sz w:val="18"/>
                                    </w:rPr>
                                    <w:t>8</w:t>
                                  </w:r>
                                </w:p>
                              </w:tc>
                              <w:tc>
                                <w:tcPr>
                                  <w:tcW w:w="211" w:type="dxa"/>
                                  <w:tcBorders>
                                    <w:top w:val="single" w:color="AEAEAE" w:sz="8" w:space="0"/>
                                    <w:left w:val="single" w:color="E0E0E0" w:sz="8" w:space="0"/>
                                    <w:right w:val="single" w:color="E0E0E0" w:sz="8" w:space="0"/>
                                  </w:tcBorders>
                                  <w:shd w:val="clear" w:color="auto" w:fill="FFFFFF"/>
                                </w:tcPr>
                                <w:p w14:paraId="2316D64B">
                                  <w:pPr>
                                    <w:pStyle w:val="9"/>
                                    <w:spacing w:line="372" w:lineRule="auto"/>
                                    <w:ind w:left="63" w:right="28" w:firstLine="29"/>
                                    <w:rPr>
                                      <w:sz w:val="18"/>
                                    </w:rPr>
                                  </w:pPr>
                                  <w:r>
                                    <w:rPr>
                                      <w:color w:val="010205"/>
                                      <w:spacing w:val="-10"/>
                                      <w:sz w:val="18"/>
                                    </w:rPr>
                                    <w:t>.</w:t>
                                  </w:r>
                                  <w:r>
                                    <w:rPr>
                                      <w:color w:val="010205"/>
                                      <w:sz w:val="18"/>
                                    </w:rPr>
                                    <w:t xml:space="preserve"> </w:t>
                                  </w:r>
                                  <w:r>
                                    <w:rPr>
                                      <w:color w:val="010205"/>
                                      <w:spacing w:val="-10"/>
                                      <w:sz w:val="18"/>
                                    </w:rPr>
                                    <w:t>6</w:t>
                                  </w:r>
                                </w:p>
                                <w:p w14:paraId="3E27B996">
                                  <w:pPr>
                                    <w:pStyle w:val="9"/>
                                    <w:spacing w:before="2"/>
                                    <w:ind w:left="63"/>
                                    <w:rPr>
                                      <w:sz w:val="18"/>
                                    </w:rPr>
                                  </w:pPr>
                                  <w:r>
                                    <w:rPr>
                                      <w:color w:val="010205"/>
                                      <w:spacing w:val="-10"/>
                                      <w:sz w:val="18"/>
                                    </w:rPr>
                                    <w:t>5</w:t>
                                  </w:r>
                                </w:p>
                              </w:tc>
                              <w:tc>
                                <w:tcPr>
                                  <w:tcW w:w="216" w:type="dxa"/>
                                  <w:tcBorders>
                                    <w:top w:val="single" w:color="AEAEAE" w:sz="8" w:space="0"/>
                                    <w:left w:val="single" w:color="E0E0E0" w:sz="8" w:space="0"/>
                                    <w:right w:val="single" w:color="E0E0E0" w:sz="8" w:space="0"/>
                                  </w:tcBorders>
                                  <w:shd w:val="clear" w:color="auto" w:fill="FFFFFF"/>
                                </w:tcPr>
                                <w:p w14:paraId="15078E21">
                                  <w:pPr>
                                    <w:pStyle w:val="9"/>
                                    <w:spacing w:line="372" w:lineRule="auto"/>
                                    <w:ind w:left="68" w:right="28" w:firstLine="29"/>
                                    <w:rPr>
                                      <w:sz w:val="18"/>
                                    </w:rPr>
                                  </w:pPr>
                                  <w:r>
                                    <w:rPr>
                                      <w:color w:val="010205"/>
                                      <w:spacing w:val="-10"/>
                                      <w:sz w:val="18"/>
                                    </w:rPr>
                                    <w:t>.</w:t>
                                  </w:r>
                                  <w:r>
                                    <w:rPr>
                                      <w:color w:val="010205"/>
                                      <w:sz w:val="18"/>
                                    </w:rPr>
                                    <w:t xml:space="preserve"> </w:t>
                                  </w:r>
                                  <w:r>
                                    <w:rPr>
                                      <w:color w:val="010205"/>
                                      <w:spacing w:val="-10"/>
                                      <w:sz w:val="18"/>
                                    </w:rPr>
                                    <w:t>4</w:t>
                                  </w:r>
                                </w:p>
                                <w:p w14:paraId="5DE44B46">
                                  <w:pPr>
                                    <w:pStyle w:val="9"/>
                                    <w:spacing w:before="2"/>
                                    <w:ind w:left="68"/>
                                    <w:rPr>
                                      <w:sz w:val="18"/>
                                    </w:rPr>
                                  </w:pPr>
                                  <w:r>
                                    <w:rPr>
                                      <w:color w:val="010205"/>
                                      <w:spacing w:val="-10"/>
                                      <w:sz w:val="18"/>
                                    </w:rPr>
                                    <w:t>4</w:t>
                                  </w:r>
                                </w:p>
                              </w:tc>
                              <w:tc>
                                <w:tcPr>
                                  <w:tcW w:w="211" w:type="dxa"/>
                                  <w:tcBorders>
                                    <w:top w:val="single" w:color="AEAEAE" w:sz="8" w:space="0"/>
                                    <w:left w:val="single" w:color="E0E0E0" w:sz="8" w:space="0"/>
                                    <w:right w:val="single" w:color="E0E0E0" w:sz="8" w:space="0"/>
                                  </w:tcBorders>
                                  <w:shd w:val="clear" w:color="auto" w:fill="FFFFFF"/>
                                </w:tcPr>
                                <w:p w14:paraId="1A289A9E">
                                  <w:pPr>
                                    <w:pStyle w:val="9"/>
                                    <w:spacing w:line="372" w:lineRule="auto"/>
                                    <w:ind w:left="63" w:right="28" w:firstLine="29"/>
                                    <w:rPr>
                                      <w:sz w:val="18"/>
                                    </w:rPr>
                                  </w:pPr>
                                  <w:r>
                                    <w:rPr>
                                      <w:color w:val="010205"/>
                                      <w:spacing w:val="-10"/>
                                      <w:sz w:val="18"/>
                                    </w:rPr>
                                    <w:t>.</w:t>
                                  </w:r>
                                  <w:r>
                                    <w:rPr>
                                      <w:color w:val="010205"/>
                                      <w:sz w:val="18"/>
                                    </w:rPr>
                                    <w:t xml:space="preserve"> </w:t>
                                  </w:r>
                                  <w:r>
                                    <w:rPr>
                                      <w:color w:val="010205"/>
                                      <w:spacing w:val="-10"/>
                                      <w:sz w:val="18"/>
                                    </w:rPr>
                                    <w:t>3</w:t>
                                  </w:r>
                                </w:p>
                                <w:p w14:paraId="22C05F3D">
                                  <w:pPr>
                                    <w:pStyle w:val="9"/>
                                    <w:spacing w:before="2"/>
                                    <w:ind w:left="63"/>
                                    <w:rPr>
                                      <w:sz w:val="18"/>
                                    </w:rPr>
                                  </w:pPr>
                                  <w:r>
                                    <w:rPr>
                                      <w:color w:val="010205"/>
                                      <w:spacing w:val="-10"/>
                                      <w:sz w:val="18"/>
                                    </w:rPr>
                                    <w:t>7</w:t>
                                  </w:r>
                                </w:p>
                              </w:tc>
                              <w:tc>
                                <w:tcPr>
                                  <w:tcW w:w="216" w:type="dxa"/>
                                  <w:tcBorders>
                                    <w:top w:val="single" w:color="AEAEAE" w:sz="8" w:space="0"/>
                                    <w:left w:val="single" w:color="E0E0E0" w:sz="8" w:space="0"/>
                                    <w:right w:val="single" w:color="E0E0E0" w:sz="8" w:space="0"/>
                                  </w:tcBorders>
                                  <w:shd w:val="clear" w:color="auto" w:fill="FFFFFF"/>
                                </w:tcPr>
                                <w:p w14:paraId="491277B5">
                                  <w:pPr>
                                    <w:pStyle w:val="9"/>
                                    <w:spacing w:line="372" w:lineRule="auto"/>
                                    <w:ind w:left="68" w:right="28" w:firstLine="29"/>
                                    <w:rPr>
                                      <w:sz w:val="18"/>
                                    </w:rPr>
                                  </w:pPr>
                                  <w:r>
                                    <w:rPr>
                                      <w:color w:val="010205"/>
                                      <w:spacing w:val="-10"/>
                                      <w:sz w:val="18"/>
                                    </w:rPr>
                                    <w:t>.</w:t>
                                  </w:r>
                                  <w:r>
                                    <w:rPr>
                                      <w:color w:val="010205"/>
                                      <w:sz w:val="18"/>
                                    </w:rPr>
                                    <w:t xml:space="preserve"> </w:t>
                                  </w:r>
                                  <w:r>
                                    <w:rPr>
                                      <w:color w:val="010205"/>
                                      <w:spacing w:val="-10"/>
                                      <w:sz w:val="18"/>
                                    </w:rPr>
                                    <w:t>6</w:t>
                                  </w:r>
                                </w:p>
                                <w:p w14:paraId="64873EB5">
                                  <w:pPr>
                                    <w:pStyle w:val="9"/>
                                    <w:spacing w:before="2"/>
                                    <w:ind w:left="68"/>
                                    <w:rPr>
                                      <w:sz w:val="18"/>
                                    </w:rPr>
                                  </w:pPr>
                                  <w:r>
                                    <w:rPr>
                                      <w:color w:val="010205"/>
                                      <w:spacing w:val="-10"/>
                                      <w:sz w:val="18"/>
                                    </w:rPr>
                                    <w:t>2</w:t>
                                  </w:r>
                                </w:p>
                              </w:tc>
                              <w:tc>
                                <w:tcPr>
                                  <w:tcW w:w="211" w:type="dxa"/>
                                  <w:tcBorders>
                                    <w:top w:val="single" w:color="AEAEAE" w:sz="8" w:space="0"/>
                                    <w:left w:val="single" w:color="E0E0E0" w:sz="8" w:space="0"/>
                                    <w:right w:val="single" w:color="E0E0E0" w:sz="8" w:space="0"/>
                                  </w:tcBorders>
                                  <w:shd w:val="clear" w:color="auto" w:fill="FFFFFF"/>
                                </w:tcPr>
                                <w:p w14:paraId="337D8B6F">
                                  <w:pPr>
                                    <w:pStyle w:val="9"/>
                                    <w:spacing w:line="372" w:lineRule="auto"/>
                                    <w:ind w:left="64" w:right="27" w:firstLine="29"/>
                                    <w:rPr>
                                      <w:sz w:val="18"/>
                                    </w:rPr>
                                  </w:pPr>
                                  <w:r>
                                    <w:rPr>
                                      <w:color w:val="010205"/>
                                      <w:spacing w:val="-10"/>
                                      <w:sz w:val="18"/>
                                    </w:rPr>
                                    <w:t>.</w:t>
                                  </w:r>
                                  <w:r>
                                    <w:rPr>
                                      <w:color w:val="010205"/>
                                      <w:sz w:val="18"/>
                                    </w:rPr>
                                    <w:t xml:space="preserve"> </w:t>
                                  </w:r>
                                  <w:r>
                                    <w:rPr>
                                      <w:color w:val="010205"/>
                                      <w:spacing w:val="-10"/>
                                      <w:sz w:val="18"/>
                                    </w:rPr>
                                    <w:t>5</w:t>
                                  </w:r>
                                </w:p>
                                <w:p w14:paraId="725AE774">
                                  <w:pPr>
                                    <w:pStyle w:val="9"/>
                                    <w:spacing w:before="2"/>
                                    <w:ind w:left="64"/>
                                    <w:rPr>
                                      <w:sz w:val="18"/>
                                    </w:rPr>
                                  </w:pPr>
                                  <w:r>
                                    <w:rPr>
                                      <w:color w:val="010205"/>
                                      <w:spacing w:val="-10"/>
                                      <w:sz w:val="18"/>
                                    </w:rPr>
                                    <w:t>6</w:t>
                                  </w:r>
                                </w:p>
                              </w:tc>
                              <w:tc>
                                <w:tcPr>
                                  <w:tcW w:w="216" w:type="dxa"/>
                                  <w:tcBorders>
                                    <w:top w:val="single" w:color="AEAEAE" w:sz="8" w:space="0"/>
                                    <w:left w:val="single" w:color="E0E0E0" w:sz="8" w:space="0"/>
                                    <w:right w:val="single" w:color="E0E0E0" w:sz="8" w:space="0"/>
                                  </w:tcBorders>
                                  <w:shd w:val="clear" w:color="auto" w:fill="FFFFFF"/>
                                </w:tcPr>
                                <w:p w14:paraId="246E4DF2">
                                  <w:pPr>
                                    <w:pStyle w:val="9"/>
                                    <w:spacing w:line="372" w:lineRule="auto"/>
                                    <w:ind w:left="69" w:right="27" w:firstLine="29"/>
                                    <w:rPr>
                                      <w:sz w:val="18"/>
                                    </w:rPr>
                                  </w:pPr>
                                  <w:r>
                                    <w:rPr>
                                      <w:color w:val="010205"/>
                                      <w:spacing w:val="-10"/>
                                      <w:sz w:val="18"/>
                                    </w:rPr>
                                    <w:t>.</w:t>
                                  </w:r>
                                  <w:r>
                                    <w:rPr>
                                      <w:color w:val="010205"/>
                                      <w:sz w:val="18"/>
                                    </w:rPr>
                                    <w:t xml:space="preserve"> </w:t>
                                  </w:r>
                                  <w:r>
                                    <w:rPr>
                                      <w:color w:val="010205"/>
                                      <w:spacing w:val="-10"/>
                                      <w:sz w:val="18"/>
                                    </w:rPr>
                                    <w:t>2</w:t>
                                  </w:r>
                                </w:p>
                                <w:p w14:paraId="36B0F9AF">
                                  <w:pPr>
                                    <w:pStyle w:val="9"/>
                                    <w:spacing w:before="2"/>
                                    <w:ind w:left="69"/>
                                    <w:rPr>
                                      <w:sz w:val="18"/>
                                    </w:rPr>
                                  </w:pPr>
                                  <w:r>
                                    <w:rPr>
                                      <w:color w:val="010205"/>
                                      <w:spacing w:val="-10"/>
                                      <w:sz w:val="18"/>
                                    </w:rPr>
                                    <w:t>6</w:t>
                                  </w:r>
                                </w:p>
                              </w:tc>
                              <w:tc>
                                <w:tcPr>
                                  <w:tcW w:w="216" w:type="dxa"/>
                                  <w:tcBorders>
                                    <w:top w:val="single" w:color="AEAEAE" w:sz="8" w:space="0"/>
                                    <w:left w:val="single" w:color="E0E0E0" w:sz="8" w:space="0"/>
                                    <w:right w:val="single" w:color="E0E0E0" w:sz="8" w:space="0"/>
                                  </w:tcBorders>
                                  <w:shd w:val="clear" w:color="auto" w:fill="FFFFFF"/>
                                </w:tcPr>
                                <w:p w14:paraId="3E676DF7">
                                  <w:pPr>
                                    <w:pStyle w:val="9"/>
                                    <w:spacing w:line="372" w:lineRule="auto"/>
                                    <w:ind w:left="69" w:right="27" w:firstLine="29"/>
                                    <w:rPr>
                                      <w:sz w:val="18"/>
                                    </w:rPr>
                                  </w:pPr>
                                  <w:r>
                                    <w:rPr>
                                      <w:color w:val="010205"/>
                                      <w:spacing w:val="-10"/>
                                      <w:sz w:val="18"/>
                                    </w:rPr>
                                    <w:t>.</w:t>
                                  </w:r>
                                  <w:r>
                                    <w:rPr>
                                      <w:color w:val="010205"/>
                                      <w:sz w:val="18"/>
                                    </w:rPr>
                                    <w:t xml:space="preserve"> </w:t>
                                  </w:r>
                                  <w:r>
                                    <w:rPr>
                                      <w:color w:val="010205"/>
                                      <w:spacing w:val="-10"/>
                                      <w:sz w:val="18"/>
                                    </w:rPr>
                                    <w:t>4</w:t>
                                  </w:r>
                                </w:p>
                                <w:p w14:paraId="20F269D5">
                                  <w:pPr>
                                    <w:pStyle w:val="9"/>
                                    <w:spacing w:before="2"/>
                                    <w:ind w:left="69"/>
                                    <w:rPr>
                                      <w:sz w:val="18"/>
                                    </w:rPr>
                                  </w:pPr>
                                  <w:r>
                                    <w:rPr>
                                      <w:color w:val="010205"/>
                                      <w:spacing w:val="-10"/>
                                      <w:sz w:val="18"/>
                                    </w:rPr>
                                    <w:t>4</w:t>
                                  </w:r>
                                </w:p>
                              </w:tc>
                              <w:tc>
                                <w:tcPr>
                                  <w:tcW w:w="211" w:type="dxa"/>
                                  <w:tcBorders>
                                    <w:top w:val="single" w:color="AEAEAE" w:sz="8" w:space="0"/>
                                    <w:left w:val="single" w:color="E0E0E0" w:sz="8" w:space="0"/>
                                    <w:right w:val="single" w:color="E0E0E0" w:sz="8" w:space="0"/>
                                  </w:tcBorders>
                                  <w:shd w:val="clear" w:color="auto" w:fill="FFFFFF"/>
                                </w:tcPr>
                                <w:p w14:paraId="0ED2E6B3">
                                  <w:pPr>
                                    <w:pStyle w:val="9"/>
                                    <w:spacing w:line="372" w:lineRule="auto"/>
                                    <w:ind w:left="64" w:right="27" w:firstLine="29"/>
                                    <w:rPr>
                                      <w:sz w:val="18"/>
                                    </w:rPr>
                                  </w:pPr>
                                  <w:r>
                                    <w:rPr>
                                      <w:color w:val="010205"/>
                                      <w:spacing w:val="-10"/>
                                      <w:sz w:val="18"/>
                                    </w:rPr>
                                    <w:t>.</w:t>
                                  </w:r>
                                  <w:r>
                                    <w:rPr>
                                      <w:color w:val="010205"/>
                                      <w:sz w:val="18"/>
                                    </w:rPr>
                                    <w:t xml:space="preserve"> </w:t>
                                  </w:r>
                                  <w:r>
                                    <w:rPr>
                                      <w:color w:val="010205"/>
                                      <w:spacing w:val="-10"/>
                                      <w:sz w:val="18"/>
                                    </w:rPr>
                                    <w:t>4</w:t>
                                  </w:r>
                                </w:p>
                                <w:p w14:paraId="4BE91E18">
                                  <w:pPr>
                                    <w:pStyle w:val="9"/>
                                    <w:spacing w:before="2"/>
                                    <w:ind w:left="64"/>
                                    <w:rPr>
                                      <w:sz w:val="18"/>
                                    </w:rPr>
                                  </w:pPr>
                                  <w:r>
                                    <w:rPr>
                                      <w:color w:val="010205"/>
                                      <w:spacing w:val="-10"/>
                                      <w:sz w:val="18"/>
                                    </w:rPr>
                                    <w:t>4</w:t>
                                  </w:r>
                                </w:p>
                              </w:tc>
                              <w:tc>
                                <w:tcPr>
                                  <w:tcW w:w="216" w:type="dxa"/>
                                  <w:tcBorders>
                                    <w:top w:val="single" w:color="AEAEAE" w:sz="8" w:space="0"/>
                                    <w:left w:val="single" w:color="E0E0E0" w:sz="8" w:space="0"/>
                                    <w:right w:val="single" w:color="E0E0E0" w:sz="8" w:space="0"/>
                                  </w:tcBorders>
                                  <w:shd w:val="clear" w:color="auto" w:fill="FFFFFF"/>
                                </w:tcPr>
                                <w:p w14:paraId="493459FB">
                                  <w:pPr>
                                    <w:pStyle w:val="9"/>
                                    <w:spacing w:line="372" w:lineRule="auto"/>
                                    <w:ind w:left="69" w:right="27" w:firstLine="29"/>
                                    <w:rPr>
                                      <w:sz w:val="18"/>
                                    </w:rPr>
                                  </w:pPr>
                                  <w:r>
                                    <w:rPr>
                                      <w:color w:val="010205"/>
                                      <w:spacing w:val="-10"/>
                                      <w:sz w:val="18"/>
                                    </w:rPr>
                                    <w:t>.</w:t>
                                  </w:r>
                                  <w:r>
                                    <w:rPr>
                                      <w:color w:val="010205"/>
                                      <w:sz w:val="18"/>
                                    </w:rPr>
                                    <w:t xml:space="preserve"> </w:t>
                                  </w:r>
                                  <w:r>
                                    <w:rPr>
                                      <w:color w:val="010205"/>
                                      <w:spacing w:val="-10"/>
                                      <w:sz w:val="18"/>
                                    </w:rPr>
                                    <w:t>5</w:t>
                                  </w:r>
                                </w:p>
                                <w:p w14:paraId="786CD529">
                                  <w:pPr>
                                    <w:pStyle w:val="9"/>
                                    <w:spacing w:before="2"/>
                                    <w:ind w:left="69"/>
                                    <w:rPr>
                                      <w:sz w:val="18"/>
                                    </w:rPr>
                                  </w:pPr>
                                  <w:r>
                                    <w:rPr>
                                      <w:color w:val="010205"/>
                                      <w:spacing w:val="-10"/>
                                      <w:sz w:val="18"/>
                                    </w:rPr>
                                    <w:t>0</w:t>
                                  </w:r>
                                </w:p>
                              </w:tc>
                              <w:tc>
                                <w:tcPr>
                                  <w:tcW w:w="211" w:type="dxa"/>
                                  <w:tcBorders>
                                    <w:top w:val="single" w:color="AEAEAE" w:sz="8" w:space="0"/>
                                    <w:left w:val="single" w:color="E0E0E0" w:sz="8" w:space="0"/>
                                    <w:right w:val="single" w:color="E0E0E0" w:sz="8" w:space="0"/>
                                  </w:tcBorders>
                                  <w:shd w:val="clear" w:color="auto" w:fill="FFFFFF"/>
                                </w:tcPr>
                                <w:p w14:paraId="023A8414">
                                  <w:pPr>
                                    <w:pStyle w:val="9"/>
                                    <w:spacing w:line="372" w:lineRule="auto"/>
                                    <w:ind w:left="64" w:right="27" w:firstLine="29"/>
                                    <w:rPr>
                                      <w:sz w:val="18"/>
                                    </w:rPr>
                                  </w:pPr>
                                  <w:r>
                                    <w:rPr>
                                      <w:color w:val="010205"/>
                                      <w:spacing w:val="-10"/>
                                      <w:sz w:val="18"/>
                                    </w:rPr>
                                    <w:t>.</w:t>
                                  </w:r>
                                  <w:r>
                                    <w:rPr>
                                      <w:color w:val="010205"/>
                                      <w:sz w:val="18"/>
                                    </w:rPr>
                                    <w:t xml:space="preserve"> </w:t>
                                  </w:r>
                                  <w:r>
                                    <w:rPr>
                                      <w:color w:val="010205"/>
                                      <w:spacing w:val="-10"/>
                                      <w:sz w:val="18"/>
                                    </w:rPr>
                                    <w:t>5</w:t>
                                  </w:r>
                                </w:p>
                                <w:p w14:paraId="19E9A240">
                                  <w:pPr>
                                    <w:pStyle w:val="9"/>
                                    <w:spacing w:before="2"/>
                                    <w:ind w:left="64"/>
                                    <w:rPr>
                                      <w:sz w:val="18"/>
                                    </w:rPr>
                                  </w:pPr>
                                  <w:r>
                                    <w:rPr>
                                      <w:color w:val="010205"/>
                                      <w:spacing w:val="-10"/>
                                      <w:sz w:val="18"/>
                                    </w:rPr>
                                    <w:t>9</w:t>
                                  </w:r>
                                </w:p>
                              </w:tc>
                              <w:tc>
                                <w:tcPr>
                                  <w:tcW w:w="216" w:type="dxa"/>
                                  <w:tcBorders>
                                    <w:top w:val="single" w:color="AEAEAE" w:sz="8" w:space="0"/>
                                    <w:left w:val="single" w:color="E0E0E0" w:sz="8" w:space="0"/>
                                    <w:right w:val="single" w:color="E0E0E0" w:sz="8" w:space="0"/>
                                  </w:tcBorders>
                                  <w:shd w:val="clear" w:color="auto" w:fill="FFFFFF"/>
                                </w:tcPr>
                                <w:p w14:paraId="33022075">
                                  <w:pPr>
                                    <w:pStyle w:val="9"/>
                                    <w:spacing w:line="372" w:lineRule="auto"/>
                                    <w:ind w:left="69" w:right="27" w:firstLine="29"/>
                                    <w:rPr>
                                      <w:sz w:val="18"/>
                                    </w:rPr>
                                  </w:pPr>
                                  <w:r>
                                    <w:rPr>
                                      <w:color w:val="010205"/>
                                      <w:spacing w:val="-10"/>
                                      <w:sz w:val="18"/>
                                    </w:rPr>
                                    <w:t>.</w:t>
                                  </w:r>
                                  <w:r>
                                    <w:rPr>
                                      <w:color w:val="010205"/>
                                      <w:sz w:val="18"/>
                                    </w:rPr>
                                    <w:t xml:space="preserve"> </w:t>
                                  </w:r>
                                  <w:r>
                                    <w:rPr>
                                      <w:color w:val="010205"/>
                                      <w:spacing w:val="-10"/>
                                      <w:sz w:val="18"/>
                                    </w:rPr>
                                    <w:t>7</w:t>
                                  </w:r>
                                </w:p>
                                <w:p w14:paraId="73A4039D">
                                  <w:pPr>
                                    <w:pStyle w:val="9"/>
                                    <w:spacing w:before="2"/>
                                    <w:ind w:left="69"/>
                                    <w:rPr>
                                      <w:sz w:val="18"/>
                                    </w:rPr>
                                  </w:pPr>
                                  <w:r>
                                    <w:rPr>
                                      <w:color w:val="010205"/>
                                      <w:spacing w:val="-10"/>
                                      <w:sz w:val="18"/>
                                    </w:rPr>
                                    <w:t>7</w:t>
                                  </w:r>
                                </w:p>
                              </w:tc>
                              <w:tc>
                                <w:tcPr>
                                  <w:tcW w:w="216" w:type="dxa"/>
                                  <w:tcBorders>
                                    <w:top w:val="single" w:color="AEAEAE" w:sz="8" w:space="0"/>
                                    <w:left w:val="single" w:color="E0E0E0" w:sz="8" w:space="0"/>
                                    <w:right w:val="single" w:color="E0E0E0" w:sz="8" w:space="0"/>
                                  </w:tcBorders>
                                  <w:shd w:val="clear" w:color="auto" w:fill="FFFFFF"/>
                                </w:tcPr>
                                <w:p w14:paraId="762B9970">
                                  <w:pPr>
                                    <w:pStyle w:val="9"/>
                                    <w:spacing w:line="372" w:lineRule="auto"/>
                                    <w:ind w:left="69" w:right="27" w:firstLine="29"/>
                                    <w:rPr>
                                      <w:sz w:val="18"/>
                                    </w:rPr>
                                  </w:pPr>
                                  <w:r>
                                    <w:rPr>
                                      <w:color w:val="010205"/>
                                      <w:spacing w:val="-10"/>
                                      <w:sz w:val="18"/>
                                    </w:rPr>
                                    <w:t>.</w:t>
                                  </w:r>
                                  <w:r>
                                    <w:rPr>
                                      <w:color w:val="010205"/>
                                      <w:sz w:val="18"/>
                                    </w:rPr>
                                    <w:t xml:space="preserve"> </w:t>
                                  </w:r>
                                  <w:r>
                                    <w:rPr>
                                      <w:color w:val="010205"/>
                                      <w:spacing w:val="-10"/>
                                      <w:sz w:val="18"/>
                                    </w:rPr>
                                    <w:t>4</w:t>
                                  </w:r>
                                </w:p>
                                <w:p w14:paraId="01AA6430">
                                  <w:pPr>
                                    <w:pStyle w:val="9"/>
                                    <w:spacing w:before="2"/>
                                    <w:ind w:left="69"/>
                                    <w:rPr>
                                      <w:sz w:val="18"/>
                                    </w:rPr>
                                  </w:pPr>
                                  <w:r>
                                    <w:rPr>
                                      <w:color w:val="010205"/>
                                      <w:spacing w:val="-10"/>
                                      <w:sz w:val="18"/>
                                    </w:rPr>
                                    <w:t>1</w:t>
                                  </w:r>
                                </w:p>
                              </w:tc>
                              <w:tc>
                                <w:tcPr>
                                  <w:tcW w:w="211" w:type="dxa"/>
                                  <w:tcBorders>
                                    <w:top w:val="single" w:color="AEAEAE" w:sz="8" w:space="0"/>
                                    <w:left w:val="single" w:color="E0E0E0" w:sz="8" w:space="0"/>
                                    <w:right w:val="single" w:color="E0E0E0" w:sz="8" w:space="0"/>
                                  </w:tcBorders>
                                  <w:shd w:val="clear" w:color="auto" w:fill="FFFFFF"/>
                                </w:tcPr>
                                <w:p w14:paraId="00D23AB7">
                                  <w:pPr>
                                    <w:pStyle w:val="9"/>
                                    <w:spacing w:line="372" w:lineRule="auto"/>
                                    <w:ind w:left="64" w:right="27" w:firstLine="29"/>
                                    <w:rPr>
                                      <w:sz w:val="18"/>
                                    </w:rPr>
                                  </w:pPr>
                                  <w:r>
                                    <w:rPr>
                                      <w:color w:val="010205"/>
                                      <w:spacing w:val="-10"/>
                                      <w:sz w:val="18"/>
                                    </w:rPr>
                                    <w:t>.</w:t>
                                  </w:r>
                                  <w:r>
                                    <w:rPr>
                                      <w:color w:val="010205"/>
                                      <w:sz w:val="18"/>
                                    </w:rPr>
                                    <w:t xml:space="preserve"> </w:t>
                                  </w:r>
                                  <w:r>
                                    <w:rPr>
                                      <w:color w:val="010205"/>
                                      <w:spacing w:val="-10"/>
                                      <w:sz w:val="18"/>
                                    </w:rPr>
                                    <w:t>6</w:t>
                                  </w:r>
                                </w:p>
                                <w:p w14:paraId="1C233795">
                                  <w:pPr>
                                    <w:pStyle w:val="9"/>
                                    <w:spacing w:before="2"/>
                                    <w:ind w:left="64"/>
                                    <w:rPr>
                                      <w:sz w:val="18"/>
                                    </w:rPr>
                                  </w:pPr>
                                  <w:r>
                                    <w:rPr>
                                      <w:color w:val="010205"/>
                                      <w:spacing w:val="-10"/>
                                      <w:sz w:val="18"/>
                                    </w:rPr>
                                    <w:t>8</w:t>
                                  </w:r>
                                </w:p>
                              </w:tc>
                              <w:tc>
                                <w:tcPr>
                                  <w:tcW w:w="216" w:type="dxa"/>
                                  <w:tcBorders>
                                    <w:top w:val="single" w:color="AEAEAE" w:sz="8" w:space="0"/>
                                    <w:left w:val="single" w:color="E0E0E0" w:sz="8" w:space="0"/>
                                    <w:right w:val="single" w:color="E0E0E0" w:sz="8" w:space="0"/>
                                  </w:tcBorders>
                                  <w:shd w:val="clear" w:color="auto" w:fill="FFFFFF"/>
                                </w:tcPr>
                                <w:p w14:paraId="0E1802FA">
                                  <w:pPr>
                                    <w:pStyle w:val="9"/>
                                    <w:spacing w:line="372" w:lineRule="auto"/>
                                    <w:ind w:left="69" w:right="27" w:firstLine="29"/>
                                    <w:rPr>
                                      <w:sz w:val="18"/>
                                    </w:rPr>
                                  </w:pPr>
                                  <w:r>
                                    <w:rPr>
                                      <w:color w:val="010205"/>
                                      <w:spacing w:val="-10"/>
                                      <w:sz w:val="18"/>
                                    </w:rPr>
                                    <w:t>.</w:t>
                                  </w:r>
                                  <w:r>
                                    <w:rPr>
                                      <w:color w:val="010205"/>
                                      <w:sz w:val="18"/>
                                    </w:rPr>
                                    <w:t xml:space="preserve"> </w:t>
                                  </w:r>
                                  <w:r>
                                    <w:rPr>
                                      <w:color w:val="010205"/>
                                      <w:spacing w:val="-10"/>
                                      <w:sz w:val="18"/>
                                    </w:rPr>
                                    <w:t>5</w:t>
                                  </w:r>
                                </w:p>
                                <w:p w14:paraId="4A36EBD3">
                                  <w:pPr>
                                    <w:pStyle w:val="9"/>
                                    <w:spacing w:before="2"/>
                                    <w:ind w:left="69"/>
                                    <w:rPr>
                                      <w:sz w:val="18"/>
                                    </w:rPr>
                                  </w:pPr>
                                  <w:r>
                                    <w:rPr>
                                      <w:color w:val="010205"/>
                                      <w:spacing w:val="-10"/>
                                      <w:sz w:val="18"/>
                                    </w:rPr>
                                    <w:t>9</w:t>
                                  </w:r>
                                </w:p>
                              </w:tc>
                              <w:tc>
                                <w:tcPr>
                                  <w:tcW w:w="211" w:type="dxa"/>
                                  <w:tcBorders>
                                    <w:top w:val="single" w:color="AEAEAE" w:sz="8" w:space="0"/>
                                    <w:left w:val="single" w:color="E0E0E0" w:sz="8" w:space="0"/>
                                    <w:right w:val="single" w:color="E0E0E0" w:sz="8" w:space="0"/>
                                  </w:tcBorders>
                                  <w:shd w:val="clear" w:color="auto" w:fill="FFFFFF"/>
                                </w:tcPr>
                                <w:p w14:paraId="3801EC49">
                                  <w:pPr>
                                    <w:pStyle w:val="9"/>
                                    <w:spacing w:line="372" w:lineRule="auto"/>
                                    <w:ind w:left="64" w:right="27" w:firstLine="29"/>
                                    <w:rPr>
                                      <w:sz w:val="18"/>
                                    </w:rPr>
                                  </w:pPr>
                                  <w:r>
                                    <w:rPr>
                                      <w:color w:val="010205"/>
                                      <w:spacing w:val="-10"/>
                                      <w:sz w:val="18"/>
                                    </w:rPr>
                                    <w:t>.</w:t>
                                  </w:r>
                                  <w:r>
                                    <w:rPr>
                                      <w:color w:val="010205"/>
                                      <w:sz w:val="18"/>
                                    </w:rPr>
                                    <w:t xml:space="preserve"> </w:t>
                                  </w:r>
                                  <w:r>
                                    <w:rPr>
                                      <w:color w:val="010205"/>
                                      <w:spacing w:val="-10"/>
                                      <w:sz w:val="18"/>
                                    </w:rPr>
                                    <w:t>5</w:t>
                                  </w:r>
                                </w:p>
                                <w:p w14:paraId="3CD27A98">
                                  <w:pPr>
                                    <w:pStyle w:val="9"/>
                                    <w:spacing w:before="2"/>
                                    <w:ind w:left="64"/>
                                    <w:rPr>
                                      <w:sz w:val="18"/>
                                    </w:rPr>
                                  </w:pPr>
                                  <w:r>
                                    <w:rPr>
                                      <w:color w:val="010205"/>
                                      <w:spacing w:val="-10"/>
                                      <w:sz w:val="18"/>
                                    </w:rPr>
                                    <w:t>9</w:t>
                                  </w:r>
                                </w:p>
                              </w:tc>
                              <w:tc>
                                <w:tcPr>
                                  <w:tcW w:w="216" w:type="dxa"/>
                                  <w:tcBorders>
                                    <w:top w:val="single" w:color="AEAEAE" w:sz="8" w:space="0"/>
                                    <w:left w:val="single" w:color="E0E0E0" w:sz="8" w:space="0"/>
                                    <w:right w:val="single" w:color="E0E0E0" w:sz="8" w:space="0"/>
                                  </w:tcBorders>
                                  <w:shd w:val="clear" w:color="auto" w:fill="FFFFFF"/>
                                </w:tcPr>
                                <w:p w14:paraId="71B5FD65">
                                  <w:pPr>
                                    <w:pStyle w:val="9"/>
                                    <w:spacing w:line="372" w:lineRule="auto"/>
                                    <w:ind w:left="69" w:right="27" w:firstLine="29"/>
                                    <w:rPr>
                                      <w:sz w:val="18"/>
                                    </w:rPr>
                                  </w:pPr>
                                  <w:r>
                                    <w:rPr>
                                      <w:color w:val="010205"/>
                                      <w:spacing w:val="-10"/>
                                      <w:sz w:val="18"/>
                                    </w:rPr>
                                    <w:t>.</w:t>
                                  </w:r>
                                  <w:r>
                                    <w:rPr>
                                      <w:color w:val="010205"/>
                                      <w:sz w:val="18"/>
                                    </w:rPr>
                                    <w:t xml:space="preserve"> </w:t>
                                  </w:r>
                                  <w:r>
                                    <w:rPr>
                                      <w:color w:val="010205"/>
                                      <w:spacing w:val="-10"/>
                                      <w:sz w:val="18"/>
                                    </w:rPr>
                                    <w:t>6</w:t>
                                  </w:r>
                                </w:p>
                                <w:p w14:paraId="6DC70646">
                                  <w:pPr>
                                    <w:pStyle w:val="9"/>
                                    <w:spacing w:before="2"/>
                                    <w:ind w:left="69"/>
                                    <w:rPr>
                                      <w:sz w:val="18"/>
                                    </w:rPr>
                                  </w:pPr>
                                  <w:r>
                                    <w:rPr>
                                      <w:color w:val="010205"/>
                                      <w:spacing w:val="-10"/>
                                      <w:sz w:val="18"/>
                                    </w:rPr>
                                    <w:t>8</w:t>
                                  </w:r>
                                </w:p>
                              </w:tc>
                              <w:tc>
                                <w:tcPr>
                                  <w:tcW w:w="211" w:type="dxa"/>
                                  <w:tcBorders>
                                    <w:top w:val="single" w:color="AEAEAE" w:sz="8" w:space="0"/>
                                    <w:left w:val="single" w:color="E0E0E0" w:sz="8" w:space="0"/>
                                    <w:right w:val="single" w:color="E0E0E0" w:sz="8" w:space="0"/>
                                  </w:tcBorders>
                                  <w:shd w:val="clear" w:color="auto" w:fill="FFFFFF"/>
                                </w:tcPr>
                                <w:p w14:paraId="07488B91">
                                  <w:pPr>
                                    <w:pStyle w:val="9"/>
                                    <w:spacing w:line="372" w:lineRule="auto"/>
                                    <w:ind w:left="65" w:right="26" w:firstLine="29"/>
                                    <w:rPr>
                                      <w:sz w:val="18"/>
                                    </w:rPr>
                                  </w:pPr>
                                  <w:r>
                                    <w:rPr>
                                      <w:color w:val="010205"/>
                                      <w:spacing w:val="-10"/>
                                      <w:sz w:val="18"/>
                                    </w:rPr>
                                    <w:t>.</w:t>
                                  </w:r>
                                  <w:r>
                                    <w:rPr>
                                      <w:color w:val="010205"/>
                                      <w:sz w:val="18"/>
                                    </w:rPr>
                                    <w:t xml:space="preserve"> </w:t>
                                  </w:r>
                                  <w:r>
                                    <w:rPr>
                                      <w:color w:val="010205"/>
                                      <w:spacing w:val="-10"/>
                                      <w:sz w:val="18"/>
                                    </w:rPr>
                                    <w:t>5</w:t>
                                  </w:r>
                                </w:p>
                                <w:p w14:paraId="051EEEF4">
                                  <w:pPr>
                                    <w:pStyle w:val="9"/>
                                    <w:spacing w:before="2"/>
                                    <w:ind w:left="65"/>
                                    <w:rPr>
                                      <w:sz w:val="18"/>
                                    </w:rPr>
                                  </w:pPr>
                                  <w:r>
                                    <w:rPr>
                                      <w:color w:val="010205"/>
                                      <w:spacing w:val="-10"/>
                                      <w:sz w:val="18"/>
                                    </w:rPr>
                                    <w:t>0</w:t>
                                  </w:r>
                                </w:p>
                              </w:tc>
                              <w:tc>
                                <w:tcPr>
                                  <w:tcW w:w="230" w:type="dxa"/>
                                  <w:tcBorders>
                                    <w:top w:val="single" w:color="AEAEAE" w:sz="8" w:space="0"/>
                                    <w:left w:val="single" w:color="E0E0E0" w:sz="8" w:space="0"/>
                                    <w:right w:val="single" w:color="E0E0E0" w:sz="8" w:space="0"/>
                                  </w:tcBorders>
                                  <w:shd w:val="clear" w:color="auto" w:fill="FFFFFF"/>
                                </w:tcPr>
                                <w:p w14:paraId="0EC1BFBD">
                                  <w:pPr>
                                    <w:pStyle w:val="9"/>
                                    <w:ind w:left="70"/>
                                    <w:rPr>
                                      <w:sz w:val="18"/>
                                    </w:rPr>
                                  </w:pPr>
                                  <w:r>
                                    <w:rPr>
                                      <w:color w:val="010205"/>
                                      <w:spacing w:val="-10"/>
                                      <w:sz w:val="18"/>
                                    </w:rPr>
                                    <w:t>1</w:t>
                                  </w:r>
                                </w:p>
                                <w:p w14:paraId="39E578DF">
                                  <w:pPr>
                                    <w:pStyle w:val="9"/>
                                    <w:spacing w:before="115" w:line="372" w:lineRule="auto"/>
                                    <w:ind w:left="70" w:right="40" w:firstLine="45"/>
                                    <w:rPr>
                                      <w:sz w:val="18"/>
                                    </w:rPr>
                                  </w:pPr>
                                  <w:r>
                                    <w:rPr>
                                      <w:color w:val="010205"/>
                                      <w:spacing w:val="-10"/>
                                      <w:sz w:val="18"/>
                                    </w:rPr>
                                    <w:t>.</w:t>
                                  </w:r>
                                  <w:r>
                                    <w:rPr>
                                      <w:color w:val="010205"/>
                                      <w:sz w:val="18"/>
                                    </w:rPr>
                                    <w:t xml:space="preserve"> </w:t>
                                  </w:r>
                                  <w:r>
                                    <w:rPr>
                                      <w:color w:val="010205"/>
                                      <w:spacing w:val="-10"/>
                                      <w:sz w:val="18"/>
                                    </w:rPr>
                                    <w:t>0</w:t>
                                  </w:r>
                                </w:p>
                                <w:p w14:paraId="335ADA3B">
                                  <w:pPr>
                                    <w:pStyle w:val="9"/>
                                    <w:spacing w:before="0" w:line="204" w:lineRule="exact"/>
                                    <w:ind w:left="70"/>
                                    <w:rPr>
                                      <w:sz w:val="18"/>
                                    </w:rPr>
                                  </w:pPr>
                                  <w:r>
                                    <w:rPr>
                                      <w:color w:val="010205"/>
                                      <w:spacing w:val="-10"/>
                                      <w:sz w:val="18"/>
                                    </w:rPr>
                                    <w:t>0</w:t>
                                  </w:r>
                                </w:p>
                              </w:tc>
                              <w:tc>
                                <w:tcPr>
                                  <w:tcW w:w="216" w:type="dxa"/>
                                  <w:tcBorders>
                                    <w:top w:val="single" w:color="AEAEAE" w:sz="8" w:space="0"/>
                                    <w:left w:val="single" w:color="E0E0E0" w:sz="8" w:space="0"/>
                                    <w:right w:val="single" w:color="E0E0E0" w:sz="8" w:space="0"/>
                                  </w:tcBorders>
                                  <w:shd w:val="clear" w:color="auto" w:fill="FFFFFF"/>
                                </w:tcPr>
                                <w:p w14:paraId="3F72CD65">
                                  <w:pPr>
                                    <w:pStyle w:val="9"/>
                                    <w:spacing w:line="372" w:lineRule="auto"/>
                                    <w:ind w:left="70" w:right="26" w:firstLine="29"/>
                                    <w:rPr>
                                      <w:sz w:val="18"/>
                                    </w:rPr>
                                  </w:pPr>
                                  <w:r>
                                    <w:rPr>
                                      <w:color w:val="010205"/>
                                      <w:spacing w:val="-10"/>
                                      <w:sz w:val="18"/>
                                    </w:rPr>
                                    <w:t>.</w:t>
                                  </w:r>
                                  <w:r>
                                    <w:rPr>
                                      <w:color w:val="010205"/>
                                      <w:sz w:val="18"/>
                                    </w:rPr>
                                    <w:t xml:space="preserve"> </w:t>
                                  </w:r>
                                  <w:r>
                                    <w:rPr>
                                      <w:color w:val="010205"/>
                                      <w:spacing w:val="-10"/>
                                      <w:sz w:val="18"/>
                                    </w:rPr>
                                    <w:t>5</w:t>
                                  </w:r>
                                </w:p>
                                <w:p w14:paraId="323E6BDE">
                                  <w:pPr>
                                    <w:pStyle w:val="9"/>
                                    <w:spacing w:before="2"/>
                                    <w:ind w:left="70"/>
                                    <w:rPr>
                                      <w:sz w:val="18"/>
                                    </w:rPr>
                                  </w:pPr>
                                  <w:r>
                                    <w:rPr>
                                      <w:color w:val="010205"/>
                                      <w:spacing w:val="-10"/>
                                      <w:sz w:val="18"/>
                                    </w:rPr>
                                    <w:t>3</w:t>
                                  </w:r>
                                </w:p>
                              </w:tc>
                              <w:tc>
                                <w:tcPr>
                                  <w:tcW w:w="216" w:type="dxa"/>
                                  <w:tcBorders>
                                    <w:top w:val="single" w:color="AEAEAE" w:sz="8" w:space="0"/>
                                    <w:left w:val="single" w:color="E0E0E0" w:sz="8" w:space="0"/>
                                    <w:right w:val="single" w:color="E0E0E0" w:sz="8" w:space="0"/>
                                  </w:tcBorders>
                                </w:tcPr>
                                <w:p w14:paraId="1FBCE4C3">
                                  <w:pPr>
                                    <w:pStyle w:val="9"/>
                                    <w:spacing w:line="372" w:lineRule="auto"/>
                                    <w:ind w:left="70" w:right="26" w:firstLine="29"/>
                                    <w:rPr>
                                      <w:sz w:val="18"/>
                                    </w:rPr>
                                  </w:pPr>
                                  <w:r>
                                    <w:rPr>
                                      <w:color w:val="010205"/>
                                      <w:spacing w:val="-10"/>
                                      <w:sz w:val="18"/>
                                    </w:rPr>
                                    <w:t>.</w:t>
                                  </w:r>
                                  <w:r>
                                    <w:rPr>
                                      <w:color w:val="010205"/>
                                      <w:sz w:val="18"/>
                                    </w:rPr>
                                    <w:t xml:space="preserve"> </w:t>
                                  </w:r>
                                  <w:r>
                                    <w:rPr>
                                      <w:color w:val="010205"/>
                                      <w:spacing w:val="-10"/>
                                      <w:sz w:val="18"/>
                                    </w:rPr>
                                    <w:t>2</w:t>
                                  </w:r>
                                </w:p>
                                <w:p w14:paraId="2CA0E0C3">
                                  <w:pPr>
                                    <w:pStyle w:val="9"/>
                                    <w:spacing w:before="2"/>
                                    <w:ind w:left="70"/>
                                    <w:rPr>
                                      <w:sz w:val="18"/>
                                    </w:rPr>
                                  </w:pPr>
                                  <w:r>
                                    <w:rPr>
                                      <w:color w:val="010205"/>
                                      <w:spacing w:val="-10"/>
                                      <w:sz w:val="18"/>
                                    </w:rPr>
                                    <w:t>5</w:t>
                                  </w:r>
                                </w:p>
                              </w:tc>
                              <w:tc>
                                <w:tcPr>
                                  <w:tcW w:w="264" w:type="dxa"/>
                                  <w:tcBorders>
                                    <w:top w:val="single" w:color="AEAEAE" w:sz="8" w:space="0"/>
                                    <w:left w:val="single" w:color="E0E0E0" w:sz="8" w:space="0"/>
                                    <w:right w:val="nil"/>
                                  </w:tcBorders>
                                </w:tcPr>
                                <w:p w14:paraId="32DB5D1A">
                                  <w:pPr>
                                    <w:pStyle w:val="9"/>
                                    <w:ind w:left="109"/>
                                    <w:rPr>
                                      <w:sz w:val="18"/>
                                    </w:rPr>
                                  </w:pPr>
                                  <w:r>
                                    <w:rPr>
                                      <w:color w:val="010205"/>
                                      <w:spacing w:val="-10"/>
                                      <w:sz w:val="18"/>
                                    </w:rPr>
                                    <w:t>1</w:t>
                                  </w:r>
                                </w:p>
                                <w:p w14:paraId="248F7421">
                                  <w:pPr>
                                    <w:pStyle w:val="9"/>
                                    <w:spacing w:before="115"/>
                                    <w:ind w:left="109"/>
                                    <w:rPr>
                                      <w:sz w:val="18"/>
                                    </w:rPr>
                                  </w:pPr>
                                  <w:r>
                                    <w:rPr>
                                      <w:color w:val="010205"/>
                                      <w:spacing w:val="-10"/>
                                      <w:sz w:val="18"/>
                                    </w:rPr>
                                    <w:t>9</w:t>
                                  </w:r>
                                </w:p>
                                <w:p w14:paraId="2E66ECFB">
                                  <w:pPr>
                                    <w:pStyle w:val="9"/>
                                    <w:spacing w:before="115" w:line="367" w:lineRule="auto"/>
                                    <w:ind w:left="109" w:right="45" w:firstLine="45"/>
                                    <w:rPr>
                                      <w:sz w:val="18"/>
                                    </w:rPr>
                                  </w:pPr>
                                  <w:r>
                                    <w:rPr>
                                      <w:color w:val="010205"/>
                                      <w:spacing w:val="-10"/>
                                      <w:sz w:val="18"/>
                                    </w:rPr>
                                    <w:t>.</w:t>
                                  </w:r>
                                  <w:r>
                                    <w:rPr>
                                      <w:color w:val="010205"/>
                                      <w:sz w:val="18"/>
                                    </w:rPr>
                                    <w:t xml:space="preserve"> </w:t>
                                  </w:r>
                                  <w:r>
                                    <w:rPr>
                                      <w:color w:val="010205"/>
                                      <w:spacing w:val="-10"/>
                                      <w:sz w:val="18"/>
                                    </w:rPr>
                                    <w:t>2</w:t>
                                  </w:r>
                                </w:p>
                                <w:p w14:paraId="3D9E2E9A">
                                  <w:pPr>
                                    <w:pStyle w:val="9"/>
                                    <w:spacing w:before="5" w:line="186" w:lineRule="exact"/>
                                    <w:ind w:left="109"/>
                                    <w:rPr>
                                      <w:sz w:val="18"/>
                                    </w:rPr>
                                  </w:pPr>
                                  <w:r>
                                    <w:rPr>
                                      <w:color w:val="010205"/>
                                      <w:spacing w:val="-10"/>
                                      <w:sz w:val="18"/>
                                    </w:rPr>
                                    <w:t>6</w:t>
                                  </w:r>
                                </w:p>
                              </w:tc>
                            </w:tr>
                          </w:tbl>
                          <w:p w14:paraId="47F5A309">
                            <w:pPr>
                              <w:pStyle w:val="6"/>
                            </w:pPr>
                          </w:p>
                        </w:txbxContent>
                      </wps:txbx>
                      <wps:bodyPr wrap="square" lIns="0" tIns="0" rIns="0" bIns="0" rtlCol="0">
                        <a:noAutofit/>
                      </wps:bodyPr>
                    </wps:wsp>
                  </a:graphicData>
                </a:graphic>
              </wp:anchor>
            </w:drawing>
          </mc:Choice>
          <mc:Fallback>
            <w:pict>
              <v:shape id="Textbox 177" o:spid="_x0000_s1026" o:spt="202" type="#_x0000_t202" style="position:absolute;left:0pt;margin-left:110.25pt;margin-top:44.15pt;height:227.95pt;width:403pt;mso-position-horizontal-relative:page;z-index:251664384;mso-width-relative:page;mso-height-relative:page;" filled="f" stroked="f" coordsize="21600,21600" o:gfxdata="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fH8ygtkAAAALAQAADwAAAAAAAAABACAAAAAiAAAAZHJzL2Rvd25yZXYueG1sUEsBAhQAFAAA&#10;AAgAh07iQDUMd4S1AQAAeQMAAA4AAAAAAAAAAQAgAAAAKAEAAGRycy9lMm9Eb2MueG1sUEsFBgAA&#10;AAAGAAYAWQEAAE8FAAAAAA==&#10;">
                <v:fill on="f" focussize="0,0"/>
                <v:stroke on="f"/>
                <v:imagedata o:title=""/>
                <o:lock v:ext="edit" aspectratio="f"/>
                <v:textbox inset="0mm,0mm,0mm,0mm">
                  <w:txbxContent>
                    <w:tbl>
                      <w:tblPr>
                        <w:tblStyle w:val="5"/>
                        <w:tblW w:w="0" w:type="auto"/>
                        <w:tblInd w:w="67" w:type="dxa"/>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Layout w:type="fixed"/>
                        <w:tblCellMar>
                          <w:top w:w="0" w:type="dxa"/>
                          <w:left w:w="0" w:type="dxa"/>
                          <w:bottom w:w="0" w:type="dxa"/>
                          <w:right w:w="0" w:type="dxa"/>
                        </w:tblCellMar>
                      </w:tblPr>
                      <w:tblGrid>
                        <w:gridCol w:w="466"/>
                        <w:gridCol w:w="341"/>
                        <w:gridCol w:w="259"/>
                        <w:gridCol w:w="273"/>
                        <w:gridCol w:w="273"/>
                        <w:gridCol w:w="273"/>
                        <w:gridCol w:w="273"/>
                        <w:gridCol w:w="268"/>
                        <w:gridCol w:w="273"/>
                        <w:gridCol w:w="230"/>
                        <w:gridCol w:w="230"/>
                        <w:gridCol w:w="216"/>
                        <w:gridCol w:w="211"/>
                        <w:gridCol w:w="216"/>
                        <w:gridCol w:w="211"/>
                        <w:gridCol w:w="216"/>
                        <w:gridCol w:w="211"/>
                        <w:gridCol w:w="216"/>
                        <w:gridCol w:w="216"/>
                        <w:gridCol w:w="211"/>
                        <w:gridCol w:w="216"/>
                        <w:gridCol w:w="211"/>
                        <w:gridCol w:w="216"/>
                        <w:gridCol w:w="216"/>
                        <w:gridCol w:w="211"/>
                        <w:gridCol w:w="216"/>
                        <w:gridCol w:w="211"/>
                        <w:gridCol w:w="216"/>
                        <w:gridCol w:w="211"/>
                        <w:gridCol w:w="230"/>
                        <w:gridCol w:w="216"/>
                        <w:gridCol w:w="216"/>
                        <w:gridCol w:w="264"/>
                      </w:tblGrid>
                      <w:tr w14:paraId="78AFBEDA">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1281" w:hRule="atLeast"/>
                        </w:trPr>
                        <w:tc>
                          <w:tcPr>
                            <w:tcW w:w="1066" w:type="dxa"/>
                            <w:gridSpan w:val="3"/>
                            <w:tcBorders>
                              <w:top w:val="nil"/>
                              <w:left w:val="nil"/>
                              <w:right w:val="single" w:color="E0E0E0" w:sz="8" w:space="0"/>
                            </w:tcBorders>
                            <w:shd w:val="clear" w:color="auto" w:fill="FFFFFF"/>
                          </w:tcPr>
                          <w:p w14:paraId="1F058E4E">
                            <w:pPr>
                              <w:pStyle w:val="9"/>
                              <w:spacing w:before="0"/>
                              <w:rPr>
                                <w:b/>
                                <w:sz w:val="18"/>
                              </w:rPr>
                            </w:pPr>
                          </w:p>
                          <w:p w14:paraId="33310521">
                            <w:pPr>
                              <w:pStyle w:val="9"/>
                              <w:spacing w:before="0"/>
                              <w:rPr>
                                <w:b/>
                                <w:sz w:val="18"/>
                              </w:rPr>
                            </w:pPr>
                          </w:p>
                          <w:p w14:paraId="7A9E7EB4">
                            <w:pPr>
                              <w:pStyle w:val="9"/>
                              <w:spacing w:before="0"/>
                              <w:rPr>
                                <w:b/>
                                <w:sz w:val="18"/>
                              </w:rPr>
                            </w:pPr>
                          </w:p>
                          <w:p w14:paraId="2D6FB6AE">
                            <w:pPr>
                              <w:pStyle w:val="9"/>
                              <w:spacing w:before="0" w:line="320" w:lineRule="atLeast"/>
                              <w:ind w:left="887" w:right="69" w:hanging="6"/>
                              <w:jc w:val="right"/>
                              <w:rPr>
                                <w:sz w:val="18"/>
                              </w:rPr>
                            </w:pPr>
                            <w:r>
                              <w:rPr>
                                <w:color w:val="264A60"/>
                                <w:spacing w:val="-10"/>
                                <w:sz w:val="18"/>
                              </w:rPr>
                              <w:t>P</w:t>
                            </w:r>
                            <w:r>
                              <w:rPr>
                                <w:color w:val="264A60"/>
                                <w:sz w:val="18"/>
                              </w:rPr>
                              <w:t xml:space="preserve"> </w:t>
                            </w:r>
                            <w:r>
                              <w:rPr>
                                <w:color w:val="264A60"/>
                                <w:spacing w:val="-10"/>
                                <w:sz w:val="18"/>
                              </w:rPr>
                              <w:t>1</w:t>
                            </w:r>
                          </w:p>
                        </w:tc>
                        <w:tc>
                          <w:tcPr>
                            <w:tcW w:w="273" w:type="dxa"/>
                            <w:tcBorders>
                              <w:top w:val="nil"/>
                              <w:left w:val="single" w:color="E0E0E0" w:sz="8" w:space="0"/>
                              <w:right w:val="single" w:color="E0E0E0" w:sz="8" w:space="0"/>
                            </w:tcBorders>
                            <w:shd w:val="clear" w:color="auto" w:fill="FFFFFF"/>
                          </w:tcPr>
                          <w:p w14:paraId="31BFEB48">
                            <w:pPr>
                              <w:pStyle w:val="9"/>
                              <w:spacing w:before="0"/>
                              <w:rPr>
                                <w:b/>
                                <w:sz w:val="18"/>
                              </w:rPr>
                            </w:pPr>
                          </w:p>
                          <w:p w14:paraId="2AB1FA3B">
                            <w:pPr>
                              <w:pStyle w:val="9"/>
                              <w:spacing w:before="0"/>
                              <w:rPr>
                                <w:b/>
                                <w:sz w:val="18"/>
                              </w:rPr>
                            </w:pPr>
                          </w:p>
                          <w:p w14:paraId="08D97172">
                            <w:pPr>
                              <w:pStyle w:val="9"/>
                              <w:spacing w:before="0"/>
                              <w:rPr>
                                <w:b/>
                                <w:sz w:val="18"/>
                              </w:rPr>
                            </w:pPr>
                          </w:p>
                          <w:p w14:paraId="18E1C4E2">
                            <w:pPr>
                              <w:pStyle w:val="9"/>
                              <w:spacing w:before="0" w:line="320" w:lineRule="atLeast"/>
                              <w:ind w:left="85" w:right="63" w:hanging="6"/>
                              <w:rPr>
                                <w:sz w:val="18"/>
                              </w:rPr>
                            </w:pPr>
                            <w:r>
                              <w:rPr>
                                <w:color w:val="264A60"/>
                                <w:spacing w:val="-10"/>
                                <w:sz w:val="18"/>
                              </w:rPr>
                              <w:t>P</w:t>
                            </w:r>
                            <w:r>
                              <w:rPr>
                                <w:color w:val="264A60"/>
                                <w:sz w:val="18"/>
                              </w:rPr>
                              <w:t xml:space="preserve"> </w:t>
                            </w:r>
                            <w:r>
                              <w:rPr>
                                <w:color w:val="264A60"/>
                                <w:spacing w:val="-10"/>
                                <w:sz w:val="18"/>
                              </w:rPr>
                              <w:t>2</w:t>
                            </w:r>
                          </w:p>
                        </w:tc>
                        <w:tc>
                          <w:tcPr>
                            <w:tcW w:w="273" w:type="dxa"/>
                            <w:tcBorders>
                              <w:top w:val="nil"/>
                              <w:left w:val="single" w:color="E0E0E0" w:sz="8" w:space="0"/>
                              <w:right w:val="single" w:color="E0E0E0" w:sz="8" w:space="0"/>
                            </w:tcBorders>
                            <w:shd w:val="clear" w:color="auto" w:fill="FFFFFF"/>
                          </w:tcPr>
                          <w:p w14:paraId="284ADADC">
                            <w:pPr>
                              <w:pStyle w:val="9"/>
                              <w:spacing w:before="0"/>
                              <w:rPr>
                                <w:b/>
                                <w:sz w:val="18"/>
                              </w:rPr>
                            </w:pPr>
                          </w:p>
                          <w:p w14:paraId="5ABAEBB5">
                            <w:pPr>
                              <w:pStyle w:val="9"/>
                              <w:spacing w:before="0"/>
                              <w:rPr>
                                <w:b/>
                                <w:sz w:val="18"/>
                              </w:rPr>
                            </w:pPr>
                          </w:p>
                          <w:p w14:paraId="4FF16B06">
                            <w:pPr>
                              <w:pStyle w:val="9"/>
                              <w:spacing w:before="0"/>
                              <w:rPr>
                                <w:b/>
                                <w:sz w:val="18"/>
                              </w:rPr>
                            </w:pPr>
                          </w:p>
                          <w:p w14:paraId="7BA3B113">
                            <w:pPr>
                              <w:pStyle w:val="9"/>
                              <w:spacing w:before="0" w:line="320" w:lineRule="atLeast"/>
                              <w:ind w:left="86" w:right="62" w:hanging="6"/>
                              <w:rPr>
                                <w:sz w:val="18"/>
                              </w:rPr>
                            </w:pPr>
                            <w:r>
                              <w:rPr>
                                <w:color w:val="264A60"/>
                                <w:spacing w:val="-10"/>
                                <w:sz w:val="18"/>
                              </w:rPr>
                              <w:t>P</w:t>
                            </w:r>
                            <w:r>
                              <w:rPr>
                                <w:color w:val="264A60"/>
                                <w:sz w:val="18"/>
                              </w:rPr>
                              <w:t xml:space="preserve"> </w:t>
                            </w:r>
                            <w:r>
                              <w:rPr>
                                <w:color w:val="264A60"/>
                                <w:spacing w:val="-10"/>
                                <w:sz w:val="18"/>
                              </w:rPr>
                              <w:t>3</w:t>
                            </w:r>
                          </w:p>
                        </w:tc>
                        <w:tc>
                          <w:tcPr>
                            <w:tcW w:w="273" w:type="dxa"/>
                            <w:tcBorders>
                              <w:top w:val="nil"/>
                              <w:left w:val="single" w:color="E0E0E0" w:sz="8" w:space="0"/>
                              <w:right w:val="single" w:color="E0E0E0" w:sz="8" w:space="0"/>
                            </w:tcBorders>
                            <w:shd w:val="clear" w:color="auto" w:fill="FFFFFF"/>
                          </w:tcPr>
                          <w:p w14:paraId="51CD1552">
                            <w:pPr>
                              <w:pStyle w:val="9"/>
                              <w:spacing w:before="0"/>
                              <w:rPr>
                                <w:b/>
                                <w:sz w:val="18"/>
                              </w:rPr>
                            </w:pPr>
                          </w:p>
                          <w:p w14:paraId="43B7C886">
                            <w:pPr>
                              <w:pStyle w:val="9"/>
                              <w:spacing w:before="0"/>
                              <w:rPr>
                                <w:b/>
                                <w:sz w:val="18"/>
                              </w:rPr>
                            </w:pPr>
                          </w:p>
                          <w:p w14:paraId="7C949F6F">
                            <w:pPr>
                              <w:pStyle w:val="9"/>
                              <w:spacing w:before="0"/>
                              <w:rPr>
                                <w:b/>
                                <w:sz w:val="18"/>
                              </w:rPr>
                            </w:pPr>
                          </w:p>
                          <w:p w14:paraId="6CB54E99">
                            <w:pPr>
                              <w:pStyle w:val="9"/>
                              <w:spacing w:before="0" w:line="320" w:lineRule="atLeast"/>
                              <w:ind w:left="81" w:right="67" w:hanging="6"/>
                              <w:rPr>
                                <w:sz w:val="18"/>
                              </w:rPr>
                            </w:pPr>
                            <w:r>
                              <w:rPr>
                                <w:color w:val="264A60"/>
                                <w:spacing w:val="-10"/>
                                <w:sz w:val="18"/>
                              </w:rPr>
                              <w:t>P</w:t>
                            </w:r>
                            <w:r>
                              <w:rPr>
                                <w:color w:val="264A60"/>
                                <w:sz w:val="18"/>
                              </w:rPr>
                              <w:t xml:space="preserve"> </w:t>
                            </w:r>
                            <w:r>
                              <w:rPr>
                                <w:color w:val="264A60"/>
                                <w:spacing w:val="-10"/>
                                <w:sz w:val="18"/>
                              </w:rPr>
                              <w:t>4</w:t>
                            </w:r>
                          </w:p>
                        </w:tc>
                        <w:tc>
                          <w:tcPr>
                            <w:tcW w:w="273" w:type="dxa"/>
                            <w:tcBorders>
                              <w:top w:val="nil"/>
                              <w:left w:val="single" w:color="E0E0E0" w:sz="8" w:space="0"/>
                              <w:right w:val="single" w:color="E0E0E0" w:sz="8" w:space="0"/>
                            </w:tcBorders>
                            <w:shd w:val="clear" w:color="auto" w:fill="FFFFFF"/>
                          </w:tcPr>
                          <w:p w14:paraId="0295255E">
                            <w:pPr>
                              <w:pStyle w:val="9"/>
                              <w:spacing w:before="0"/>
                              <w:rPr>
                                <w:b/>
                                <w:sz w:val="18"/>
                              </w:rPr>
                            </w:pPr>
                          </w:p>
                          <w:p w14:paraId="2EC73C46">
                            <w:pPr>
                              <w:pStyle w:val="9"/>
                              <w:spacing w:before="0"/>
                              <w:rPr>
                                <w:b/>
                                <w:sz w:val="18"/>
                              </w:rPr>
                            </w:pPr>
                          </w:p>
                          <w:p w14:paraId="2C601AF5">
                            <w:pPr>
                              <w:pStyle w:val="9"/>
                              <w:spacing w:before="0"/>
                              <w:rPr>
                                <w:b/>
                                <w:sz w:val="18"/>
                              </w:rPr>
                            </w:pPr>
                          </w:p>
                          <w:p w14:paraId="7DF6E518">
                            <w:pPr>
                              <w:pStyle w:val="9"/>
                              <w:spacing w:before="0" w:line="320" w:lineRule="atLeast"/>
                              <w:ind w:left="82" w:right="66" w:hanging="6"/>
                              <w:rPr>
                                <w:sz w:val="18"/>
                              </w:rPr>
                            </w:pPr>
                            <w:r>
                              <w:rPr>
                                <w:color w:val="264A60"/>
                                <w:spacing w:val="-10"/>
                                <w:sz w:val="18"/>
                              </w:rPr>
                              <w:t>P</w:t>
                            </w:r>
                            <w:r>
                              <w:rPr>
                                <w:color w:val="264A60"/>
                                <w:sz w:val="18"/>
                              </w:rPr>
                              <w:t xml:space="preserve"> </w:t>
                            </w:r>
                            <w:r>
                              <w:rPr>
                                <w:color w:val="264A60"/>
                                <w:spacing w:val="-10"/>
                                <w:sz w:val="18"/>
                              </w:rPr>
                              <w:t>5</w:t>
                            </w:r>
                          </w:p>
                        </w:tc>
                        <w:tc>
                          <w:tcPr>
                            <w:tcW w:w="268" w:type="dxa"/>
                            <w:tcBorders>
                              <w:top w:val="nil"/>
                              <w:left w:val="single" w:color="E0E0E0" w:sz="8" w:space="0"/>
                              <w:right w:val="single" w:color="E0E0E0" w:sz="8" w:space="0"/>
                            </w:tcBorders>
                            <w:shd w:val="clear" w:color="auto" w:fill="FFFFFF"/>
                          </w:tcPr>
                          <w:p w14:paraId="03BFBD7D">
                            <w:pPr>
                              <w:pStyle w:val="9"/>
                              <w:spacing w:before="0"/>
                              <w:rPr>
                                <w:b/>
                                <w:sz w:val="18"/>
                              </w:rPr>
                            </w:pPr>
                          </w:p>
                          <w:p w14:paraId="6DD509F2">
                            <w:pPr>
                              <w:pStyle w:val="9"/>
                              <w:spacing w:before="0"/>
                              <w:rPr>
                                <w:b/>
                                <w:sz w:val="18"/>
                              </w:rPr>
                            </w:pPr>
                          </w:p>
                          <w:p w14:paraId="20EB8932">
                            <w:pPr>
                              <w:pStyle w:val="9"/>
                              <w:spacing w:before="0"/>
                              <w:rPr>
                                <w:b/>
                                <w:sz w:val="18"/>
                              </w:rPr>
                            </w:pPr>
                          </w:p>
                          <w:p w14:paraId="06FAF572">
                            <w:pPr>
                              <w:pStyle w:val="9"/>
                              <w:spacing w:before="0" w:line="320" w:lineRule="atLeast"/>
                              <w:ind w:left="83" w:right="60" w:hanging="6"/>
                              <w:rPr>
                                <w:sz w:val="18"/>
                              </w:rPr>
                            </w:pPr>
                            <w:r>
                              <w:rPr>
                                <w:color w:val="264A60"/>
                                <w:spacing w:val="-10"/>
                                <w:sz w:val="18"/>
                              </w:rPr>
                              <w:t>P</w:t>
                            </w:r>
                            <w:r>
                              <w:rPr>
                                <w:color w:val="264A60"/>
                                <w:sz w:val="18"/>
                              </w:rPr>
                              <w:t xml:space="preserve"> </w:t>
                            </w:r>
                            <w:r>
                              <w:rPr>
                                <w:color w:val="264A60"/>
                                <w:spacing w:val="-10"/>
                                <w:sz w:val="18"/>
                              </w:rPr>
                              <w:t>6</w:t>
                            </w:r>
                          </w:p>
                        </w:tc>
                        <w:tc>
                          <w:tcPr>
                            <w:tcW w:w="273" w:type="dxa"/>
                            <w:tcBorders>
                              <w:top w:val="nil"/>
                              <w:left w:val="single" w:color="E0E0E0" w:sz="8" w:space="0"/>
                              <w:right w:val="single" w:color="E0E0E0" w:sz="8" w:space="0"/>
                            </w:tcBorders>
                            <w:shd w:val="clear" w:color="auto" w:fill="FFFFFF"/>
                          </w:tcPr>
                          <w:p w14:paraId="64A6C551">
                            <w:pPr>
                              <w:pStyle w:val="9"/>
                              <w:spacing w:before="0"/>
                              <w:rPr>
                                <w:b/>
                                <w:sz w:val="18"/>
                              </w:rPr>
                            </w:pPr>
                          </w:p>
                          <w:p w14:paraId="6CECA963">
                            <w:pPr>
                              <w:pStyle w:val="9"/>
                              <w:spacing w:before="0"/>
                              <w:rPr>
                                <w:b/>
                                <w:sz w:val="18"/>
                              </w:rPr>
                            </w:pPr>
                          </w:p>
                          <w:p w14:paraId="4E2B298F">
                            <w:pPr>
                              <w:pStyle w:val="9"/>
                              <w:spacing w:before="0"/>
                              <w:rPr>
                                <w:b/>
                                <w:sz w:val="18"/>
                              </w:rPr>
                            </w:pPr>
                          </w:p>
                          <w:p w14:paraId="68E630AF">
                            <w:pPr>
                              <w:pStyle w:val="9"/>
                              <w:spacing w:before="0" w:line="320" w:lineRule="atLeast"/>
                              <w:ind w:left="88" w:right="60" w:hanging="6"/>
                              <w:rPr>
                                <w:sz w:val="18"/>
                              </w:rPr>
                            </w:pPr>
                            <w:r>
                              <w:rPr>
                                <w:color w:val="264A60"/>
                                <w:spacing w:val="-10"/>
                                <w:sz w:val="18"/>
                              </w:rPr>
                              <w:t>P</w:t>
                            </w:r>
                            <w:r>
                              <w:rPr>
                                <w:color w:val="264A60"/>
                                <w:sz w:val="18"/>
                              </w:rPr>
                              <w:t xml:space="preserve"> </w:t>
                            </w:r>
                            <w:r>
                              <w:rPr>
                                <w:color w:val="264A60"/>
                                <w:spacing w:val="-10"/>
                                <w:sz w:val="18"/>
                              </w:rPr>
                              <w:t>7</w:t>
                            </w:r>
                          </w:p>
                        </w:tc>
                        <w:tc>
                          <w:tcPr>
                            <w:tcW w:w="230" w:type="dxa"/>
                            <w:tcBorders>
                              <w:top w:val="nil"/>
                              <w:left w:val="single" w:color="E0E0E0" w:sz="8" w:space="0"/>
                              <w:right w:val="single" w:color="E0E0E0" w:sz="8" w:space="0"/>
                            </w:tcBorders>
                            <w:shd w:val="clear" w:color="auto" w:fill="FFFFFF"/>
                          </w:tcPr>
                          <w:p w14:paraId="61E68C54">
                            <w:pPr>
                              <w:pStyle w:val="9"/>
                              <w:spacing w:before="0"/>
                              <w:rPr>
                                <w:b/>
                                <w:sz w:val="18"/>
                              </w:rPr>
                            </w:pPr>
                          </w:p>
                          <w:p w14:paraId="64A25BCA">
                            <w:pPr>
                              <w:pStyle w:val="9"/>
                              <w:spacing w:before="0"/>
                              <w:rPr>
                                <w:b/>
                                <w:sz w:val="18"/>
                              </w:rPr>
                            </w:pPr>
                          </w:p>
                          <w:p w14:paraId="43A83617">
                            <w:pPr>
                              <w:pStyle w:val="9"/>
                              <w:spacing w:before="0"/>
                              <w:rPr>
                                <w:b/>
                                <w:sz w:val="18"/>
                              </w:rPr>
                            </w:pPr>
                          </w:p>
                          <w:p w14:paraId="272FE4CD">
                            <w:pPr>
                              <w:pStyle w:val="9"/>
                              <w:spacing w:before="0" w:line="320" w:lineRule="atLeast"/>
                              <w:ind w:left="67" w:right="32"/>
                              <w:rPr>
                                <w:sz w:val="18"/>
                              </w:rPr>
                            </w:pPr>
                            <w:r>
                              <w:rPr>
                                <w:color w:val="264A60"/>
                                <w:spacing w:val="-10"/>
                                <w:sz w:val="18"/>
                              </w:rPr>
                              <w:t>P</w:t>
                            </w:r>
                            <w:r>
                              <w:rPr>
                                <w:color w:val="264A60"/>
                                <w:sz w:val="18"/>
                              </w:rPr>
                              <w:t xml:space="preserve"> </w:t>
                            </w:r>
                            <w:r>
                              <w:rPr>
                                <w:color w:val="264A60"/>
                                <w:spacing w:val="-10"/>
                                <w:sz w:val="18"/>
                              </w:rPr>
                              <w:t>8</w:t>
                            </w:r>
                          </w:p>
                        </w:tc>
                        <w:tc>
                          <w:tcPr>
                            <w:tcW w:w="230" w:type="dxa"/>
                            <w:tcBorders>
                              <w:top w:val="nil"/>
                              <w:left w:val="single" w:color="E0E0E0" w:sz="8" w:space="0"/>
                              <w:right w:val="single" w:color="E0E0E0" w:sz="8" w:space="0"/>
                            </w:tcBorders>
                            <w:shd w:val="clear" w:color="auto" w:fill="FFFFFF"/>
                          </w:tcPr>
                          <w:p w14:paraId="73695B25">
                            <w:pPr>
                              <w:pStyle w:val="9"/>
                              <w:spacing w:before="0"/>
                              <w:rPr>
                                <w:b/>
                                <w:sz w:val="18"/>
                              </w:rPr>
                            </w:pPr>
                          </w:p>
                          <w:p w14:paraId="2BDA9001">
                            <w:pPr>
                              <w:pStyle w:val="9"/>
                              <w:spacing w:before="0"/>
                              <w:rPr>
                                <w:b/>
                                <w:sz w:val="18"/>
                              </w:rPr>
                            </w:pPr>
                          </w:p>
                          <w:p w14:paraId="7AD3500D">
                            <w:pPr>
                              <w:pStyle w:val="9"/>
                              <w:spacing w:before="0"/>
                              <w:rPr>
                                <w:b/>
                                <w:sz w:val="18"/>
                              </w:rPr>
                            </w:pPr>
                          </w:p>
                          <w:p w14:paraId="17B2ECD3">
                            <w:pPr>
                              <w:pStyle w:val="9"/>
                              <w:spacing w:before="0" w:line="320" w:lineRule="atLeast"/>
                              <w:ind w:left="68" w:right="31"/>
                              <w:rPr>
                                <w:sz w:val="18"/>
                              </w:rPr>
                            </w:pPr>
                            <w:r>
                              <w:rPr>
                                <w:color w:val="264A60"/>
                                <w:spacing w:val="-10"/>
                                <w:sz w:val="18"/>
                              </w:rPr>
                              <w:t>P</w:t>
                            </w:r>
                            <w:r>
                              <w:rPr>
                                <w:color w:val="264A60"/>
                                <w:sz w:val="18"/>
                              </w:rPr>
                              <w:t xml:space="preserve"> </w:t>
                            </w:r>
                            <w:r>
                              <w:rPr>
                                <w:color w:val="264A60"/>
                                <w:spacing w:val="-10"/>
                                <w:sz w:val="18"/>
                              </w:rPr>
                              <w:t>9</w:t>
                            </w:r>
                          </w:p>
                        </w:tc>
                        <w:tc>
                          <w:tcPr>
                            <w:tcW w:w="216" w:type="dxa"/>
                            <w:tcBorders>
                              <w:top w:val="nil"/>
                              <w:left w:val="single" w:color="E0E0E0" w:sz="8" w:space="0"/>
                              <w:right w:val="single" w:color="E0E0E0" w:sz="8" w:space="0"/>
                            </w:tcBorders>
                            <w:shd w:val="clear" w:color="auto" w:fill="FFFFFF"/>
                          </w:tcPr>
                          <w:p w14:paraId="463415EC">
                            <w:pPr>
                              <w:pStyle w:val="9"/>
                              <w:spacing w:before="0"/>
                              <w:rPr>
                                <w:b/>
                                <w:sz w:val="18"/>
                              </w:rPr>
                            </w:pPr>
                          </w:p>
                          <w:p w14:paraId="5739CC36">
                            <w:pPr>
                              <w:pStyle w:val="9"/>
                              <w:spacing w:before="17"/>
                              <w:rPr>
                                <w:b/>
                                <w:sz w:val="18"/>
                              </w:rPr>
                            </w:pPr>
                          </w:p>
                          <w:p w14:paraId="5F5C0669">
                            <w:pPr>
                              <w:pStyle w:val="9"/>
                              <w:spacing w:before="1" w:line="372" w:lineRule="auto"/>
                              <w:ind w:left="68" w:right="17"/>
                              <w:rPr>
                                <w:sz w:val="18"/>
                              </w:rPr>
                            </w:pPr>
                            <w:r>
                              <w:rPr>
                                <w:color w:val="264A60"/>
                                <w:spacing w:val="-10"/>
                                <w:sz w:val="18"/>
                              </w:rPr>
                              <w:t>P</w:t>
                            </w:r>
                            <w:r>
                              <w:rPr>
                                <w:color w:val="264A60"/>
                                <w:sz w:val="18"/>
                              </w:rPr>
                              <w:t xml:space="preserve"> </w:t>
                            </w:r>
                            <w:r>
                              <w:rPr>
                                <w:color w:val="264A60"/>
                                <w:spacing w:val="-10"/>
                                <w:sz w:val="18"/>
                              </w:rPr>
                              <w:t>1</w:t>
                            </w:r>
                          </w:p>
                          <w:p w14:paraId="686EDF55">
                            <w:pPr>
                              <w:pStyle w:val="9"/>
                              <w:spacing w:before="1" w:line="186" w:lineRule="exact"/>
                              <w:ind w:left="68"/>
                              <w:rPr>
                                <w:sz w:val="18"/>
                              </w:rPr>
                            </w:pPr>
                            <w:r>
                              <w:rPr>
                                <w:color w:val="264A60"/>
                                <w:spacing w:val="-10"/>
                                <w:sz w:val="18"/>
                              </w:rPr>
                              <w:t>0</w:t>
                            </w:r>
                          </w:p>
                        </w:tc>
                        <w:tc>
                          <w:tcPr>
                            <w:tcW w:w="211" w:type="dxa"/>
                            <w:tcBorders>
                              <w:top w:val="nil"/>
                              <w:left w:val="single" w:color="E0E0E0" w:sz="8" w:space="0"/>
                              <w:right w:val="single" w:color="E0E0E0" w:sz="8" w:space="0"/>
                            </w:tcBorders>
                            <w:shd w:val="clear" w:color="auto" w:fill="FFFFFF"/>
                          </w:tcPr>
                          <w:p w14:paraId="007A9D05">
                            <w:pPr>
                              <w:pStyle w:val="9"/>
                              <w:spacing w:before="0"/>
                              <w:rPr>
                                <w:b/>
                                <w:sz w:val="18"/>
                              </w:rPr>
                            </w:pPr>
                          </w:p>
                          <w:p w14:paraId="7AE673D2">
                            <w:pPr>
                              <w:pStyle w:val="9"/>
                              <w:spacing w:before="17"/>
                              <w:rPr>
                                <w:b/>
                                <w:sz w:val="18"/>
                              </w:rPr>
                            </w:pPr>
                          </w:p>
                          <w:p w14:paraId="75F64988">
                            <w:pPr>
                              <w:pStyle w:val="9"/>
                              <w:spacing w:before="1" w:line="372" w:lineRule="auto"/>
                              <w:ind w:left="63" w:right="17"/>
                              <w:rPr>
                                <w:sz w:val="18"/>
                              </w:rPr>
                            </w:pPr>
                            <w:r>
                              <w:rPr>
                                <w:color w:val="264A60"/>
                                <w:spacing w:val="-10"/>
                                <w:sz w:val="18"/>
                              </w:rPr>
                              <w:t>P</w:t>
                            </w:r>
                            <w:r>
                              <w:rPr>
                                <w:color w:val="264A60"/>
                                <w:sz w:val="18"/>
                              </w:rPr>
                              <w:t xml:space="preserve"> </w:t>
                            </w:r>
                            <w:r>
                              <w:rPr>
                                <w:color w:val="264A60"/>
                                <w:spacing w:val="-10"/>
                                <w:sz w:val="18"/>
                              </w:rPr>
                              <w:t>1</w:t>
                            </w:r>
                          </w:p>
                          <w:p w14:paraId="046FD0BC">
                            <w:pPr>
                              <w:pStyle w:val="9"/>
                              <w:spacing w:before="1" w:line="186" w:lineRule="exact"/>
                              <w:ind w:left="63"/>
                              <w:rPr>
                                <w:sz w:val="18"/>
                              </w:rPr>
                            </w:pPr>
                            <w:r>
                              <w:rPr>
                                <w:color w:val="264A60"/>
                                <w:spacing w:val="-10"/>
                                <w:sz w:val="18"/>
                              </w:rPr>
                              <w:t>1</w:t>
                            </w:r>
                          </w:p>
                        </w:tc>
                        <w:tc>
                          <w:tcPr>
                            <w:tcW w:w="216" w:type="dxa"/>
                            <w:tcBorders>
                              <w:top w:val="nil"/>
                              <w:left w:val="single" w:color="E0E0E0" w:sz="8" w:space="0"/>
                              <w:right w:val="single" w:color="E0E0E0" w:sz="8" w:space="0"/>
                            </w:tcBorders>
                            <w:shd w:val="clear" w:color="auto" w:fill="FFFFFF"/>
                          </w:tcPr>
                          <w:p w14:paraId="50A7662E">
                            <w:pPr>
                              <w:pStyle w:val="9"/>
                              <w:spacing w:before="0"/>
                              <w:rPr>
                                <w:b/>
                                <w:sz w:val="18"/>
                              </w:rPr>
                            </w:pPr>
                          </w:p>
                          <w:p w14:paraId="4107E128">
                            <w:pPr>
                              <w:pStyle w:val="9"/>
                              <w:spacing w:before="17"/>
                              <w:rPr>
                                <w:b/>
                                <w:sz w:val="18"/>
                              </w:rPr>
                            </w:pPr>
                          </w:p>
                          <w:p w14:paraId="66558B54">
                            <w:pPr>
                              <w:pStyle w:val="9"/>
                              <w:spacing w:before="1" w:line="372" w:lineRule="auto"/>
                              <w:ind w:left="68" w:right="17"/>
                              <w:rPr>
                                <w:sz w:val="18"/>
                              </w:rPr>
                            </w:pPr>
                            <w:r>
                              <w:rPr>
                                <w:color w:val="264A60"/>
                                <w:spacing w:val="-10"/>
                                <w:sz w:val="18"/>
                              </w:rPr>
                              <w:t>P</w:t>
                            </w:r>
                            <w:r>
                              <w:rPr>
                                <w:color w:val="264A60"/>
                                <w:sz w:val="18"/>
                              </w:rPr>
                              <w:t xml:space="preserve"> </w:t>
                            </w:r>
                            <w:r>
                              <w:rPr>
                                <w:color w:val="264A60"/>
                                <w:spacing w:val="-10"/>
                                <w:sz w:val="18"/>
                              </w:rPr>
                              <w:t>1</w:t>
                            </w:r>
                          </w:p>
                          <w:p w14:paraId="7ACF0083">
                            <w:pPr>
                              <w:pStyle w:val="9"/>
                              <w:spacing w:before="1" w:line="186" w:lineRule="exact"/>
                              <w:ind w:left="68"/>
                              <w:rPr>
                                <w:sz w:val="18"/>
                              </w:rPr>
                            </w:pPr>
                            <w:r>
                              <w:rPr>
                                <w:color w:val="264A60"/>
                                <w:spacing w:val="-10"/>
                                <w:sz w:val="18"/>
                              </w:rPr>
                              <w:t>2</w:t>
                            </w:r>
                          </w:p>
                        </w:tc>
                        <w:tc>
                          <w:tcPr>
                            <w:tcW w:w="211" w:type="dxa"/>
                            <w:tcBorders>
                              <w:top w:val="nil"/>
                              <w:left w:val="single" w:color="E0E0E0" w:sz="8" w:space="0"/>
                              <w:right w:val="single" w:color="E0E0E0" w:sz="8" w:space="0"/>
                            </w:tcBorders>
                            <w:shd w:val="clear" w:color="auto" w:fill="FFFFFF"/>
                          </w:tcPr>
                          <w:p w14:paraId="72538A1D">
                            <w:pPr>
                              <w:pStyle w:val="9"/>
                              <w:spacing w:before="0"/>
                              <w:rPr>
                                <w:b/>
                                <w:sz w:val="18"/>
                              </w:rPr>
                            </w:pPr>
                          </w:p>
                          <w:p w14:paraId="09E6635D">
                            <w:pPr>
                              <w:pStyle w:val="9"/>
                              <w:spacing w:before="17"/>
                              <w:rPr>
                                <w:b/>
                                <w:sz w:val="18"/>
                              </w:rPr>
                            </w:pPr>
                          </w:p>
                          <w:p w14:paraId="667E9EC1">
                            <w:pPr>
                              <w:pStyle w:val="9"/>
                              <w:spacing w:before="1" w:line="372" w:lineRule="auto"/>
                              <w:ind w:left="63" w:right="17"/>
                              <w:rPr>
                                <w:sz w:val="18"/>
                              </w:rPr>
                            </w:pPr>
                            <w:r>
                              <w:rPr>
                                <w:color w:val="264A60"/>
                                <w:spacing w:val="-10"/>
                                <w:sz w:val="18"/>
                              </w:rPr>
                              <w:t>P</w:t>
                            </w:r>
                            <w:r>
                              <w:rPr>
                                <w:color w:val="264A60"/>
                                <w:sz w:val="18"/>
                              </w:rPr>
                              <w:t xml:space="preserve"> </w:t>
                            </w:r>
                            <w:r>
                              <w:rPr>
                                <w:color w:val="264A60"/>
                                <w:spacing w:val="-10"/>
                                <w:sz w:val="18"/>
                              </w:rPr>
                              <w:t>1</w:t>
                            </w:r>
                          </w:p>
                          <w:p w14:paraId="229D4641">
                            <w:pPr>
                              <w:pStyle w:val="9"/>
                              <w:spacing w:before="1" w:line="186" w:lineRule="exact"/>
                              <w:ind w:left="63"/>
                              <w:rPr>
                                <w:sz w:val="18"/>
                              </w:rPr>
                            </w:pPr>
                            <w:r>
                              <w:rPr>
                                <w:color w:val="264A60"/>
                                <w:spacing w:val="-10"/>
                                <w:sz w:val="18"/>
                              </w:rPr>
                              <w:t>3</w:t>
                            </w:r>
                          </w:p>
                        </w:tc>
                        <w:tc>
                          <w:tcPr>
                            <w:tcW w:w="216" w:type="dxa"/>
                            <w:tcBorders>
                              <w:top w:val="nil"/>
                              <w:left w:val="single" w:color="E0E0E0" w:sz="8" w:space="0"/>
                              <w:right w:val="single" w:color="E0E0E0" w:sz="8" w:space="0"/>
                            </w:tcBorders>
                            <w:shd w:val="clear" w:color="auto" w:fill="FFFFFF"/>
                          </w:tcPr>
                          <w:p w14:paraId="069CF3EC">
                            <w:pPr>
                              <w:pStyle w:val="9"/>
                              <w:spacing w:before="0"/>
                              <w:rPr>
                                <w:b/>
                                <w:sz w:val="18"/>
                              </w:rPr>
                            </w:pPr>
                          </w:p>
                          <w:p w14:paraId="4E466313">
                            <w:pPr>
                              <w:pStyle w:val="9"/>
                              <w:spacing w:before="17"/>
                              <w:rPr>
                                <w:b/>
                                <w:sz w:val="18"/>
                              </w:rPr>
                            </w:pPr>
                          </w:p>
                          <w:p w14:paraId="7D53AE89">
                            <w:pPr>
                              <w:pStyle w:val="9"/>
                              <w:spacing w:before="1" w:line="372" w:lineRule="auto"/>
                              <w:ind w:left="68" w:right="17"/>
                              <w:rPr>
                                <w:sz w:val="18"/>
                              </w:rPr>
                            </w:pPr>
                            <w:r>
                              <w:rPr>
                                <w:color w:val="264A60"/>
                                <w:spacing w:val="-10"/>
                                <w:sz w:val="18"/>
                              </w:rPr>
                              <w:t>P</w:t>
                            </w:r>
                            <w:r>
                              <w:rPr>
                                <w:color w:val="264A60"/>
                                <w:sz w:val="18"/>
                              </w:rPr>
                              <w:t xml:space="preserve"> </w:t>
                            </w:r>
                            <w:r>
                              <w:rPr>
                                <w:color w:val="264A60"/>
                                <w:spacing w:val="-10"/>
                                <w:sz w:val="18"/>
                              </w:rPr>
                              <w:t>1</w:t>
                            </w:r>
                          </w:p>
                          <w:p w14:paraId="0E5BA76C">
                            <w:pPr>
                              <w:pStyle w:val="9"/>
                              <w:spacing w:before="1" w:line="186" w:lineRule="exact"/>
                              <w:ind w:left="68"/>
                              <w:rPr>
                                <w:sz w:val="18"/>
                              </w:rPr>
                            </w:pPr>
                            <w:r>
                              <w:rPr>
                                <w:color w:val="264A60"/>
                                <w:spacing w:val="-10"/>
                                <w:sz w:val="18"/>
                              </w:rPr>
                              <w:t>4</w:t>
                            </w:r>
                          </w:p>
                        </w:tc>
                        <w:tc>
                          <w:tcPr>
                            <w:tcW w:w="211" w:type="dxa"/>
                            <w:tcBorders>
                              <w:top w:val="nil"/>
                              <w:left w:val="single" w:color="E0E0E0" w:sz="8" w:space="0"/>
                              <w:right w:val="single" w:color="E0E0E0" w:sz="8" w:space="0"/>
                            </w:tcBorders>
                            <w:shd w:val="clear" w:color="auto" w:fill="FFFFFF"/>
                          </w:tcPr>
                          <w:p w14:paraId="6D329234">
                            <w:pPr>
                              <w:pStyle w:val="9"/>
                              <w:spacing w:before="0"/>
                              <w:rPr>
                                <w:b/>
                                <w:sz w:val="18"/>
                              </w:rPr>
                            </w:pPr>
                          </w:p>
                          <w:p w14:paraId="481FC908">
                            <w:pPr>
                              <w:pStyle w:val="9"/>
                              <w:spacing w:before="17"/>
                              <w:rPr>
                                <w:b/>
                                <w:sz w:val="18"/>
                              </w:rPr>
                            </w:pPr>
                          </w:p>
                          <w:p w14:paraId="0670005E">
                            <w:pPr>
                              <w:pStyle w:val="9"/>
                              <w:spacing w:before="1" w:line="372" w:lineRule="auto"/>
                              <w:ind w:left="64" w:right="16"/>
                              <w:rPr>
                                <w:sz w:val="18"/>
                              </w:rPr>
                            </w:pPr>
                            <w:r>
                              <w:rPr>
                                <w:color w:val="264A60"/>
                                <w:spacing w:val="-10"/>
                                <w:sz w:val="18"/>
                              </w:rPr>
                              <w:t>P</w:t>
                            </w:r>
                            <w:r>
                              <w:rPr>
                                <w:color w:val="264A60"/>
                                <w:sz w:val="18"/>
                              </w:rPr>
                              <w:t xml:space="preserve"> </w:t>
                            </w:r>
                            <w:r>
                              <w:rPr>
                                <w:color w:val="264A60"/>
                                <w:spacing w:val="-10"/>
                                <w:sz w:val="18"/>
                              </w:rPr>
                              <w:t>1</w:t>
                            </w:r>
                          </w:p>
                          <w:p w14:paraId="11CABC11">
                            <w:pPr>
                              <w:pStyle w:val="9"/>
                              <w:spacing w:before="1" w:line="186" w:lineRule="exact"/>
                              <w:ind w:left="64"/>
                              <w:rPr>
                                <w:sz w:val="18"/>
                              </w:rPr>
                            </w:pPr>
                            <w:r>
                              <w:rPr>
                                <w:color w:val="264A60"/>
                                <w:spacing w:val="-10"/>
                                <w:sz w:val="18"/>
                              </w:rPr>
                              <w:t>5</w:t>
                            </w:r>
                          </w:p>
                        </w:tc>
                        <w:tc>
                          <w:tcPr>
                            <w:tcW w:w="216" w:type="dxa"/>
                            <w:tcBorders>
                              <w:top w:val="nil"/>
                              <w:left w:val="single" w:color="E0E0E0" w:sz="8" w:space="0"/>
                              <w:right w:val="single" w:color="E0E0E0" w:sz="8" w:space="0"/>
                            </w:tcBorders>
                            <w:shd w:val="clear" w:color="auto" w:fill="FFFFFF"/>
                          </w:tcPr>
                          <w:p w14:paraId="299D8835">
                            <w:pPr>
                              <w:pStyle w:val="9"/>
                              <w:spacing w:before="0"/>
                              <w:rPr>
                                <w:b/>
                                <w:sz w:val="18"/>
                              </w:rPr>
                            </w:pPr>
                          </w:p>
                          <w:p w14:paraId="1B7F1D4B">
                            <w:pPr>
                              <w:pStyle w:val="9"/>
                              <w:spacing w:before="17"/>
                              <w:rPr>
                                <w:b/>
                                <w:sz w:val="18"/>
                              </w:rPr>
                            </w:pPr>
                          </w:p>
                          <w:p w14:paraId="76937705">
                            <w:pPr>
                              <w:pStyle w:val="9"/>
                              <w:spacing w:before="1" w:line="372" w:lineRule="auto"/>
                              <w:ind w:left="69" w:right="16"/>
                              <w:rPr>
                                <w:sz w:val="18"/>
                              </w:rPr>
                            </w:pPr>
                            <w:r>
                              <w:rPr>
                                <w:color w:val="264A60"/>
                                <w:spacing w:val="-10"/>
                                <w:sz w:val="18"/>
                              </w:rPr>
                              <w:t>P</w:t>
                            </w:r>
                            <w:r>
                              <w:rPr>
                                <w:color w:val="264A60"/>
                                <w:sz w:val="18"/>
                              </w:rPr>
                              <w:t xml:space="preserve"> </w:t>
                            </w:r>
                            <w:r>
                              <w:rPr>
                                <w:color w:val="264A60"/>
                                <w:spacing w:val="-10"/>
                                <w:sz w:val="18"/>
                              </w:rPr>
                              <w:t>1</w:t>
                            </w:r>
                          </w:p>
                          <w:p w14:paraId="124A048A">
                            <w:pPr>
                              <w:pStyle w:val="9"/>
                              <w:spacing w:before="1" w:line="186" w:lineRule="exact"/>
                              <w:ind w:left="69"/>
                              <w:rPr>
                                <w:sz w:val="18"/>
                              </w:rPr>
                            </w:pPr>
                            <w:r>
                              <w:rPr>
                                <w:color w:val="264A60"/>
                                <w:spacing w:val="-10"/>
                                <w:sz w:val="18"/>
                              </w:rPr>
                              <w:t>6</w:t>
                            </w:r>
                          </w:p>
                        </w:tc>
                        <w:tc>
                          <w:tcPr>
                            <w:tcW w:w="216" w:type="dxa"/>
                            <w:tcBorders>
                              <w:top w:val="nil"/>
                              <w:left w:val="single" w:color="E0E0E0" w:sz="8" w:space="0"/>
                              <w:right w:val="single" w:color="E0E0E0" w:sz="8" w:space="0"/>
                            </w:tcBorders>
                            <w:shd w:val="clear" w:color="auto" w:fill="FFFFFF"/>
                          </w:tcPr>
                          <w:p w14:paraId="3C9CD037">
                            <w:pPr>
                              <w:pStyle w:val="9"/>
                              <w:spacing w:before="0"/>
                              <w:rPr>
                                <w:b/>
                                <w:sz w:val="18"/>
                              </w:rPr>
                            </w:pPr>
                          </w:p>
                          <w:p w14:paraId="66EC9CA7">
                            <w:pPr>
                              <w:pStyle w:val="9"/>
                              <w:spacing w:before="17"/>
                              <w:rPr>
                                <w:b/>
                                <w:sz w:val="18"/>
                              </w:rPr>
                            </w:pPr>
                          </w:p>
                          <w:p w14:paraId="1E42A83C">
                            <w:pPr>
                              <w:pStyle w:val="9"/>
                              <w:spacing w:before="1" w:line="372" w:lineRule="auto"/>
                              <w:ind w:left="69" w:right="16"/>
                              <w:rPr>
                                <w:sz w:val="18"/>
                              </w:rPr>
                            </w:pPr>
                            <w:r>
                              <w:rPr>
                                <w:color w:val="264A60"/>
                                <w:spacing w:val="-10"/>
                                <w:sz w:val="18"/>
                              </w:rPr>
                              <w:t>P</w:t>
                            </w:r>
                            <w:r>
                              <w:rPr>
                                <w:color w:val="264A60"/>
                                <w:sz w:val="18"/>
                              </w:rPr>
                              <w:t xml:space="preserve"> </w:t>
                            </w:r>
                            <w:r>
                              <w:rPr>
                                <w:color w:val="264A60"/>
                                <w:spacing w:val="-10"/>
                                <w:sz w:val="18"/>
                              </w:rPr>
                              <w:t>1</w:t>
                            </w:r>
                          </w:p>
                          <w:p w14:paraId="7E3CB90B">
                            <w:pPr>
                              <w:pStyle w:val="9"/>
                              <w:spacing w:before="1" w:line="186" w:lineRule="exact"/>
                              <w:ind w:left="69"/>
                              <w:rPr>
                                <w:sz w:val="18"/>
                              </w:rPr>
                            </w:pPr>
                            <w:r>
                              <w:rPr>
                                <w:color w:val="264A60"/>
                                <w:spacing w:val="-10"/>
                                <w:sz w:val="18"/>
                              </w:rPr>
                              <w:t>7</w:t>
                            </w:r>
                          </w:p>
                        </w:tc>
                        <w:tc>
                          <w:tcPr>
                            <w:tcW w:w="211" w:type="dxa"/>
                            <w:tcBorders>
                              <w:top w:val="nil"/>
                              <w:left w:val="single" w:color="E0E0E0" w:sz="8" w:space="0"/>
                              <w:right w:val="single" w:color="E0E0E0" w:sz="8" w:space="0"/>
                            </w:tcBorders>
                            <w:shd w:val="clear" w:color="auto" w:fill="FFFFFF"/>
                          </w:tcPr>
                          <w:p w14:paraId="7A93E47C">
                            <w:pPr>
                              <w:pStyle w:val="9"/>
                              <w:spacing w:before="0"/>
                              <w:rPr>
                                <w:b/>
                                <w:sz w:val="18"/>
                              </w:rPr>
                            </w:pPr>
                          </w:p>
                          <w:p w14:paraId="16B1753E">
                            <w:pPr>
                              <w:pStyle w:val="9"/>
                              <w:spacing w:before="17"/>
                              <w:rPr>
                                <w:b/>
                                <w:sz w:val="18"/>
                              </w:rPr>
                            </w:pPr>
                          </w:p>
                          <w:p w14:paraId="30EB794E">
                            <w:pPr>
                              <w:pStyle w:val="9"/>
                              <w:spacing w:before="1" w:line="372" w:lineRule="auto"/>
                              <w:ind w:left="64" w:right="16"/>
                              <w:rPr>
                                <w:sz w:val="18"/>
                              </w:rPr>
                            </w:pPr>
                            <w:r>
                              <w:rPr>
                                <w:color w:val="264A60"/>
                                <w:spacing w:val="-10"/>
                                <w:sz w:val="18"/>
                              </w:rPr>
                              <w:t>P</w:t>
                            </w:r>
                            <w:r>
                              <w:rPr>
                                <w:color w:val="264A60"/>
                                <w:sz w:val="18"/>
                              </w:rPr>
                              <w:t xml:space="preserve"> </w:t>
                            </w:r>
                            <w:r>
                              <w:rPr>
                                <w:color w:val="264A60"/>
                                <w:spacing w:val="-10"/>
                                <w:sz w:val="18"/>
                              </w:rPr>
                              <w:t>1</w:t>
                            </w:r>
                          </w:p>
                          <w:p w14:paraId="54997E80">
                            <w:pPr>
                              <w:pStyle w:val="9"/>
                              <w:spacing w:before="1" w:line="186" w:lineRule="exact"/>
                              <w:ind w:left="64"/>
                              <w:rPr>
                                <w:sz w:val="18"/>
                              </w:rPr>
                            </w:pPr>
                            <w:r>
                              <w:rPr>
                                <w:color w:val="264A60"/>
                                <w:spacing w:val="-10"/>
                                <w:sz w:val="18"/>
                              </w:rPr>
                              <w:t>8</w:t>
                            </w:r>
                          </w:p>
                        </w:tc>
                        <w:tc>
                          <w:tcPr>
                            <w:tcW w:w="216" w:type="dxa"/>
                            <w:tcBorders>
                              <w:top w:val="nil"/>
                              <w:left w:val="single" w:color="E0E0E0" w:sz="8" w:space="0"/>
                              <w:right w:val="single" w:color="E0E0E0" w:sz="8" w:space="0"/>
                            </w:tcBorders>
                            <w:shd w:val="clear" w:color="auto" w:fill="FFFFFF"/>
                          </w:tcPr>
                          <w:p w14:paraId="1F96D430">
                            <w:pPr>
                              <w:pStyle w:val="9"/>
                              <w:spacing w:before="0"/>
                              <w:rPr>
                                <w:b/>
                                <w:sz w:val="18"/>
                              </w:rPr>
                            </w:pPr>
                          </w:p>
                          <w:p w14:paraId="7856E730">
                            <w:pPr>
                              <w:pStyle w:val="9"/>
                              <w:spacing w:before="17"/>
                              <w:rPr>
                                <w:b/>
                                <w:sz w:val="18"/>
                              </w:rPr>
                            </w:pPr>
                          </w:p>
                          <w:p w14:paraId="38F00DA8">
                            <w:pPr>
                              <w:pStyle w:val="9"/>
                              <w:spacing w:before="1" w:line="372" w:lineRule="auto"/>
                              <w:ind w:left="69" w:right="16"/>
                              <w:rPr>
                                <w:sz w:val="18"/>
                              </w:rPr>
                            </w:pPr>
                            <w:r>
                              <w:rPr>
                                <w:color w:val="264A60"/>
                                <w:spacing w:val="-10"/>
                                <w:sz w:val="18"/>
                              </w:rPr>
                              <w:t>P</w:t>
                            </w:r>
                            <w:r>
                              <w:rPr>
                                <w:color w:val="264A60"/>
                                <w:sz w:val="18"/>
                              </w:rPr>
                              <w:t xml:space="preserve"> </w:t>
                            </w:r>
                            <w:r>
                              <w:rPr>
                                <w:color w:val="264A60"/>
                                <w:spacing w:val="-10"/>
                                <w:sz w:val="18"/>
                              </w:rPr>
                              <w:t>1</w:t>
                            </w:r>
                          </w:p>
                          <w:p w14:paraId="6C48AB30">
                            <w:pPr>
                              <w:pStyle w:val="9"/>
                              <w:spacing w:before="1" w:line="186" w:lineRule="exact"/>
                              <w:ind w:left="69"/>
                              <w:rPr>
                                <w:sz w:val="18"/>
                              </w:rPr>
                            </w:pPr>
                            <w:r>
                              <w:rPr>
                                <w:color w:val="264A60"/>
                                <w:spacing w:val="-10"/>
                                <w:sz w:val="18"/>
                              </w:rPr>
                              <w:t>9</w:t>
                            </w:r>
                          </w:p>
                        </w:tc>
                        <w:tc>
                          <w:tcPr>
                            <w:tcW w:w="211" w:type="dxa"/>
                            <w:tcBorders>
                              <w:top w:val="nil"/>
                              <w:left w:val="single" w:color="E0E0E0" w:sz="8" w:space="0"/>
                              <w:right w:val="single" w:color="E0E0E0" w:sz="8" w:space="0"/>
                            </w:tcBorders>
                            <w:shd w:val="clear" w:color="auto" w:fill="FFFFFF"/>
                          </w:tcPr>
                          <w:p w14:paraId="3ADC4361">
                            <w:pPr>
                              <w:pStyle w:val="9"/>
                              <w:spacing w:before="0"/>
                              <w:rPr>
                                <w:b/>
                                <w:sz w:val="18"/>
                              </w:rPr>
                            </w:pPr>
                          </w:p>
                          <w:p w14:paraId="2F11AC4B">
                            <w:pPr>
                              <w:pStyle w:val="9"/>
                              <w:spacing w:before="17"/>
                              <w:rPr>
                                <w:b/>
                                <w:sz w:val="18"/>
                              </w:rPr>
                            </w:pPr>
                          </w:p>
                          <w:p w14:paraId="540B7ABC">
                            <w:pPr>
                              <w:pStyle w:val="9"/>
                              <w:spacing w:before="1" w:line="372" w:lineRule="auto"/>
                              <w:ind w:left="64" w:right="16"/>
                              <w:rPr>
                                <w:sz w:val="18"/>
                              </w:rPr>
                            </w:pPr>
                            <w:r>
                              <w:rPr>
                                <w:color w:val="264A60"/>
                                <w:spacing w:val="-10"/>
                                <w:sz w:val="18"/>
                              </w:rPr>
                              <w:t>P</w:t>
                            </w:r>
                            <w:r>
                              <w:rPr>
                                <w:color w:val="264A60"/>
                                <w:sz w:val="18"/>
                              </w:rPr>
                              <w:t xml:space="preserve"> </w:t>
                            </w:r>
                            <w:r>
                              <w:rPr>
                                <w:color w:val="264A60"/>
                                <w:spacing w:val="-10"/>
                                <w:sz w:val="18"/>
                              </w:rPr>
                              <w:t>2</w:t>
                            </w:r>
                          </w:p>
                          <w:p w14:paraId="57704EB2">
                            <w:pPr>
                              <w:pStyle w:val="9"/>
                              <w:spacing w:before="1" w:line="186" w:lineRule="exact"/>
                              <w:ind w:left="64"/>
                              <w:rPr>
                                <w:sz w:val="18"/>
                              </w:rPr>
                            </w:pPr>
                            <w:r>
                              <w:rPr>
                                <w:color w:val="264A60"/>
                                <w:spacing w:val="-10"/>
                                <w:sz w:val="18"/>
                              </w:rPr>
                              <w:t>0</w:t>
                            </w:r>
                          </w:p>
                        </w:tc>
                        <w:tc>
                          <w:tcPr>
                            <w:tcW w:w="216" w:type="dxa"/>
                            <w:tcBorders>
                              <w:top w:val="nil"/>
                              <w:left w:val="single" w:color="E0E0E0" w:sz="8" w:space="0"/>
                              <w:right w:val="single" w:color="E0E0E0" w:sz="8" w:space="0"/>
                            </w:tcBorders>
                            <w:shd w:val="clear" w:color="auto" w:fill="FFFFFF"/>
                          </w:tcPr>
                          <w:p w14:paraId="0A87D8AF">
                            <w:pPr>
                              <w:pStyle w:val="9"/>
                              <w:spacing w:before="0"/>
                              <w:rPr>
                                <w:b/>
                                <w:sz w:val="18"/>
                              </w:rPr>
                            </w:pPr>
                          </w:p>
                          <w:p w14:paraId="18907922">
                            <w:pPr>
                              <w:pStyle w:val="9"/>
                              <w:spacing w:before="17"/>
                              <w:rPr>
                                <w:b/>
                                <w:sz w:val="18"/>
                              </w:rPr>
                            </w:pPr>
                          </w:p>
                          <w:p w14:paraId="7983D2BB">
                            <w:pPr>
                              <w:pStyle w:val="9"/>
                              <w:spacing w:before="1" w:line="372" w:lineRule="auto"/>
                              <w:ind w:left="69" w:right="16"/>
                              <w:rPr>
                                <w:sz w:val="18"/>
                              </w:rPr>
                            </w:pPr>
                            <w:r>
                              <w:rPr>
                                <w:color w:val="264A60"/>
                                <w:spacing w:val="-10"/>
                                <w:sz w:val="18"/>
                              </w:rPr>
                              <w:t>P</w:t>
                            </w:r>
                            <w:r>
                              <w:rPr>
                                <w:color w:val="264A60"/>
                                <w:sz w:val="18"/>
                              </w:rPr>
                              <w:t xml:space="preserve"> </w:t>
                            </w:r>
                            <w:r>
                              <w:rPr>
                                <w:color w:val="264A60"/>
                                <w:spacing w:val="-10"/>
                                <w:sz w:val="18"/>
                              </w:rPr>
                              <w:t>2</w:t>
                            </w:r>
                          </w:p>
                          <w:p w14:paraId="513857C7">
                            <w:pPr>
                              <w:pStyle w:val="9"/>
                              <w:spacing w:before="1" w:line="186" w:lineRule="exact"/>
                              <w:ind w:left="69"/>
                              <w:rPr>
                                <w:sz w:val="18"/>
                              </w:rPr>
                            </w:pPr>
                            <w:r>
                              <w:rPr>
                                <w:color w:val="264A60"/>
                                <w:spacing w:val="-10"/>
                                <w:sz w:val="18"/>
                              </w:rPr>
                              <w:t>1</w:t>
                            </w:r>
                          </w:p>
                        </w:tc>
                        <w:tc>
                          <w:tcPr>
                            <w:tcW w:w="216" w:type="dxa"/>
                            <w:tcBorders>
                              <w:top w:val="nil"/>
                              <w:left w:val="single" w:color="E0E0E0" w:sz="8" w:space="0"/>
                              <w:right w:val="single" w:color="E0E0E0" w:sz="8" w:space="0"/>
                            </w:tcBorders>
                            <w:shd w:val="clear" w:color="auto" w:fill="FFFFFF"/>
                          </w:tcPr>
                          <w:p w14:paraId="798C5344">
                            <w:pPr>
                              <w:pStyle w:val="9"/>
                              <w:spacing w:before="0"/>
                              <w:rPr>
                                <w:b/>
                                <w:sz w:val="18"/>
                              </w:rPr>
                            </w:pPr>
                          </w:p>
                          <w:p w14:paraId="17636013">
                            <w:pPr>
                              <w:pStyle w:val="9"/>
                              <w:spacing w:before="17"/>
                              <w:rPr>
                                <w:b/>
                                <w:sz w:val="18"/>
                              </w:rPr>
                            </w:pPr>
                          </w:p>
                          <w:p w14:paraId="5A6982DB">
                            <w:pPr>
                              <w:pStyle w:val="9"/>
                              <w:spacing w:before="1" w:line="372" w:lineRule="auto"/>
                              <w:ind w:left="69" w:right="16"/>
                              <w:rPr>
                                <w:sz w:val="18"/>
                              </w:rPr>
                            </w:pPr>
                            <w:r>
                              <w:rPr>
                                <w:color w:val="264A60"/>
                                <w:spacing w:val="-10"/>
                                <w:sz w:val="18"/>
                              </w:rPr>
                              <w:t>P</w:t>
                            </w:r>
                            <w:r>
                              <w:rPr>
                                <w:color w:val="264A60"/>
                                <w:sz w:val="18"/>
                              </w:rPr>
                              <w:t xml:space="preserve"> </w:t>
                            </w:r>
                            <w:r>
                              <w:rPr>
                                <w:color w:val="264A60"/>
                                <w:spacing w:val="-10"/>
                                <w:sz w:val="18"/>
                              </w:rPr>
                              <w:t>2</w:t>
                            </w:r>
                          </w:p>
                          <w:p w14:paraId="1CCDF01D">
                            <w:pPr>
                              <w:pStyle w:val="9"/>
                              <w:spacing w:before="1" w:line="186" w:lineRule="exact"/>
                              <w:ind w:left="69"/>
                              <w:rPr>
                                <w:sz w:val="18"/>
                              </w:rPr>
                            </w:pPr>
                            <w:r>
                              <w:rPr>
                                <w:color w:val="264A60"/>
                                <w:spacing w:val="-10"/>
                                <w:sz w:val="18"/>
                              </w:rPr>
                              <w:t>2</w:t>
                            </w:r>
                          </w:p>
                        </w:tc>
                        <w:tc>
                          <w:tcPr>
                            <w:tcW w:w="211" w:type="dxa"/>
                            <w:tcBorders>
                              <w:top w:val="nil"/>
                              <w:left w:val="single" w:color="E0E0E0" w:sz="8" w:space="0"/>
                              <w:right w:val="single" w:color="E0E0E0" w:sz="8" w:space="0"/>
                            </w:tcBorders>
                            <w:shd w:val="clear" w:color="auto" w:fill="FFFFFF"/>
                          </w:tcPr>
                          <w:p w14:paraId="2381593C">
                            <w:pPr>
                              <w:pStyle w:val="9"/>
                              <w:spacing w:before="0"/>
                              <w:rPr>
                                <w:b/>
                                <w:sz w:val="18"/>
                              </w:rPr>
                            </w:pPr>
                          </w:p>
                          <w:p w14:paraId="34491E53">
                            <w:pPr>
                              <w:pStyle w:val="9"/>
                              <w:spacing w:before="17"/>
                              <w:rPr>
                                <w:b/>
                                <w:sz w:val="18"/>
                              </w:rPr>
                            </w:pPr>
                          </w:p>
                          <w:p w14:paraId="741D3396">
                            <w:pPr>
                              <w:pStyle w:val="9"/>
                              <w:spacing w:before="1" w:line="372" w:lineRule="auto"/>
                              <w:ind w:left="64" w:right="16"/>
                              <w:rPr>
                                <w:sz w:val="18"/>
                              </w:rPr>
                            </w:pPr>
                            <w:r>
                              <w:rPr>
                                <w:color w:val="264A60"/>
                                <w:spacing w:val="-10"/>
                                <w:sz w:val="18"/>
                              </w:rPr>
                              <w:t>P</w:t>
                            </w:r>
                            <w:r>
                              <w:rPr>
                                <w:color w:val="264A60"/>
                                <w:sz w:val="18"/>
                              </w:rPr>
                              <w:t xml:space="preserve"> </w:t>
                            </w:r>
                            <w:r>
                              <w:rPr>
                                <w:color w:val="264A60"/>
                                <w:spacing w:val="-10"/>
                                <w:sz w:val="18"/>
                              </w:rPr>
                              <w:t>2</w:t>
                            </w:r>
                          </w:p>
                          <w:p w14:paraId="1F50EEBD">
                            <w:pPr>
                              <w:pStyle w:val="9"/>
                              <w:spacing w:before="1" w:line="186" w:lineRule="exact"/>
                              <w:ind w:left="64"/>
                              <w:rPr>
                                <w:sz w:val="18"/>
                              </w:rPr>
                            </w:pPr>
                            <w:r>
                              <w:rPr>
                                <w:color w:val="264A60"/>
                                <w:spacing w:val="-10"/>
                                <w:sz w:val="18"/>
                              </w:rPr>
                              <w:t>3</w:t>
                            </w:r>
                          </w:p>
                        </w:tc>
                        <w:tc>
                          <w:tcPr>
                            <w:tcW w:w="216" w:type="dxa"/>
                            <w:tcBorders>
                              <w:top w:val="nil"/>
                              <w:left w:val="single" w:color="E0E0E0" w:sz="8" w:space="0"/>
                              <w:right w:val="single" w:color="E0E0E0" w:sz="8" w:space="0"/>
                            </w:tcBorders>
                            <w:shd w:val="clear" w:color="auto" w:fill="FFFFFF"/>
                          </w:tcPr>
                          <w:p w14:paraId="7EE39C34">
                            <w:pPr>
                              <w:pStyle w:val="9"/>
                              <w:spacing w:before="0"/>
                              <w:rPr>
                                <w:b/>
                                <w:sz w:val="18"/>
                              </w:rPr>
                            </w:pPr>
                          </w:p>
                          <w:p w14:paraId="7CEC6508">
                            <w:pPr>
                              <w:pStyle w:val="9"/>
                              <w:spacing w:before="17"/>
                              <w:rPr>
                                <w:b/>
                                <w:sz w:val="18"/>
                              </w:rPr>
                            </w:pPr>
                          </w:p>
                          <w:p w14:paraId="13ECE4B6">
                            <w:pPr>
                              <w:pStyle w:val="9"/>
                              <w:spacing w:before="1" w:line="372" w:lineRule="auto"/>
                              <w:ind w:left="69" w:right="16"/>
                              <w:rPr>
                                <w:sz w:val="18"/>
                              </w:rPr>
                            </w:pPr>
                            <w:r>
                              <w:rPr>
                                <w:color w:val="264A60"/>
                                <w:spacing w:val="-10"/>
                                <w:sz w:val="18"/>
                              </w:rPr>
                              <w:t>P</w:t>
                            </w:r>
                            <w:r>
                              <w:rPr>
                                <w:color w:val="264A60"/>
                                <w:sz w:val="18"/>
                              </w:rPr>
                              <w:t xml:space="preserve"> </w:t>
                            </w:r>
                            <w:r>
                              <w:rPr>
                                <w:color w:val="264A60"/>
                                <w:spacing w:val="-10"/>
                                <w:sz w:val="18"/>
                              </w:rPr>
                              <w:t>2</w:t>
                            </w:r>
                          </w:p>
                          <w:p w14:paraId="020ED6E3">
                            <w:pPr>
                              <w:pStyle w:val="9"/>
                              <w:spacing w:before="1" w:line="186" w:lineRule="exact"/>
                              <w:ind w:left="69"/>
                              <w:rPr>
                                <w:sz w:val="18"/>
                              </w:rPr>
                            </w:pPr>
                            <w:r>
                              <w:rPr>
                                <w:color w:val="264A60"/>
                                <w:spacing w:val="-10"/>
                                <w:sz w:val="18"/>
                              </w:rPr>
                              <w:t>4</w:t>
                            </w:r>
                          </w:p>
                        </w:tc>
                        <w:tc>
                          <w:tcPr>
                            <w:tcW w:w="211" w:type="dxa"/>
                            <w:tcBorders>
                              <w:top w:val="nil"/>
                              <w:left w:val="single" w:color="E0E0E0" w:sz="8" w:space="0"/>
                              <w:right w:val="single" w:color="E0E0E0" w:sz="8" w:space="0"/>
                            </w:tcBorders>
                            <w:shd w:val="clear" w:color="auto" w:fill="FFFFFF"/>
                          </w:tcPr>
                          <w:p w14:paraId="0E5681DC">
                            <w:pPr>
                              <w:pStyle w:val="9"/>
                              <w:spacing w:before="0"/>
                              <w:rPr>
                                <w:b/>
                                <w:sz w:val="18"/>
                              </w:rPr>
                            </w:pPr>
                          </w:p>
                          <w:p w14:paraId="27C07BAA">
                            <w:pPr>
                              <w:pStyle w:val="9"/>
                              <w:spacing w:before="17"/>
                              <w:rPr>
                                <w:b/>
                                <w:sz w:val="18"/>
                              </w:rPr>
                            </w:pPr>
                          </w:p>
                          <w:p w14:paraId="1E54EFB8">
                            <w:pPr>
                              <w:pStyle w:val="9"/>
                              <w:spacing w:before="1" w:line="372" w:lineRule="auto"/>
                              <w:ind w:left="64" w:right="16"/>
                              <w:rPr>
                                <w:sz w:val="18"/>
                              </w:rPr>
                            </w:pPr>
                            <w:r>
                              <w:rPr>
                                <w:color w:val="264A60"/>
                                <w:spacing w:val="-10"/>
                                <w:sz w:val="18"/>
                              </w:rPr>
                              <w:t>P</w:t>
                            </w:r>
                            <w:r>
                              <w:rPr>
                                <w:color w:val="264A60"/>
                                <w:sz w:val="18"/>
                              </w:rPr>
                              <w:t xml:space="preserve"> </w:t>
                            </w:r>
                            <w:r>
                              <w:rPr>
                                <w:color w:val="264A60"/>
                                <w:spacing w:val="-10"/>
                                <w:sz w:val="18"/>
                              </w:rPr>
                              <w:t>2</w:t>
                            </w:r>
                          </w:p>
                          <w:p w14:paraId="3B7D19D8">
                            <w:pPr>
                              <w:pStyle w:val="9"/>
                              <w:spacing w:before="1" w:line="186" w:lineRule="exact"/>
                              <w:ind w:left="64"/>
                              <w:rPr>
                                <w:sz w:val="18"/>
                              </w:rPr>
                            </w:pPr>
                            <w:r>
                              <w:rPr>
                                <w:color w:val="264A60"/>
                                <w:spacing w:val="-10"/>
                                <w:sz w:val="18"/>
                              </w:rPr>
                              <w:t>5</w:t>
                            </w:r>
                          </w:p>
                        </w:tc>
                        <w:tc>
                          <w:tcPr>
                            <w:tcW w:w="216" w:type="dxa"/>
                            <w:tcBorders>
                              <w:top w:val="nil"/>
                              <w:left w:val="single" w:color="E0E0E0" w:sz="8" w:space="0"/>
                              <w:right w:val="single" w:color="E0E0E0" w:sz="8" w:space="0"/>
                            </w:tcBorders>
                            <w:shd w:val="clear" w:color="auto" w:fill="FFFFFF"/>
                          </w:tcPr>
                          <w:p w14:paraId="49554F8E">
                            <w:pPr>
                              <w:pStyle w:val="9"/>
                              <w:spacing w:before="0"/>
                              <w:rPr>
                                <w:b/>
                                <w:sz w:val="18"/>
                              </w:rPr>
                            </w:pPr>
                          </w:p>
                          <w:p w14:paraId="68D9DD7D">
                            <w:pPr>
                              <w:pStyle w:val="9"/>
                              <w:spacing w:before="17"/>
                              <w:rPr>
                                <w:b/>
                                <w:sz w:val="18"/>
                              </w:rPr>
                            </w:pPr>
                          </w:p>
                          <w:p w14:paraId="0912FBA0">
                            <w:pPr>
                              <w:pStyle w:val="9"/>
                              <w:spacing w:before="1" w:line="372" w:lineRule="auto"/>
                              <w:ind w:left="69" w:right="16"/>
                              <w:rPr>
                                <w:sz w:val="18"/>
                              </w:rPr>
                            </w:pPr>
                            <w:r>
                              <w:rPr>
                                <w:color w:val="264A60"/>
                                <w:spacing w:val="-10"/>
                                <w:sz w:val="18"/>
                              </w:rPr>
                              <w:t>P</w:t>
                            </w:r>
                            <w:r>
                              <w:rPr>
                                <w:color w:val="264A60"/>
                                <w:sz w:val="18"/>
                              </w:rPr>
                              <w:t xml:space="preserve"> </w:t>
                            </w:r>
                            <w:r>
                              <w:rPr>
                                <w:color w:val="264A60"/>
                                <w:spacing w:val="-10"/>
                                <w:sz w:val="18"/>
                              </w:rPr>
                              <w:t>2</w:t>
                            </w:r>
                          </w:p>
                          <w:p w14:paraId="384BDC3A">
                            <w:pPr>
                              <w:pStyle w:val="9"/>
                              <w:spacing w:before="1" w:line="186" w:lineRule="exact"/>
                              <w:ind w:left="69"/>
                              <w:rPr>
                                <w:sz w:val="18"/>
                              </w:rPr>
                            </w:pPr>
                            <w:r>
                              <w:rPr>
                                <w:color w:val="264A60"/>
                                <w:spacing w:val="-10"/>
                                <w:sz w:val="18"/>
                              </w:rPr>
                              <w:t>6</w:t>
                            </w:r>
                          </w:p>
                        </w:tc>
                        <w:tc>
                          <w:tcPr>
                            <w:tcW w:w="211" w:type="dxa"/>
                            <w:tcBorders>
                              <w:top w:val="nil"/>
                              <w:left w:val="single" w:color="E0E0E0" w:sz="8" w:space="0"/>
                              <w:right w:val="single" w:color="E0E0E0" w:sz="8" w:space="0"/>
                            </w:tcBorders>
                            <w:shd w:val="clear" w:color="auto" w:fill="FFFFFF"/>
                          </w:tcPr>
                          <w:p w14:paraId="514C7243">
                            <w:pPr>
                              <w:pStyle w:val="9"/>
                              <w:spacing w:before="0"/>
                              <w:rPr>
                                <w:b/>
                                <w:sz w:val="18"/>
                              </w:rPr>
                            </w:pPr>
                          </w:p>
                          <w:p w14:paraId="7CC86255">
                            <w:pPr>
                              <w:pStyle w:val="9"/>
                              <w:spacing w:before="17"/>
                              <w:rPr>
                                <w:b/>
                                <w:sz w:val="18"/>
                              </w:rPr>
                            </w:pPr>
                          </w:p>
                          <w:p w14:paraId="2E714998">
                            <w:pPr>
                              <w:pStyle w:val="9"/>
                              <w:spacing w:before="1" w:line="372" w:lineRule="auto"/>
                              <w:ind w:left="65" w:right="15"/>
                              <w:rPr>
                                <w:sz w:val="18"/>
                              </w:rPr>
                            </w:pPr>
                            <w:r>
                              <w:rPr>
                                <w:color w:val="264A60"/>
                                <w:spacing w:val="-10"/>
                                <w:sz w:val="18"/>
                              </w:rPr>
                              <w:t>P</w:t>
                            </w:r>
                            <w:r>
                              <w:rPr>
                                <w:color w:val="264A60"/>
                                <w:sz w:val="18"/>
                              </w:rPr>
                              <w:t xml:space="preserve"> </w:t>
                            </w:r>
                            <w:r>
                              <w:rPr>
                                <w:color w:val="264A60"/>
                                <w:spacing w:val="-10"/>
                                <w:sz w:val="18"/>
                              </w:rPr>
                              <w:t>2</w:t>
                            </w:r>
                          </w:p>
                          <w:p w14:paraId="4B2129A7">
                            <w:pPr>
                              <w:pStyle w:val="9"/>
                              <w:spacing w:before="1" w:line="186" w:lineRule="exact"/>
                              <w:ind w:left="65"/>
                              <w:rPr>
                                <w:sz w:val="18"/>
                              </w:rPr>
                            </w:pPr>
                            <w:r>
                              <w:rPr>
                                <w:color w:val="264A60"/>
                                <w:spacing w:val="-10"/>
                                <w:sz w:val="18"/>
                              </w:rPr>
                              <w:t>7</w:t>
                            </w:r>
                          </w:p>
                        </w:tc>
                        <w:tc>
                          <w:tcPr>
                            <w:tcW w:w="230" w:type="dxa"/>
                            <w:tcBorders>
                              <w:top w:val="nil"/>
                              <w:left w:val="single" w:color="E0E0E0" w:sz="8" w:space="0"/>
                              <w:right w:val="single" w:color="E0E0E0" w:sz="8" w:space="0"/>
                            </w:tcBorders>
                            <w:shd w:val="clear" w:color="auto" w:fill="FFFFFF"/>
                          </w:tcPr>
                          <w:p w14:paraId="5247D8EA">
                            <w:pPr>
                              <w:pStyle w:val="9"/>
                              <w:spacing w:before="0"/>
                              <w:rPr>
                                <w:b/>
                                <w:sz w:val="18"/>
                              </w:rPr>
                            </w:pPr>
                          </w:p>
                          <w:p w14:paraId="29595C68">
                            <w:pPr>
                              <w:pStyle w:val="9"/>
                              <w:spacing w:before="17"/>
                              <w:rPr>
                                <w:b/>
                                <w:sz w:val="18"/>
                              </w:rPr>
                            </w:pPr>
                          </w:p>
                          <w:p w14:paraId="643ABBA0">
                            <w:pPr>
                              <w:pStyle w:val="9"/>
                              <w:spacing w:before="1" w:line="372" w:lineRule="auto"/>
                              <w:ind w:left="70" w:right="29"/>
                              <w:rPr>
                                <w:sz w:val="18"/>
                              </w:rPr>
                            </w:pPr>
                            <w:r>
                              <w:rPr>
                                <w:color w:val="264A60"/>
                                <w:spacing w:val="-10"/>
                                <w:sz w:val="18"/>
                              </w:rPr>
                              <w:t>P</w:t>
                            </w:r>
                            <w:r>
                              <w:rPr>
                                <w:color w:val="264A60"/>
                                <w:sz w:val="18"/>
                              </w:rPr>
                              <w:t xml:space="preserve"> </w:t>
                            </w:r>
                            <w:r>
                              <w:rPr>
                                <w:color w:val="264A60"/>
                                <w:spacing w:val="-10"/>
                                <w:sz w:val="18"/>
                              </w:rPr>
                              <w:t>2</w:t>
                            </w:r>
                          </w:p>
                          <w:p w14:paraId="3C3CCBA8">
                            <w:pPr>
                              <w:pStyle w:val="9"/>
                              <w:spacing w:before="1" w:line="186" w:lineRule="exact"/>
                              <w:ind w:left="70"/>
                              <w:rPr>
                                <w:sz w:val="18"/>
                              </w:rPr>
                            </w:pPr>
                            <w:r>
                              <w:rPr>
                                <w:color w:val="264A60"/>
                                <w:spacing w:val="-10"/>
                                <w:sz w:val="18"/>
                              </w:rPr>
                              <w:t>8</w:t>
                            </w:r>
                          </w:p>
                        </w:tc>
                        <w:tc>
                          <w:tcPr>
                            <w:tcW w:w="216" w:type="dxa"/>
                            <w:tcBorders>
                              <w:top w:val="nil"/>
                              <w:left w:val="single" w:color="E0E0E0" w:sz="8" w:space="0"/>
                              <w:right w:val="single" w:color="E0E0E0" w:sz="8" w:space="0"/>
                            </w:tcBorders>
                            <w:shd w:val="clear" w:color="auto" w:fill="FFFFFF"/>
                          </w:tcPr>
                          <w:p w14:paraId="035DC068">
                            <w:pPr>
                              <w:pStyle w:val="9"/>
                              <w:spacing w:before="0"/>
                              <w:rPr>
                                <w:b/>
                                <w:sz w:val="18"/>
                              </w:rPr>
                            </w:pPr>
                          </w:p>
                          <w:p w14:paraId="3EAAF720">
                            <w:pPr>
                              <w:pStyle w:val="9"/>
                              <w:spacing w:before="17"/>
                              <w:rPr>
                                <w:b/>
                                <w:sz w:val="18"/>
                              </w:rPr>
                            </w:pPr>
                          </w:p>
                          <w:p w14:paraId="3FD759F2">
                            <w:pPr>
                              <w:pStyle w:val="9"/>
                              <w:spacing w:before="1" w:line="372" w:lineRule="auto"/>
                              <w:ind w:left="70" w:right="15"/>
                              <w:rPr>
                                <w:sz w:val="18"/>
                              </w:rPr>
                            </w:pPr>
                            <w:r>
                              <w:rPr>
                                <w:color w:val="264A60"/>
                                <w:spacing w:val="-10"/>
                                <w:sz w:val="18"/>
                              </w:rPr>
                              <w:t>P</w:t>
                            </w:r>
                            <w:r>
                              <w:rPr>
                                <w:color w:val="264A60"/>
                                <w:sz w:val="18"/>
                              </w:rPr>
                              <w:t xml:space="preserve"> </w:t>
                            </w:r>
                            <w:r>
                              <w:rPr>
                                <w:color w:val="264A60"/>
                                <w:spacing w:val="-10"/>
                                <w:sz w:val="18"/>
                              </w:rPr>
                              <w:t>2</w:t>
                            </w:r>
                          </w:p>
                          <w:p w14:paraId="43A27227">
                            <w:pPr>
                              <w:pStyle w:val="9"/>
                              <w:spacing w:before="1" w:line="186" w:lineRule="exact"/>
                              <w:ind w:left="70"/>
                              <w:rPr>
                                <w:sz w:val="18"/>
                              </w:rPr>
                            </w:pPr>
                            <w:r>
                              <w:rPr>
                                <w:color w:val="264A60"/>
                                <w:spacing w:val="-10"/>
                                <w:sz w:val="18"/>
                              </w:rPr>
                              <w:t>9</w:t>
                            </w:r>
                          </w:p>
                        </w:tc>
                        <w:tc>
                          <w:tcPr>
                            <w:tcW w:w="216" w:type="dxa"/>
                            <w:tcBorders>
                              <w:top w:val="nil"/>
                              <w:left w:val="single" w:color="E0E0E0" w:sz="8" w:space="0"/>
                              <w:right w:val="single" w:color="E0E0E0" w:sz="8" w:space="0"/>
                            </w:tcBorders>
                          </w:tcPr>
                          <w:p w14:paraId="4A0228D2">
                            <w:pPr>
                              <w:pStyle w:val="9"/>
                              <w:spacing w:before="0"/>
                              <w:rPr>
                                <w:b/>
                                <w:sz w:val="18"/>
                              </w:rPr>
                            </w:pPr>
                          </w:p>
                          <w:p w14:paraId="4FE4D448">
                            <w:pPr>
                              <w:pStyle w:val="9"/>
                              <w:spacing w:before="17"/>
                              <w:rPr>
                                <w:b/>
                                <w:sz w:val="18"/>
                              </w:rPr>
                            </w:pPr>
                          </w:p>
                          <w:p w14:paraId="18B0BFC0">
                            <w:pPr>
                              <w:pStyle w:val="9"/>
                              <w:spacing w:before="1" w:line="372" w:lineRule="auto"/>
                              <w:ind w:left="70" w:right="15"/>
                              <w:rPr>
                                <w:sz w:val="18"/>
                              </w:rPr>
                            </w:pPr>
                            <w:r>
                              <w:rPr>
                                <w:color w:val="264A60"/>
                                <w:spacing w:val="-10"/>
                                <w:sz w:val="18"/>
                              </w:rPr>
                              <w:t>P</w:t>
                            </w:r>
                            <w:r>
                              <w:rPr>
                                <w:color w:val="264A60"/>
                                <w:sz w:val="18"/>
                              </w:rPr>
                              <w:t xml:space="preserve"> </w:t>
                            </w:r>
                            <w:r>
                              <w:rPr>
                                <w:color w:val="264A60"/>
                                <w:spacing w:val="-10"/>
                                <w:sz w:val="18"/>
                              </w:rPr>
                              <w:t>3</w:t>
                            </w:r>
                          </w:p>
                          <w:p w14:paraId="4FB8EA50">
                            <w:pPr>
                              <w:pStyle w:val="9"/>
                              <w:spacing w:before="1" w:line="186" w:lineRule="exact"/>
                              <w:ind w:left="70"/>
                              <w:rPr>
                                <w:sz w:val="18"/>
                              </w:rPr>
                            </w:pPr>
                            <w:r>
                              <w:rPr>
                                <w:color w:val="264A60"/>
                                <w:spacing w:val="-10"/>
                                <w:sz w:val="18"/>
                              </w:rPr>
                              <w:t>0</w:t>
                            </w:r>
                          </w:p>
                        </w:tc>
                        <w:tc>
                          <w:tcPr>
                            <w:tcW w:w="264" w:type="dxa"/>
                            <w:tcBorders>
                              <w:top w:val="nil"/>
                              <w:left w:val="single" w:color="E0E0E0" w:sz="8" w:space="0"/>
                              <w:right w:val="nil"/>
                            </w:tcBorders>
                          </w:tcPr>
                          <w:p w14:paraId="0401D66F">
                            <w:pPr>
                              <w:pStyle w:val="9"/>
                              <w:spacing w:before="115"/>
                              <w:ind w:left="77"/>
                              <w:rPr>
                                <w:sz w:val="18"/>
                              </w:rPr>
                            </w:pPr>
                            <w:r>
                              <w:rPr>
                                <w:color w:val="264A60"/>
                                <w:spacing w:val="-10"/>
                                <w:sz w:val="18"/>
                              </w:rPr>
                              <w:t>T</w:t>
                            </w:r>
                          </w:p>
                          <w:p w14:paraId="558C0BDB">
                            <w:pPr>
                              <w:pStyle w:val="9"/>
                              <w:spacing w:before="0" w:line="322" w:lineRule="exact"/>
                              <w:ind w:left="67" w:right="53" w:firstLine="19"/>
                              <w:jc w:val="both"/>
                              <w:rPr>
                                <w:sz w:val="18"/>
                              </w:rPr>
                            </w:pPr>
                            <w:r>
                              <w:rPr>
                                <w:color w:val="264A60"/>
                                <w:spacing w:val="-10"/>
                                <w:sz w:val="18"/>
                              </w:rPr>
                              <w:t>o</w:t>
                            </w:r>
                            <w:r>
                              <w:rPr>
                                <w:color w:val="264A60"/>
                                <w:sz w:val="18"/>
                              </w:rPr>
                              <w:t xml:space="preserve"> </w:t>
                            </w:r>
                            <w:r>
                              <w:rPr>
                                <w:color w:val="264A60"/>
                                <w:spacing w:val="-6"/>
                                <w:sz w:val="18"/>
                              </w:rPr>
                              <w:t>ta</w:t>
                            </w:r>
                            <w:r>
                              <w:rPr>
                                <w:color w:val="264A60"/>
                                <w:sz w:val="18"/>
                              </w:rPr>
                              <w:t xml:space="preserve"> </w:t>
                            </w:r>
                            <w:r>
                              <w:rPr>
                                <w:color w:val="264A60"/>
                                <w:spacing w:val="-10"/>
                                <w:sz w:val="18"/>
                              </w:rPr>
                              <w:t>l</w:t>
                            </w:r>
                          </w:p>
                        </w:tc>
                      </w:tr>
                      <w:tr w14:paraId="3EF7E053">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630" w:hRule="atLeast"/>
                        </w:trPr>
                        <w:tc>
                          <w:tcPr>
                            <w:tcW w:w="466" w:type="dxa"/>
                            <w:vMerge w:val="restart"/>
                            <w:tcBorders>
                              <w:left w:val="nil"/>
                              <w:bottom w:val="single" w:color="AEAEAE" w:sz="8" w:space="0"/>
                              <w:right w:val="nil"/>
                            </w:tcBorders>
                            <w:shd w:val="clear" w:color="auto" w:fill="E0E0E0"/>
                          </w:tcPr>
                          <w:p w14:paraId="0939996D">
                            <w:pPr>
                              <w:pStyle w:val="9"/>
                              <w:spacing w:before="108"/>
                              <w:ind w:left="60"/>
                              <w:rPr>
                                <w:sz w:val="18"/>
                              </w:rPr>
                            </w:pPr>
                            <w:r>
                              <w:rPr>
                                <w:color w:val="264A60"/>
                                <w:spacing w:val="-10"/>
                                <w:sz w:val="18"/>
                              </w:rPr>
                              <w:t>N</w:t>
                            </w:r>
                          </w:p>
                        </w:tc>
                        <w:tc>
                          <w:tcPr>
                            <w:tcW w:w="341" w:type="dxa"/>
                            <w:tcBorders>
                              <w:left w:val="nil"/>
                              <w:bottom w:val="single" w:color="AEAEAE" w:sz="8" w:space="0"/>
                              <w:right w:val="nil"/>
                            </w:tcBorders>
                            <w:shd w:val="clear" w:color="auto" w:fill="E0E0E0"/>
                          </w:tcPr>
                          <w:p w14:paraId="01BF9131">
                            <w:pPr>
                              <w:pStyle w:val="9"/>
                              <w:spacing w:before="0" w:line="316" w:lineRule="exact"/>
                              <w:ind w:left="59" w:right="64"/>
                              <w:rPr>
                                <w:sz w:val="18"/>
                              </w:rPr>
                            </w:pPr>
                            <w:r>
                              <w:rPr>
                                <w:color w:val="264A60"/>
                                <w:spacing w:val="-6"/>
                                <w:sz w:val="18"/>
                              </w:rPr>
                              <w:t>Va</w:t>
                            </w:r>
                            <w:r>
                              <w:rPr>
                                <w:color w:val="264A60"/>
                                <w:sz w:val="18"/>
                              </w:rPr>
                              <w:t xml:space="preserve"> </w:t>
                            </w:r>
                            <w:r>
                              <w:rPr>
                                <w:color w:val="264A60"/>
                                <w:spacing w:val="-5"/>
                                <w:sz w:val="18"/>
                              </w:rPr>
                              <w:t>lid</w:t>
                            </w:r>
                          </w:p>
                        </w:tc>
                        <w:tc>
                          <w:tcPr>
                            <w:tcW w:w="259" w:type="dxa"/>
                            <w:tcBorders>
                              <w:left w:val="nil"/>
                              <w:bottom w:val="single" w:color="AEAEAE" w:sz="8" w:space="0"/>
                              <w:right w:val="single" w:color="E0E0E0" w:sz="8" w:space="0"/>
                            </w:tcBorders>
                            <w:shd w:val="clear" w:color="auto" w:fill="FFFFFF"/>
                          </w:tcPr>
                          <w:p w14:paraId="2D31A6D2">
                            <w:pPr>
                              <w:pStyle w:val="9"/>
                              <w:spacing w:before="108"/>
                              <w:ind w:left="102"/>
                              <w:rPr>
                                <w:sz w:val="18"/>
                              </w:rPr>
                            </w:pPr>
                            <w:r>
                              <w:rPr>
                                <w:color w:val="010205"/>
                                <w:spacing w:val="-10"/>
                                <w:sz w:val="18"/>
                              </w:rPr>
                              <w:t>3</w:t>
                            </w:r>
                          </w:p>
                          <w:p w14:paraId="64D98B99">
                            <w:pPr>
                              <w:pStyle w:val="9"/>
                              <w:spacing w:before="109" w:line="186" w:lineRule="exact"/>
                              <w:ind w:left="102"/>
                              <w:rPr>
                                <w:sz w:val="18"/>
                              </w:rPr>
                            </w:pPr>
                            <w:r>
                              <w:rPr>
                                <w:color w:val="010205"/>
                                <w:spacing w:val="-10"/>
                                <w:sz w:val="18"/>
                              </w:rPr>
                              <w:t>4</w:t>
                            </w:r>
                          </w:p>
                        </w:tc>
                        <w:tc>
                          <w:tcPr>
                            <w:tcW w:w="273" w:type="dxa"/>
                            <w:tcBorders>
                              <w:left w:val="single" w:color="E0E0E0" w:sz="8" w:space="0"/>
                              <w:bottom w:val="single" w:color="AEAEAE" w:sz="8" w:space="0"/>
                              <w:right w:val="single" w:color="E0E0E0" w:sz="8" w:space="0"/>
                            </w:tcBorders>
                            <w:shd w:val="clear" w:color="auto" w:fill="FFFFFF"/>
                          </w:tcPr>
                          <w:p w14:paraId="08CD5E1A">
                            <w:pPr>
                              <w:pStyle w:val="9"/>
                              <w:spacing w:before="108"/>
                              <w:ind w:left="106"/>
                              <w:rPr>
                                <w:sz w:val="18"/>
                              </w:rPr>
                            </w:pPr>
                            <w:r>
                              <w:rPr>
                                <w:color w:val="010205"/>
                                <w:spacing w:val="-10"/>
                                <w:sz w:val="18"/>
                              </w:rPr>
                              <w:t>3</w:t>
                            </w:r>
                          </w:p>
                          <w:p w14:paraId="499FC60A">
                            <w:pPr>
                              <w:pStyle w:val="9"/>
                              <w:spacing w:before="109" w:line="186" w:lineRule="exact"/>
                              <w:ind w:left="106"/>
                              <w:rPr>
                                <w:sz w:val="18"/>
                              </w:rPr>
                            </w:pPr>
                            <w:r>
                              <w:rPr>
                                <w:color w:val="010205"/>
                                <w:spacing w:val="-10"/>
                                <w:sz w:val="18"/>
                              </w:rPr>
                              <w:t>4</w:t>
                            </w:r>
                          </w:p>
                        </w:tc>
                        <w:tc>
                          <w:tcPr>
                            <w:tcW w:w="273" w:type="dxa"/>
                            <w:tcBorders>
                              <w:left w:val="single" w:color="E0E0E0" w:sz="8" w:space="0"/>
                              <w:bottom w:val="single" w:color="AEAEAE" w:sz="8" w:space="0"/>
                              <w:right w:val="single" w:color="E0E0E0" w:sz="8" w:space="0"/>
                            </w:tcBorders>
                            <w:shd w:val="clear" w:color="auto" w:fill="FFFFFF"/>
                          </w:tcPr>
                          <w:p w14:paraId="117D4920">
                            <w:pPr>
                              <w:pStyle w:val="9"/>
                              <w:spacing w:before="108"/>
                              <w:ind w:left="107"/>
                              <w:rPr>
                                <w:sz w:val="18"/>
                              </w:rPr>
                            </w:pPr>
                            <w:r>
                              <w:rPr>
                                <w:color w:val="010205"/>
                                <w:spacing w:val="-10"/>
                                <w:sz w:val="18"/>
                              </w:rPr>
                              <w:t>3</w:t>
                            </w:r>
                          </w:p>
                          <w:p w14:paraId="0E6AFBC9">
                            <w:pPr>
                              <w:pStyle w:val="9"/>
                              <w:spacing w:before="109" w:line="186" w:lineRule="exact"/>
                              <w:ind w:left="107"/>
                              <w:rPr>
                                <w:sz w:val="18"/>
                              </w:rPr>
                            </w:pPr>
                            <w:r>
                              <w:rPr>
                                <w:color w:val="010205"/>
                                <w:spacing w:val="-10"/>
                                <w:sz w:val="18"/>
                              </w:rPr>
                              <w:t>4</w:t>
                            </w:r>
                          </w:p>
                        </w:tc>
                        <w:tc>
                          <w:tcPr>
                            <w:tcW w:w="273" w:type="dxa"/>
                            <w:tcBorders>
                              <w:left w:val="single" w:color="E0E0E0" w:sz="8" w:space="0"/>
                              <w:bottom w:val="single" w:color="AEAEAE" w:sz="8" w:space="0"/>
                              <w:right w:val="single" w:color="E0E0E0" w:sz="8" w:space="0"/>
                            </w:tcBorders>
                            <w:shd w:val="clear" w:color="auto" w:fill="FFFFFF"/>
                          </w:tcPr>
                          <w:p w14:paraId="394A1979">
                            <w:pPr>
                              <w:pStyle w:val="9"/>
                              <w:spacing w:before="108"/>
                              <w:ind w:left="103"/>
                              <w:rPr>
                                <w:sz w:val="18"/>
                              </w:rPr>
                            </w:pPr>
                            <w:r>
                              <w:rPr>
                                <w:color w:val="010205"/>
                                <w:spacing w:val="-10"/>
                                <w:sz w:val="18"/>
                              </w:rPr>
                              <w:t>3</w:t>
                            </w:r>
                          </w:p>
                          <w:p w14:paraId="6AC00D6C">
                            <w:pPr>
                              <w:pStyle w:val="9"/>
                              <w:spacing w:before="109" w:line="186" w:lineRule="exact"/>
                              <w:ind w:left="103"/>
                              <w:rPr>
                                <w:sz w:val="18"/>
                              </w:rPr>
                            </w:pPr>
                            <w:r>
                              <w:rPr>
                                <w:color w:val="010205"/>
                                <w:spacing w:val="-10"/>
                                <w:sz w:val="18"/>
                              </w:rPr>
                              <w:t>4</w:t>
                            </w:r>
                          </w:p>
                        </w:tc>
                        <w:tc>
                          <w:tcPr>
                            <w:tcW w:w="273" w:type="dxa"/>
                            <w:tcBorders>
                              <w:left w:val="single" w:color="E0E0E0" w:sz="8" w:space="0"/>
                              <w:bottom w:val="single" w:color="AEAEAE" w:sz="8" w:space="0"/>
                              <w:right w:val="single" w:color="E0E0E0" w:sz="8" w:space="0"/>
                            </w:tcBorders>
                            <w:shd w:val="clear" w:color="auto" w:fill="FFFFFF"/>
                          </w:tcPr>
                          <w:p w14:paraId="64CFD999">
                            <w:pPr>
                              <w:pStyle w:val="9"/>
                              <w:spacing w:before="108"/>
                              <w:ind w:left="103"/>
                              <w:rPr>
                                <w:sz w:val="18"/>
                              </w:rPr>
                            </w:pPr>
                            <w:r>
                              <w:rPr>
                                <w:color w:val="010205"/>
                                <w:spacing w:val="-10"/>
                                <w:sz w:val="18"/>
                              </w:rPr>
                              <w:t>3</w:t>
                            </w:r>
                          </w:p>
                          <w:p w14:paraId="14DBBBF8">
                            <w:pPr>
                              <w:pStyle w:val="9"/>
                              <w:spacing w:before="109" w:line="186" w:lineRule="exact"/>
                              <w:ind w:left="103"/>
                              <w:rPr>
                                <w:sz w:val="18"/>
                              </w:rPr>
                            </w:pPr>
                            <w:r>
                              <w:rPr>
                                <w:color w:val="010205"/>
                                <w:spacing w:val="-10"/>
                                <w:sz w:val="18"/>
                              </w:rPr>
                              <w:t>4</w:t>
                            </w:r>
                          </w:p>
                        </w:tc>
                        <w:tc>
                          <w:tcPr>
                            <w:tcW w:w="268" w:type="dxa"/>
                            <w:tcBorders>
                              <w:left w:val="single" w:color="E0E0E0" w:sz="8" w:space="0"/>
                              <w:bottom w:val="single" w:color="AEAEAE" w:sz="8" w:space="0"/>
                              <w:right w:val="single" w:color="E0E0E0" w:sz="8" w:space="0"/>
                            </w:tcBorders>
                            <w:shd w:val="clear" w:color="auto" w:fill="FFFFFF"/>
                          </w:tcPr>
                          <w:p w14:paraId="4CC6D676">
                            <w:pPr>
                              <w:pStyle w:val="9"/>
                              <w:spacing w:before="108"/>
                              <w:ind w:left="104"/>
                              <w:rPr>
                                <w:sz w:val="18"/>
                              </w:rPr>
                            </w:pPr>
                            <w:r>
                              <w:rPr>
                                <w:color w:val="010205"/>
                                <w:spacing w:val="-10"/>
                                <w:sz w:val="18"/>
                              </w:rPr>
                              <w:t>3</w:t>
                            </w:r>
                          </w:p>
                          <w:p w14:paraId="031E3DA5">
                            <w:pPr>
                              <w:pStyle w:val="9"/>
                              <w:spacing w:before="109" w:line="186" w:lineRule="exact"/>
                              <w:ind w:left="104"/>
                              <w:rPr>
                                <w:sz w:val="18"/>
                              </w:rPr>
                            </w:pPr>
                            <w:r>
                              <w:rPr>
                                <w:color w:val="010205"/>
                                <w:spacing w:val="-10"/>
                                <w:sz w:val="18"/>
                              </w:rPr>
                              <w:t>4</w:t>
                            </w:r>
                          </w:p>
                        </w:tc>
                        <w:tc>
                          <w:tcPr>
                            <w:tcW w:w="273" w:type="dxa"/>
                            <w:tcBorders>
                              <w:left w:val="single" w:color="E0E0E0" w:sz="8" w:space="0"/>
                              <w:bottom w:val="single" w:color="AEAEAE" w:sz="8" w:space="0"/>
                              <w:right w:val="single" w:color="E0E0E0" w:sz="8" w:space="0"/>
                            </w:tcBorders>
                            <w:shd w:val="clear" w:color="auto" w:fill="FFFFFF"/>
                          </w:tcPr>
                          <w:p w14:paraId="3A2F8F13">
                            <w:pPr>
                              <w:pStyle w:val="9"/>
                              <w:spacing w:before="108"/>
                              <w:ind w:left="110"/>
                              <w:rPr>
                                <w:sz w:val="18"/>
                              </w:rPr>
                            </w:pPr>
                            <w:r>
                              <w:rPr>
                                <w:color w:val="010205"/>
                                <w:spacing w:val="-10"/>
                                <w:sz w:val="18"/>
                              </w:rPr>
                              <w:t>3</w:t>
                            </w:r>
                          </w:p>
                          <w:p w14:paraId="4D90A538">
                            <w:pPr>
                              <w:pStyle w:val="9"/>
                              <w:spacing w:before="109" w:line="186" w:lineRule="exact"/>
                              <w:ind w:left="110"/>
                              <w:rPr>
                                <w:sz w:val="18"/>
                              </w:rPr>
                            </w:pPr>
                            <w:r>
                              <w:rPr>
                                <w:color w:val="010205"/>
                                <w:spacing w:val="-10"/>
                                <w:sz w:val="18"/>
                              </w:rPr>
                              <w:t>4</w:t>
                            </w:r>
                          </w:p>
                        </w:tc>
                        <w:tc>
                          <w:tcPr>
                            <w:tcW w:w="230" w:type="dxa"/>
                            <w:tcBorders>
                              <w:left w:val="single" w:color="E0E0E0" w:sz="8" w:space="0"/>
                              <w:bottom w:val="single" w:color="AEAEAE" w:sz="8" w:space="0"/>
                              <w:right w:val="single" w:color="E0E0E0" w:sz="8" w:space="0"/>
                            </w:tcBorders>
                            <w:shd w:val="clear" w:color="auto" w:fill="FFFFFF"/>
                          </w:tcPr>
                          <w:p w14:paraId="411F339B">
                            <w:pPr>
                              <w:pStyle w:val="9"/>
                              <w:spacing w:before="108"/>
                              <w:ind w:left="67"/>
                              <w:rPr>
                                <w:sz w:val="18"/>
                              </w:rPr>
                            </w:pPr>
                            <w:r>
                              <w:rPr>
                                <w:color w:val="010205"/>
                                <w:spacing w:val="-10"/>
                                <w:sz w:val="18"/>
                              </w:rPr>
                              <w:t>3</w:t>
                            </w:r>
                          </w:p>
                          <w:p w14:paraId="650B881D">
                            <w:pPr>
                              <w:pStyle w:val="9"/>
                              <w:spacing w:before="109" w:line="186" w:lineRule="exact"/>
                              <w:ind w:left="67"/>
                              <w:rPr>
                                <w:sz w:val="18"/>
                              </w:rPr>
                            </w:pPr>
                            <w:r>
                              <w:rPr>
                                <w:color w:val="010205"/>
                                <w:spacing w:val="-10"/>
                                <w:sz w:val="18"/>
                              </w:rPr>
                              <w:t>4</w:t>
                            </w:r>
                          </w:p>
                        </w:tc>
                        <w:tc>
                          <w:tcPr>
                            <w:tcW w:w="230" w:type="dxa"/>
                            <w:tcBorders>
                              <w:left w:val="single" w:color="E0E0E0" w:sz="8" w:space="0"/>
                              <w:bottom w:val="single" w:color="AEAEAE" w:sz="8" w:space="0"/>
                              <w:right w:val="single" w:color="E0E0E0" w:sz="8" w:space="0"/>
                            </w:tcBorders>
                            <w:shd w:val="clear" w:color="auto" w:fill="FFFFFF"/>
                          </w:tcPr>
                          <w:p w14:paraId="0671B354">
                            <w:pPr>
                              <w:pStyle w:val="9"/>
                              <w:spacing w:before="108"/>
                              <w:ind w:left="68"/>
                              <w:rPr>
                                <w:sz w:val="18"/>
                              </w:rPr>
                            </w:pPr>
                            <w:r>
                              <w:rPr>
                                <w:color w:val="010205"/>
                                <w:spacing w:val="-10"/>
                                <w:sz w:val="18"/>
                              </w:rPr>
                              <w:t>3</w:t>
                            </w:r>
                          </w:p>
                          <w:p w14:paraId="52F95B7B">
                            <w:pPr>
                              <w:pStyle w:val="9"/>
                              <w:spacing w:before="109" w:line="186" w:lineRule="exact"/>
                              <w:ind w:left="68"/>
                              <w:rPr>
                                <w:sz w:val="18"/>
                              </w:rPr>
                            </w:pPr>
                            <w:r>
                              <w:rPr>
                                <w:color w:val="010205"/>
                                <w:spacing w:val="-10"/>
                                <w:sz w:val="18"/>
                              </w:rPr>
                              <w:t>4</w:t>
                            </w:r>
                          </w:p>
                        </w:tc>
                        <w:tc>
                          <w:tcPr>
                            <w:tcW w:w="216" w:type="dxa"/>
                            <w:tcBorders>
                              <w:left w:val="single" w:color="E0E0E0" w:sz="8" w:space="0"/>
                              <w:bottom w:val="single" w:color="AEAEAE" w:sz="8" w:space="0"/>
                              <w:right w:val="single" w:color="E0E0E0" w:sz="8" w:space="0"/>
                            </w:tcBorders>
                            <w:shd w:val="clear" w:color="auto" w:fill="FFFFFF"/>
                          </w:tcPr>
                          <w:p w14:paraId="43375FD7">
                            <w:pPr>
                              <w:pStyle w:val="9"/>
                              <w:spacing w:before="108"/>
                              <w:ind w:left="68"/>
                              <w:rPr>
                                <w:sz w:val="18"/>
                              </w:rPr>
                            </w:pPr>
                            <w:r>
                              <w:rPr>
                                <w:color w:val="010205"/>
                                <w:spacing w:val="-10"/>
                                <w:sz w:val="18"/>
                              </w:rPr>
                              <w:t>3</w:t>
                            </w:r>
                          </w:p>
                          <w:p w14:paraId="3E6492FF">
                            <w:pPr>
                              <w:pStyle w:val="9"/>
                              <w:spacing w:before="109" w:line="186" w:lineRule="exact"/>
                              <w:ind w:left="68"/>
                              <w:rPr>
                                <w:sz w:val="18"/>
                              </w:rPr>
                            </w:pPr>
                            <w:r>
                              <w:rPr>
                                <w:color w:val="010205"/>
                                <w:spacing w:val="-10"/>
                                <w:sz w:val="18"/>
                              </w:rPr>
                              <w:t>4</w:t>
                            </w:r>
                          </w:p>
                        </w:tc>
                        <w:tc>
                          <w:tcPr>
                            <w:tcW w:w="211" w:type="dxa"/>
                            <w:tcBorders>
                              <w:left w:val="single" w:color="E0E0E0" w:sz="8" w:space="0"/>
                              <w:bottom w:val="single" w:color="AEAEAE" w:sz="8" w:space="0"/>
                              <w:right w:val="single" w:color="E0E0E0" w:sz="8" w:space="0"/>
                            </w:tcBorders>
                            <w:shd w:val="clear" w:color="auto" w:fill="FFFFFF"/>
                          </w:tcPr>
                          <w:p w14:paraId="33681CF3">
                            <w:pPr>
                              <w:pStyle w:val="9"/>
                              <w:spacing w:before="108"/>
                              <w:ind w:left="63"/>
                              <w:rPr>
                                <w:sz w:val="18"/>
                              </w:rPr>
                            </w:pPr>
                            <w:r>
                              <w:rPr>
                                <w:color w:val="010205"/>
                                <w:spacing w:val="-10"/>
                                <w:sz w:val="18"/>
                              </w:rPr>
                              <w:t>3</w:t>
                            </w:r>
                          </w:p>
                          <w:p w14:paraId="3C2B67BA">
                            <w:pPr>
                              <w:pStyle w:val="9"/>
                              <w:spacing w:before="109" w:line="186" w:lineRule="exact"/>
                              <w:ind w:left="63"/>
                              <w:rPr>
                                <w:sz w:val="18"/>
                              </w:rPr>
                            </w:pPr>
                            <w:r>
                              <w:rPr>
                                <w:color w:val="010205"/>
                                <w:spacing w:val="-10"/>
                                <w:sz w:val="18"/>
                              </w:rPr>
                              <w:t>4</w:t>
                            </w:r>
                          </w:p>
                        </w:tc>
                        <w:tc>
                          <w:tcPr>
                            <w:tcW w:w="216" w:type="dxa"/>
                            <w:tcBorders>
                              <w:left w:val="single" w:color="E0E0E0" w:sz="8" w:space="0"/>
                              <w:bottom w:val="single" w:color="AEAEAE" w:sz="8" w:space="0"/>
                              <w:right w:val="single" w:color="E0E0E0" w:sz="8" w:space="0"/>
                            </w:tcBorders>
                            <w:shd w:val="clear" w:color="auto" w:fill="FFFFFF"/>
                          </w:tcPr>
                          <w:p w14:paraId="68370F0D">
                            <w:pPr>
                              <w:pStyle w:val="9"/>
                              <w:spacing w:before="108"/>
                              <w:ind w:left="68"/>
                              <w:rPr>
                                <w:sz w:val="18"/>
                              </w:rPr>
                            </w:pPr>
                            <w:r>
                              <w:rPr>
                                <w:color w:val="010205"/>
                                <w:spacing w:val="-10"/>
                                <w:sz w:val="18"/>
                              </w:rPr>
                              <w:t>3</w:t>
                            </w:r>
                          </w:p>
                          <w:p w14:paraId="234966AD">
                            <w:pPr>
                              <w:pStyle w:val="9"/>
                              <w:spacing w:before="109" w:line="186" w:lineRule="exact"/>
                              <w:ind w:left="68"/>
                              <w:rPr>
                                <w:sz w:val="18"/>
                              </w:rPr>
                            </w:pPr>
                            <w:r>
                              <w:rPr>
                                <w:color w:val="010205"/>
                                <w:spacing w:val="-10"/>
                                <w:sz w:val="18"/>
                              </w:rPr>
                              <w:t>4</w:t>
                            </w:r>
                          </w:p>
                        </w:tc>
                        <w:tc>
                          <w:tcPr>
                            <w:tcW w:w="211" w:type="dxa"/>
                            <w:tcBorders>
                              <w:left w:val="single" w:color="E0E0E0" w:sz="8" w:space="0"/>
                              <w:bottom w:val="single" w:color="AEAEAE" w:sz="8" w:space="0"/>
                              <w:right w:val="single" w:color="E0E0E0" w:sz="8" w:space="0"/>
                            </w:tcBorders>
                            <w:shd w:val="clear" w:color="auto" w:fill="FFFFFF"/>
                          </w:tcPr>
                          <w:p w14:paraId="51F4C57A">
                            <w:pPr>
                              <w:pStyle w:val="9"/>
                              <w:spacing w:before="108"/>
                              <w:ind w:left="63"/>
                              <w:rPr>
                                <w:sz w:val="18"/>
                              </w:rPr>
                            </w:pPr>
                            <w:r>
                              <w:rPr>
                                <w:color w:val="010205"/>
                                <w:spacing w:val="-10"/>
                                <w:sz w:val="18"/>
                              </w:rPr>
                              <w:t>3</w:t>
                            </w:r>
                          </w:p>
                          <w:p w14:paraId="3648AFDD">
                            <w:pPr>
                              <w:pStyle w:val="9"/>
                              <w:spacing w:before="109" w:line="186" w:lineRule="exact"/>
                              <w:ind w:left="63"/>
                              <w:rPr>
                                <w:sz w:val="18"/>
                              </w:rPr>
                            </w:pPr>
                            <w:r>
                              <w:rPr>
                                <w:color w:val="010205"/>
                                <w:spacing w:val="-10"/>
                                <w:sz w:val="18"/>
                              </w:rPr>
                              <w:t>4</w:t>
                            </w:r>
                          </w:p>
                        </w:tc>
                        <w:tc>
                          <w:tcPr>
                            <w:tcW w:w="216" w:type="dxa"/>
                            <w:tcBorders>
                              <w:left w:val="single" w:color="E0E0E0" w:sz="8" w:space="0"/>
                              <w:bottom w:val="single" w:color="AEAEAE" w:sz="8" w:space="0"/>
                              <w:right w:val="single" w:color="E0E0E0" w:sz="8" w:space="0"/>
                            </w:tcBorders>
                            <w:shd w:val="clear" w:color="auto" w:fill="FFFFFF"/>
                          </w:tcPr>
                          <w:p w14:paraId="1D8F8342">
                            <w:pPr>
                              <w:pStyle w:val="9"/>
                              <w:spacing w:before="108"/>
                              <w:ind w:left="68"/>
                              <w:rPr>
                                <w:sz w:val="18"/>
                              </w:rPr>
                            </w:pPr>
                            <w:r>
                              <w:rPr>
                                <w:color w:val="010205"/>
                                <w:spacing w:val="-10"/>
                                <w:sz w:val="18"/>
                              </w:rPr>
                              <w:t>3</w:t>
                            </w:r>
                          </w:p>
                          <w:p w14:paraId="25AB49E1">
                            <w:pPr>
                              <w:pStyle w:val="9"/>
                              <w:spacing w:before="109" w:line="186" w:lineRule="exact"/>
                              <w:ind w:left="68"/>
                              <w:rPr>
                                <w:sz w:val="18"/>
                              </w:rPr>
                            </w:pPr>
                            <w:r>
                              <w:rPr>
                                <w:color w:val="010205"/>
                                <w:spacing w:val="-10"/>
                                <w:sz w:val="18"/>
                              </w:rPr>
                              <w:t>4</w:t>
                            </w:r>
                          </w:p>
                        </w:tc>
                        <w:tc>
                          <w:tcPr>
                            <w:tcW w:w="211" w:type="dxa"/>
                            <w:tcBorders>
                              <w:left w:val="single" w:color="E0E0E0" w:sz="8" w:space="0"/>
                              <w:bottom w:val="single" w:color="AEAEAE" w:sz="8" w:space="0"/>
                              <w:right w:val="single" w:color="E0E0E0" w:sz="8" w:space="0"/>
                            </w:tcBorders>
                            <w:shd w:val="clear" w:color="auto" w:fill="FFFFFF"/>
                          </w:tcPr>
                          <w:p w14:paraId="373DFA7B">
                            <w:pPr>
                              <w:pStyle w:val="9"/>
                              <w:spacing w:before="108"/>
                              <w:ind w:left="64"/>
                              <w:rPr>
                                <w:sz w:val="18"/>
                              </w:rPr>
                            </w:pPr>
                            <w:r>
                              <w:rPr>
                                <w:color w:val="010205"/>
                                <w:spacing w:val="-10"/>
                                <w:sz w:val="18"/>
                              </w:rPr>
                              <w:t>3</w:t>
                            </w:r>
                          </w:p>
                          <w:p w14:paraId="5FBF0DEF">
                            <w:pPr>
                              <w:pStyle w:val="9"/>
                              <w:spacing w:before="109" w:line="186" w:lineRule="exact"/>
                              <w:ind w:left="64"/>
                              <w:rPr>
                                <w:sz w:val="18"/>
                              </w:rPr>
                            </w:pPr>
                            <w:r>
                              <w:rPr>
                                <w:color w:val="010205"/>
                                <w:spacing w:val="-10"/>
                                <w:sz w:val="18"/>
                              </w:rPr>
                              <w:t>4</w:t>
                            </w:r>
                          </w:p>
                        </w:tc>
                        <w:tc>
                          <w:tcPr>
                            <w:tcW w:w="216" w:type="dxa"/>
                            <w:tcBorders>
                              <w:left w:val="single" w:color="E0E0E0" w:sz="8" w:space="0"/>
                              <w:bottom w:val="single" w:color="AEAEAE" w:sz="8" w:space="0"/>
                              <w:right w:val="single" w:color="E0E0E0" w:sz="8" w:space="0"/>
                            </w:tcBorders>
                            <w:shd w:val="clear" w:color="auto" w:fill="FFFFFF"/>
                          </w:tcPr>
                          <w:p w14:paraId="3F866E14">
                            <w:pPr>
                              <w:pStyle w:val="9"/>
                              <w:spacing w:before="108"/>
                              <w:ind w:left="69"/>
                              <w:rPr>
                                <w:sz w:val="18"/>
                              </w:rPr>
                            </w:pPr>
                            <w:r>
                              <w:rPr>
                                <w:color w:val="010205"/>
                                <w:spacing w:val="-10"/>
                                <w:sz w:val="18"/>
                              </w:rPr>
                              <w:t>3</w:t>
                            </w:r>
                          </w:p>
                          <w:p w14:paraId="2339D075">
                            <w:pPr>
                              <w:pStyle w:val="9"/>
                              <w:spacing w:before="109" w:line="186" w:lineRule="exact"/>
                              <w:ind w:left="69"/>
                              <w:rPr>
                                <w:sz w:val="18"/>
                              </w:rPr>
                            </w:pPr>
                            <w:r>
                              <w:rPr>
                                <w:color w:val="010205"/>
                                <w:spacing w:val="-10"/>
                                <w:sz w:val="18"/>
                              </w:rPr>
                              <w:t>4</w:t>
                            </w:r>
                          </w:p>
                        </w:tc>
                        <w:tc>
                          <w:tcPr>
                            <w:tcW w:w="216" w:type="dxa"/>
                            <w:tcBorders>
                              <w:left w:val="single" w:color="E0E0E0" w:sz="8" w:space="0"/>
                              <w:bottom w:val="single" w:color="AEAEAE" w:sz="8" w:space="0"/>
                              <w:right w:val="single" w:color="E0E0E0" w:sz="8" w:space="0"/>
                            </w:tcBorders>
                            <w:shd w:val="clear" w:color="auto" w:fill="FFFFFF"/>
                          </w:tcPr>
                          <w:p w14:paraId="7BFECE26">
                            <w:pPr>
                              <w:pStyle w:val="9"/>
                              <w:spacing w:before="108"/>
                              <w:ind w:left="69"/>
                              <w:rPr>
                                <w:sz w:val="18"/>
                              </w:rPr>
                            </w:pPr>
                            <w:r>
                              <w:rPr>
                                <w:color w:val="010205"/>
                                <w:spacing w:val="-10"/>
                                <w:sz w:val="18"/>
                              </w:rPr>
                              <w:t>3</w:t>
                            </w:r>
                          </w:p>
                          <w:p w14:paraId="79378A1A">
                            <w:pPr>
                              <w:pStyle w:val="9"/>
                              <w:spacing w:before="109" w:line="186" w:lineRule="exact"/>
                              <w:ind w:left="69"/>
                              <w:rPr>
                                <w:sz w:val="18"/>
                              </w:rPr>
                            </w:pPr>
                            <w:r>
                              <w:rPr>
                                <w:color w:val="010205"/>
                                <w:spacing w:val="-10"/>
                                <w:sz w:val="18"/>
                              </w:rPr>
                              <w:t>4</w:t>
                            </w:r>
                          </w:p>
                        </w:tc>
                        <w:tc>
                          <w:tcPr>
                            <w:tcW w:w="211" w:type="dxa"/>
                            <w:tcBorders>
                              <w:left w:val="single" w:color="E0E0E0" w:sz="8" w:space="0"/>
                              <w:bottom w:val="single" w:color="AEAEAE" w:sz="8" w:space="0"/>
                              <w:right w:val="single" w:color="E0E0E0" w:sz="8" w:space="0"/>
                            </w:tcBorders>
                            <w:shd w:val="clear" w:color="auto" w:fill="FFFFFF"/>
                          </w:tcPr>
                          <w:p w14:paraId="62BA02DA">
                            <w:pPr>
                              <w:pStyle w:val="9"/>
                              <w:spacing w:before="108"/>
                              <w:ind w:left="64"/>
                              <w:rPr>
                                <w:sz w:val="18"/>
                              </w:rPr>
                            </w:pPr>
                            <w:r>
                              <w:rPr>
                                <w:color w:val="010205"/>
                                <w:spacing w:val="-10"/>
                                <w:sz w:val="18"/>
                              </w:rPr>
                              <w:t>3</w:t>
                            </w:r>
                          </w:p>
                          <w:p w14:paraId="150C4555">
                            <w:pPr>
                              <w:pStyle w:val="9"/>
                              <w:spacing w:before="109" w:line="186" w:lineRule="exact"/>
                              <w:ind w:left="64"/>
                              <w:rPr>
                                <w:sz w:val="18"/>
                              </w:rPr>
                            </w:pPr>
                            <w:r>
                              <w:rPr>
                                <w:color w:val="010205"/>
                                <w:spacing w:val="-10"/>
                                <w:sz w:val="18"/>
                              </w:rPr>
                              <w:t>4</w:t>
                            </w:r>
                          </w:p>
                        </w:tc>
                        <w:tc>
                          <w:tcPr>
                            <w:tcW w:w="216" w:type="dxa"/>
                            <w:tcBorders>
                              <w:left w:val="single" w:color="E0E0E0" w:sz="8" w:space="0"/>
                              <w:bottom w:val="single" w:color="AEAEAE" w:sz="8" w:space="0"/>
                              <w:right w:val="single" w:color="E0E0E0" w:sz="8" w:space="0"/>
                            </w:tcBorders>
                            <w:shd w:val="clear" w:color="auto" w:fill="FFFFFF"/>
                          </w:tcPr>
                          <w:p w14:paraId="12CC8315">
                            <w:pPr>
                              <w:pStyle w:val="9"/>
                              <w:spacing w:before="108"/>
                              <w:ind w:left="69"/>
                              <w:rPr>
                                <w:sz w:val="18"/>
                              </w:rPr>
                            </w:pPr>
                            <w:r>
                              <w:rPr>
                                <w:color w:val="010205"/>
                                <w:spacing w:val="-10"/>
                                <w:sz w:val="18"/>
                              </w:rPr>
                              <w:t>3</w:t>
                            </w:r>
                          </w:p>
                          <w:p w14:paraId="4ACD6EC1">
                            <w:pPr>
                              <w:pStyle w:val="9"/>
                              <w:spacing w:before="109" w:line="186" w:lineRule="exact"/>
                              <w:ind w:left="69"/>
                              <w:rPr>
                                <w:sz w:val="18"/>
                              </w:rPr>
                            </w:pPr>
                            <w:r>
                              <w:rPr>
                                <w:color w:val="010205"/>
                                <w:spacing w:val="-10"/>
                                <w:sz w:val="18"/>
                              </w:rPr>
                              <w:t>4</w:t>
                            </w:r>
                          </w:p>
                        </w:tc>
                        <w:tc>
                          <w:tcPr>
                            <w:tcW w:w="211" w:type="dxa"/>
                            <w:tcBorders>
                              <w:left w:val="single" w:color="E0E0E0" w:sz="8" w:space="0"/>
                              <w:bottom w:val="single" w:color="AEAEAE" w:sz="8" w:space="0"/>
                              <w:right w:val="single" w:color="E0E0E0" w:sz="8" w:space="0"/>
                            </w:tcBorders>
                            <w:shd w:val="clear" w:color="auto" w:fill="FFFFFF"/>
                          </w:tcPr>
                          <w:p w14:paraId="461ECFCF">
                            <w:pPr>
                              <w:pStyle w:val="9"/>
                              <w:spacing w:before="108"/>
                              <w:ind w:left="64"/>
                              <w:rPr>
                                <w:sz w:val="18"/>
                              </w:rPr>
                            </w:pPr>
                            <w:r>
                              <w:rPr>
                                <w:color w:val="010205"/>
                                <w:spacing w:val="-10"/>
                                <w:sz w:val="18"/>
                              </w:rPr>
                              <w:t>3</w:t>
                            </w:r>
                          </w:p>
                          <w:p w14:paraId="27170F0B">
                            <w:pPr>
                              <w:pStyle w:val="9"/>
                              <w:spacing w:before="109" w:line="186" w:lineRule="exact"/>
                              <w:ind w:left="64"/>
                              <w:rPr>
                                <w:sz w:val="18"/>
                              </w:rPr>
                            </w:pPr>
                            <w:r>
                              <w:rPr>
                                <w:color w:val="010205"/>
                                <w:spacing w:val="-10"/>
                                <w:sz w:val="18"/>
                              </w:rPr>
                              <w:t>4</w:t>
                            </w:r>
                          </w:p>
                        </w:tc>
                        <w:tc>
                          <w:tcPr>
                            <w:tcW w:w="216" w:type="dxa"/>
                            <w:tcBorders>
                              <w:left w:val="single" w:color="E0E0E0" w:sz="8" w:space="0"/>
                              <w:bottom w:val="single" w:color="AEAEAE" w:sz="8" w:space="0"/>
                              <w:right w:val="single" w:color="E0E0E0" w:sz="8" w:space="0"/>
                            </w:tcBorders>
                            <w:shd w:val="clear" w:color="auto" w:fill="FFFFFF"/>
                          </w:tcPr>
                          <w:p w14:paraId="3AA8E07A">
                            <w:pPr>
                              <w:pStyle w:val="9"/>
                              <w:spacing w:before="108"/>
                              <w:ind w:left="69"/>
                              <w:rPr>
                                <w:sz w:val="18"/>
                              </w:rPr>
                            </w:pPr>
                            <w:r>
                              <w:rPr>
                                <w:color w:val="010205"/>
                                <w:spacing w:val="-10"/>
                                <w:sz w:val="18"/>
                              </w:rPr>
                              <w:t>3</w:t>
                            </w:r>
                          </w:p>
                          <w:p w14:paraId="7BB88D18">
                            <w:pPr>
                              <w:pStyle w:val="9"/>
                              <w:spacing w:before="109" w:line="186" w:lineRule="exact"/>
                              <w:ind w:left="69"/>
                              <w:rPr>
                                <w:sz w:val="18"/>
                              </w:rPr>
                            </w:pPr>
                            <w:r>
                              <w:rPr>
                                <w:color w:val="010205"/>
                                <w:spacing w:val="-10"/>
                                <w:sz w:val="18"/>
                              </w:rPr>
                              <w:t>4</w:t>
                            </w:r>
                          </w:p>
                        </w:tc>
                        <w:tc>
                          <w:tcPr>
                            <w:tcW w:w="216" w:type="dxa"/>
                            <w:tcBorders>
                              <w:left w:val="single" w:color="E0E0E0" w:sz="8" w:space="0"/>
                              <w:bottom w:val="single" w:color="AEAEAE" w:sz="8" w:space="0"/>
                              <w:right w:val="single" w:color="E0E0E0" w:sz="8" w:space="0"/>
                            </w:tcBorders>
                            <w:shd w:val="clear" w:color="auto" w:fill="FFFFFF"/>
                          </w:tcPr>
                          <w:p w14:paraId="7209DDAF">
                            <w:pPr>
                              <w:pStyle w:val="9"/>
                              <w:spacing w:before="108"/>
                              <w:ind w:left="69"/>
                              <w:rPr>
                                <w:sz w:val="18"/>
                              </w:rPr>
                            </w:pPr>
                            <w:r>
                              <w:rPr>
                                <w:color w:val="010205"/>
                                <w:spacing w:val="-10"/>
                                <w:sz w:val="18"/>
                              </w:rPr>
                              <w:t>3</w:t>
                            </w:r>
                          </w:p>
                          <w:p w14:paraId="7F8A6819">
                            <w:pPr>
                              <w:pStyle w:val="9"/>
                              <w:spacing w:before="109" w:line="186" w:lineRule="exact"/>
                              <w:ind w:left="69"/>
                              <w:rPr>
                                <w:sz w:val="18"/>
                              </w:rPr>
                            </w:pPr>
                            <w:r>
                              <w:rPr>
                                <w:color w:val="010205"/>
                                <w:spacing w:val="-10"/>
                                <w:sz w:val="18"/>
                              </w:rPr>
                              <w:t>4</w:t>
                            </w:r>
                          </w:p>
                        </w:tc>
                        <w:tc>
                          <w:tcPr>
                            <w:tcW w:w="211" w:type="dxa"/>
                            <w:tcBorders>
                              <w:left w:val="single" w:color="E0E0E0" w:sz="8" w:space="0"/>
                              <w:bottom w:val="single" w:color="AEAEAE" w:sz="8" w:space="0"/>
                              <w:right w:val="single" w:color="E0E0E0" w:sz="8" w:space="0"/>
                            </w:tcBorders>
                            <w:shd w:val="clear" w:color="auto" w:fill="FFFFFF"/>
                          </w:tcPr>
                          <w:p w14:paraId="7BC88C14">
                            <w:pPr>
                              <w:pStyle w:val="9"/>
                              <w:spacing w:before="108"/>
                              <w:ind w:left="64"/>
                              <w:rPr>
                                <w:sz w:val="18"/>
                              </w:rPr>
                            </w:pPr>
                            <w:r>
                              <w:rPr>
                                <w:color w:val="010205"/>
                                <w:spacing w:val="-10"/>
                                <w:sz w:val="18"/>
                              </w:rPr>
                              <w:t>3</w:t>
                            </w:r>
                          </w:p>
                          <w:p w14:paraId="57B2C4FD">
                            <w:pPr>
                              <w:pStyle w:val="9"/>
                              <w:spacing w:before="109" w:line="186" w:lineRule="exact"/>
                              <w:ind w:left="64"/>
                              <w:rPr>
                                <w:sz w:val="18"/>
                              </w:rPr>
                            </w:pPr>
                            <w:r>
                              <w:rPr>
                                <w:color w:val="010205"/>
                                <w:spacing w:val="-10"/>
                                <w:sz w:val="18"/>
                              </w:rPr>
                              <w:t>4</w:t>
                            </w:r>
                          </w:p>
                        </w:tc>
                        <w:tc>
                          <w:tcPr>
                            <w:tcW w:w="216" w:type="dxa"/>
                            <w:tcBorders>
                              <w:left w:val="single" w:color="E0E0E0" w:sz="8" w:space="0"/>
                              <w:bottom w:val="single" w:color="AEAEAE" w:sz="8" w:space="0"/>
                              <w:right w:val="single" w:color="E0E0E0" w:sz="8" w:space="0"/>
                            </w:tcBorders>
                            <w:shd w:val="clear" w:color="auto" w:fill="FFFFFF"/>
                          </w:tcPr>
                          <w:p w14:paraId="003C0324">
                            <w:pPr>
                              <w:pStyle w:val="9"/>
                              <w:spacing w:before="108"/>
                              <w:ind w:left="69"/>
                              <w:rPr>
                                <w:sz w:val="18"/>
                              </w:rPr>
                            </w:pPr>
                            <w:r>
                              <w:rPr>
                                <w:color w:val="010205"/>
                                <w:spacing w:val="-10"/>
                                <w:sz w:val="18"/>
                              </w:rPr>
                              <w:t>3</w:t>
                            </w:r>
                          </w:p>
                          <w:p w14:paraId="19513EC4">
                            <w:pPr>
                              <w:pStyle w:val="9"/>
                              <w:spacing w:before="109" w:line="186" w:lineRule="exact"/>
                              <w:ind w:left="69"/>
                              <w:rPr>
                                <w:sz w:val="18"/>
                              </w:rPr>
                            </w:pPr>
                            <w:r>
                              <w:rPr>
                                <w:color w:val="010205"/>
                                <w:spacing w:val="-10"/>
                                <w:sz w:val="18"/>
                              </w:rPr>
                              <w:t>4</w:t>
                            </w:r>
                          </w:p>
                        </w:tc>
                        <w:tc>
                          <w:tcPr>
                            <w:tcW w:w="211" w:type="dxa"/>
                            <w:tcBorders>
                              <w:left w:val="single" w:color="E0E0E0" w:sz="8" w:space="0"/>
                              <w:bottom w:val="single" w:color="AEAEAE" w:sz="8" w:space="0"/>
                              <w:right w:val="single" w:color="E0E0E0" w:sz="8" w:space="0"/>
                            </w:tcBorders>
                            <w:shd w:val="clear" w:color="auto" w:fill="FFFFFF"/>
                          </w:tcPr>
                          <w:p w14:paraId="5CE1B201">
                            <w:pPr>
                              <w:pStyle w:val="9"/>
                              <w:spacing w:before="108"/>
                              <w:ind w:left="64"/>
                              <w:rPr>
                                <w:sz w:val="18"/>
                              </w:rPr>
                            </w:pPr>
                            <w:r>
                              <w:rPr>
                                <w:color w:val="010205"/>
                                <w:spacing w:val="-10"/>
                                <w:sz w:val="18"/>
                              </w:rPr>
                              <w:t>3</w:t>
                            </w:r>
                          </w:p>
                          <w:p w14:paraId="5976BF89">
                            <w:pPr>
                              <w:pStyle w:val="9"/>
                              <w:spacing w:before="109" w:line="186" w:lineRule="exact"/>
                              <w:ind w:left="64"/>
                              <w:rPr>
                                <w:sz w:val="18"/>
                              </w:rPr>
                            </w:pPr>
                            <w:r>
                              <w:rPr>
                                <w:color w:val="010205"/>
                                <w:spacing w:val="-10"/>
                                <w:sz w:val="18"/>
                              </w:rPr>
                              <w:t>4</w:t>
                            </w:r>
                          </w:p>
                        </w:tc>
                        <w:tc>
                          <w:tcPr>
                            <w:tcW w:w="216" w:type="dxa"/>
                            <w:tcBorders>
                              <w:left w:val="single" w:color="E0E0E0" w:sz="8" w:space="0"/>
                              <w:bottom w:val="single" w:color="AEAEAE" w:sz="8" w:space="0"/>
                              <w:right w:val="single" w:color="E0E0E0" w:sz="8" w:space="0"/>
                            </w:tcBorders>
                            <w:shd w:val="clear" w:color="auto" w:fill="FFFFFF"/>
                          </w:tcPr>
                          <w:p w14:paraId="3B9EE1C2">
                            <w:pPr>
                              <w:pStyle w:val="9"/>
                              <w:spacing w:before="108"/>
                              <w:ind w:left="69"/>
                              <w:rPr>
                                <w:sz w:val="18"/>
                              </w:rPr>
                            </w:pPr>
                            <w:r>
                              <w:rPr>
                                <w:color w:val="010205"/>
                                <w:spacing w:val="-10"/>
                                <w:sz w:val="18"/>
                              </w:rPr>
                              <w:t>3</w:t>
                            </w:r>
                          </w:p>
                          <w:p w14:paraId="59479409">
                            <w:pPr>
                              <w:pStyle w:val="9"/>
                              <w:spacing w:before="109" w:line="186" w:lineRule="exact"/>
                              <w:ind w:left="69"/>
                              <w:rPr>
                                <w:sz w:val="18"/>
                              </w:rPr>
                            </w:pPr>
                            <w:r>
                              <w:rPr>
                                <w:color w:val="010205"/>
                                <w:spacing w:val="-10"/>
                                <w:sz w:val="18"/>
                              </w:rPr>
                              <w:t>4</w:t>
                            </w:r>
                          </w:p>
                        </w:tc>
                        <w:tc>
                          <w:tcPr>
                            <w:tcW w:w="211" w:type="dxa"/>
                            <w:tcBorders>
                              <w:left w:val="single" w:color="E0E0E0" w:sz="8" w:space="0"/>
                              <w:bottom w:val="single" w:color="AEAEAE" w:sz="8" w:space="0"/>
                              <w:right w:val="single" w:color="E0E0E0" w:sz="8" w:space="0"/>
                            </w:tcBorders>
                            <w:shd w:val="clear" w:color="auto" w:fill="FFFFFF"/>
                          </w:tcPr>
                          <w:p w14:paraId="2A06FED4">
                            <w:pPr>
                              <w:pStyle w:val="9"/>
                              <w:spacing w:before="108"/>
                              <w:ind w:left="65"/>
                              <w:rPr>
                                <w:sz w:val="18"/>
                              </w:rPr>
                            </w:pPr>
                            <w:r>
                              <w:rPr>
                                <w:color w:val="010205"/>
                                <w:spacing w:val="-10"/>
                                <w:sz w:val="18"/>
                              </w:rPr>
                              <w:t>3</w:t>
                            </w:r>
                          </w:p>
                          <w:p w14:paraId="696AD185">
                            <w:pPr>
                              <w:pStyle w:val="9"/>
                              <w:spacing w:before="109" w:line="186" w:lineRule="exact"/>
                              <w:ind w:left="65"/>
                              <w:rPr>
                                <w:sz w:val="18"/>
                              </w:rPr>
                            </w:pPr>
                            <w:r>
                              <w:rPr>
                                <w:color w:val="010205"/>
                                <w:spacing w:val="-10"/>
                                <w:sz w:val="18"/>
                              </w:rPr>
                              <w:t>4</w:t>
                            </w:r>
                          </w:p>
                        </w:tc>
                        <w:tc>
                          <w:tcPr>
                            <w:tcW w:w="230" w:type="dxa"/>
                            <w:tcBorders>
                              <w:left w:val="single" w:color="E0E0E0" w:sz="8" w:space="0"/>
                              <w:bottom w:val="single" w:color="AEAEAE" w:sz="8" w:space="0"/>
                              <w:right w:val="single" w:color="E0E0E0" w:sz="8" w:space="0"/>
                            </w:tcBorders>
                            <w:shd w:val="clear" w:color="auto" w:fill="FFFFFF"/>
                          </w:tcPr>
                          <w:p w14:paraId="41F4D899">
                            <w:pPr>
                              <w:pStyle w:val="9"/>
                              <w:spacing w:before="108"/>
                              <w:ind w:left="70"/>
                              <w:rPr>
                                <w:sz w:val="18"/>
                              </w:rPr>
                            </w:pPr>
                            <w:r>
                              <w:rPr>
                                <w:color w:val="010205"/>
                                <w:spacing w:val="-10"/>
                                <w:sz w:val="18"/>
                              </w:rPr>
                              <w:t>3</w:t>
                            </w:r>
                          </w:p>
                          <w:p w14:paraId="69263408">
                            <w:pPr>
                              <w:pStyle w:val="9"/>
                              <w:spacing w:before="109" w:line="186" w:lineRule="exact"/>
                              <w:ind w:left="70"/>
                              <w:rPr>
                                <w:sz w:val="18"/>
                              </w:rPr>
                            </w:pPr>
                            <w:r>
                              <w:rPr>
                                <w:color w:val="010205"/>
                                <w:spacing w:val="-10"/>
                                <w:sz w:val="18"/>
                              </w:rPr>
                              <w:t>4</w:t>
                            </w:r>
                          </w:p>
                        </w:tc>
                        <w:tc>
                          <w:tcPr>
                            <w:tcW w:w="216" w:type="dxa"/>
                            <w:tcBorders>
                              <w:left w:val="single" w:color="E0E0E0" w:sz="8" w:space="0"/>
                              <w:bottom w:val="single" w:color="AEAEAE" w:sz="8" w:space="0"/>
                              <w:right w:val="single" w:color="E0E0E0" w:sz="8" w:space="0"/>
                            </w:tcBorders>
                            <w:shd w:val="clear" w:color="auto" w:fill="FFFFFF"/>
                          </w:tcPr>
                          <w:p w14:paraId="79A6F790">
                            <w:pPr>
                              <w:pStyle w:val="9"/>
                              <w:spacing w:before="108"/>
                              <w:ind w:left="70"/>
                              <w:rPr>
                                <w:sz w:val="18"/>
                              </w:rPr>
                            </w:pPr>
                            <w:r>
                              <w:rPr>
                                <w:color w:val="010205"/>
                                <w:spacing w:val="-10"/>
                                <w:sz w:val="18"/>
                              </w:rPr>
                              <w:t>3</w:t>
                            </w:r>
                          </w:p>
                          <w:p w14:paraId="1574354B">
                            <w:pPr>
                              <w:pStyle w:val="9"/>
                              <w:spacing w:before="109" w:line="186" w:lineRule="exact"/>
                              <w:ind w:left="70"/>
                              <w:rPr>
                                <w:sz w:val="18"/>
                              </w:rPr>
                            </w:pPr>
                            <w:r>
                              <w:rPr>
                                <w:color w:val="010205"/>
                                <w:spacing w:val="-10"/>
                                <w:sz w:val="18"/>
                              </w:rPr>
                              <w:t>4</w:t>
                            </w:r>
                          </w:p>
                        </w:tc>
                        <w:tc>
                          <w:tcPr>
                            <w:tcW w:w="216" w:type="dxa"/>
                            <w:tcBorders>
                              <w:left w:val="single" w:color="E0E0E0" w:sz="8" w:space="0"/>
                              <w:bottom w:val="single" w:color="AEAEAE" w:sz="8" w:space="0"/>
                              <w:right w:val="single" w:color="E0E0E0" w:sz="8" w:space="0"/>
                            </w:tcBorders>
                          </w:tcPr>
                          <w:p w14:paraId="262D39F7">
                            <w:pPr>
                              <w:pStyle w:val="9"/>
                              <w:spacing w:before="108"/>
                              <w:ind w:left="70"/>
                              <w:rPr>
                                <w:sz w:val="18"/>
                              </w:rPr>
                            </w:pPr>
                            <w:r>
                              <w:rPr>
                                <w:color w:val="010205"/>
                                <w:spacing w:val="-10"/>
                                <w:sz w:val="18"/>
                              </w:rPr>
                              <w:t>3</w:t>
                            </w:r>
                          </w:p>
                          <w:p w14:paraId="301589A8">
                            <w:pPr>
                              <w:pStyle w:val="9"/>
                              <w:spacing w:before="109" w:line="186" w:lineRule="exact"/>
                              <w:ind w:left="70"/>
                              <w:rPr>
                                <w:sz w:val="18"/>
                              </w:rPr>
                            </w:pPr>
                            <w:r>
                              <w:rPr>
                                <w:color w:val="010205"/>
                                <w:spacing w:val="-10"/>
                                <w:sz w:val="18"/>
                              </w:rPr>
                              <w:t>4</w:t>
                            </w:r>
                          </w:p>
                        </w:tc>
                        <w:tc>
                          <w:tcPr>
                            <w:tcW w:w="264" w:type="dxa"/>
                            <w:tcBorders>
                              <w:left w:val="single" w:color="E0E0E0" w:sz="8" w:space="0"/>
                              <w:bottom w:val="single" w:color="AEAEAE" w:sz="8" w:space="0"/>
                              <w:right w:val="nil"/>
                            </w:tcBorders>
                          </w:tcPr>
                          <w:p w14:paraId="454EAC1A">
                            <w:pPr>
                              <w:pStyle w:val="9"/>
                              <w:spacing w:before="108"/>
                              <w:ind w:left="109"/>
                              <w:rPr>
                                <w:sz w:val="18"/>
                              </w:rPr>
                            </w:pPr>
                            <w:r>
                              <w:rPr>
                                <w:color w:val="010205"/>
                                <w:spacing w:val="-10"/>
                                <w:sz w:val="18"/>
                              </w:rPr>
                              <w:t>3</w:t>
                            </w:r>
                          </w:p>
                          <w:p w14:paraId="762D3284">
                            <w:pPr>
                              <w:pStyle w:val="9"/>
                              <w:spacing w:before="109" w:line="186" w:lineRule="exact"/>
                              <w:ind w:left="109"/>
                              <w:rPr>
                                <w:sz w:val="18"/>
                              </w:rPr>
                            </w:pPr>
                            <w:r>
                              <w:rPr>
                                <w:color w:val="010205"/>
                                <w:spacing w:val="-10"/>
                                <w:sz w:val="18"/>
                              </w:rPr>
                              <w:t>4</w:t>
                            </w:r>
                          </w:p>
                        </w:tc>
                      </w:tr>
                      <w:tr w14:paraId="3FBBA39C">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958" w:hRule="atLeast"/>
                        </w:trPr>
                        <w:tc>
                          <w:tcPr>
                            <w:tcW w:w="466" w:type="dxa"/>
                            <w:vMerge w:val="continue"/>
                            <w:tcBorders>
                              <w:top w:val="nil"/>
                              <w:left w:val="nil"/>
                              <w:bottom w:val="single" w:color="AEAEAE" w:sz="8" w:space="0"/>
                              <w:right w:val="nil"/>
                            </w:tcBorders>
                            <w:shd w:val="clear" w:color="auto" w:fill="E0E0E0"/>
                          </w:tcPr>
                          <w:p w14:paraId="4665990F">
                            <w:pPr>
                              <w:rPr>
                                <w:sz w:val="2"/>
                                <w:szCs w:val="2"/>
                              </w:rPr>
                            </w:pPr>
                          </w:p>
                        </w:tc>
                        <w:tc>
                          <w:tcPr>
                            <w:tcW w:w="341" w:type="dxa"/>
                            <w:tcBorders>
                              <w:top w:val="single" w:color="AEAEAE" w:sz="8" w:space="0"/>
                              <w:left w:val="nil"/>
                              <w:bottom w:val="single" w:color="AEAEAE" w:sz="8" w:space="0"/>
                              <w:right w:val="nil"/>
                            </w:tcBorders>
                            <w:shd w:val="clear" w:color="auto" w:fill="E0E0E0"/>
                          </w:tcPr>
                          <w:p w14:paraId="42ADA42C">
                            <w:pPr>
                              <w:pStyle w:val="9"/>
                              <w:spacing w:before="113"/>
                              <w:ind w:left="59"/>
                              <w:rPr>
                                <w:sz w:val="18"/>
                              </w:rPr>
                            </w:pPr>
                            <w:r>
                              <w:rPr>
                                <w:color w:val="264A60"/>
                                <w:spacing w:val="-5"/>
                                <w:sz w:val="18"/>
                              </w:rPr>
                              <w:t>Mi</w:t>
                            </w:r>
                          </w:p>
                          <w:p w14:paraId="1A801004">
                            <w:pPr>
                              <w:pStyle w:val="9"/>
                              <w:spacing w:before="0" w:line="310" w:lineRule="atLeast"/>
                              <w:ind w:left="59" w:right="83"/>
                              <w:rPr>
                                <w:sz w:val="18"/>
                              </w:rPr>
                            </w:pPr>
                            <w:r>
                              <w:rPr>
                                <w:color w:val="264A60"/>
                                <w:spacing w:val="-4"/>
                                <w:sz w:val="18"/>
                              </w:rPr>
                              <w:t xml:space="preserve">ssi </w:t>
                            </w:r>
                            <w:r>
                              <w:rPr>
                                <w:color w:val="264A60"/>
                                <w:spacing w:val="-5"/>
                                <w:sz w:val="18"/>
                              </w:rPr>
                              <w:t>ng</w:t>
                            </w:r>
                          </w:p>
                        </w:tc>
                        <w:tc>
                          <w:tcPr>
                            <w:tcW w:w="259" w:type="dxa"/>
                            <w:tcBorders>
                              <w:top w:val="single" w:color="AEAEAE" w:sz="8" w:space="0"/>
                              <w:left w:val="nil"/>
                              <w:bottom w:val="single" w:color="AEAEAE" w:sz="8" w:space="0"/>
                              <w:right w:val="single" w:color="E0E0E0" w:sz="8" w:space="0"/>
                            </w:tcBorders>
                            <w:shd w:val="clear" w:color="auto" w:fill="FFFFFF"/>
                          </w:tcPr>
                          <w:p w14:paraId="3DF32FBC">
                            <w:pPr>
                              <w:pStyle w:val="9"/>
                              <w:spacing w:before="113"/>
                              <w:ind w:left="102"/>
                              <w:rPr>
                                <w:sz w:val="18"/>
                              </w:rPr>
                            </w:pPr>
                            <w:r>
                              <w:rPr>
                                <w:color w:val="010205"/>
                                <w:spacing w:val="-10"/>
                                <w:sz w:val="18"/>
                              </w:rPr>
                              <w:t>0</w:t>
                            </w:r>
                          </w:p>
                        </w:tc>
                        <w:tc>
                          <w:tcPr>
                            <w:tcW w:w="273" w:type="dxa"/>
                            <w:tcBorders>
                              <w:top w:val="single" w:color="AEAEAE" w:sz="8" w:space="0"/>
                              <w:left w:val="single" w:color="E0E0E0" w:sz="8" w:space="0"/>
                              <w:bottom w:val="single" w:color="AEAEAE" w:sz="8" w:space="0"/>
                              <w:right w:val="single" w:color="E0E0E0" w:sz="8" w:space="0"/>
                            </w:tcBorders>
                            <w:shd w:val="clear" w:color="auto" w:fill="FFFFFF"/>
                          </w:tcPr>
                          <w:p w14:paraId="357B27AC">
                            <w:pPr>
                              <w:pStyle w:val="9"/>
                              <w:spacing w:before="113"/>
                              <w:ind w:left="106"/>
                              <w:rPr>
                                <w:sz w:val="18"/>
                              </w:rPr>
                            </w:pPr>
                            <w:r>
                              <w:rPr>
                                <w:color w:val="010205"/>
                                <w:spacing w:val="-10"/>
                                <w:sz w:val="18"/>
                              </w:rPr>
                              <w:t>0</w:t>
                            </w:r>
                          </w:p>
                        </w:tc>
                        <w:tc>
                          <w:tcPr>
                            <w:tcW w:w="273" w:type="dxa"/>
                            <w:tcBorders>
                              <w:top w:val="single" w:color="AEAEAE" w:sz="8" w:space="0"/>
                              <w:left w:val="single" w:color="E0E0E0" w:sz="8" w:space="0"/>
                              <w:bottom w:val="single" w:color="AEAEAE" w:sz="8" w:space="0"/>
                              <w:right w:val="single" w:color="E0E0E0" w:sz="8" w:space="0"/>
                            </w:tcBorders>
                            <w:shd w:val="clear" w:color="auto" w:fill="FFFFFF"/>
                          </w:tcPr>
                          <w:p w14:paraId="50ADCC4C">
                            <w:pPr>
                              <w:pStyle w:val="9"/>
                              <w:spacing w:before="113"/>
                              <w:ind w:left="107"/>
                              <w:rPr>
                                <w:sz w:val="18"/>
                              </w:rPr>
                            </w:pPr>
                            <w:r>
                              <w:rPr>
                                <w:color w:val="010205"/>
                                <w:spacing w:val="-10"/>
                                <w:sz w:val="18"/>
                              </w:rPr>
                              <w:t>0</w:t>
                            </w:r>
                          </w:p>
                        </w:tc>
                        <w:tc>
                          <w:tcPr>
                            <w:tcW w:w="273" w:type="dxa"/>
                            <w:tcBorders>
                              <w:top w:val="single" w:color="AEAEAE" w:sz="8" w:space="0"/>
                              <w:left w:val="single" w:color="E0E0E0" w:sz="8" w:space="0"/>
                              <w:bottom w:val="single" w:color="AEAEAE" w:sz="8" w:space="0"/>
                              <w:right w:val="single" w:color="E0E0E0" w:sz="8" w:space="0"/>
                            </w:tcBorders>
                            <w:shd w:val="clear" w:color="auto" w:fill="FFFFFF"/>
                          </w:tcPr>
                          <w:p w14:paraId="36835F25">
                            <w:pPr>
                              <w:pStyle w:val="9"/>
                              <w:spacing w:before="113"/>
                              <w:ind w:left="103"/>
                              <w:rPr>
                                <w:sz w:val="18"/>
                              </w:rPr>
                            </w:pPr>
                            <w:r>
                              <w:rPr>
                                <w:color w:val="010205"/>
                                <w:spacing w:val="-10"/>
                                <w:sz w:val="18"/>
                              </w:rPr>
                              <w:t>0</w:t>
                            </w:r>
                          </w:p>
                        </w:tc>
                        <w:tc>
                          <w:tcPr>
                            <w:tcW w:w="273" w:type="dxa"/>
                            <w:tcBorders>
                              <w:top w:val="single" w:color="AEAEAE" w:sz="8" w:space="0"/>
                              <w:left w:val="single" w:color="E0E0E0" w:sz="8" w:space="0"/>
                              <w:bottom w:val="single" w:color="AEAEAE" w:sz="8" w:space="0"/>
                              <w:right w:val="single" w:color="E0E0E0" w:sz="8" w:space="0"/>
                            </w:tcBorders>
                            <w:shd w:val="clear" w:color="auto" w:fill="FFFFFF"/>
                          </w:tcPr>
                          <w:p w14:paraId="68E5D89E">
                            <w:pPr>
                              <w:pStyle w:val="9"/>
                              <w:spacing w:before="113"/>
                              <w:ind w:left="103"/>
                              <w:rPr>
                                <w:sz w:val="18"/>
                              </w:rPr>
                            </w:pPr>
                            <w:r>
                              <w:rPr>
                                <w:color w:val="010205"/>
                                <w:spacing w:val="-10"/>
                                <w:sz w:val="18"/>
                              </w:rPr>
                              <w:t>0</w:t>
                            </w:r>
                          </w:p>
                        </w:tc>
                        <w:tc>
                          <w:tcPr>
                            <w:tcW w:w="268" w:type="dxa"/>
                            <w:tcBorders>
                              <w:top w:val="single" w:color="AEAEAE" w:sz="8" w:space="0"/>
                              <w:left w:val="single" w:color="E0E0E0" w:sz="8" w:space="0"/>
                              <w:bottom w:val="single" w:color="AEAEAE" w:sz="8" w:space="0"/>
                              <w:right w:val="single" w:color="E0E0E0" w:sz="8" w:space="0"/>
                            </w:tcBorders>
                            <w:shd w:val="clear" w:color="auto" w:fill="FFFFFF"/>
                          </w:tcPr>
                          <w:p w14:paraId="54B41EDB">
                            <w:pPr>
                              <w:pStyle w:val="9"/>
                              <w:spacing w:before="113"/>
                              <w:ind w:left="104"/>
                              <w:rPr>
                                <w:sz w:val="18"/>
                              </w:rPr>
                            </w:pPr>
                            <w:r>
                              <w:rPr>
                                <w:color w:val="010205"/>
                                <w:spacing w:val="-10"/>
                                <w:sz w:val="18"/>
                              </w:rPr>
                              <w:t>0</w:t>
                            </w:r>
                          </w:p>
                        </w:tc>
                        <w:tc>
                          <w:tcPr>
                            <w:tcW w:w="273" w:type="dxa"/>
                            <w:tcBorders>
                              <w:top w:val="single" w:color="AEAEAE" w:sz="8" w:space="0"/>
                              <w:left w:val="single" w:color="E0E0E0" w:sz="8" w:space="0"/>
                              <w:bottom w:val="single" w:color="AEAEAE" w:sz="8" w:space="0"/>
                              <w:right w:val="single" w:color="E0E0E0" w:sz="8" w:space="0"/>
                            </w:tcBorders>
                            <w:shd w:val="clear" w:color="auto" w:fill="FFFFFF"/>
                          </w:tcPr>
                          <w:p w14:paraId="1D10A242">
                            <w:pPr>
                              <w:pStyle w:val="9"/>
                              <w:spacing w:before="113"/>
                              <w:ind w:left="110"/>
                              <w:rPr>
                                <w:sz w:val="18"/>
                              </w:rPr>
                            </w:pPr>
                            <w:r>
                              <w:rPr>
                                <w:color w:val="010205"/>
                                <w:spacing w:val="-10"/>
                                <w:sz w:val="18"/>
                              </w:rPr>
                              <w:t>0</w:t>
                            </w:r>
                          </w:p>
                        </w:tc>
                        <w:tc>
                          <w:tcPr>
                            <w:tcW w:w="230" w:type="dxa"/>
                            <w:tcBorders>
                              <w:top w:val="single" w:color="AEAEAE" w:sz="8" w:space="0"/>
                              <w:left w:val="single" w:color="E0E0E0" w:sz="8" w:space="0"/>
                              <w:bottom w:val="single" w:color="AEAEAE" w:sz="8" w:space="0"/>
                              <w:right w:val="single" w:color="E0E0E0" w:sz="8" w:space="0"/>
                            </w:tcBorders>
                            <w:shd w:val="clear" w:color="auto" w:fill="FFFFFF"/>
                          </w:tcPr>
                          <w:p w14:paraId="222D8AA1">
                            <w:pPr>
                              <w:pStyle w:val="9"/>
                              <w:spacing w:before="113"/>
                              <w:ind w:left="67"/>
                              <w:rPr>
                                <w:sz w:val="18"/>
                              </w:rPr>
                            </w:pPr>
                            <w:r>
                              <w:rPr>
                                <w:color w:val="010205"/>
                                <w:spacing w:val="-10"/>
                                <w:sz w:val="18"/>
                              </w:rPr>
                              <w:t>0</w:t>
                            </w:r>
                          </w:p>
                        </w:tc>
                        <w:tc>
                          <w:tcPr>
                            <w:tcW w:w="230" w:type="dxa"/>
                            <w:tcBorders>
                              <w:top w:val="single" w:color="AEAEAE" w:sz="8" w:space="0"/>
                              <w:left w:val="single" w:color="E0E0E0" w:sz="8" w:space="0"/>
                              <w:bottom w:val="single" w:color="AEAEAE" w:sz="8" w:space="0"/>
                              <w:right w:val="single" w:color="E0E0E0" w:sz="8" w:space="0"/>
                            </w:tcBorders>
                            <w:shd w:val="clear" w:color="auto" w:fill="FFFFFF"/>
                          </w:tcPr>
                          <w:p w14:paraId="482C155C">
                            <w:pPr>
                              <w:pStyle w:val="9"/>
                              <w:spacing w:before="113"/>
                              <w:ind w:left="68"/>
                              <w:rPr>
                                <w:sz w:val="18"/>
                              </w:rPr>
                            </w:pPr>
                            <w:r>
                              <w:rPr>
                                <w:color w:val="010205"/>
                                <w:spacing w:val="-10"/>
                                <w:sz w:val="18"/>
                              </w:rPr>
                              <w:t>0</w:t>
                            </w:r>
                          </w:p>
                        </w:tc>
                        <w:tc>
                          <w:tcPr>
                            <w:tcW w:w="216" w:type="dxa"/>
                            <w:tcBorders>
                              <w:top w:val="single" w:color="AEAEAE" w:sz="8" w:space="0"/>
                              <w:left w:val="single" w:color="E0E0E0" w:sz="8" w:space="0"/>
                              <w:bottom w:val="single" w:color="AEAEAE" w:sz="8" w:space="0"/>
                              <w:right w:val="single" w:color="E0E0E0" w:sz="8" w:space="0"/>
                            </w:tcBorders>
                            <w:shd w:val="clear" w:color="auto" w:fill="FFFFFF"/>
                          </w:tcPr>
                          <w:p w14:paraId="5E3C4037">
                            <w:pPr>
                              <w:pStyle w:val="9"/>
                              <w:spacing w:before="113"/>
                              <w:ind w:left="68"/>
                              <w:rPr>
                                <w:sz w:val="18"/>
                              </w:rPr>
                            </w:pPr>
                            <w:r>
                              <w:rPr>
                                <w:color w:val="010205"/>
                                <w:spacing w:val="-10"/>
                                <w:sz w:val="18"/>
                              </w:rPr>
                              <w:t>0</w:t>
                            </w:r>
                          </w:p>
                        </w:tc>
                        <w:tc>
                          <w:tcPr>
                            <w:tcW w:w="211" w:type="dxa"/>
                            <w:tcBorders>
                              <w:top w:val="single" w:color="AEAEAE" w:sz="8" w:space="0"/>
                              <w:left w:val="single" w:color="E0E0E0" w:sz="8" w:space="0"/>
                              <w:bottom w:val="single" w:color="AEAEAE" w:sz="8" w:space="0"/>
                              <w:right w:val="single" w:color="E0E0E0" w:sz="8" w:space="0"/>
                            </w:tcBorders>
                            <w:shd w:val="clear" w:color="auto" w:fill="FFFFFF"/>
                          </w:tcPr>
                          <w:p w14:paraId="487856FF">
                            <w:pPr>
                              <w:pStyle w:val="9"/>
                              <w:spacing w:before="113"/>
                              <w:ind w:left="63"/>
                              <w:rPr>
                                <w:sz w:val="18"/>
                              </w:rPr>
                            </w:pPr>
                            <w:r>
                              <w:rPr>
                                <w:color w:val="010205"/>
                                <w:spacing w:val="-10"/>
                                <w:sz w:val="18"/>
                              </w:rPr>
                              <w:t>0</w:t>
                            </w:r>
                          </w:p>
                        </w:tc>
                        <w:tc>
                          <w:tcPr>
                            <w:tcW w:w="216" w:type="dxa"/>
                            <w:tcBorders>
                              <w:top w:val="single" w:color="AEAEAE" w:sz="8" w:space="0"/>
                              <w:left w:val="single" w:color="E0E0E0" w:sz="8" w:space="0"/>
                              <w:bottom w:val="single" w:color="AEAEAE" w:sz="8" w:space="0"/>
                              <w:right w:val="single" w:color="E0E0E0" w:sz="8" w:space="0"/>
                            </w:tcBorders>
                            <w:shd w:val="clear" w:color="auto" w:fill="FFFFFF"/>
                          </w:tcPr>
                          <w:p w14:paraId="4BAE4662">
                            <w:pPr>
                              <w:pStyle w:val="9"/>
                              <w:spacing w:before="113"/>
                              <w:ind w:left="68"/>
                              <w:rPr>
                                <w:sz w:val="18"/>
                              </w:rPr>
                            </w:pPr>
                            <w:r>
                              <w:rPr>
                                <w:color w:val="010205"/>
                                <w:spacing w:val="-10"/>
                                <w:sz w:val="18"/>
                              </w:rPr>
                              <w:t>0</w:t>
                            </w:r>
                          </w:p>
                        </w:tc>
                        <w:tc>
                          <w:tcPr>
                            <w:tcW w:w="211" w:type="dxa"/>
                            <w:tcBorders>
                              <w:top w:val="single" w:color="AEAEAE" w:sz="8" w:space="0"/>
                              <w:left w:val="single" w:color="E0E0E0" w:sz="8" w:space="0"/>
                              <w:bottom w:val="single" w:color="AEAEAE" w:sz="8" w:space="0"/>
                              <w:right w:val="single" w:color="E0E0E0" w:sz="8" w:space="0"/>
                            </w:tcBorders>
                            <w:shd w:val="clear" w:color="auto" w:fill="FFFFFF"/>
                          </w:tcPr>
                          <w:p w14:paraId="77CEFDF5">
                            <w:pPr>
                              <w:pStyle w:val="9"/>
                              <w:spacing w:before="113"/>
                              <w:ind w:left="63"/>
                              <w:rPr>
                                <w:sz w:val="18"/>
                              </w:rPr>
                            </w:pPr>
                            <w:r>
                              <w:rPr>
                                <w:color w:val="010205"/>
                                <w:spacing w:val="-10"/>
                                <w:sz w:val="18"/>
                              </w:rPr>
                              <w:t>0</w:t>
                            </w:r>
                          </w:p>
                        </w:tc>
                        <w:tc>
                          <w:tcPr>
                            <w:tcW w:w="216" w:type="dxa"/>
                            <w:tcBorders>
                              <w:top w:val="single" w:color="AEAEAE" w:sz="8" w:space="0"/>
                              <w:left w:val="single" w:color="E0E0E0" w:sz="8" w:space="0"/>
                              <w:bottom w:val="single" w:color="AEAEAE" w:sz="8" w:space="0"/>
                              <w:right w:val="single" w:color="E0E0E0" w:sz="8" w:space="0"/>
                            </w:tcBorders>
                            <w:shd w:val="clear" w:color="auto" w:fill="FFFFFF"/>
                          </w:tcPr>
                          <w:p w14:paraId="5AF19078">
                            <w:pPr>
                              <w:pStyle w:val="9"/>
                              <w:spacing w:before="113"/>
                              <w:ind w:left="68"/>
                              <w:rPr>
                                <w:sz w:val="18"/>
                              </w:rPr>
                            </w:pPr>
                            <w:r>
                              <w:rPr>
                                <w:color w:val="010205"/>
                                <w:spacing w:val="-10"/>
                                <w:sz w:val="18"/>
                              </w:rPr>
                              <w:t>0</w:t>
                            </w:r>
                          </w:p>
                        </w:tc>
                        <w:tc>
                          <w:tcPr>
                            <w:tcW w:w="211" w:type="dxa"/>
                            <w:tcBorders>
                              <w:top w:val="single" w:color="AEAEAE" w:sz="8" w:space="0"/>
                              <w:left w:val="single" w:color="E0E0E0" w:sz="8" w:space="0"/>
                              <w:bottom w:val="single" w:color="AEAEAE" w:sz="8" w:space="0"/>
                              <w:right w:val="single" w:color="E0E0E0" w:sz="8" w:space="0"/>
                            </w:tcBorders>
                            <w:shd w:val="clear" w:color="auto" w:fill="FFFFFF"/>
                          </w:tcPr>
                          <w:p w14:paraId="00403E2A">
                            <w:pPr>
                              <w:pStyle w:val="9"/>
                              <w:spacing w:before="113"/>
                              <w:ind w:left="64"/>
                              <w:rPr>
                                <w:sz w:val="18"/>
                              </w:rPr>
                            </w:pPr>
                            <w:r>
                              <w:rPr>
                                <w:color w:val="010205"/>
                                <w:spacing w:val="-10"/>
                                <w:sz w:val="18"/>
                              </w:rPr>
                              <w:t>0</w:t>
                            </w:r>
                          </w:p>
                        </w:tc>
                        <w:tc>
                          <w:tcPr>
                            <w:tcW w:w="216" w:type="dxa"/>
                            <w:tcBorders>
                              <w:top w:val="single" w:color="AEAEAE" w:sz="8" w:space="0"/>
                              <w:left w:val="single" w:color="E0E0E0" w:sz="8" w:space="0"/>
                              <w:bottom w:val="single" w:color="AEAEAE" w:sz="8" w:space="0"/>
                              <w:right w:val="single" w:color="E0E0E0" w:sz="8" w:space="0"/>
                            </w:tcBorders>
                            <w:shd w:val="clear" w:color="auto" w:fill="FFFFFF"/>
                          </w:tcPr>
                          <w:p w14:paraId="3B9D7A52">
                            <w:pPr>
                              <w:pStyle w:val="9"/>
                              <w:spacing w:before="113"/>
                              <w:ind w:left="69"/>
                              <w:rPr>
                                <w:sz w:val="18"/>
                              </w:rPr>
                            </w:pPr>
                            <w:r>
                              <w:rPr>
                                <w:color w:val="010205"/>
                                <w:spacing w:val="-10"/>
                                <w:sz w:val="18"/>
                              </w:rPr>
                              <w:t>0</w:t>
                            </w:r>
                          </w:p>
                        </w:tc>
                        <w:tc>
                          <w:tcPr>
                            <w:tcW w:w="216" w:type="dxa"/>
                            <w:tcBorders>
                              <w:top w:val="single" w:color="AEAEAE" w:sz="8" w:space="0"/>
                              <w:left w:val="single" w:color="E0E0E0" w:sz="8" w:space="0"/>
                              <w:bottom w:val="single" w:color="AEAEAE" w:sz="8" w:space="0"/>
                              <w:right w:val="single" w:color="E0E0E0" w:sz="8" w:space="0"/>
                            </w:tcBorders>
                            <w:shd w:val="clear" w:color="auto" w:fill="FFFFFF"/>
                          </w:tcPr>
                          <w:p w14:paraId="236A63F3">
                            <w:pPr>
                              <w:pStyle w:val="9"/>
                              <w:spacing w:before="113"/>
                              <w:ind w:left="69"/>
                              <w:rPr>
                                <w:sz w:val="18"/>
                              </w:rPr>
                            </w:pPr>
                            <w:r>
                              <w:rPr>
                                <w:color w:val="010205"/>
                                <w:spacing w:val="-10"/>
                                <w:sz w:val="18"/>
                              </w:rPr>
                              <w:t>0</w:t>
                            </w:r>
                          </w:p>
                        </w:tc>
                        <w:tc>
                          <w:tcPr>
                            <w:tcW w:w="211" w:type="dxa"/>
                            <w:tcBorders>
                              <w:top w:val="single" w:color="AEAEAE" w:sz="8" w:space="0"/>
                              <w:left w:val="single" w:color="E0E0E0" w:sz="8" w:space="0"/>
                              <w:bottom w:val="single" w:color="AEAEAE" w:sz="8" w:space="0"/>
                              <w:right w:val="single" w:color="E0E0E0" w:sz="8" w:space="0"/>
                            </w:tcBorders>
                            <w:shd w:val="clear" w:color="auto" w:fill="FFFFFF"/>
                          </w:tcPr>
                          <w:p w14:paraId="43892011">
                            <w:pPr>
                              <w:pStyle w:val="9"/>
                              <w:spacing w:before="113"/>
                              <w:ind w:left="64"/>
                              <w:rPr>
                                <w:sz w:val="18"/>
                              </w:rPr>
                            </w:pPr>
                            <w:r>
                              <w:rPr>
                                <w:color w:val="010205"/>
                                <w:spacing w:val="-10"/>
                                <w:sz w:val="18"/>
                              </w:rPr>
                              <w:t>0</w:t>
                            </w:r>
                          </w:p>
                        </w:tc>
                        <w:tc>
                          <w:tcPr>
                            <w:tcW w:w="216" w:type="dxa"/>
                            <w:tcBorders>
                              <w:top w:val="single" w:color="AEAEAE" w:sz="8" w:space="0"/>
                              <w:left w:val="single" w:color="E0E0E0" w:sz="8" w:space="0"/>
                              <w:bottom w:val="single" w:color="AEAEAE" w:sz="8" w:space="0"/>
                              <w:right w:val="single" w:color="E0E0E0" w:sz="8" w:space="0"/>
                            </w:tcBorders>
                            <w:shd w:val="clear" w:color="auto" w:fill="FFFFFF"/>
                          </w:tcPr>
                          <w:p w14:paraId="7EA00E41">
                            <w:pPr>
                              <w:pStyle w:val="9"/>
                              <w:spacing w:before="113"/>
                              <w:ind w:left="69"/>
                              <w:rPr>
                                <w:sz w:val="18"/>
                              </w:rPr>
                            </w:pPr>
                            <w:r>
                              <w:rPr>
                                <w:color w:val="010205"/>
                                <w:spacing w:val="-10"/>
                                <w:sz w:val="18"/>
                              </w:rPr>
                              <w:t>0</w:t>
                            </w:r>
                          </w:p>
                        </w:tc>
                        <w:tc>
                          <w:tcPr>
                            <w:tcW w:w="211" w:type="dxa"/>
                            <w:tcBorders>
                              <w:top w:val="single" w:color="AEAEAE" w:sz="8" w:space="0"/>
                              <w:left w:val="single" w:color="E0E0E0" w:sz="8" w:space="0"/>
                              <w:bottom w:val="single" w:color="AEAEAE" w:sz="8" w:space="0"/>
                              <w:right w:val="single" w:color="E0E0E0" w:sz="8" w:space="0"/>
                            </w:tcBorders>
                            <w:shd w:val="clear" w:color="auto" w:fill="FFFFFF"/>
                          </w:tcPr>
                          <w:p w14:paraId="5D4FCAE6">
                            <w:pPr>
                              <w:pStyle w:val="9"/>
                              <w:spacing w:before="113"/>
                              <w:ind w:left="64"/>
                              <w:rPr>
                                <w:sz w:val="18"/>
                              </w:rPr>
                            </w:pPr>
                            <w:r>
                              <w:rPr>
                                <w:color w:val="010205"/>
                                <w:spacing w:val="-10"/>
                                <w:sz w:val="18"/>
                              </w:rPr>
                              <w:t>0</w:t>
                            </w:r>
                          </w:p>
                        </w:tc>
                        <w:tc>
                          <w:tcPr>
                            <w:tcW w:w="216" w:type="dxa"/>
                            <w:tcBorders>
                              <w:top w:val="single" w:color="AEAEAE" w:sz="8" w:space="0"/>
                              <w:left w:val="single" w:color="E0E0E0" w:sz="8" w:space="0"/>
                              <w:bottom w:val="single" w:color="AEAEAE" w:sz="8" w:space="0"/>
                              <w:right w:val="single" w:color="E0E0E0" w:sz="8" w:space="0"/>
                            </w:tcBorders>
                            <w:shd w:val="clear" w:color="auto" w:fill="FFFFFF"/>
                          </w:tcPr>
                          <w:p w14:paraId="5927B9FC">
                            <w:pPr>
                              <w:pStyle w:val="9"/>
                              <w:spacing w:before="113"/>
                              <w:ind w:left="69"/>
                              <w:rPr>
                                <w:sz w:val="18"/>
                              </w:rPr>
                            </w:pPr>
                            <w:r>
                              <w:rPr>
                                <w:color w:val="010205"/>
                                <w:spacing w:val="-10"/>
                                <w:sz w:val="18"/>
                              </w:rPr>
                              <w:t>0</w:t>
                            </w:r>
                          </w:p>
                        </w:tc>
                        <w:tc>
                          <w:tcPr>
                            <w:tcW w:w="216" w:type="dxa"/>
                            <w:tcBorders>
                              <w:top w:val="single" w:color="AEAEAE" w:sz="8" w:space="0"/>
                              <w:left w:val="single" w:color="E0E0E0" w:sz="8" w:space="0"/>
                              <w:bottom w:val="single" w:color="AEAEAE" w:sz="8" w:space="0"/>
                              <w:right w:val="single" w:color="E0E0E0" w:sz="8" w:space="0"/>
                            </w:tcBorders>
                            <w:shd w:val="clear" w:color="auto" w:fill="FFFFFF"/>
                          </w:tcPr>
                          <w:p w14:paraId="6416EFFB">
                            <w:pPr>
                              <w:pStyle w:val="9"/>
                              <w:spacing w:before="113"/>
                              <w:ind w:left="69"/>
                              <w:rPr>
                                <w:sz w:val="18"/>
                              </w:rPr>
                            </w:pPr>
                            <w:r>
                              <w:rPr>
                                <w:color w:val="010205"/>
                                <w:spacing w:val="-10"/>
                                <w:sz w:val="18"/>
                              </w:rPr>
                              <w:t>0</w:t>
                            </w:r>
                          </w:p>
                        </w:tc>
                        <w:tc>
                          <w:tcPr>
                            <w:tcW w:w="211" w:type="dxa"/>
                            <w:tcBorders>
                              <w:top w:val="single" w:color="AEAEAE" w:sz="8" w:space="0"/>
                              <w:left w:val="single" w:color="E0E0E0" w:sz="8" w:space="0"/>
                              <w:bottom w:val="single" w:color="AEAEAE" w:sz="8" w:space="0"/>
                              <w:right w:val="single" w:color="E0E0E0" w:sz="8" w:space="0"/>
                            </w:tcBorders>
                            <w:shd w:val="clear" w:color="auto" w:fill="FFFFFF"/>
                          </w:tcPr>
                          <w:p w14:paraId="5F015E8D">
                            <w:pPr>
                              <w:pStyle w:val="9"/>
                              <w:spacing w:before="113"/>
                              <w:ind w:left="64"/>
                              <w:rPr>
                                <w:sz w:val="18"/>
                              </w:rPr>
                            </w:pPr>
                            <w:r>
                              <w:rPr>
                                <w:color w:val="010205"/>
                                <w:spacing w:val="-10"/>
                                <w:sz w:val="18"/>
                              </w:rPr>
                              <w:t>0</w:t>
                            </w:r>
                          </w:p>
                        </w:tc>
                        <w:tc>
                          <w:tcPr>
                            <w:tcW w:w="216" w:type="dxa"/>
                            <w:tcBorders>
                              <w:top w:val="single" w:color="AEAEAE" w:sz="8" w:space="0"/>
                              <w:left w:val="single" w:color="E0E0E0" w:sz="8" w:space="0"/>
                              <w:bottom w:val="single" w:color="AEAEAE" w:sz="8" w:space="0"/>
                              <w:right w:val="single" w:color="E0E0E0" w:sz="8" w:space="0"/>
                            </w:tcBorders>
                            <w:shd w:val="clear" w:color="auto" w:fill="FFFFFF"/>
                          </w:tcPr>
                          <w:p w14:paraId="5295366A">
                            <w:pPr>
                              <w:pStyle w:val="9"/>
                              <w:spacing w:before="113"/>
                              <w:ind w:left="69"/>
                              <w:rPr>
                                <w:sz w:val="18"/>
                              </w:rPr>
                            </w:pPr>
                            <w:r>
                              <w:rPr>
                                <w:color w:val="010205"/>
                                <w:spacing w:val="-10"/>
                                <w:sz w:val="18"/>
                              </w:rPr>
                              <w:t>0</w:t>
                            </w:r>
                          </w:p>
                        </w:tc>
                        <w:tc>
                          <w:tcPr>
                            <w:tcW w:w="211" w:type="dxa"/>
                            <w:tcBorders>
                              <w:top w:val="single" w:color="AEAEAE" w:sz="8" w:space="0"/>
                              <w:left w:val="single" w:color="E0E0E0" w:sz="8" w:space="0"/>
                              <w:bottom w:val="single" w:color="AEAEAE" w:sz="8" w:space="0"/>
                              <w:right w:val="single" w:color="E0E0E0" w:sz="8" w:space="0"/>
                            </w:tcBorders>
                            <w:shd w:val="clear" w:color="auto" w:fill="FFFFFF"/>
                          </w:tcPr>
                          <w:p w14:paraId="41556FA0">
                            <w:pPr>
                              <w:pStyle w:val="9"/>
                              <w:spacing w:before="113"/>
                              <w:ind w:left="64"/>
                              <w:rPr>
                                <w:sz w:val="18"/>
                              </w:rPr>
                            </w:pPr>
                            <w:r>
                              <w:rPr>
                                <w:color w:val="010205"/>
                                <w:spacing w:val="-10"/>
                                <w:sz w:val="18"/>
                              </w:rPr>
                              <w:t>0</w:t>
                            </w:r>
                          </w:p>
                        </w:tc>
                        <w:tc>
                          <w:tcPr>
                            <w:tcW w:w="216" w:type="dxa"/>
                            <w:tcBorders>
                              <w:top w:val="single" w:color="AEAEAE" w:sz="8" w:space="0"/>
                              <w:left w:val="single" w:color="E0E0E0" w:sz="8" w:space="0"/>
                              <w:bottom w:val="single" w:color="AEAEAE" w:sz="8" w:space="0"/>
                              <w:right w:val="single" w:color="E0E0E0" w:sz="8" w:space="0"/>
                            </w:tcBorders>
                            <w:shd w:val="clear" w:color="auto" w:fill="FFFFFF"/>
                          </w:tcPr>
                          <w:p w14:paraId="05A83547">
                            <w:pPr>
                              <w:pStyle w:val="9"/>
                              <w:spacing w:before="113"/>
                              <w:ind w:left="69"/>
                              <w:rPr>
                                <w:sz w:val="18"/>
                              </w:rPr>
                            </w:pPr>
                            <w:r>
                              <w:rPr>
                                <w:color w:val="010205"/>
                                <w:spacing w:val="-10"/>
                                <w:sz w:val="18"/>
                              </w:rPr>
                              <w:t>0</w:t>
                            </w:r>
                          </w:p>
                        </w:tc>
                        <w:tc>
                          <w:tcPr>
                            <w:tcW w:w="211" w:type="dxa"/>
                            <w:tcBorders>
                              <w:top w:val="single" w:color="AEAEAE" w:sz="8" w:space="0"/>
                              <w:left w:val="single" w:color="E0E0E0" w:sz="8" w:space="0"/>
                              <w:bottom w:val="single" w:color="AEAEAE" w:sz="8" w:space="0"/>
                              <w:right w:val="single" w:color="E0E0E0" w:sz="8" w:space="0"/>
                            </w:tcBorders>
                            <w:shd w:val="clear" w:color="auto" w:fill="FFFFFF"/>
                          </w:tcPr>
                          <w:p w14:paraId="2110AAB4">
                            <w:pPr>
                              <w:pStyle w:val="9"/>
                              <w:spacing w:before="113"/>
                              <w:ind w:left="65"/>
                              <w:rPr>
                                <w:sz w:val="18"/>
                              </w:rPr>
                            </w:pPr>
                            <w:r>
                              <w:rPr>
                                <w:color w:val="010205"/>
                                <w:spacing w:val="-10"/>
                                <w:sz w:val="18"/>
                              </w:rPr>
                              <w:t>0</w:t>
                            </w:r>
                          </w:p>
                        </w:tc>
                        <w:tc>
                          <w:tcPr>
                            <w:tcW w:w="230" w:type="dxa"/>
                            <w:tcBorders>
                              <w:top w:val="single" w:color="AEAEAE" w:sz="8" w:space="0"/>
                              <w:left w:val="single" w:color="E0E0E0" w:sz="8" w:space="0"/>
                              <w:bottom w:val="single" w:color="AEAEAE" w:sz="8" w:space="0"/>
                              <w:right w:val="single" w:color="E0E0E0" w:sz="8" w:space="0"/>
                            </w:tcBorders>
                            <w:shd w:val="clear" w:color="auto" w:fill="FFFFFF"/>
                          </w:tcPr>
                          <w:p w14:paraId="177180ED">
                            <w:pPr>
                              <w:pStyle w:val="9"/>
                              <w:spacing w:before="113"/>
                              <w:ind w:left="70"/>
                              <w:rPr>
                                <w:sz w:val="18"/>
                              </w:rPr>
                            </w:pPr>
                            <w:r>
                              <w:rPr>
                                <w:color w:val="010205"/>
                                <w:spacing w:val="-10"/>
                                <w:sz w:val="18"/>
                              </w:rPr>
                              <w:t>0</w:t>
                            </w:r>
                          </w:p>
                        </w:tc>
                        <w:tc>
                          <w:tcPr>
                            <w:tcW w:w="216" w:type="dxa"/>
                            <w:tcBorders>
                              <w:top w:val="single" w:color="AEAEAE" w:sz="8" w:space="0"/>
                              <w:left w:val="single" w:color="E0E0E0" w:sz="8" w:space="0"/>
                              <w:bottom w:val="single" w:color="AEAEAE" w:sz="8" w:space="0"/>
                              <w:right w:val="single" w:color="E0E0E0" w:sz="8" w:space="0"/>
                            </w:tcBorders>
                            <w:shd w:val="clear" w:color="auto" w:fill="FFFFFF"/>
                          </w:tcPr>
                          <w:p w14:paraId="786BCD26">
                            <w:pPr>
                              <w:pStyle w:val="9"/>
                              <w:spacing w:before="113"/>
                              <w:ind w:left="70"/>
                              <w:rPr>
                                <w:sz w:val="18"/>
                              </w:rPr>
                            </w:pPr>
                            <w:r>
                              <w:rPr>
                                <w:color w:val="010205"/>
                                <w:spacing w:val="-10"/>
                                <w:sz w:val="18"/>
                              </w:rPr>
                              <w:t>0</w:t>
                            </w:r>
                          </w:p>
                        </w:tc>
                        <w:tc>
                          <w:tcPr>
                            <w:tcW w:w="216" w:type="dxa"/>
                            <w:tcBorders>
                              <w:top w:val="single" w:color="AEAEAE" w:sz="8" w:space="0"/>
                              <w:left w:val="single" w:color="E0E0E0" w:sz="8" w:space="0"/>
                              <w:bottom w:val="single" w:color="AEAEAE" w:sz="8" w:space="0"/>
                              <w:right w:val="single" w:color="E0E0E0" w:sz="8" w:space="0"/>
                            </w:tcBorders>
                          </w:tcPr>
                          <w:p w14:paraId="5AAA2ED4">
                            <w:pPr>
                              <w:pStyle w:val="9"/>
                              <w:spacing w:before="113"/>
                              <w:ind w:left="70"/>
                              <w:rPr>
                                <w:sz w:val="18"/>
                              </w:rPr>
                            </w:pPr>
                            <w:r>
                              <w:rPr>
                                <w:color w:val="010205"/>
                                <w:spacing w:val="-10"/>
                                <w:sz w:val="18"/>
                              </w:rPr>
                              <w:t>0</w:t>
                            </w:r>
                          </w:p>
                        </w:tc>
                        <w:tc>
                          <w:tcPr>
                            <w:tcW w:w="264" w:type="dxa"/>
                            <w:tcBorders>
                              <w:top w:val="single" w:color="AEAEAE" w:sz="8" w:space="0"/>
                              <w:left w:val="single" w:color="E0E0E0" w:sz="8" w:space="0"/>
                              <w:bottom w:val="single" w:color="AEAEAE" w:sz="8" w:space="0"/>
                              <w:right w:val="nil"/>
                            </w:tcBorders>
                          </w:tcPr>
                          <w:p w14:paraId="4DD356F4">
                            <w:pPr>
                              <w:pStyle w:val="9"/>
                              <w:spacing w:before="113"/>
                              <w:ind w:left="109"/>
                              <w:rPr>
                                <w:sz w:val="18"/>
                              </w:rPr>
                            </w:pPr>
                            <w:r>
                              <w:rPr>
                                <w:color w:val="010205"/>
                                <w:spacing w:val="-10"/>
                                <w:sz w:val="18"/>
                              </w:rPr>
                              <w:t>0</w:t>
                            </w:r>
                          </w:p>
                        </w:tc>
                      </w:tr>
                      <w:tr w14:paraId="786EA67B">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1602" w:hRule="atLeast"/>
                        </w:trPr>
                        <w:tc>
                          <w:tcPr>
                            <w:tcW w:w="807" w:type="dxa"/>
                            <w:gridSpan w:val="2"/>
                            <w:tcBorders>
                              <w:top w:val="single" w:color="AEAEAE" w:sz="8" w:space="0"/>
                              <w:left w:val="nil"/>
                              <w:right w:val="nil"/>
                            </w:tcBorders>
                            <w:shd w:val="clear" w:color="auto" w:fill="E0E0E0"/>
                          </w:tcPr>
                          <w:p w14:paraId="1C8070C4">
                            <w:pPr>
                              <w:pStyle w:val="9"/>
                              <w:ind w:left="60"/>
                              <w:rPr>
                                <w:sz w:val="18"/>
                              </w:rPr>
                            </w:pPr>
                            <w:r>
                              <w:rPr>
                                <w:color w:val="264A60"/>
                                <w:spacing w:val="-4"/>
                                <w:sz w:val="18"/>
                              </w:rPr>
                              <w:t>Mean</w:t>
                            </w:r>
                          </w:p>
                        </w:tc>
                        <w:tc>
                          <w:tcPr>
                            <w:tcW w:w="259" w:type="dxa"/>
                            <w:tcBorders>
                              <w:top w:val="single" w:color="AEAEAE" w:sz="8" w:space="0"/>
                              <w:left w:val="nil"/>
                              <w:right w:val="single" w:color="E0E0E0" w:sz="8" w:space="0"/>
                            </w:tcBorders>
                            <w:shd w:val="clear" w:color="auto" w:fill="FFFFFF"/>
                          </w:tcPr>
                          <w:p w14:paraId="0672C18F">
                            <w:pPr>
                              <w:pStyle w:val="9"/>
                              <w:spacing w:line="372" w:lineRule="auto"/>
                              <w:ind w:left="102" w:right="47" w:firstLine="45"/>
                              <w:rPr>
                                <w:sz w:val="18"/>
                              </w:rPr>
                            </w:pPr>
                            <w:r>
                              <w:rPr>
                                <w:color w:val="010205"/>
                                <w:spacing w:val="-10"/>
                                <w:sz w:val="18"/>
                              </w:rPr>
                              <w:t>.</w:t>
                            </w:r>
                            <w:r>
                              <w:rPr>
                                <w:color w:val="010205"/>
                                <w:sz w:val="18"/>
                              </w:rPr>
                              <w:t xml:space="preserve"> </w:t>
                            </w:r>
                            <w:r>
                              <w:rPr>
                                <w:color w:val="010205"/>
                                <w:spacing w:val="-10"/>
                                <w:sz w:val="18"/>
                              </w:rPr>
                              <w:t>3</w:t>
                            </w:r>
                          </w:p>
                          <w:p w14:paraId="7B7840D2">
                            <w:pPr>
                              <w:pStyle w:val="9"/>
                              <w:spacing w:before="2"/>
                              <w:ind w:left="102"/>
                              <w:rPr>
                                <w:sz w:val="18"/>
                              </w:rPr>
                            </w:pPr>
                            <w:r>
                              <w:rPr>
                                <w:color w:val="010205"/>
                                <w:spacing w:val="-10"/>
                                <w:sz w:val="18"/>
                              </w:rPr>
                              <w:t>8</w:t>
                            </w:r>
                          </w:p>
                          <w:p w14:paraId="4F5BA921">
                            <w:pPr>
                              <w:pStyle w:val="9"/>
                              <w:spacing w:before="110"/>
                              <w:ind w:left="102"/>
                              <w:rPr>
                                <w:sz w:val="18"/>
                              </w:rPr>
                            </w:pPr>
                            <w:r>
                              <w:rPr>
                                <w:color w:val="010205"/>
                                <w:spacing w:val="-10"/>
                                <w:sz w:val="18"/>
                              </w:rPr>
                              <w:t>2</w:t>
                            </w:r>
                          </w:p>
                          <w:p w14:paraId="0A74461C">
                            <w:pPr>
                              <w:pStyle w:val="9"/>
                              <w:spacing w:line="186" w:lineRule="exact"/>
                              <w:ind w:left="102"/>
                              <w:rPr>
                                <w:sz w:val="18"/>
                              </w:rPr>
                            </w:pPr>
                            <w:r>
                              <w:rPr>
                                <w:color w:val="010205"/>
                                <w:spacing w:val="-10"/>
                                <w:sz w:val="18"/>
                              </w:rPr>
                              <w:t>4</w:t>
                            </w:r>
                          </w:p>
                        </w:tc>
                        <w:tc>
                          <w:tcPr>
                            <w:tcW w:w="273" w:type="dxa"/>
                            <w:tcBorders>
                              <w:top w:val="single" w:color="AEAEAE" w:sz="8" w:space="0"/>
                              <w:left w:val="single" w:color="E0E0E0" w:sz="8" w:space="0"/>
                              <w:right w:val="single" w:color="E0E0E0" w:sz="8" w:space="0"/>
                            </w:tcBorders>
                            <w:shd w:val="clear" w:color="auto" w:fill="FFFFFF"/>
                          </w:tcPr>
                          <w:p w14:paraId="29B261F6">
                            <w:pPr>
                              <w:pStyle w:val="9"/>
                              <w:spacing w:line="372" w:lineRule="auto"/>
                              <w:ind w:left="106" w:right="47" w:firstLine="45"/>
                              <w:rPr>
                                <w:sz w:val="18"/>
                              </w:rPr>
                            </w:pPr>
                            <w:r>
                              <w:rPr>
                                <w:color w:val="010205"/>
                                <w:spacing w:val="-10"/>
                                <w:sz w:val="18"/>
                              </w:rPr>
                              <w:t>.</w:t>
                            </w:r>
                            <w:r>
                              <w:rPr>
                                <w:color w:val="010205"/>
                                <w:sz w:val="18"/>
                              </w:rPr>
                              <w:t xml:space="preserve"> </w:t>
                            </w:r>
                            <w:r>
                              <w:rPr>
                                <w:color w:val="010205"/>
                                <w:spacing w:val="-10"/>
                                <w:sz w:val="18"/>
                              </w:rPr>
                              <w:t>6</w:t>
                            </w:r>
                          </w:p>
                          <w:p w14:paraId="3B64E047">
                            <w:pPr>
                              <w:pStyle w:val="9"/>
                              <w:spacing w:before="2"/>
                              <w:ind w:left="106"/>
                              <w:rPr>
                                <w:sz w:val="18"/>
                              </w:rPr>
                            </w:pPr>
                            <w:r>
                              <w:rPr>
                                <w:color w:val="010205"/>
                                <w:spacing w:val="-10"/>
                                <w:sz w:val="18"/>
                              </w:rPr>
                              <w:t>1</w:t>
                            </w:r>
                          </w:p>
                          <w:p w14:paraId="27FCC954">
                            <w:pPr>
                              <w:pStyle w:val="9"/>
                              <w:spacing w:before="110"/>
                              <w:ind w:left="106"/>
                              <w:rPr>
                                <w:sz w:val="18"/>
                              </w:rPr>
                            </w:pPr>
                            <w:r>
                              <w:rPr>
                                <w:color w:val="010205"/>
                                <w:spacing w:val="-10"/>
                                <w:sz w:val="18"/>
                              </w:rPr>
                              <w:t>7</w:t>
                            </w:r>
                          </w:p>
                          <w:p w14:paraId="27C46493">
                            <w:pPr>
                              <w:pStyle w:val="9"/>
                              <w:spacing w:line="186" w:lineRule="exact"/>
                              <w:ind w:left="106"/>
                              <w:rPr>
                                <w:sz w:val="18"/>
                              </w:rPr>
                            </w:pPr>
                            <w:r>
                              <w:rPr>
                                <w:color w:val="010205"/>
                                <w:spacing w:val="-10"/>
                                <w:sz w:val="18"/>
                              </w:rPr>
                              <w:t>6</w:t>
                            </w:r>
                          </w:p>
                        </w:tc>
                        <w:tc>
                          <w:tcPr>
                            <w:tcW w:w="273" w:type="dxa"/>
                            <w:tcBorders>
                              <w:top w:val="single" w:color="AEAEAE" w:sz="8" w:space="0"/>
                              <w:left w:val="single" w:color="E0E0E0" w:sz="8" w:space="0"/>
                              <w:right w:val="single" w:color="E0E0E0" w:sz="8" w:space="0"/>
                            </w:tcBorders>
                            <w:shd w:val="clear" w:color="auto" w:fill="FFFFFF"/>
                          </w:tcPr>
                          <w:p w14:paraId="345312B3">
                            <w:pPr>
                              <w:pStyle w:val="9"/>
                              <w:spacing w:line="372" w:lineRule="auto"/>
                              <w:ind w:left="107" w:right="46" w:firstLine="45"/>
                              <w:rPr>
                                <w:sz w:val="18"/>
                              </w:rPr>
                            </w:pPr>
                            <w:r>
                              <w:rPr>
                                <w:color w:val="010205"/>
                                <w:spacing w:val="-10"/>
                                <w:sz w:val="18"/>
                              </w:rPr>
                              <w:t>.</w:t>
                            </w:r>
                            <w:r>
                              <w:rPr>
                                <w:color w:val="010205"/>
                                <w:sz w:val="18"/>
                              </w:rPr>
                              <w:t xml:space="preserve"> </w:t>
                            </w:r>
                            <w:r>
                              <w:rPr>
                                <w:color w:val="010205"/>
                                <w:spacing w:val="-10"/>
                                <w:sz w:val="18"/>
                              </w:rPr>
                              <w:t>4</w:t>
                            </w:r>
                          </w:p>
                          <w:p w14:paraId="720138D0">
                            <w:pPr>
                              <w:pStyle w:val="9"/>
                              <w:spacing w:before="2"/>
                              <w:ind w:left="107"/>
                              <w:rPr>
                                <w:sz w:val="18"/>
                              </w:rPr>
                            </w:pPr>
                            <w:r>
                              <w:rPr>
                                <w:color w:val="010205"/>
                                <w:spacing w:val="-10"/>
                                <w:sz w:val="18"/>
                              </w:rPr>
                              <w:t>1</w:t>
                            </w:r>
                          </w:p>
                          <w:p w14:paraId="33ED70F5">
                            <w:pPr>
                              <w:pStyle w:val="9"/>
                              <w:spacing w:before="110"/>
                              <w:ind w:left="107"/>
                              <w:rPr>
                                <w:sz w:val="18"/>
                              </w:rPr>
                            </w:pPr>
                            <w:r>
                              <w:rPr>
                                <w:color w:val="010205"/>
                                <w:spacing w:val="-10"/>
                                <w:sz w:val="18"/>
                              </w:rPr>
                              <w:t>1</w:t>
                            </w:r>
                          </w:p>
                          <w:p w14:paraId="37134856">
                            <w:pPr>
                              <w:pStyle w:val="9"/>
                              <w:spacing w:line="186" w:lineRule="exact"/>
                              <w:ind w:left="107"/>
                              <w:rPr>
                                <w:sz w:val="18"/>
                              </w:rPr>
                            </w:pPr>
                            <w:r>
                              <w:rPr>
                                <w:color w:val="010205"/>
                                <w:spacing w:val="-10"/>
                                <w:sz w:val="18"/>
                              </w:rPr>
                              <w:t>8</w:t>
                            </w:r>
                          </w:p>
                        </w:tc>
                        <w:tc>
                          <w:tcPr>
                            <w:tcW w:w="273" w:type="dxa"/>
                            <w:tcBorders>
                              <w:top w:val="single" w:color="AEAEAE" w:sz="8" w:space="0"/>
                              <w:left w:val="single" w:color="E0E0E0" w:sz="8" w:space="0"/>
                              <w:right w:val="single" w:color="E0E0E0" w:sz="8" w:space="0"/>
                            </w:tcBorders>
                            <w:shd w:val="clear" w:color="auto" w:fill="FFFFFF"/>
                          </w:tcPr>
                          <w:p w14:paraId="79CAE334">
                            <w:pPr>
                              <w:pStyle w:val="9"/>
                              <w:spacing w:line="372" w:lineRule="auto"/>
                              <w:ind w:left="103" w:right="50" w:firstLine="45"/>
                              <w:rPr>
                                <w:sz w:val="18"/>
                              </w:rPr>
                            </w:pPr>
                            <w:r>
                              <w:rPr>
                                <w:color w:val="010205"/>
                                <w:spacing w:val="-10"/>
                                <w:sz w:val="18"/>
                              </w:rPr>
                              <w:t>.</w:t>
                            </w:r>
                            <w:r>
                              <w:rPr>
                                <w:color w:val="010205"/>
                                <w:sz w:val="18"/>
                              </w:rPr>
                              <w:t xml:space="preserve"> </w:t>
                            </w:r>
                            <w:r>
                              <w:rPr>
                                <w:color w:val="010205"/>
                                <w:spacing w:val="-10"/>
                                <w:sz w:val="18"/>
                              </w:rPr>
                              <w:t>3</w:t>
                            </w:r>
                          </w:p>
                          <w:p w14:paraId="777B4B88">
                            <w:pPr>
                              <w:pStyle w:val="9"/>
                              <w:spacing w:before="2"/>
                              <w:ind w:left="103"/>
                              <w:rPr>
                                <w:sz w:val="18"/>
                              </w:rPr>
                            </w:pPr>
                            <w:r>
                              <w:rPr>
                                <w:color w:val="010205"/>
                                <w:spacing w:val="-10"/>
                                <w:sz w:val="18"/>
                              </w:rPr>
                              <w:t>2</w:t>
                            </w:r>
                          </w:p>
                          <w:p w14:paraId="500D942B">
                            <w:pPr>
                              <w:pStyle w:val="9"/>
                              <w:spacing w:before="110"/>
                              <w:ind w:left="103"/>
                              <w:rPr>
                                <w:sz w:val="18"/>
                              </w:rPr>
                            </w:pPr>
                            <w:r>
                              <w:rPr>
                                <w:color w:val="010205"/>
                                <w:spacing w:val="-10"/>
                                <w:sz w:val="18"/>
                              </w:rPr>
                              <w:t>3</w:t>
                            </w:r>
                          </w:p>
                          <w:p w14:paraId="33FA27E3">
                            <w:pPr>
                              <w:pStyle w:val="9"/>
                              <w:spacing w:line="186" w:lineRule="exact"/>
                              <w:ind w:left="103"/>
                              <w:rPr>
                                <w:sz w:val="18"/>
                              </w:rPr>
                            </w:pPr>
                            <w:r>
                              <w:rPr>
                                <w:color w:val="010205"/>
                                <w:spacing w:val="-10"/>
                                <w:sz w:val="18"/>
                              </w:rPr>
                              <w:t>5</w:t>
                            </w:r>
                          </w:p>
                        </w:tc>
                        <w:tc>
                          <w:tcPr>
                            <w:tcW w:w="273" w:type="dxa"/>
                            <w:tcBorders>
                              <w:top w:val="single" w:color="AEAEAE" w:sz="8" w:space="0"/>
                              <w:left w:val="single" w:color="E0E0E0" w:sz="8" w:space="0"/>
                              <w:right w:val="single" w:color="E0E0E0" w:sz="8" w:space="0"/>
                            </w:tcBorders>
                            <w:shd w:val="clear" w:color="auto" w:fill="FFFFFF"/>
                          </w:tcPr>
                          <w:p w14:paraId="1ED90962">
                            <w:pPr>
                              <w:pStyle w:val="9"/>
                              <w:spacing w:line="372" w:lineRule="auto"/>
                              <w:ind w:left="103" w:right="50" w:firstLine="45"/>
                              <w:rPr>
                                <w:sz w:val="18"/>
                              </w:rPr>
                            </w:pPr>
                            <w:r>
                              <w:rPr>
                                <w:color w:val="010205"/>
                                <w:spacing w:val="-10"/>
                                <w:sz w:val="18"/>
                              </w:rPr>
                              <w:t>.</w:t>
                            </w:r>
                            <w:r>
                              <w:rPr>
                                <w:color w:val="010205"/>
                                <w:sz w:val="18"/>
                              </w:rPr>
                              <w:t xml:space="preserve"> </w:t>
                            </w:r>
                            <w:r>
                              <w:rPr>
                                <w:color w:val="010205"/>
                                <w:spacing w:val="-10"/>
                                <w:sz w:val="18"/>
                              </w:rPr>
                              <w:t>3</w:t>
                            </w:r>
                          </w:p>
                          <w:p w14:paraId="0749A6E2">
                            <w:pPr>
                              <w:pStyle w:val="9"/>
                              <w:spacing w:before="2"/>
                              <w:ind w:left="103"/>
                              <w:rPr>
                                <w:sz w:val="18"/>
                              </w:rPr>
                            </w:pPr>
                            <w:r>
                              <w:rPr>
                                <w:color w:val="010205"/>
                                <w:spacing w:val="-10"/>
                                <w:sz w:val="18"/>
                              </w:rPr>
                              <w:t>7</w:t>
                            </w:r>
                          </w:p>
                          <w:p w14:paraId="2F93DB02">
                            <w:pPr>
                              <w:pStyle w:val="9"/>
                              <w:spacing w:before="110"/>
                              <w:ind w:left="103"/>
                              <w:rPr>
                                <w:sz w:val="18"/>
                              </w:rPr>
                            </w:pPr>
                            <w:r>
                              <w:rPr>
                                <w:color w:val="010205"/>
                                <w:spacing w:val="-10"/>
                                <w:sz w:val="18"/>
                              </w:rPr>
                              <w:t>0</w:t>
                            </w:r>
                          </w:p>
                          <w:p w14:paraId="5645AA53">
                            <w:pPr>
                              <w:pStyle w:val="9"/>
                              <w:spacing w:line="186" w:lineRule="exact"/>
                              <w:ind w:left="103"/>
                              <w:rPr>
                                <w:sz w:val="18"/>
                              </w:rPr>
                            </w:pPr>
                            <w:r>
                              <w:rPr>
                                <w:color w:val="010205"/>
                                <w:spacing w:val="-10"/>
                                <w:sz w:val="18"/>
                              </w:rPr>
                              <w:t>6</w:t>
                            </w:r>
                          </w:p>
                        </w:tc>
                        <w:tc>
                          <w:tcPr>
                            <w:tcW w:w="268" w:type="dxa"/>
                            <w:tcBorders>
                              <w:top w:val="single" w:color="AEAEAE" w:sz="8" w:space="0"/>
                              <w:left w:val="single" w:color="E0E0E0" w:sz="8" w:space="0"/>
                              <w:right w:val="single" w:color="E0E0E0" w:sz="8" w:space="0"/>
                            </w:tcBorders>
                            <w:shd w:val="clear" w:color="auto" w:fill="FFFFFF"/>
                          </w:tcPr>
                          <w:p w14:paraId="49A420BF">
                            <w:pPr>
                              <w:pStyle w:val="9"/>
                              <w:spacing w:line="372" w:lineRule="auto"/>
                              <w:ind w:left="104" w:right="44" w:firstLine="45"/>
                              <w:rPr>
                                <w:sz w:val="18"/>
                              </w:rPr>
                            </w:pPr>
                            <w:r>
                              <w:rPr>
                                <w:color w:val="010205"/>
                                <w:spacing w:val="-10"/>
                                <w:sz w:val="18"/>
                              </w:rPr>
                              <w:t>.</w:t>
                            </w:r>
                            <w:r>
                              <w:rPr>
                                <w:color w:val="010205"/>
                                <w:sz w:val="18"/>
                              </w:rPr>
                              <w:t xml:space="preserve"> </w:t>
                            </w:r>
                            <w:r>
                              <w:rPr>
                                <w:color w:val="010205"/>
                                <w:spacing w:val="-10"/>
                                <w:sz w:val="18"/>
                              </w:rPr>
                              <w:t>3</w:t>
                            </w:r>
                          </w:p>
                          <w:p w14:paraId="38891D1F">
                            <w:pPr>
                              <w:pStyle w:val="9"/>
                              <w:spacing w:before="2"/>
                              <w:ind w:left="104"/>
                              <w:rPr>
                                <w:sz w:val="18"/>
                              </w:rPr>
                            </w:pPr>
                            <w:r>
                              <w:rPr>
                                <w:color w:val="010205"/>
                                <w:spacing w:val="-10"/>
                                <w:sz w:val="18"/>
                              </w:rPr>
                              <w:t>6</w:t>
                            </w:r>
                          </w:p>
                          <w:p w14:paraId="7F2F1104">
                            <w:pPr>
                              <w:pStyle w:val="9"/>
                              <w:spacing w:before="110"/>
                              <w:ind w:left="104"/>
                              <w:rPr>
                                <w:sz w:val="18"/>
                              </w:rPr>
                            </w:pPr>
                            <w:r>
                              <w:rPr>
                                <w:color w:val="010205"/>
                                <w:spacing w:val="-10"/>
                                <w:sz w:val="18"/>
                              </w:rPr>
                              <w:t>4</w:t>
                            </w:r>
                          </w:p>
                          <w:p w14:paraId="4BACAFBA">
                            <w:pPr>
                              <w:pStyle w:val="9"/>
                              <w:spacing w:line="186" w:lineRule="exact"/>
                              <w:ind w:left="104"/>
                              <w:rPr>
                                <w:sz w:val="18"/>
                              </w:rPr>
                            </w:pPr>
                            <w:r>
                              <w:rPr>
                                <w:color w:val="010205"/>
                                <w:spacing w:val="-10"/>
                                <w:sz w:val="18"/>
                              </w:rPr>
                              <w:t>7</w:t>
                            </w:r>
                          </w:p>
                        </w:tc>
                        <w:tc>
                          <w:tcPr>
                            <w:tcW w:w="273" w:type="dxa"/>
                            <w:tcBorders>
                              <w:top w:val="single" w:color="AEAEAE" w:sz="8" w:space="0"/>
                              <w:left w:val="single" w:color="E0E0E0" w:sz="8" w:space="0"/>
                              <w:right w:val="single" w:color="E0E0E0" w:sz="8" w:space="0"/>
                            </w:tcBorders>
                            <w:shd w:val="clear" w:color="auto" w:fill="FFFFFF"/>
                          </w:tcPr>
                          <w:p w14:paraId="3ADE545A">
                            <w:pPr>
                              <w:pStyle w:val="9"/>
                              <w:spacing w:line="372" w:lineRule="auto"/>
                              <w:ind w:left="110" w:right="43" w:firstLine="45"/>
                              <w:rPr>
                                <w:sz w:val="18"/>
                              </w:rPr>
                            </w:pPr>
                            <w:r>
                              <w:rPr>
                                <w:color w:val="010205"/>
                                <w:spacing w:val="-10"/>
                                <w:sz w:val="18"/>
                              </w:rPr>
                              <w:t>.</w:t>
                            </w:r>
                            <w:r>
                              <w:rPr>
                                <w:color w:val="010205"/>
                                <w:sz w:val="18"/>
                              </w:rPr>
                              <w:t xml:space="preserve"> </w:t>
                            </w:r>
                            <w:r>
                              <w:rPr>
                                <w:color w:val="010205"/>
                                <w:spacing w:val="-10"/>
                                <w:sz w:val="18"/>
                              </w:rPr>
                              <w:t>3</w:t>
                            </w:r>
                          </w:p>
                          <w:p w14:paraId="7E56DC1B">
                            <w:pPr>
                              <w:pStyle w:val="9"/>
                              <w:spacing w:before="2"/>
                              <w:ind w:left="110"/>
                              <w:rPr>
                                <w:sz w:val="18"/>
                              </w:rPr>
                            </w:pPr>
                            <w:r>
                              <w:rPr>
                                <w:color w:val="010205"/>
                                <w:spacing w:val="-10"/>
                                <w:sz w:val="18"/>
                              </w:rPr>
                              <w:t>8</w:t>
                            </w:r>
                          </w:p>
                          <w:p w14:paraId="6546E8B9">
                            <w:pPr>
                              <w:pStyle w:val="9"/>
                              <w:spacing w:before="110"/>
                              <w:ind w:left="110"/>
                              <w:rPr>
                                <w:sz w:val="18"/>
                              </w:rPr>
                            </w:pPr>
                            <w:r>
                              <w:rPr>
                                <w:color w:val="010205"/>
                                <w:spacing w:val="-10"/>
                                <w:sz w:val="18"/>
                              </w:rPr>
                              <w:t>2</w:t>
                            </w:r>
                          </w:p>
                          <w:p w14:paraId="6C5AF737">
                            <w:pPr>
                              <w:pStyle w:val="9"/>
                              <w:spacing w:line="186" w:lineRule="exact"/>
                              <w:ind w:left="110"/>
                              <w:rPr>
                                <w:sz w:val="18"/>
                              </w:rPr>
                            </w:pPr>
                            <w:r>
                              <w:rPr>
                                <w:color w:val="010205"/>
                                <w:spacing w:val="-10"/>
                                <w:sz w:val="18"/>
                              </w:rPr>
                              <w:t>4</w:t>
                            </w:r>
                          </w:p>
                        </w:tc>
                        <w:tc>
                          <w:tcPr>
                            <w:tcW w:w="230" w:type="dxa"/>
                            <w:tcBorders>
                              <w:top w:val="single" w:color="AEAEAE" w:sz="8" w:space="0"/>
                              <w:left w:val="single" w:color="E0E0E0" w:sz="8" w:space="0"/>
                              <w:right w:val="single" w:color="E0E0E0" w:sz="8" w:space="0"/>
                            </w:tcBorders>
                            <w:shd w:val="clear" w:color="auto" w:fill="FFFFFF"/>
                          </w:tcPr>
                          <w:p w14:paraId="78CAFC67">
                            <w:pPr>
                              <w:pStyle w:val="9"/>
                              <w:spacing w:line="372" w:lineRule="auto"/>
                              <w:ind w:left="67" w:right="43" w:firstLine="44"/>
                              <w:rPr>
                                <w:sz w:val="18"/>
                              </w:rPr>
                            </w:pPr>
                            <w:r>
                              <w:rPr>
                                <w:color w:val="010205"/>
                                <w:spacing w:val="-10"/>
                                <w:sz w:val="18"/>
                              </w:rPr>
                              <w:t>.</w:t>
                            </w:r>
                            <w:r>
                              <w:rPr>
                                <w:color w:val="010205"/>
                                <w:sz w:val="18"/>
                              </w:rPr>
                              <w:t xml:space="preserve"> </w:t>
                            </w:r>
                            <w:r>
                              <w:rPr>
                                <w:color w:val="010205"/>
                                <w:spacing w:val="-10"/>
                                <w:sz w:val="18"/>
                              </w:rPr>
                              <w:t>3</w:t>
                            </w:r>
                          </w:p>
                          <w:p w14:paraId="1E41EC56">
                            <w:pPr>
                              <w:pStyle w:val="9"/>
                              <w:spacing w:before="2"/>
                              <w:ind w:left="67"/>
                              <w:rPr>
                                <w:sz w:val="18"/>
                              </w:rPr>
                            </w:pPr>
                            <w:r>
                              <w:rPr>
                                <w:color w:val="010205"/>
                                <w:spacing w:val="-10"/>
                                <w:sz w:val="18"/>
                              </w:rPr>
                              <w:t>8</w:t>
                            </w:r>
                          </w:p>
                          <w:p w14:paraId="62146EE4">
                            <w:pPr>
                              <w:pStyle w:val="9"/>
                              <w:spacing w:before="110"/>
                              <w:ind w:left="67"/>
                              <w:rPr>
                                <w:sz w:val="18"/>
                              </w:rPr>
                            </w:pPr>
                            <w:r>
                              <w:rPr>
                                <w:color w:val="010205"/>
                                <w:spacing w:val="-10"/>
                                <w:sz w:val="18"/>
                              </w:rPr>
                              <w:t>2</w:t>
                            </w:r>
                          </w:p>
                        </w:tc>
                        <w:tc>
                          <w:tcPr>
                            <w:tcW w:w="230" w:type="dxa"/>
                            <w:tcBorders>
                              <w:top w:val="single" w:color="AEAEAE" w:sz="8" w:space="0"/>
                              <w:left w:val="single" w:color="E0E0E0" w:sz="8" w:space="0"/>
                              <w:right w:val="single" w:color="E0E0E0" w:sz="8" w:space="0"/>
                            </w:tcBorders>
                            <w:shd w:val="clear" w:color="auto" w:fill="FFFFFF"/>
                          </w:tcPr>
                          <w:p w14:paraId="44EEFDE4">
                            <w:pPr>
                              <w:pStyle w:val="9"/>
                              <w:spacing w:line="372" w:lineRule="auto"/>
                              <w:ind w:left="68" w:right="42" w:firstLine="45"/>
                              <w:rPr>
                                <w:sz w:val="18"/>
                              </w:rPr>
                            </w:pPr>
                            <w:r>
                              <w:rPr>
                                <w:color w:val="010205"/>
                                <w:spacing w:val="-10"/>
                                <w:sz w:val="18"/>
                              </w:rPr>
                              <w:t>.</w:t>
                            </w:r>
                            <w:r>
                              <w:rPr>
                                <w:color w:val="010205"/>
                                <w:sz w:val="18"/>
                              </w:rPr>
                              <w:t xml:space="preserve"> </w:t>
                            </w:r>
                            <w:r>
                              <w:rPr>
                                <w:color w:val="010205"/>
                                <w:spacing w:val="-10"/>
                                <w:sz w:val="18"/>
                              </w:rPr>
                              <w:t>4</w:t>
                            </w:r>
                          </w:p>
                          <w:p w14:paraId="1F8EDE3C">
                            <w:pPr>
                              <w:pStyle w:val="9"/>
                              <w:spacing w:before="2"/>
                              <w:ind w:left="68"/>
                              <w:rPr>
                                <w:sz w:val="18"/>
                              </w:rPr>
                            </w:pPr>
                            <w:r>
                              <w:rPr>
                                <w:color w:val="010205"/>
                                <w:spacing w:val="-10"/>
                                <w:sz w:val="18"/>
                              </w:rPr>
                              <w:t>5</w:t>
                            </w:r>
                          </w:p>
                          <w:p w14:paraId="46F0656F">
                            <w:pPr>
                              <w:pStyle w:val="9"/>
                              <w:spacing w:before="110"/>
                              <w:ind w:left="68"/>
                              <w:rPr>
                                <w:sz w:val="18"/>
                              </w:rPr>
                            </w:pPr>
                            <w:r>
                              <w:rPr>
                                <w:color w:val="010205"/>
                                <w:spacing w:val="-10"/>
                                <w:sz w:val="18"/>
                              </w:rPr>
                              <w:t>6</w:t>
                            </w:r>
                          </w:p>
                        </w:tc>
                        <w:tc>
                          <w:tcPr>
                            <w:tcW w:w="216" w:type="dxa"/>
                            <w:tcBorders>
                              <w:top w:val="single" w:color="AEAEAE" w:sz="8" w:space="0"/>
                              <w:left w:val="single" w:color="E0E0E0" w:sz="8" w:space="0"/>
                              <w:right w:val="single" w:color="E0E0E0" w:sz="8" w:space="0"/>
                            </w:tcBorders>
                            <w:shd w:val="clear" w:color="auto" w:fill="FFFFFF"/>
                          </w:tcPr>
                          <w:p w14:paraId="0F7031AA">
                            <w:pPr>
                              <w:pStyle w:val="9"/>
                              <w:spacing w:line="372" w:lineRule="auto"/>
                              <w:ind w:left="68" w:right="28" w:firstLine="29"/>
                              <w:rPr>
                                <w:sz w:val="18"/>
                              </w:rPr>
                            </w:pPr>
                            <w:r>
                              <w:rPr>
                                <w:color w:val="010205"/>
                                <w:spacing w:val="-10"/>
                                <w:sz w:val="18"/>
                              </w:rPr>
                              <w:t>.</w:t>
                            </w:r>
                            <w:r>
                              <w:rPr>
                                <w:color w:val="010205"/>
                                <w:sz w:val="18"/>
                              </w:rPr>
                              <w:t xml:space="preserve"> </w:t>
                            </w:r>
                            <w:r>
                              <w:rPr>
                                <w:color w:val="010205"/>
                                <w:spacing w:val="-10"/>
                                <w:sz w:val="18"/>
                              </w:rPr>
                              <w:t>6</w:t>
                            </w:r>
                          </w:p>
                          <w:p w14:paraId="5E2DEE2B">
                            <w:pPr>
                              <w:pStyle w:val="9"/>
                              <w:spacing w:before="2"/>
                              <w:ind w:left="68"/>
                              <w:rPr>
                                <w:sz w:val="18"/>
                              </w:rPr>
                            </w:pPr>
                            <w:r>
                              <w:rPr>
                                <w:color w:val="010205"/>
                                <w:spacing w:val="-10"/>
                                <w:sz w:val="18"/>
                              </w:rPr>
                              <w:t>8</w:t>
                            </w:r>
                          </w:p>
                        </w:tc>
                        <w:tc>
                          <w:tcPr>
                            <w:tcW w:w="211" w:type="dxa"/>
                            <w:tcBorders>
                              <w:top w:val="single" w:color="AEAEAE" w:sz="8" w:space="0"/>
                              <w:left w:val="single" w:color="E0E0E0" w:sz="8" w:space="0"/>
                              <w:right w:val="single" w:color="E0E0E0" w:sz="8" w:space="0"/>
                            </w:tcBorders>
                            <w:shd w:val="clear" w:color="auto" w:fill="FFFFFF"/>
                          </w:tcPr>
                          <w:p w14:paraId="2316D64B">
                            <w:pPr>
                              <w:pStyle w:val="9"/>
                              <w:spacing w:line="372" w:lineRule="auto"/>
                              <w:ind w:left="63" w:right="28" w:firstLine="29"/>
                              <w:rPr>
                                <w:sz w:val="18"/>
                              </w:rPr>
                            </w:pPr>
                            <w:r>
                              <w:rPr>
                                <w:color w:val="010205"/>
                                <w:spacing w:val="-10"/>
                                <w:sz w:val="18"/>
                              </w:rPr>
                              <w:t>.</w:t>
                            </w:r>
                            <w:r>
                              <w:rPr>
                                <w:color w:val="010205"/>
                                <w:sz w:val="18"/>
                              </w:rPr>
                              <w:t xml:space="preserve"> </w:t>
                            </w:r>
                            <w:r>
                              <w:rPr>
                                <w:color w:val="010205"/>
                                <w:spacing w:val="-10"/>
                                <w:sz w:val="18"/>
                              </w:rPr>
                              <w:t>6</w:t>
                            </w:r>
                          </w:p>
                          <w:p w14:paraId="3E27B996">
                            <w:pPr>
                              <w:pStyle w:val="9"/>
                              <w:spacing w:before="2"/>
                              <w:ind w:left="63"/>
                              <w:rPr>
                                <w:sz w:val="18"/>
                              </w:rPr>
                            </w:pPr>
                            <w:r>
                              <w:rPr>
                                <w:color w:val="010205"/>
                                <w:spacing w:val="-10"/>
                                <w:sz w:val="18"/>
                              </w:rPr>
                              <w:t>5</w:t>
                            </w:r>
                          </w:p>
                        </w:tc>
                        <w:tc>
                          <w:tcPr>
                            <w:tcW w:w="216" w:type="dxa"/>
                            <w:tcBorders>
                              <w:top w:val="single" w:color="AEAEAE" w:sz="8" w:space="0"/>
                              <w:left w:val="single" w:color="E0E0E0" w:sz="8" w:space="0"/>
                              <w:right w:val="single" w:color="E0E0E0" w:sz="8" w:space="0"/>
                            </w:tcBorders>
                            <w:shd w:val="clear" w:color="auto" w:fill="FFFFFF"/>
                          </w:tcPr>
                          <w:p w14:paraId="15078E21">
                            <w:pPr>
                              <w:pStyle w:val="9"/>
                              <w:spacing w:line="372" w:lineRule="auto"/>
                              <w:ind w:left="68" w:right="28" w:firstLine="29"/>
                              <w:rPr>
                                <w:sz w:val="18"/>
                              </w:rPr>
                            </w:pPr>
                            <w:r>
                              <w:rPr>
                                <w:color w:val="010205"/>
                                <w:spacing w:val="-10"/>
                                <w:sz w:val="18"/>
                              </w:rPr>
                              <w:t>.</w:t>
                            </w:r>
                            <w:r>
                              <w:rPr>
                                <w:color w:val="010205"/>
                                <w:sz w:val="18"/>
                              </w:rPr>
                              <w:t xml:space="preserve"> </w:t>
                            </w:r>
                            <w:r>
                              <w:rPr>
                                <w:color w:val="010205"/>
                                <w:spacing w:val="-10"/>
                                <w:sz w:val="18"/>
                              </w:rPr>
                              <w:t>4</w:t>
                            </w:r>
                          </w:p>
                          <w:p w14:paraId="5DE44B46">
                            <w:pPr>
                              <w:pStyle w:val="9"/>
                              <w:spacing w:before="2"/>
                              <w:ind w:left="68"/>
                              <w:rPr>
                                <w:sz w:val="18"/>
                              </w:rPr>
                            </w:pPr>
                            <w:r>
                              <w:rPr>
                                <w:color w:val="010205"/>
                                <w:spacing w:val="-10"/>
                                <w:sz w:val="18"/>
                              </w:rPr>
                              <w:t>4</w:t>
                            </w:r>
                          </w:p>
                        </w:tc>
                        <w:tc>
                          <w:tcPr>
                            <w:tcW w:w="211" w:type="dxa"/>
                            <w:tcBorders>
                              <w:top w:val="single" w:color="AEAEAE" w:sz="8" w:space="0"/>
                              <w:left w:val="single" w:color="E0E0E0" w:sz="8" w:space="0"/>
                              <w:right w:val="single" w:color="E0E0E0" w:sz="8" w:space="0"/>
                            </w:tcBorders>
                            <w:shd w:val="clear" w:color="auto" w:fill="FFFFFF"/>
                          </w:tcPr>
                          <w:p w14:paraId="1A289A9E">
                            <w:pPr>
                              <w:pStyle w:val="9"/>
                              <w:spacing w:line="372" w:lineRule="auto"/>
                              <w:ind w:left="63" w:right="28" w:firstLine="29"/>
                              <w:rPr>
                                <w:sz w:val="18"/>
                              </w:rPr>
                            </w:pPr>
                            <w:r>
                              <w:rPr>
                                <w:color w:val="010205"/>
                                <w:spacing w:val="-10"/>
                                <w:sz w:val="18"/>
                              </w:rPr>
                              <w:t>.</w:t>
                            </w:r>
                            <w:r>
                              <w:rPr>
                                <w:color w:val="010205"/>
                                <w:sz w:val="18"/>
                              </w:rPr>
                              <w:t xml:space="preserve"> </w:t>
                            </w:r>
                            <w:r>
                              <w:rPr>
                                <w:color w:val="010205"/>
                                <w:spacing w:val="-10"/>
                                <w:sz w:val="18"/>
                              </w:rPr>
                              <w:t>3</w:t>
                            </w:r>
                          </w:p>
                          <w:p w14:paraId="22C05F3D">
                            <w:pPr>
                              <w:pStyle w:val="9"/>
                              <w:spacing w:before="2"/>
                              <w:ind w:left="63"/>
                              <w:rPr>
                                <w:sz w:val="18"/>
                              </w:rPr>
                            </w:pPr>
                            <w:r>
                              <w:rPr>
                                <w:color w:val="010205"/>
                                <w:spacing w:val="-10"/>
                                <w:sz w:val="18"/>
                              </w:rPr>
                              <w:t>7</w:t>
                            </w:r>
                          </w:p>
                        </w:tc>
                        <w:tc>
                          <w:tcPr>
                            <w:tcW w:w="216" w:type="dxa"/>
                            <w:tcBorders>
                              <w:top w:val="single" w:color="AEAEAE" w:sz="8" w:space="0"/>
                              <w:left w:val="single" w:color="E0E0E0" w:sz="8" w:space="0"/>
                              <w:right w:val="single" w:color="E0E0E0" w:sz="8" w:space="0"/>
                            </w:tcBorders>
                            <w:shd w:val="clear" w:color="auto" w:fill="FFFFFF"/>
                          </w:tcPr>
                          <w:p w14:paraId="491277B5">
                            <w:pPr>
                              <w:pStyle w:val="9"/>
                              <w:spacing w:line="372" w:lineRule="auto"/>
                              <w:ind w:left="68" w:right="28" w:firstLine="29"/>
                              <w:rPr>
                                <w:sz w:val="18"/>
                              </w:rPr>
                            </w:pPr>
                            <w:r>
                              <w:rPr>
                                <w:color w:val="010205"/>
                                <w:spacing w:val="-10"/>
                                <w:sz w:val="18"/>
                              </w:rPr>
                              <w:t>.</w:t>
                            </w:r>
                            <w:r>
                              <w:rPr>
                                <w:color w:val="010205"/>
                                <w:sz w:val="18"/>
                              </w:rPr>
                              <w:t xml:space="preserve"> </w:t>
                            </w:r>
                            <w:r>
                              <w:rPr>
                                <w:color w:val="010205"/>
                                <w:spacing w:val="-10"/>
                                <w:sz w:val="18"/>
                              </w:rPr>
                              <w:t>6</w:t>
                            </w:r>
                          </w:p>
                          <w:p w14:paraId="64873EB5">
                            <w:pPr>
                              <w:pStyle w:val="9"/>
                              <w:spacing w:before="2"/>
                              <w:ind w:left="68"/>
                              <w:rPr>
                                <w:sz w:val="18"/>
                              </w:rPr>
                            </w:pPr>
                            <w:r>
                              <w:rPr>
                                <w:color w:val="010205"/>
                                <w:spacing w:val="-10"/>
                                <w:sz w:val="18"/>
                              </w:rPr>
                              <w:t>2</w:t>
                            </w:r>
                          </w:p>
                        </w:tc>
                        <w:tc>
                          <w:tcPr>
                            <w:tcW w:w="211" w:type="dxa"/>
                            <w:tcBorders>
                              <w:top w:val="single" w:color="AEAEAE" w:sz="8" w:space="0"/>
                              <w:left w:val="single" w:color="E0E0E0" w:sz="8" w:space="0"/>
                              <w:right w:val="single" w:color="E0E0E0" w:sz="8" w:space="0"/>
                            </w:tcBorders>
                            <w:shd w:val="clear" w:color="auto" w:fill="FFFFFF"/>
                          </w:tcPr>
                          <w:p w14:paraId="337D8B6F">
                            <w:pPr>
                              <w:pStyle w:val="9"/>
                              <w:spacing w:line="372" w:lineRule="auto"/>
                              <w:ind w:left="64" w:right="27" w:firstLine="29"/>
                              <w:rPr>
                                <w:sz w:val="18"/>
                              </w:rPr>
                            </w:pPr>
                            <w:r>
                              <w:rPr>
                                <w:color w:val="010205"/>
                                <w:spacing w:val="-10"/>
                                <w:sz w:val="18"/>
                              </w:rPr>
                              <w:t>.</w:t>
                            </w:r>
                            <w:r>
                              <w:rPr>
                                <w:color w:val="010205"/>
                                <w:sz w:val="18"/>
                              </w:rPr>
                              <w:t xml:space="preserve"> </w:t>
                            </w:r>
                            <w:r>
                              <w:rPr>
                                <w:color w:val="010205"/>
                                <w:spacing w:val="-10"/>
                                <w:sz w:val="18"/>
                              </w:rPr>
                              <w:t>5</w:t>
                            </w:r>
                          </w:p>
                          <w:p w14:paraId="725AE774">
                            <w:pPr>
                              <w:pStyle w:val="9"/>
                              <w:spacing w:before="2"/>
                              <w:ind w:left="64"/>
                              <w:rPr>
                                <w:sz w:val="18"/>
                              </w:rPr>
                            </w:pPr>
                            <w:r>
                              <w:rPr>
                                <w:color w:val="010205"/>
                                <w:spacing w:val="-10"/>
                                <w:sz w:val="18"/>
                              </w:rPr>
                              <w:t>6</w:t>
                            </w:r>
                          </w:p>
                        </w:tc>
                        <w:tc>
                          <w:tcPr>
                            <w:tcW w:w="216" w:type="dxa"/>
                            <w:tcBorders>
                              <w:top w:val="single" w:color="AEAEAE" w:sz="8" w:space="0"/>
                              <w:left w:val="single" w:color="E0E0E0" w:sz="8" w:space="0"/>
                              <w:right w:val="single" w:color="E0E0E0" w:sz="8" w:space="0"/>
                            </w:tcBorders>
                            <w:shd w:val="clear" w:color="auto" w:fill="FFFFFF"/>
                          </w:tcPr>
                          <w:p w14:paraId="246E4DF2">
                            <w:pPr>
                              <w:pStyle w:val="9"/>
                              <w:spacing w:line="372" w:lineRule="auto"/>
                              <w:ind w:left="69" w:right="27" w:firstLine="29"/>
                              <w:rPr>
                                <w:sz w:val="18"/>
                              </w:rPr>
                            </w:pPr>
                            <w:r>
                              <w:rPr>
                                <w:color w:val="010205"/>
                                <w:spacing w:val="-10"/>
                                <w:sz w:val="18"/>
                              </w:rPr>
                              <w:t>.</w:t>
                            </w:r>
                            <w:r>
                              <w:rPr>
                                <w:color w:val="010205"/>
                                <w:sz w:val="18"/>
                              </w:rPr>
                              <w:t xml:space="preserve"> </w:t>
                            </w:r>
                            <w:r>
                              <w:rPr>
                                <w:color w:val="010205"/>
                                <w:spacing w:val="-10"/>
                                <w:sz w:val="18"/>
                              </w:rPr>
                              <w:t>2</w:t>
                            </w:r>
                          </w:p>
                          <w:p w14:paraId="36B0F9AF">
                            <w:pPr>
                              <w:pStyle w:val="9"/>
                              <w:spacing w:before="2"/>
                              <w:ind w:left="69"/>
                              <w:rPr>
                                <w:sz w:val="18"/>
                              </w:rPr>
                            </w:pPr>
                            <w:r>
                              <w:rPr>
                                <w:color w:val="010205"/>
                                <w:spacing w:val="-10"/>
                                <w:sz w:val="18"/>
                              </w:rPr>
                              <w:t>6</w:t>
                            </w:r>
                          </w:p>
                        </w:tc>
                        <w:tc>
                          <w:tcPr>
                            <w:tcW w:w="216" w:type="dxa"/>
                            <w:tcBorders>
                              <w:top w:val="single" w:color="AEAEAE" w:sz="8" w:space="0"/>
                              <w:left w:val="single" w:color="E0E0E0" w:sz="8" w:space="0"/>
                              <w:right w:val="single" w:color="E0E0E0" w:sz="8" w:space="0"/>
                            </w:tcBorders>
                            <w:shd w:val="clear" w:color="auto" w:fill="FFFFFF"/>
                          </w:tcPr>
                          <w:p w14:paraId="3E676DF7">
                            <w:pPr>
                              <w:pStyle w:val="9"/>
                              <w:spacing w:line="372" w:lineRule="auto"/>
                              <w:ind w:left="69" w:right="27" w:firstLine="29"/>
                              <w:rPr>
                                <w:sz w:val="18"/>
                              </w:rPr>
                            </w:pPr>
                            <w:r>
                              <w:rPr>
                                <w:color w:val="010205"/>
                                <w:spacing w:val="-10"/>
                                <w:sz w:val="18"/>
                              </w:rPr>
                              <w:t>.</w:t>
                            </w:r>
                            <w:r>
                              <w:rPr>
                                <w:color w:val="010205"/>
                                <w:sz w:val="18"/>
                              </w:rPr>
                              <w:t xml:space="preserve"> </w:t>
                            </w:r>
                            <w:r>
                              <w:rPr>
                                <w:color w:val="010205"/>
                                <w:spacing w:val="-10"/>
                                <w:sz w:val="18"/>
                              </w:rPr>
                              <w:t>4</w:t>
                            </w:r>
                          </w:p>
                          <w:p w14:paraId="20F269D5">
                            <w:pPr>
                              <w:pStyle w:val="9"/>
                              <w:spacing w:before="2"/>
                              <w:ind w:left="69"/>
                              <w:rPr>
                                <w:sz w:val="18"/>
                              </w:rPr>
                            </w:pPr>
                            <w:r>
                              <w:rPr>
                                <w:color w:val="010205"/>
                                <w:spacing w:val="-10"/>
                                <w:sz w:val="18"/>
                              </w:rPr>
                              <w:t>4</w:t>
                            </w:r>
                          </w:p>
                        </w:tc>
                        <w:tc>
                          <w:tcPr>
                            <w:tcW w:w="211" w:type="dxa"/>
                            <w:tcBorders>
                              <w:top w:val="single" w:color="AEAEAE" w:sz="8" w:space="0"/>
                              <w:left w:val="single" w:color="E0E0E0" w:sz="8" w:space="0"/>
                              <w:right w:val="single" w:color="E0E0E0" w:sz="8" w:space="0"/>
                            </w:tcBorders>
                            <w:shd w:val="clear" w:color="auto" w:fill="FFFFFF"/>
                          </w:tcPr>
                          <w:p w14:paraId="0ED2E6B3">
                            <w:pPr>
                              <w:pStyle w:val="9"/>
                              <w:spacing w:line="372" w:lineRule="auto"/>
                              <w:ind w:left="64" w:right="27" w:firstLine="29"/>
                              <w:rPr>
                                <w:sz w:val="18"/>
                              </w:rPr>
                            </w:pPr>
                            <w:r>
                              <w:rPr>
                                <w:color w:val="010205"/>
                                <w:spacing w:val="-10"/>
                                <w:sz w:val="18"/>
                              </w:rPr>
                              <w:t>.</w:t>
                            </w:r>
                            <w:r>
                              <w:rPr>
                                <w:color w:val="010205"/>
                                <w:sz w:val="18"/>
                              </w:rPr>
                              <w:t xml:space="preserve"> </w:t>
                            </w:r>
                            <w:r>
                              <w:rPr>
                                <w:color w:val="010205"/>
                                <w:spacing w:val="-10"/>
                                <w:sz w:val="18"/>
                              </w:rPr>
                              <w:t>4</w:t>
                            </w:r>
                          </w:p>
                          <w:p w14:paraId="4BE91E18">
                            <w:pPr>
                              <w:pStyle w:val="9"/>
                              <w:spacing w:before="2"/>
                              <w:ind w:left="64"/>
                              <w:rPr>
                                <w:sz w:val="18"/>
                              </w:rPr>
                            </w:pPr>
                            <w:r>
                              <w:rPr>
                                <w:color w:val="010205"/>
                                <w:spacing w:val="-10"/>
                                <w:sz w:val="18"/>
                              </w:rPr>
                              <w:t>4</w:t>
                            </w:r>
                          </w:p>
                        </w:tc>
                        <w:tc>
                          <w:tcPr>
                            <w:tcW w:w="216" w:type="dxa"/>
                            <w:tcBorders>
                              <w:top w:val="single" w:color="AEAEAE" w:sz="8" w:space="0"/>
                              <w:left w:val="single" w:color="E0E0E0" w:sz="8" w:space="0"/>
                              <w:right w:val="single" w:color="E0E0E0" w:sz="8" w:space="0"/>
                            </w:tcBorders>
                            <w:shd w:val="clear" w:color="auto" w:fill="FFFFFF"/>
                          </w:tcPr>
                          <w:p w14:paraId="493459FB">
                            <w:pPr>
                              <w:pStyle w:val="9"/>
                              <w:spacing w:line="372" w:lineRule="auto"/>
                              <w:ind w:left="69" w:right="27" w:firstLine="29"/>
                              <w:rPr>
                                <w:sz w:val="18"/>
                              </w:rPr>
                            </w:pPr>
                            <w:r>
                              <w:rPr>
                                <w:color w:val="010205"/>
                                <w:spacing w:val="-10"/>
                                <w:sz w:val="18"/>
                              </w:rPr>
                              <w:t>.</w:t>
                            </w:r>
                            <w:r>
                              <w:rPr>
                                <w:color w:val="010205"/>
                                <w:sz w:val="18"/>
                              </w:rPr>
                              <w:t xml:space="preserve"> </w:t>
                            </w:r>
                            <w:r>
                              <w:rPr>
                                <w:color w:val="010205"/>
                                <w:spacing w:val="-10"/>
                                <w:sz w:val="18"/>
                              </w:rPr>
                              <w:t>5</w:t>
                            </w:r>
                          </w:p>
                          <w:p w14:paraId="786CD529">
                            <w:pPr>
                              <w:pStyle w:val="9"/>
                              <w:spacing w:before="2"/>
                              <w:ind w:left="69"/>
                              <w:rPr>
                                <w:sz w:val="18"/>
                              </w:rPr>
                            </w:pPr>
                            <w:r>
                              <w:rPr>
                                <w:color w:val="010205"/>
                                <w:spacing w:val="-10"/>
                                <w:sz w:val="18"/>
                              </w:rPr>
                              <w:t>0</w:t>
                            </w:r>
                          </w:p>
                        </w:tc>
                        <w:tc>
                          <w:tcPr>
                            <w:tcW w:w="211" w:type="dxa"/>
                            <w:tcBorders>
                              <w:top w:val="single" w:color="AEAEAE" w:sz="8" w:space="0"/>
                              <w:left w:val="single" w:color="E0E0E0" w:sz="8" w:space="0"/>
                              <w:right w:val="single" w:color="E0E0E0" w:sz="8" w:space="0"/>
                            </w:tcBorders>
                            <w:shd w:val="clear" w:color="auto" w:fill="FFFFFF"/>
                          </w:tcPr>
                          <w:p w14:paraId="023A8414">
                            <w:pPr>
                              <w:pStyle w:val="9"/>
                              <w:spacing w:line="372" w:lineRule="auto"/>
                              <w:ind w:left="64" w:right="27" w:firstLine="29"/>
                              <w:rPr>
                                <w:sz w:val="18"/>
                              </w:rPr>
                            </w:pPr>
                            <w:r>
                              <w:rPr>
                                <w:color w:val="010205"/>
                                <w:spacing w:val="-10"/>
                                <w:sz w:val="18"/>
                              </w:rPr>
                              <w:t>.</w:t>
                            </w:r>
                            <w:r>
                              <w:rPr>
                                <w:color w:val="010205"/>
                                <w:sz w:val="18"/>
                              </w:rPr>
                              <w:t xml:space="preserve"> </w:t>
                            </w:r>
                            <w:r>
                              <w:rPr>
                                <w:color w:val="010205"/>
                                <w:spacing w:val="-10"/>
                                <w:sz w:val="18"/>
                              </w:rPr>
                              <w:t>5</w:t>
                            </w:r>
                          </w:p>
                          <w:p w14:paraId="19E9A240">
                            <w:pPr>
                              <w:pStyle w:val="9"/>
                              <w:spacing w:before="2"/>
                              <w:ind w:left="64"/>
                              <w:rPr>
                                <w:sz w:val="18"/>
                              </w:rPr>
                            </w:pPr>
                            <w:r>
                              <w:rPr>
                                <w:color w:val="010205"/>
                                <w:spacing w:val="-10"/>
                                <w:sz w:val="18"/>
                              </w:rPr>
                              <w:t>9</w:t>
                            </w:r>
                          </w:p>
                        </w:tc>
                        <w:tc>
                          <w:tcPr>
                            <w:tcW w:w="216" w:type="dxa"/>
                            <w:tcBorders>
                              <w:top w:val="single" w:color="AEAEAE" w:sz="8" w:space="0"/>
                              <w:left w:val="single" w:color="E0E0E0" w:sz="8" w:space="0"/>
                              <w:right w:val="single" w:color="E0E0E0" w:sz="8" w:space="0"/>
                            </w:tcBorders>
                            <w:shd w:val="clear" w:color="auto" w:fill="FFFFFF"/>
                          </w:tcPr>
                          <w:p w14:paraId="33022075">
                            <w:pPr>
                              <w:pStyle w:val="9"/>
                              <w:spacing w:line="372" w:lineRule="auto"/>
                              <w:ind w:left="69" w:right="27" w:firstLine="29"/>
                              <w:rPr>
                                <w:sz w:val="18"/>
                              </w:rPr>
                            </w:pPr>
                            <w:r>
                              <w:rPr>
                                <w:color w:val="010205"/>
                                <w:spacing w:val="-10"/>
                                <w:sz w:val="18"/>
                              </w:rPr>
                              <w:t>.</w:t>
                            </w:r>
                            <w:r>
                              <w:rPr>
                                <w:color w:val="010205"/>
                                <w:sz w:val="18"/>
                              </w:rPr>
                              <w:t xml:space="preserve"> </w:t>
                            </w:r>
                            <w:r>
                              <w:rPr>
                                <w:color w:val="010205"/>
                                <w:spacing w:val="-10"/>
                                <w:sz w:val="18"/>
                              </w:rPr>
                              <w:t>7</w:t>
                            </w:r>
                          </w:p>
                          <w:p w14:paraId="73A4039D">
                            <w:pPr>
                              <w:pStyle w:val="9"/>
                              <w:spacing w:before="2"/>
                              <w:ind w:left="69"/>
                              <w:rPr>
                                <w:sz w:val="18"/>
                              </w:rPr>
                            </w:pPr>
                            <w:r>
                              <w:rPr>
                                <w:color w:val="010205"/>
                                <w:spacing w:val="-10"/>
                                <w:sz w:val="18"/>
                              </w:rPr>
                              <w:t>7</w:t>
                            </w:r>
                          </w:p>
                        </w:tc>
                        <w:tc>
                          <w:tcPr>
                            <w:tcW w:w="216" w:type="dxa"/>
                            <w:tcBorders>
                              <w:top w:val="single" w:color="AEAEAE" w:sz="8" w:space="0"/>
                              <w:left w:val="single" w:color="E0E0E0" w:sz="8" w:space="0"/>
                              <w:right w:val="single" w:color="E0E0E0" w:sz="8" w:space="0"/>
                            </w:tcBorders>
                            <w:shd w:val="clear" w:color="auto" w:fill="FFFFFF"/>
                          </w:tcPr>
                          <w:p w14:paraId="762B9970">
                            <w:pPr>
                              <w:pStyle w:val="9"/>
                              <w:spacing w:line="372" w:lineRule="auto"/>
                              <w:ind w:left="69" w:right="27" w:firstLine="29"/>
                              <w:rPr>
                                <w:sz w:val="18"/>
                              </w:rPr>
                            </w:pPr>
                            <w:r>
                              <w:rPr>
                                <w:color w:val="010205"/>
                                <w:spacing w:val="-10"/>
                                <w:sz w:val="18"/>
                              </w:rPr>
                              <w:t>.</w:t>
                            </w:r>
                            <w:r>
                              <w:rPr>
                                <w:color w:val="010205"/>
                                <w:sz w:val="18"/>
                              </w:rPr>
                              <w:t xml:space="preserve"> </w:t>
                            </w:r>
                            <w:r>
                              <w:rPr>
                                <w:color w:val="010205"/>
                                <w:spacing w:val="-10"/>
                                <w:sz w:val="18"/>
                              </w:rPr>
                              <w:t>4</w:t>
                            </w:r>
                          </w:p>
                          <w:p w14:paraId="01AA6430">
                            <w:pPr>
                              <w:pStyle w:val="9"/>
                              <w:spacing w:before="2"/>
                              <w:ind w:left="69"/>
                              <w:rPr>
                                <w:sz w:val="18"/>
                              </w:rPr>
                            </w:pPr>
                            <w:r>
                              <w:rPr>
                                <w:color w:val="010205"/>
                                <w:spacing w:val="-10"/>
                                <w:sz w:val="18"/>
                              </w:rPr>
                              <w:t>1</w:t>
                            </w:r>
                          </w:p>
                        </w:tc>
                        <w:tc>
                          <w:tcPr>
                            <w:tcW w:w="211" w:type="dxa"/>
                            <w:tcBorders>
                              <w:top w:val="single" w:color="AEAEAE" w:sz="8" w:space="0"/>
                              <w:left w:val="single" w:color="E0E0E0" w:sz="8" w:space="0"/>
                              <w:right w:val="single" w:color="E0E0E0" w:sz="8" w:space="0"/>
                            </w:tcBorders>
                            <w:shd w:val="clear" w:color="auto" w:fill="FFFFFF"/>
                          </w:tcPr>
                          <w:p w14:paraId="00D23AB7">
                            <w:pPr>
                              <w:pStyle w:val="9"/>
                              <w:spacing w:line="372" w:lineRule="auto"/>
                              <w:ind w:left="64" w:right="27" w:firstLine="29"/>
                              <w:rPr>
                                <w:sz w:val="18"/>
                              </w:rPr>
                            </w:pPr>
                            <w:r>
                              <w:rPr>
                                <w:color w:val="010205"/>
                                <w:spacing w:val="-10"/>
                                <w:sz w:val="18"/>
                              </w:rPr>
                              <w:t>.</w:t>
                            </w:r>
                            <w:r>
                              <w:rPr>
                                <w:color w:val="010205"/>
                                <w:sz w:val="18"/>
                              </w:rPr>
                              <w:t xml:space="preserve"> </w:t>
                            </w:r>
                            <w:r>
                              <w:rPr>
                                <w:color w:val="010205"/>
                                <w:spacing w:val="-10"/>
                                <w:sz w:val="18"/>
                              </w:rPr>
                              <w:t>6</w:t>
                            </w:r>
                          </w:p>
                          <w:p w14:paraId="1C233795">
                            <w:pPr>
                              <w:pStyle w:val="9"/>
                              <w:spacing w:before="2"/>
                              <w:ind w:left="64"/>
                              <w:rPr>
                                <w:sz w:val="18"/>
                              </w:rPr>
                            </w:pPr>
                            <w:r>
                              <w:rPr>
                                <w:color w:val="010205"/>
                                <w:spacing w:val="-10"/>
                                <w:sz w:val="18"/>
                              </w:rPr>
                              <w:t>8</w:t>
                            </w:r>
                          </w:p>
                        </w:tc>
                        <w:tc>
                          <w:tcPr>
                            <w:tcW w:w="216" w:type="dxa"/>
                            <w:tcBorders>
                              <w:top w:val="single" w:color="AEAEAE" w:sz="8" w:space="0"/>
                              <w:left w:val="single" w:color="E0E0E0" w:sz="8" w:space="0"/>
                              <w:right w:val="single" w:color="E0E0E0" w:sz="8" w:space="0"/>
                            </w:tcBorders>
                            <w:shd w:val="clear" w:color="auto" w:fill="FFFFFF"/>
                          </w:tcPr>
                          <w:p w14:paraId="0E1802FA">
                            <w:pPr>
                              <w:pStyle w:val="9"/>
                              <w:spacing w:line="372" w:lineRule="auto"/>
                              <w:ind w:left="69" w:right="27" w:firstLine="29"/>
                              <w:rPr>
                                <w:sz w:val="18"/>
                              </w:rPr>
                            </w:pPr>
                            <w:r>
                              <w:rPr>
                                <w:color w:val="010205"/>
                                <w:spacing w:val="-10"/>
                                <w:sz w:val="18"/>
                              </w:rPr>
                              <w:t>.</w:t>
                            </w:r>
                            <w:r>
                              <w:rPr>
                                <w:color w:val="010205"/>
                                <w:sz w:val="18"/>
                              </w:rPr>
                              <w:t xml:space="preserve"> </w:t>
                            </w:r>
                            <w:r>
                              <w:rPr>
                                <w:color w:val="010205"/>
                                <w:spacing w:val="-10"/>
                                <w:sz w:val="18"/>
                              </w:rPr>
                              <w:t>5</w:t>
                            </w:r>
                          </w:p>
                          <w:p w14:paraId="4A36EBD3">
                            <w:pPr>
                              <w:pStyle w:val="9"/>
                              <w:spacing w:before="2"/>
                              <w:ind w:left="69"/>
                              <w:rPr>
                                <w:sz w:val="18"/>
                              </w:rPr>
                            </w:pPr>
                            <w:r>
                              <w:rPr>
                                <w:color w:val="010205"/>
                                <w:spacing w:val="-10"/>
                                <w:sz w:val="18"/>
                              </w:rPr>
                              <w:t>9</w:t>
                            </w:r>
                          </w:p>
                        </w:tc>
                        <w:tc>
                          <w:tcPr>
                            <w:tcW w:w="211" w:type="dxa"/>
                            <w:tcBorders>
                              <w:top w:val="single" w:color="AEAEAE" w:sz="8" w:space="0"/>
                              <w:left w:val="single" w:color="E0E0E0" w:sz="8" w:space="0"/>
                              <w:right w:val="single" w:color="E0E0E0" w:sz="8" w:space="0"/>
                            </w:tcBorders>
                            <w:shd w:val="clear" w:color="auto" w:fill="FFFFFF"/>
                          </w:tcPr>
                          <w:p w14:paraId="3801EC49">
                            <w:pPr>
                              <w:pStyle w:val="9"/>
                              <w:spacing w:line="372" w:lineRule="auto"/>
                              <w:ind w:left="64" w:right="27" w:firstLine="29"/>
                              <w:rPr>
                                <w:sz w:val="18"/>
                              </w:rPr>
                            </w:pPr>
                            <w:r>
                              <w:rPr>
                                <w:color w:val="010205"/>
                                <w:spacing w:val="-10"/>
                                <w:sz w:val="18"/>
                              </w:rPr>
                              <w:t>.</w:t>
                            </w:r>
                            <w:r>
                              <w:rPr>
                                <w:color w:val="010205"/>
                                <w:sz w:val="18"/>
                              </w:rPr>
                              <w:t xml:space="preserve"> </w:t>
                            </w:r>
                            <w:r>
                              <w:rPr>
                                <w:color w:val="010205"/>
                                <w:spacing w:val="-10"/>
                                <w:sz w:val="18"/>
                              </w:rPr>
                              <w:t>5</w:t>
                            </w:r>
                          </w:p>
                          <w:p w14:paraId="3CD27A98">
                            <w:pPr>
                              <w:pStyle w:val="9"/>
                              <w:spacing w:before="2"/>
                              <w:ind w:left="64"/>
                              <w:rPr>
                                <w:sz w:val="18"/>
                              </w:rPr>
                            </w:pPr>
                            <w:r>
                              <w:rPr>
                                <w:color w:val="010205"/>
                                <w:spacing w:val="-10"/>
                                <w:sz w:val="18"/>
                              </w:rPr>
                              <w:t>9</w:t>
                            </w:r>
                          </w:p>
                        </w:tc>
                        <w:tc>
                          <w:tcPr>
                            <w:tcW w:w="216" w:type="dxa"/>
                            <w:tcBorders>
                              <w:top w:val="single" w:color="AEAEAE" w:sz="8" w:space="0"/>
                              <w:left w:val="single" w:color="E0E0E0" w:sz="8" w:space="0"/>
                              <w:right w:val="single" w:color="E0E0E0" w:sz="8" w:space="0"/>
                            </w:tcBorders>
                            <w:shd w:val="clear" w:color="auto" w:fill="FFFFFF"/>
                          </w:tcPr>
                          <w:p w14:paraId="71B5FD65">
                            <w:pPr>
                              <w:pStyle w:val="9"/>
                              <w:spacing w:line="372" w:lineRule="auto"/>
                              <w:ind w:left="69" w:right="27" w:firstLine="29"/>
                              <w:rPr>
                                <w:sz w:val="18"/>
                              </w:rPr>
                            </w:pPr>
                            <w:r>
                              <w:rPr>
                                <w:color w:val="010205"/>
                                <w:spacing w:val="-10"/>
                                <w:sz w:val="18"/>
                              </w:rPr>
                              <w:t>.</w:t>
                            </w:r>
                            <w:r>
                              <w:rPr>
                                <w:color w:val="010205"/>
                                <w:sz w:val="18"/>
                              </w:rPr>
                              <w:t xml:space="preserve"> </w:t>
                            </w:r>
                            <w:r>
                              <w:rPr>
                                <w:color w:val="010205"/>
                                <w:spacing w:val="-10"/>
                                <w:sz w:val="18"/>
                              </w:rPr>
                              <w:t>6</w:t>
                            </w:r>
                          </w:p>
                          <w:p w14:paraId="6DC70646">
                            <w:pPr>
                              <w:pStyle w:val="9"/>
                              <w:spacing w:before="2"/>
                              <w:ind w:left="69"/>
                              <w:rPr>
                                <w:sz w:val="18"/>
                              </w:rPr>
                            </w:pPr>
                            <w:r>
                              <w:rPr>
                                <w:color w:val="010205"/>
                                <w:spacing w:val="-10"/>
                                <w:sz w:val="18"/>
                              </w:rPr>
                              <w:t>8</w:t>
                            </w:r>
                          </w:p>
                        </w:tc>
                        <w:tc>
                          <w:tcPr>
                            <w:tcW w:w="211" w:type="dxa"/>
                            <w:tcBorders>
                              <w:top w:val="single" w:color="AEAEAE" w:sz="8" w:space="0"/>
                              <w:left w:val="single" w:color="E0E0E0" w:sz="8" w:space="0"/>
                              <w:right w:val="single" w:color="E0E0E0" w:sz="8" w:space="0"/>
                            </w:tcBorders>
                            <w:shd w:val="clear" w:color="auto" w:fill="FFFFFF"/>
                          </w:tcPr>
                          <w:p w14:paraId="07488B91">
                            <w:pPr>
                              <w:pStyle w:val="9"/>
                              <w:spacing w:line="372" w:lineRule="auto"/>
                              <w:ind w:left="65" w:right="26" w:firstLine="29"/>
                              <w:rPr>
                                <w:sz w:val="18"/>
                              </w:rPr>
                            </w:pPr>
                            <w:r>
                              <w:rPr>
                                <w:color w:val="010205"/>
                                <w:spacing w:val="-10"/>
                                <w:sz w:val="18"/>
                              </w:rPr>
                              <w:t>.</w:t>
                            </w:r>
                            <w:r>
                              <w:rPr>
                                <w:color w:val="010205"/>
                                <w:sz w:val="18"/>
                              </w:rPr>
                              <w:t xml:space="preserve"> </w:t>
                            </w:r>
                            <w:r>
                              <w:rPr>
                                <w:color w:val="010205"/>
                                <w:spacing w:val="-10"/>
                                <w:sz w:val="18"/>
                              </w:rPr>
                              <w:t>5</w:t>
                            </w:r>
                          </w:p>
                          <w:p w14:paraId="051EEEF4">
                            <w:pPr>
                              <w:pStyle w:val="9"/>
                              <w:spacing w:before="2"/>
                              <w:ind w:left="65"/>
                              <w:rPr>
                                <w:sz w:val="18"/>
                              </w:rPr>
                            </w:pPr>
                            <w:r>
                              <w:rPr>
                                <w:color w:val="010205"/>
                                <w:spacing w:val="-10"/>
                                <w:sz w:val="18"/>
                              </w:rPr>
                              <w:t>0</w:t>
                            </w:r>
                          </w:p>
                        </w:tc>
                        <w:tc>
                          <w:tcPr>
                            <w:tcW w:w="230" w:type="dxa"/>
                            <w:tcBorders>
                              <w:top w:val="single" w:color="AEAEAE" w:sz="8" w:space="0"/>
                              <w:left w:val="single" w:color="E0E0E0" w:sz="8" w:space="0"/>
                              <w:right w:val="single" w:color="E0E0E0" w:sz="8" w:space="0"/>
                            </w:tcBorders>
                            <w:shd w:val="clear" w:color="auto" w:fill="FFFFFF"/>
                          </w:tcPr>
                          <w:p w14:paraId="0EC1BFBD">
                            <w:pPr>
                              <w:pStyle w:val="9"/>
                              <w:ind w:left="70"/>
                              <w:rPr>
                                <w:sz w:val="18"/>
                              </w:rPr>
                            </w:pPr>
                            <w:r>
                              <w:rPr>
                                <w:color w:val="010205"/>
                                <w:spacing w:val="-10"/>
                                <w:sz w:val="18"/>
                              </w:rPr>
                              <w:t>1</w:t>
                            </w:r>
                          </w:p>
                          <w:p w14:paraId="39E578DF">
                            <w:pPr>
                              <w:pStyle w:val="9"/>
                              <w:spacing w:before="115" w:line="372" w:lineRule="auto"/>
                              <w:ind w:left="70" w:right="40" w:firstLine="45"/>
                              <w:rPr>
                                <w:sz w:val="18"/>
                              </w:rPr>
                            </w:pPr>
                            <w:r>
                              <w:rPr>
                                <w:color w:val="010205"/>
                                <w:spacing w:val="-10"/>
                                <w:sz w:val="18"/>
                              </w:rPr>
                              <w:t>.</w:t>
                            </w:r>
                            <w:r>
                              <w:rPr>
                                <w:color w:val="010205"/>
                                <w:sz w:val="18"/>
                              </w:rPr>
                              <w:t xml:space="preserve"> </w:t>
                            </w:r>
                            <w:r>
                              <w:rPr>
                                <w:color w:val="010205"/>
                                <w:spacing w:val="-10"/>
                                <w:sz w:val="18"/>
                              </w:rPr>
                              <w:t>0</w:t>
                            </w:r>
                          </w:p>
                          <w:p w14:paraId="335ADA3B">
                            <w:pPr>
                              <w:pStyle w:val="9"/>
                              <w:spacing w:before="0" w:line="204" w:lineRule="exact"/>
                              <w:ind w:left="70"/>
                              <w:rPr>
                                <w:sz w:val="18"/>
                              </w:rPr>
                            </w:pPr>
                            <w:r>
                              <w:rPr>
                                <w:color w:val="010205"/>
                                <w:spacing w:val="-10"/>
                                <w:sz w:val="18"/>
                              </w:rPr>
                              <w:t>0</w:t>
                            </w:r>
                          </w:p>
                        </w:tc>
                        <w:tc>
                          <w:tcPr>
                            <w:tcW w:w="216" w:type="dxa"/>
                            <w:tcBorders>
                              <w:top w:val="single" w:color="AEAEAE" w:sz="8" w:space="0"/>
                              <w:left w:val="single" w:color="E0E0E0" w:sz="8" w:space="0"/>
                              <w:right w:val="single" w:color="E0E0E0" w:sz="8" w:space="0"/>
                            </w:tcBorders>
                            <w:shd w:val="clear" w:color="auto" w:fill="FFFFFF"/>
                          </w:tcPr>
                          <w:p w14:paraId="3F72CD65">
                            <w:pPr>
                              <w:pStyle w:val="9"/>
                              <w:spacing w:line="372" w:lineRule="auto"/>
                              <w:ind w:left="70" w:right="26" w:firstLine="29"/>
                              <w:rPr>
                                <w:sz w:val="18"/>
                              </w:rPr>
                            </w:pPr>
                            <w:r>
                              <w:rPr>
                                <w:color w:val="010205"/>
                                <w:spacing w:val="-10"/>
                                <w:sz w:val="18"/>
                              </w:rPr>
                              <w:t>.</w:t>
                            </w:r>
                            <w:r>
                              <w:rPr>
                                <w:color w:val="010205"/>
                                <w:sz w:val="18"/>
                              </w:rPr>
                              <w:t xml:space="preserve"> </w:t>
                            </w:r>
                            <w:r>
                              <w:rPr>
                                <w:color w:val="010205"/>
                                <w:spacing w:val="-10"/>
                                <w:sz w:val="18"/>
                              </w:rPr>
                              <w:t>5</w:t>
                            </w:r>
                          </w:p>
                          <w:p w14:paraId="323E6BDE">
                            <w:pPr>
                              <w:pStyle w:val="9"/>
                              <w:spacing w:before="2"/>
                              <w:ind w:left="70"/>
                              <w:rPr>
                                <w:sz w:val="18"/>
                              </w:rPr>
                            </w:pPr>
                            <w:r>
                              <w:rPr>
                                <w:color w:val="010205"/>
                                <w:spacing w:val="-10"/>
                                <w:sz w:val="18"/>
                              </w:rPr>
                              <w:t>3</w:t>
                            </w:r>
                          </w:p>
                        </w:tc>
                        <w:tc>
                          <w:tcPr>
                            <w:tcW w:w="216" w:type="dxa"/>
                            <w:tcBorders>
                              <w:top w:val="single" w:color="AEAEAE" w:sz="8" w:space="0"/>
                              <w:left w:val="single" w:color="E0E0E0" w:sz="8" w:space="0"/>
                              <w:right w:val="single" w:color="E0E0E0" w:sz="8" w:space="0"/>
                            </w:tcBorders>
                          </w:tcPr>
                          <w:p w14:paraId="1FBCE4C3">
                            <w:pPr>
                              <w:pStyle w:val="9"/>
                              <w:spacing w:line="372" w:lineRule="auto"/>
                              <w:ind w:left="70" w:right="26" w:firstLine="29"/>
                              <w:rPr>
                                <w:sz w:val="18"/>
                              </w:rPr>
                            </w:pPr>
                            <w:r>
                              <w:rPr>
                                <w:color w:val="010205"/>
                                <w:spacing w:val="-10"/>
                                <w:sz w:val="18"/>
                              </w:rPr>
                              <w:t>.</w:t>
                            </w:r>
                            <w:r>
                              <w:rPr>
                                <w:color w:val="010205"/>
                                <w:sz w:val="18"/>
                              </w:rPr>
                              <w:t xml:space="preserve"> </w:t>
                            </w:r>
                            <w:r>
                              <w:rPr>
                                <w:color w:val="010205"/>
                                <w:spacing w:val="-10"/>
                                <w:sz w:val="18"/>
                              </w:rPr>
                              <w:t>2</w:t>
                            </w:r>
                          </w:p>
                          <w:p w14:paraId="2CA0E0C3">
                            <w:pPr>
                              <w:pStyle w:val="9"/>
                              <w:spacing w:before="2"/>
                              <w:ind w:left="70"/>
                              <w:rPr>
                                <w:sz w:val="18"/>
                              </w:rPr>
                            </w:pPr>
                            <w:r>
                              <w:rPr>
                                <w:color w:val="010205"/>
                                <w:spacing w:val="-10"/>
                                <w:sz w:val="18"/>
                              </w:rPr>
                              <w:t>5</w:t>
                            </w:r>
                          </w:p>
                        </w:tc>
                        <w:tc>
                          <w:tcPr>
                            <w:tcW w:w="264" w:type="dxa"/>
                            <w:tcBorders>
                              <w:top w:val="single" w:color="AEAEAE" w:sz="8" w:space="0"/>
                              <w:left w:val="single" w:color="E0E0E0" w:sz="8" w:space="0"/>
                              <w:right w:val="nil"/>
                            </w:tcBorders>
                          </w:tcPr>
                          <w:p w14:paraId="32DB5D1A">
                            <w:pPr>
                              <w:pStyle w:val="9"/>
                              <w:ind w:left="109"/>
                              <w:rPr>
                                <w:sz w:val="18"/>
                              </w:rPr>
                            </w:pPr>
                            <w:r>
                              <w:rPr>
                                <w:color w:val="010205"/>
                                <w:spacing w:val="-10"/>
                                <w:sz w:val="18"/>
                              </w:rPr>
                              <w:t>1</w:t>
                            </w:r>
                          </w:p>
                          <w:p w14:paraId="248F7421">
                            <w:pPr>
                              <w:pStyle w:val="9"/>
                              <w:spacing w:before="115"/>
                              <w:ind w:left="109"/>
                              <w:rPr>
                                <w:sz w:val="18"/>
                              </w:rPr>
                            </w:pPr>
                            <w:r>
                              <w:rPr>
                                <w:color w:val="010205"/>
                                <w:spacing w:val="-10"/>
                                <w:sz w:val="18"/>
                              </w:rPr>
                              <w:t>9</w:t>
                            </w:r>
                          </w:p>
                          <w:p w14:paraId="2E66ECFB">
                            <w:pPr>
                              <w:pStyle w:val="9"/>
                              <w:spacing w:before="115" w:line="367" w:lineRule="auto"/>
                              <w:ind w:left="109" w:right="45" w:firstLine="45"/>
                              <w:rPr>
                                <w:sz w:val="18"/>
                              </w:rPr>
                            </w:pPr>
                            <w:r>
                              <w:rPr>
                                <w:color w:val="010205"/>
                                <w:spacing w:val="-10"/>
                                <w:sz w:val="18"/>
                              </w:rPr>
                              <w:t>.</w:t>
                            </w:r>
                            <w:r>
                              <w:rPr>
                                <w:color w:val="010205"/>
                                <w:sz w:val="18"/>
                              </w:rPr>
                              <w:t xml:space="preserve"> </w:t>
                            </w:r>
                            <w:r>
                              <w:rPr>
                                <w:color w:val="010205"/>
                                <w:spacing w:val="-10"/>
                                <w:sz w:val="18"/>
                              </w:rPr>
                              <w:t>2</w:t>
                            </w:r>
                          </w:p>
                          <w:p w14:paraId="3D9E2E9A">
                            <w:pPr>
                              <w:pStyle w:val="9"/>
                              <w:spacing w:before="5" w:line="186" w:lineRule="exact"/>
                              <w:ind w:left="109"/>
                              <w:rPr>
                                <w:sz w:val="18"/>
                              </w:rPr>
                            </w:pPr>
                            <w:r>
                              <w:rPr>
                                <w:color w:val="010205"/>
                                <w:spacing w:val="-10"/>
                                <w:sz w:val="18"/>
                              </w:rPr>
                              <w:t>6</w:t>
                            </w:r>
                          </w:p>
                        </w:tc>
                      </w:tr>
                    </w:tbl>
                    <w:p w14:paraId="47F5A309">
                      <w:pPr>
                        <w:pStyle w:val="6"/>
                      </w:pPr>
                    </w:p>
                  </w:txbxContent>
                </v:textbox>
              </v:shape>
            </w:pict>
          </mc:Fallback>
        </mc:AlternateContent>
      </w:r>
      <w:r>
        <w:rPr>
          <w:b/>
          <w:color w:val="010205"/>
          <w:spacing w:val="-4"/>
        </w:rPr>
        <w:t>Sta tist ics</w:t>
      </w:r>
    </w:p>
    <w:p w14:paraId="6CDBF048">
      <w:pPr>
        <w:spacing w:line="302" w:lineRule="auto"/>
        <w:jc w:val="both"/>
        <w:rPr>
          <w:b/>
        </w:rPr>
        <w:sectPr>
          <w:pgSz w:w="11910" w:h="16840"/>
          <w:pgMar w:top="2000" w:right="566" w:bottom="280" w:left="1275" w:header="730" w:footer="0" w:gutter="0"/>
          <w:cols w:space="720" w:num="1"/>
        </w:sectPr>
      </w:pPr>
    </w:p>
    <w:p w14:paraId="4C9DE707">
      <w:pPr>
        <w:pStyle w:val="3"/>
      </w:pPr>
      <w:r>
        <w:t>Lampiran</w:t>
      </w:r>
      <w:r>
        <w:rPr>
          <w:spacing w:val="-2"/>
        </w:rPr>
        <w:t xml:space="preserve"> </w:t>
      </w:r>
      <w:r>
        <w:t>12</w:t>
      </w:r>
      <w:r>
        <w:rPr>
          <w:spacing w:val="-1"/>
        </w:rPr>
        <w:t xml:space="preserve"> </w:t>
      </w:r>
      <w:r>
        <w:t>Uji</w:t>
      </w:r>
      <w:r>
        <w:rPr>
          <w:spacing w:val="-1"/>
        </w:rPr>
        <w:t xml:space="preserve"> </w:t>
      </w:r>
      <w:r>
        <w:t>Daya</w:t>
      </w:r>
      <w:r>
        <w:rPr>
          <w:spacing w:val="-1"/>
        </w:rPr>
        <w:t xml:space="preserve"> </w:t>
      </w:r>
      <w:r>
        <w:t>Beda</w:t>
      </w:r>
      <w:r>
        <w:rPr>
          <w:spacing w:val="-1"/>
        </w:rPr>
        <w:t xml:space="preserve"> </w:t>
      </w:r>
      <w:r>
        <w:rPr>
          <w:spacing w:val="-4"/>
        </w:rPr>
        <w:t>Soal</w:t>
      </w:r>
    </w:p>
    <w:p w14:paraId="60B4CE88">
      <w:pPr>
        <w:pStyle w:val="6"/>
        <w:spacing w:before="182"/>
        <w:rPr>
          <w:b/>
        </w:rPr>
      </w:pPr>
    </w:p>
    <w:p w14:paraId="13643331">
      <w:pPr>
        <w:ind w:left="786" w:right="929"/>
        <w:jc w:val="center"/>
        <w:rPr>
          <w:b/>
        </w:rPr>
      </w:pPr>
      <w:r>
        <w:rPr>
          <w:b/>
        </w:rPr>
        <w:drawing>
          <wp:anchor distT="0" distB="0" distL="0" distR="0" simplePos="0" relativeHeight="251720704" behindDoc="1" locked="0" layoutInCell="1" allowOverlap="1">
            <wp:simplePos x="0" y="0"/>
            <wp:positionH relativeFrom="page">
              <wp:posOffset>1455420</wp:posOffset>
            </wp:positionH>
            <wp:positionV relativeFrom="paragraph">
              <wp:posOffset>1135380</wp:posOffset>
            </wp:positionV>
            <wp:extent cx="4667250" cy="4591050"/>
            <wp:effectExtent l="0" t="0" r="0" b="0"/>
            <wp:wrapNone/>
            <wp:docPr id="178" name="Image 178"/>
            <wp:cNvGraphicFramePr/>
            <a:graphic xmlns:a="http://schemas.openxmlformats.org/drawingml/2006/main">
              <a:graphicData uri="http://schemas.openxmlformats.org/drawingml/2006/picture">
                <pic:pic xmlns:pic="http://schemas.openxmlformats.org/drawingml/2006/picture">
                  <pic:nvPicPr>
                    <pic:cNvPr id="178" name="Image 178"/>
                    <pic:cNvPicPr/>
                  </pic:nvPicPr>
                  <pic:blipFill>
                    <a:blip r:embed="rId20" cstate="print"/>
                    <a:stretch>
                      <a:fillRect/>
                    </a:stretch>
                  </pic:blipFill>
                  <pic:spPr>
                    <a:xfrm>
                      <a:off x="0" y="0"/>
                      <a:ext cx="4667249" cy="4591049"/>
                    </a:xfrm>
                    <a:prstGeom prst="rect">
                      <a:avLst/>
                    </a:prstGeom>
                  </pic:spPr>
                </pic:pic>
              </a:graphicData>
            </a:graphic>
          </wp:anchor>
        </w:drawing>
      </w:r>
      <w:r>
        <w:rPr>
          <w:b/>
          <w:color w:val="010205"/>
        </w:rPr>
        <w:t>Item-Total</w:t>
      </w:r>
      <w:r>
        <w:rPr>
          <w:b/>
          <w:color w:val="010205"/>
          <w:spacing w:val="-10"/>
        </w:rPr>
        <w:t xml:space="preserve"> </w:t>
      </w:r>
      <w:r>
        <w:rPr>
          <w:b/>
          <w:color w:val="010205"/>
          <w:spacing w:val="-2"/>
        </w:rPr>
        <w:t>Statistics</w:t>
      </w:r>
    </w:p>
    <w:tbl>
      <w:tblPr>
        <w:tblStyle w:val="5"/>
        <w:tblW w:w="0" w:type="auto"/>
        <w:tblInd w:w="1636" w:type="dxa"/>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Layout w:type="fixed"/>
        <w:tblCellMar>
          <w:top w:w="0" w:type="dxa"/>
          <w:left w:w="0" w:type="dxa"/>
          <w:bottom w:w="0" w:type="dxa"/>
          <w:right w:w="0" w:type="dxa"/>
        </w:tblCellMar>
      </w:tblPr>
      <w:tblGrid>
        <w:gridCol w:w="739"/>
        <w:gridCol w:w="1473"/>
        <w:gridCol w:w="1475"/>
        <w:gridCol w:w="1475"/>
      </w:tblGrid>
      <w:tr w14:paraId="21F3D64A">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638" w:hRule="atLeast"/>
        </w:trPr>
        <w:tc>
          <w:tcPr>
            <w:tcW w:w="2212" w:type="dxa"/>
            <w:gridSpan w:val="2"/>
            <w:tcBorders>
              <w:top w:val="nil"/>
              <w:left w:val="nil"/>
              <w:right w:val="single" w:color="E0E0E0" w:sz="8" w:space="0"/>
            </w:tcBorders>
          </w:tcPr>
          <w:p w14:paraId="060C94FA">
            <w:pPr>
              <w:pStyle w:val="9"/>
              <w:spacing w:before="0" w:line="316" w:lineRule="exact"/>
              <w:ind w:left="1014" w:right="217" w:hanging="33"/>
              <w:rPr>
                <w:sz w:val="18"/>
              </w:rPr>
            </w:pPr>
            <w:r>
              <w:rPr>
                <w:color w:val="264A60"/>
                <w:sz w:val="18"/>
              </w:rPr>
              <w:t>Scale</w:t>
            </w:r>
            <w:r>
              <w:rPr>
                <w:color w:val="264A60"/>
                <w:spacing w:val="-12"/>
                <w:sz w:val="18"/>
              </w:rPr>
              <w:t xml:space="preserve"> </w:t>
            </w:r>
            <w:r>
              <w:rPr>
                <w:color w:val="264A60"/>
                <w:sz w:val="18"/>
              </w:rPr>
              <w:t>Mean</w:t>
            </w:r>
            <w:r>
              <w:rPr>
                <w:color w:val="264A60"/>
                <w:spacing w:val="-11"/>
                <w:sz w:val="18"/>
              </w:rPr>
              <w:t xml:space="preserve"> </w:t>
            </w:r>
            <w:r>
              <w:rPr>
                <w:color w:val="264A60"/>
                <w:sz w:val="18"/>
              </w:rPr>
              <w:t>if Item</w:t>
            </w:r>
            <w:r>
              <w:rPr>
                <w:color w:val="264A60"/>
                <w:spacing w:val="-3"/>
                <w:sz w:val="18"/>
              </w:rPr>
              <w:t xml:space="preserve"> </w:t>
            </w:r>
            <w:r>
              <w:rPr>
                <w:color w:val="264A60"/>
                <w:spacing w:val="-2"/>
                <w:sz w:val="18"/>
              </w:rPr>
              <w:t>Deleted</w:t>
            </w:r>
          </w:p>
        </w:tc>
        <w:tc>
          <w:tcPr>
            <w:tcW w:w="1475" w:type="dxa"/>
            <w:tcBorders>
              <w:top w:val="nil"/>
              <w:left w:val="single" w:color="E0E0E0" w:sz="8" w:space="0"/>
              <w:right w:val="single" w:color="E0E0E0" w:sz="8" w:space="0"/>
            </w:tcBorders>
          </w:tcPr>
          <w:p w14:paraId="2BBBFAD0">
            <w:pPr>
              <w:pStyle w:val="9"/>
              <w:spacing w:before="0" w:line="316" w:lineRule="exact"/>
              <w:ind w:left="270" w:right="94" w:hanging="153"/>
              <w:rPr>
                <w:sz w:val="18"/>
              </w:rPr>
            </w:pPr>
            <w:r>
              <w:rPr>
                <w:color w:val="264A60"/>
                <w:sz w:val="18"/>
              </w:rPr>
              <w:t>Scale</w:t>
            </w:r>
            <w:r>
              <w:rPr>
                <w:color w:val="264A60"/>
                <w:spacing w:val="-12"/>
                <w:sz w:val="18"/>
              </w:rPr>
              <w:t xml:space="preserve"> </w:t>
            </w:r>
            <w:r>
              <w:rPr>
                <w:color w:val="264A60"/>
                <w:sz w:val="18"/>
              </w:rPr>
              <w:t>Variance</w:t>
            </w:r>
            <w:r>
              <w:rPr>
                <w:color w:val="264A60"/>
                <w:spacing w:val="-11"/>
                <w:sz w:val="18"/>
              </w:rPr>
              <w:t xml:space="preserve"> </w:t>
            </w:r>
            <w:r>
              <w:rPr>
                <w:color w:val="264A60"/>
                <w:sz w:val="18"/>
              </w:rPr>
              <w:t>if Item Deleted</w:t>
            </w:r>
          </w:p>
        </w:tc>
        <w:tc>
          <w:tcPr>
            <w:tcW w:w="1475" w:type="dxa"/>
            <w:tcBorders>
              <w:top w:val="nil"/>
              <w:left w:val="single" w:color="E0E0E0" w:sz="8" w:space="0"/>
              <w:right w:val="single" w:color="E0E0E0" w:sz="8" w:space="0"/>
            </w:tcBorders>
          </w:tcPr>
          <w:p w14:paraId="6591B5AF">
            <w:pPr>
              <w:pStyle w:val="9"/>
              <w:spacing w:before="0" w:line="316" w:lineRule="exact"/>
              <w:ind w:left="119" w:right="88" w:firstLine="50"/>
              <w:rPr>
                <w:sz w:val="18"/>
              </w:rPr>
            </w:pPr>
            <w:r>
              <w:rPr>
                <w:color w:val="264A60"/>
                <w:sz w:val="18"/>
              </w:rPr>
              <w:t>Corrected Item-Total</w:t>
            </w:r>
            <w:r>
              <w:rPr>
                <w:color w:val="264A60"/>
                <w:spacing w:val="-12"/>
                <w:sz w:val="18"/>
              </w:rPr>
              <w:t xml:space="preserve"> </w:t>
            </w:r>
            <w:r>
              <w:rPr>
                <w:color w:val="264A60"/>
                <w:sz w:val="18"/>
              </w:rPr>
              <w:t>Correlation</w:t>
            </w:r>
          </w:p>
        </w:tc>
      </w:tr>
      <w:tr w14:paraId="381DFBCD">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320" w:hRule="atLeast"/>
        </w:trPr>
        <w:tc>
          <w:tcPr>
            <w:tcW w:w="739" w:type="dxa"/>
            <w:tcBorders>
              <w:left w:val="nil"/>
              <w:bottom w:val="single" w:color="AEAEAE" w:sz="8" w:space="0"/>
              <w:right w:val="nil"/>
            </w:tcBorders>
            <w:shd w:val="clear" w:color="auto" w:fill="E0E0E0"/>
          </w:tcPr>
          <w:p w14:paraId="227094F3">
            <w:pPr>
              <w:pStyle w:val="9"/>
              <w:spacing w:before="106" w:line="195" w:lineRule="exact"/>
              <w:ind w:left="69"/>
              <w:rPr>
                <w:sz w:val="18"/>
              </w:rPr>
            </w:pPr>
            <w:r>
              <w:rPr>
                <w:color w:val="264A60"/>
                <w:spacing w:val="-5"/>
                <w:sz w:val="18"/>
              </w:rPr>
              <w:t>P1</w:t>
            </w:r>
          </w:p>
        </w:tc>
        <w:tc>
          <w:tcPr>
            <w:tcW w:w="1473" w:type="dxa"/>
            <w:tcBorders>
              <w:left w:val="nil"/>
              <w:bottom w:val="single" w:color="AEAEAE" w:sz="8" w:space="0"/>
              <w:right w:val="single" w:color="E0E0E0" w:sz="8" w:space="0"/>
            </w:tcBorders>
          </w:tcPr>
          <w:p w14:paraId="540EED5E">
            <w:pPr>
              <w:pStyle w:val="9"/>
              <w:spacing w:before="106" w:line="195" w:lineRule="exact"/>
              <w:ind w:right="45"/>
              <w:jc w:val="right"/>
              <w:rPr>
                <w:sz w:val="18"/>
              </w:rPr>
            </w:pPr>
            <w:r>
              <w:rPr>
                <w:color w:val="010205"/>
                <w:spacing w:val="-2"/>
                <w:sz w:val="18"/>
              </w:rPr>
              <w:t>18.8824</w:t>
            </w:r>
          </w:p>
        </w:tc>
        <w:tc>
          <w:tcPr>
            <w:tcW w:w="1475" w:type="dxa"/>
            <w:tcBorders>
              <w:left w:val="single" w:color="E0E0E0" w:sz="8" w:space="0"/>
              <w:bottom w:val="single" w:color="AEAEAE" w:sz="8" w:space="0"/>
              <w:right w:val="single" w:color="E0E0E0" w:sz="8" w:space="0"/>
            </w:tcBorders>
          </w:tcPr>
          <w:p w14:paraId="5BB506BD">
            <w:pPr>
              <w:pStyle w:val="9"/>
              <w:spacing w:before="106" w:line="195" w:lineRule="exact"/>
              <w:ind w:right="47"/>
              <w:jc w:val="right"/>
              <w:rPr>
                <w:sz w:val="18"/>
              </w:rPr>
            </w:pPr>
            <w:r>
              <w:rPr>
                <w:color w:val="010205"/>
                <w:spacing w:val="-2"/>
                <w:sz w:val="18"/>
              </w:rPr>
              <w:t>4.289</w:t>
            </w:r>
          </w:p>
        </w:tc>
        <w:tc>
          <w:tcPr>
            <w:tcW w:w="1475" w:type="dxa"/>
            <w:tcBorders>
              <w:left w:val="single" w:color="E0E0E0" w:sz="8" w:space="0"/>
              <w:bottom w:val="single" w:color="AEAEAE" w:sz="8" w:space="0"/>
              <w:right w:val="single" w:color="E0E0E0" w:sz="8" w:space="0"/>
            </w:tcBorders>
          </w:tcPr>
          <w:p w14:paraId="4AD06776">
            <w:pPr>
              <w:pStyle w:val="9"/>
              <w:spacing w:before="106" w:line="195" w:lineRule="exact"/>
              <w:ind w:right="42"/>
              <w:jc w:val="right"/>
              <w:rPr>
                <w:sz w:val="18"/>
              </w:rPr>
            </w:pPr>
            <w:r>
              <w:rPr>
                <w:color w:val="010205"/>
                <w:spacing w:val="-4"/>
                <w:sz w:val="18"/>
              </w:rPr>
              <w:t>.303</w:t>
            </w:r>
          </w:p>
        </w:tc>
      </w:tr>
      <w:tr w14:paraId="6380235B">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320" w:hRule="atLeast"/>
        </w:trPr>
        <w:tc>
          <w:tcPr>
            <w:tcW w:w="739" w:type="dxa"/>
            <w:tcBorders>
              <w:top w:val="single" w:color="AEAEAE" w:sz="8" w:space="0"/>
              <w:left w:val="nil"/>
              <w:bottom w:val="single" w:color="AEAEAE" w:sz="8" w:space="0"/>
              <w:right w:val="nil"/>
            </w:tcBorders>
            <w:shd w:val="clear" w:color="auto" w:fill="E0E0E0"/>
          </w:tcPr>
          <w:p w14:paraId="7151AA75">
            <w:pPr>
              <w:pStyle w:val="9"/>
              <w:spacing w:before="106" w:line="195" w:lineRule="exact"/>
              <w:ind w:left="69"/>
              <w:rPr>
                <w:sz w:val="18"/>
              </w:rPr>
            </w:pPr>
            <w:r>
              <w:rPr>
                <w:color w:val="264A60"/>
                <w:spacing w:val="-5"/>
                <w:sz w:val="18"/>
              </w:rPr>
              <w:t>P2</w:t>
            </w:r>
          </w:p>
        </w:tc>
        <w:tc>
          <w:tcPr>
            <w:tcW w:w="1473" w:type="dxa"/>
            <w:tcBorders>
              <w:top w:val="single" w:color="AEAEAE" w:sz="8" w:space="0"/>
              <w:left w:val="nil"/>
              <w:bottom w:val="single" w:color="AEAEAE" w:sz="8" w:space="0"/>
              <w:right w:val="single" w:color="E0E0E0" w:sz="8" w:space="0"/>
            </w:tcBorders>
          </w:tcPr>
          <w:p w14:paraId="6505332D">
            <w:pPr>
              <w:pStyle w:val="9"/>
              <w:spacing w:before="106" w:line="195" w:lineRule="exact"/>
              <w:ind w:right="45"/>
              <w:jc w:val="right"/>
              <w:rPr>
                <w:sz w:val="18"/>
              </w:rPr>
            </w:pPr>
            <w:r>
              <w:rPr>
                <w:color w:val="010205"/>
                <w:spacing w:val="-2"/>
                <w:sz w:val="18"/>
              </w:rPr>
              <w:t>18.6471</w:t>
            </w:r>
          </w:p>
        </w:tc>
        <w:tc>
          <w:tcPr>
            <w:tcW w:w="1475" w:type="dxa"/>
            <w:tcBorders>
              <w:top w:val="single" w:color="AEAEAE" w:sz="8" w:space="0"/>
              <w:left w:val="single" w:color="E0E0E0" w:sz="8" w:space="0"/>
              <w:bottom w:val="single" w:color="AEAEAE" w:sz="8" w:space="0"/>
              <w:right w:val="single" w:color="E0E0E0" w:sz="8" w:space="0"/>
            </w:tcBorders>
          </w:tcPr>
          <w:p w14:paraId="13893C1D">
            <w:pPr>
              <w:pStyle w:val="9"/>
              <w:spacing w:before="106" w:line="195" w:lineRule="exact"/>
              <w:ind w:right="47"/>
              <w:jc w:val="right"/>
              <w:rPr>
                <w:sz w:val="18"/>
              </w:rPr>
            </w:pPr>
            <w:r>
              <w:rPr>
                <w:color w:val="010205"/>
                <w:spacing w:val="-2"/>
                <w:sz w:val="18"/>
              </w:rPr>
              <w:t>3.993</w:t>
            </w:r>
          </w:p>
        </w:tc>
        <w:tc>
          <w:tcPr>
            <w:tcW w:w="1475" w:type="dxa"/>
            <w:tcBorders>
              <w:top w:val="single" w:color="AEAEAE" w:sz="8" w:space="0"/>
              <w:left w:val="single" w:color="E0E0E0" w:sz="8" w:space="0"/>
              <w:bottom w:val="single" w:color="AEAEAE" w:sz="8" w:space="0"/>
              <w:right w:val="single" w:color="E0E0E0" w:sz="8" w:space="0"/>
            </w:tcBorders>
          </w:tcPr>
          <w:p w14:paraId="12D3D431">
            <w:pPr>
              <w:pStyle w:val="9"/>
              <w:spacing w:before="106" w:line="195" w:lineRule="exact"/>
              <w:ind w:right="42"/>
              <w:jc w:val="right"/>
              <w:rPr>
                <w:sz w:val="18"/>
              </w:rPr>
            </w:pPr>
            <w:r>
              <w:rPr>
                <w:color w:val="010205"/>
                <w:spacing w:val="-4"/>
                <w:sz w:val="18"/>
              </w:rPr>
              <w:t>.043</w:t>
            </w:r>
          </w:p>
        </w:tc>
      </w:tr>
      <w:tr w14:paraId="3A7248A9">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320" w:hRule="atLeast"/>
        </w:trPr>
        <w:tc>
          <w:tcPr>
            <w:tcW w:w="739" w:type="dxa"/>
            <w:tcBorders>
              <w:top w:val="single" w:color="AEAEAE" w:sz="8" w:space="0"/>
              <w:left w:val="nil"/>
              <w:bottom w:val="single" w:color="AEAEAE" w:sz="8" w:space="0"/>
              <w:right w:val="nil"/>
            </w:tcBorders>
            <w:shd w:val="clear" w:color="auto" w:fill="E0E0E0"/>
          </w:tcPr>
          <w:p w14:paraId="45D945CE">
            <w:pPr>
              <w:pStyle w:val="9"/>
              <w:spacing w:before="106" w:line="195" w:lineRule="exact"/>
              <w:ind w:left="69"/>
              <w:rPr>
                <w:sz w:val="18"/>
              </w:rPr>
            </w:pPr>
            <w:r>
              <w:rPr>
                <w:sz w:val="18"/>
              </w:rPr>
              <mc:AlternateContent>
                <mc:Choice Requires="wpg">
                  <w:drawing>
                    <wp:anchor distT="0" distB="0" distL="0" distR="0" simplePos="0" relativeHeight="251720704" behindDoc="1" locked="0" layoutInCell="1" allowOverlap="1">
                      <wp:simplePos x="0" y="0"/>
                      <wp:positionH relativeFrom="column">
                        <wp:posOffset>469265</wp:posOffset>
                      </wp:positionH>
                      <wp:positionV relativeFrom="paragraph">
                        <wp:posOffset>-5715</wp:posOffset>
                      </wp:positionV>
                      <wp:extent cx="2804160" cy="204470"/>
                      <wp:effectExtent l="0" t="0" r="0" b="0"/>
                      <wp:wrapNone/>
                      <wp:docPr id="179" name="Group 179"/>
                      <wp:cNvGraphicFramePr/>
                      <a:graphic xmlns:a="http://schemas.openxmlformats.org/drawingml/2006/main">
                        <a:graphicData uri="http://schemas.microsoft.com/office/word/2010/wordprocessingGroup">
                          <wpg:wgp>
                            <wpg:cNvGrpSpPr/>
                            <wpg:grpSpPr>
                              <a:xfrm>
                                <a:off x="0" y="0"/>
                                <a:ext cx="2804160" cy="204470"/>
                                <a:chOff x="0" y="0"/>
                                <a:chExt cx="2804160" cy="204470"/>
                              </a:xfrm>
                            </wpg:grpSpPr>
                            <wps:wsp>
                              <wps:cNvPr id="180" name="Graphic 180"/>
                              <wps:cNvSpPr/>
                              <wps:spPr>
                                <a:xfrm>
                                  <a:off x="0" y="0"/>
                                  <a:ext cx="2804160" cy="204470"/>
                                </a:xfrm>
                                <a:custGeom>
                                  <a:avLst/>
                                  <a:gdLst/>
                                  <a:ahLst/>
                                  <a:cxnLst/>
                                  <a:rect l="l" t="t" r="r" b="b"/>
                                  <a:pathLst>
                                    <a:path w="2804160" h="204470">
                                      <a:moveTo>
                                        <a:pt x="929640" y="0"/>
                                      </a:moveTo>
                                      <a:lnTo>
                                        <a:pt x="0" y="0"/>
                                      </a:lnTo>
                                      <a:lnTo>
                                        <a:pt x="0" y="204216"/>
                                      </a:lnTo>
                                      <a:lnTo>
                                        <a:pt x="929640" y="204216"/>
                                      </a:lnTo>
                                      <a:lnTo>
                                        <a:pt x="929640" y="0"/>
                                      </a:lnTo>
                                      <a:close/>
                                    </a:path>
                                    <a:path w="2804160" h="204470">
                                      <a:moveTo>
                                        <a:pt x="1868424" y="0"/>
                                      </a:moveTo>
                                      <a:lnTo>
                                        <a:pt x="941832" y="0"/>
                                      </a:lnTo>
                                      <a:lnTo>
                                        <a:pt x="941832" y="204216"/>
                                      </a:lnTo>
                                      <a:lnTo>
                                        <a:pt x="1868424" y="204216"/>
                                      </a:lnTo>
                                      <a:lnTo>
                                        <a:pt x="1868424" y="0"/>
                                      </a:lnTo>
                                      <a:close/>
                                    </a:path>
                                    <a:path w="2804160" h="204470">
                                      <a:moveTo>
                                        <a:pt x="2804160" y="0"/>
                                      </a:moveTo>
                                      <a:lnTo>
                                        <a:pt x="1880616" y="0"/>
                                      </a:lnTo>
                                      <a:lnTo>
                                        <a:pt x="1880616" y="204216"/>
                                      </a:lnTo>
                                      <a:lnTo>
                                        <a:pt x="2804160" y="204216"/>
                                      </a:lnTo>
                                      <a:lnTo>
                                        <a:pt x="2804160" y="0"/>
                                      </a:lnTo>
                                      <a:close/>
                                    </a:path>
                                  </a:pathLst>
                                </a:custGeom>
                                <a:solidFill>
                                  <a:srgbClr val="FFFFFF"/>
                                </a:solidFill>
                              </wps:spPr>
                              <wps:bodyPr wrap="square" lIns="0" tIns="0" rIns="0" bIns="0" rtlCol="0">
                                <a:noAutofit/>
                              </wps:bodyPr>
                            </wps:wsp>
                          </wpg:wgp>
                        </a:graphicData>
                      </a:graphic>
                    </wp:anchor>
                  </w:drawing>
                </mc:Choice>
                <mc:Fallback>
                  <w:pict>
                    <v:group id="_x0000_s1026" o:spid="_x0000_s1026" o:spt="203" style="position:absolute;left:0pt;margin-left:36.95pt;margin-top:-0.45pt;height:16.1pt;width:220.8pt;z-index:-251595776;mso-width-relative:page;mso-height-relative:page;" coordsize="2804160,204470" o:gfxdata="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">
                      <o:lock v:ext="edit" aspectratio="f"/>
                      <v:shape id="Graphic 180" o:spid="_x0000_s1026" o:spt="100" style="position:absolute;left:0;top:0;height:204470;width:2804160;" fillcolor="#FFFFFF" filled="t" stroked="f" coordsize="2804160,204470" o:gfxdata="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Y3ibS/&#10;AAAA3AAAAA8AAAAAAAAAAQAgAAAAIgAAAGRycy9kb3ducmV2LnhtbFBLAQIUABQAAAAIAIdO4kAz&#10;LwWeOwAAADkAAAAQAAAAAAAAAAEAIAAAAA4BAABkcnMvc2hhcGV4bWwueG1sUEsFBgAAAAAGAAYA&#10;WwEAALgDAAAAAA==&#10;" path="m929640,0l0,0,0,204216,929640,204216,929640,0xem1868424,0l941832,0,941832,204216,1868424,204216,1868424,0xem2804160,0l1880616,0,1880616,204216,2804160,204216,2804160,0xe">
                        <v:fill on="t" focussize="0,0"/>
                        <v:stroke on="f"/>
                        <v:imagedata o:title=""/>
                        <o:lock v:ext="edit" aspectratio="f"/>
                        <v:textbox inset="0mm,0mm,0mm,0mm"/>
                      </v:shape>
                    </v:group>
                  </w:pict>
                </mc:Fallback>
              </mc:AlternateContent>
            </w:r>
            <w:r>
              <w:rPr>
                <w:color w:val="264A60"/>
                <w:spacing w:val="-5"/>
                <w:sz w:val="18"/>
              </w:rPr>
              <w:t>P3</w:t>
            </w:r>
          </w:p>
        </w:tc>
        <w:tc>
          <w:tcPr>
            <w:tcW w:w="1473" w:type="dxa"/>
            <w:tcBorders>
              <w:top w:val="single" w:color="AEAEAE" w:sz="8" w:space="0"/>
              <w:left w:val="nil"/>
              <w:bottom w:val="single" w:color="AEAEAE" w:sz="8" w:space="0"/>
              <w:right w:val="single" w:color="E0E0E0" w:sz="8" w:space="0"/>
            </w:tcBorders>
            <w:shd w:val="clear" w:color="auto" w:fill="FFFFFF"/>
          </w:tcPr>
          <w:p w14:paraId="3B57D151">
            <w:pPr>
              <w:pStyle w:val="9"/>
              <w:spacing w:before="106" w:line="195" w:lineRule="exact"/>
              <w:ind w:right="45"/>
              <w:jc w:val="right"/>
              <w:rPr>
                <w:sz w:val="18"/>
              </w:rPr>
            </w:pPr>
            <w:r>
              <w:rPr>
                <w:color w:val="010205"/>
                <w:spacing w:val="-2"/>
                <w:sz w:val="18"/>
              </w:rPr>
              <w:t>18.8529</w:t>
            </w:r>
          </w:p>
        </w:tc>
        <w:tc>
          <w:tcPr>
            <w:tcW w:w="1475" w:type="dxa"/>
            <w:tcBorders>
              <w:top w:val="single" w:color="AEAEAE" w:sz="8" w:space="0"/>
              <w:left w:val="single" w:color="E0E0E0" w:sz="8" w:space="0"/>
              <w:bottom w:val="single" w:color="AEAEAE" w:sz="8" w:space="0"/>
              <w:right w:val="single" w:color="E0E0E0" w:sz="8" w:space="0"/>
            </w:tcBorders>
            <w:shd w:val="clear" w:color="auto" w:fill="FFFFFF"/>
          </w:tcPr>
          <w:p w14:paraId="3305F654">
            <w:pPr>
              <w:pStyle w:val="9"/>
              <w:spacing w:before="106" w:line="195" w:lineRule="exact"/>
              <w:ind w:right="47"/>
              <w:jc w:val="right"/>
              <w:rPr>
                <w:sz w:val="18"/>
              </w:rPr>
            </w:pPr>
            <w:r>
              <w:rPr>
                <w:color w:val="010205"/>
                <w:spacing w:val="-2"/>
                <w:sz w:val="18"/>
              </w:rPr>
              <w:t>4.432</w:t>
            </w:r>
          </w:p>
        </w:tc>
        <w:tc>
          <w:tcPr>
            <w:tcW w:w="1475" w:type="dxa"/>
            <w:tcBorders>
              <w:top w:val="single" w:color="AEAEAE" w:sz="8" w:space="0"/>
              <w:left w:val="single" w:color="E0E0E0" w:sz="8" w:space="0"/>
              <w:bottom w:val="single" w:color="AEAEAE" w:sz="8" w:space="0"/>
              <w:right w:val="single" w:color="E0E0E0" w:sz="8" w:space="0"/>
            </w:tcBorders>
            <w:shd w:val="clear" w:color="auto" w:fill="FFFFFF"/>
          </w:tcPr>
          <w:p w14:paraId="06C7CF8F">
            <w:pPr>
              <w:pStyle w:val="9"/>
              <w:spacing w:before="106" w:line="195" w:lineRule="exact"/>
              <w:ind w:right="42"/>
              <w:jc w:val="right"/>
              <w:rPr>
                <w:sz w:val="18"/>
              </w:rPr>
            </w:pPr>
            <w:r>
              <w:rPr>
                <w:color w:val="010205"/>
                <w:spacing w:val="-4"/>
                <w:sz w:val="18"/>
              </w:rPr>
              <w:t>.171</w:t>
            </w:r>
          </w:p>
        </w:tc>
      </w:tr>
      <w:tr w14:paraId="179321C2">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320" w:hRule="atLeast"/>
        </w:trPr>
        <w:tc>
          <w:tcPr>
            <w:tcW w:w="739" w:type="dxa"/>
            <w:tcBorders>
              <w:top w:val="single" w:color="AEAEAE" w:sz="8" w:space="0"/>
              <w:left w:val="nil"/>
              <w:bottom w:val="single" w:color="AEAEAE" w:sz="8" w:space="0"/>
              <w:right w:val="nil"/>
            </w:tcBorders>
            <w:shd w:val="clear" w:color="auto" w:fill="E0E0E0"/>
          </w:tcPr>
          <w:p w14:paraId="4D5A5F93">
            <w:pPr>
              <w:pStyle w:val="9"/>
              <w:spacing w:before="106" w:line="195" w:lineRule="exact"/>
              <w:ind w:left="69"/>
              <w:rPr>
                <w:sz w:val="18"/>
              </w:rPr>
            </w:pPr>
            <w:r>
              <w:rPr>
                <w:color w:val="264A60"/>
                <w:spacing w:val="-5"/>
                <w:sz w:val="18"/>
              </w:rPr>
              <w:t>P4</w:t>
            </w:r>
          </w:p>
        </w:tc>
        <w:tc>
          <w:tcPr>
            <w:tcW w:w="1473" w:type="dxa"/>
            <w:tcBorders>
              <w:top w:val="single" w:color="AEAEAE" w:sz="8" w:space="0"/>
              <w:left w:val="nil"/>
              <w:bottom w:val="single" w:color="AEAEAE" w:sz="8" w:space="0"/>
              <w:right w:val="single" w:color="E0E0E0" w:sz="8" w:space="0"/>
            </w:tcBorders>
            <w:shd w:val="clear" w:color="auto" w:fill="FFFFFF"/>
          </w:tcPr>
          <w:p w14:paraId="1F115EA0">
            <w:pPr>
              <w:pStyle w:val="9"/>
              <w:spacing w:before="106" w:line="195" w:lineRule="exact"/>
              <w:ind w:right="45"/>
              <w:jc w:val="right"/>
              <w:rPr>
                <w:sz w:val="18"/>
              </w:rPr>
            </w:pPr>
            <w:r>
              <w:rPr>
                <w:color w:val="010205"/>
                <w:spacing w:val="-2"/>
                <w:sz w:val="18"/>
              </w:rPr>
              <w:t>18.4412</w:t>
            </w:r>
          </w:p>
        </w:tc>
        <w:tc>
          <w:tcPr>
            <w:tcW w:w="1475" w:type="dxa"/>
            <w:tcBorders>
              <w:top w:val="single" w:color="AEAEAE" w:sz="8" w:space="0"/>
              <w:left w:val="single" w:color="E0E0E0" w:sz="8" w:space="0"/>
              <w:bottom w:val="single" w:color="AEAEAE" w:sz="8" w:space="0"/>
              <w:right w:val="single" w:color="E0E0E0" w:sz="8" w:space="0"/>
            </w:tcBorders>
            <w:shd w:val="clear" w:color="auto" w:fill="FFFFFF"/>
          </w:tcPr>
          <w:p w14:paraId="7867D9E4">
            <w:pPr>
              <w:pStyle w:val="9"/>
              <w:spacing w:before="106" w:line="195" w:lineRule="exact"/>
              <w:ind w:right="47"/>
              <w:jc w:val="right"/>
              <w:rPr>
                <w:sz w:val="18"/>
              </w:rPr>
            </w:pPr>
            <w:r>
              <w:rPr>
                <w:color w:val="010205"/>
                <w:spacing w:val="-2"/>
                <w:sz w:val="18"/>
              </w:rPr>
              <w:t>3.890</w:t>
            </w:r>
          </w:p>
        </w:tc>
        <w:tc>
          <w:tcPr>
            <w:tcW w:w="1475" w:type="dxa"/>
            <w:tcBorders>
              <w:top w:val="single" w:color="AEAEAE" w:sz="8" w:space="0"/>
              <w:left w:val="single" w:color="E0E0E0" w:sz="8" w:space="0"/>
              <w:bottom w:val="single" w:color="AEAEAE" w:sz="8" w:space="0"/>
              <w:right w:val="single" w:color="E0E0E0" w:sz="8" w:space="0"/>
            </w:tcBorders>
            <w:shd w:val="clear" w:color="auto" w:fill="FFFFFF"/>
          </w:tcPr>
          <w:p w14:paraId="431F01C1">
            <w:pPr>
              <w:pStyle w:val="9"/>
              <w:spacing w:before="106" w:line="195" w:lineRule="exact"/>
              <w:ind w:right="42"/>
              <w:jc w:val="right"/>
              <w:rPr>
                <w:sz w:val="18"/>
              </w:rPr>
            </w:pPr>
            <w:r>
              <w:rPr>
                <w:color w:val="010205"/>
                <w:spacing w:val="-4"/>
                <w:sz w:val="18"/>
              </w:rPr>
              <w:t>.185</w:t>
            </w:r>
          </w:p>
        </w:tc>
      </w:tr>
      <w:tr w14:paraId="7127AA8F">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320" w:hRule="atLeast"/>
        </w:trPr>
        <w:tc>
          <w:tcPr>
            <w:tcW w:w="739" w:type="dxa"/>
            <w:tcBorders>
              <w:top w:val="single" w:color="AEAEAE" w:sz="8" w:space="0"/>
              <w:left w:val="nil"/>
              <w:bottom w:val="single" w:color="AEAEAE" w:sz="8" w:space="0"/>
              <w:right w:val="nil"/>
            </w:tcBorders>
            <w:shd w:val="clear" w:color="auto" w:fill="E0E0E0"/>
          </w:tcPr>
          <w:p w14:paraId="0282BE63">
            <w:pPr>
              <w:pStyle w:val="9"/>
              <w:spacing w:before="106" w:line="195" w:lineRule="exact"/>
              <w:ind w:left="69"/>
              <w:rPr>
                <w:sz w:val="18"/>
              </w:rPr>
            </w:pPr>
            <w:r>
              <w:rPr>
                <w:color w:val="264A60"/>
                <w:spacing w:val="-5"/>
                <w:sz w:val="18"/>
              </w:rPr>
              <w:t>P5</w:t>
            </w:r>
          </w:p>
        </w:tc>
        <w:tc>
          <w:tcPr>
            <w:tcW w:w="1473" w:type="dxa"/>
            <w:tcBorders>
              <w:top w:val="single" w:color="AEAEAE" w:sz="8" w:space="0"/>
              <w:left w:val="nil"/>
              <w:bottom w:val="single" w:color="AEAEAE" w:sz="8" w:space="0"/>
              <w:right w:val="single" w:color="E0E0E0" w:sz="8" w:space="0"/>
            </w:tcBorders>
            <w:shd w:val="clear" w:color="auto" w:fill="FFFFFF"/>
          </w:tcPr>
          <w:p w14:paraId="6CCE8433">
            <w:pPr>
              <w:pStyle w:val="9"/>
              <w:spacing w:before="106" w:line="195" w:lineRule="exact"/>
              <w:ind w:right="45"/>
              <w:jc w:val="right"/>
              <w:rPr>
                <w:sz w:val="18"/>
              </w:rPr>
            </w:pPr>
            <w:r>
              <w:rPr>
                <w:color w:val="010205"/>
                <w:spacing w:val="-2"/>
                <w:sz w:val="18"/>
              </w:rPr>
              <w:t>18.2941</w:t>
            </w:r>
          </w:p>
        </w:tc>
        <w:tc>
          <w:tcPr>
            <w:tcW w:w="1475" w:type="dxa"/>
            <w:tcBorders>
              <w:top w:val="single" w:color="AEAEAE" w:sz="8" w:space="0"/>
              <w:left w:val="single" w:color="E0E0E0" w:sz="8" w:space="0"/>
              <w:bottom w:val="single" w:color="AEAEAE" w:sz="8" w:space="0"/>
              <w:right w:val="single" w:color="E0E0E0" w:sz="8" w:space="0"/>
            </w:tcBorders>
            <w:shd w:val="clear" w:color="auto" w:fill="FFFFFF"/>
          </w:tcPr>
          <w:p w14:paraId="49B28720">
            <w:pPr>
              <w:pStyle w:val="9"/>
              <w:spacing w:before="106" w:line="195" w:lineRule="exact"/>
              <w:ind w:right="47"/>
              <w:jc w:val="right"/>
              <w:rPr>
                <w:sz w:val="18"/>
              </w:rPr>
            </w:pPr>
            <w:r>
              <w:rPr>
                <w:color w:val="010205"/>
                <w:spacing w:val="-2"/>
                <w:sz w:val="18"/>
              </w:rPr>
              <w:t>4.153</w:t>
            </w:r>
          </w:p>
        </w:tc>
        <w:tc>
          <w:tcPr>
            <w:tcW w:w="1475" w:type="dxa"/>
            <w:tcBorders>
              <w:top w:val="single" w:color="AEAEAE" w:sz="8" w:space="0"/>
              <w:left w:val="single" w:color="E0E0E0" w:sz="8" w:space="0"/>
              <w:bottom w:val="single" w:color="AEAEAE" w:sz="8" w:space="0"/>
              <w:right w:val="single" w:color="E0E0E0" w:sz="8" w:space="0"/>
            </w:tcBorders>
            <w:shd w:val="clear" w:color="auto" w:fill="FFFFFF"/>
          </w:tcPr>
          <w:p w14:paraId="60F6A513">
            <w:pPr>
              <w:pStyle w:val="9"/>
              <w:spacing w:before="106" w:line="195" w:lineRule="exact"/>
              <w:ind w:right="42"/>
              <w:jc w:val="right"/>
              <w:rPr>
                <w:sz w:val="18"/>
              </w:rPr>
            </w:pPr>
            <w:r>
              <w:rPr>
                <w:color w:val="010205"/>
                <w:spacing w:val="-4"/>
                <w:sz w:val="18"/>
              </w:rPr>
              <w:t>.199</w:t>
            </w:r>
          </w:p>
        </w:tc>
      </w:tr>
      <w:tr w14:paraId="04182C99">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316" w:hRule="atLeast"/>
        </w:trPr>
        <w:tc>
          <w:tcPr>
            <w:tcW w:w="739" w:type="dxa"/>
            <w:tcBorders>
              <w:top w:val="single" w:color="AEAEAE" w:sz="8" w:space="0"/>
              <w:left w:val="nil"/>
              <w:bottom w:val="single" w:color="AEAEAE" w:sz="8" w:space="0"/>
              <w:right w:val="nil"/>
            </w:tcBorders>
            <w:shd w:val="clear" w:color="auto" w:fill="E0E0E0"/>
          </w:tcPr>
          <w:p w14:paraId="19C715EE">
            <w:pPr>
              <w:pStyle w:val="9"/>
              <w:spacing w:before="101" w:line="195" w:lineRule="exact"/>
              <w:ind w:left="69"/>
              <w:rPr>
                <w:sz w:val="18"/>
              </w:rPr>
            </w:pPr>
            <w:r>
              <w:rPr>
                <w:color w:val="264A60"/>
                <w:spacing w:val="-5"/>
                <w:sz w:val="18"/>
              </w:rPr>
              <w:t>P6</w:t>
            </w:r>
          </w:p>
        </w:tc>
        <w:tc>
          <w:tcPr>
            <w:tcW w:w="1473" w:type="dxa"/>
            <w:tcBorders>
              <w:top w:val="single" w:color="AEAEAE" w:sz="8" w:space="0"/>
              <w:left w:val="nil"/>
              <w:bottom w:val="single" w:color="AEAEAE" w:sz="8" w:space="0"/>
              <w:right w:val="single" w:color="E0E0E0" w:sz="8" w:space="0"/>
            </w:tcBorders>
            <w:shd w:val="clear" w:color="auto" w:fill="FFFFFF"/>
          </w:tcPr>
          <w:p w14:paraId="05A1072F">
            <w:pPr>
              <w:pStyle w:val="9"/>
              <w:spacing w:before="101" w:line="195" w:lineRule="exact"/>
              <w:ind w:right="45"/>
              <w:jc w:val="right"/>
              <w:rPr>
                <w:sz w:val="18"/>
              </w:rPr>
            </w:pPr>
            <w:r>
              <w:rPr>
                <w:color w:val="010205"/>
                <w:spacing w:val="-2"/>
                <w:sz w:val="18"/>
              </w:rPr>
              <w:t>18.5000</w:t>
            </w:r>
          </w:p>
        </w:tc>
        <w:tc>
          <w:tcPr>
            <w:tcW w:w="1475" w:type="dxa"/>
            <w:tcBorders>
              <w:top w:val="single" w:color="AEAEAE" w:sz="8" w:space="0"/>
              <w:left w:val="single" w:color="E0E0E0" w:sz="8" w:space="0"/>
              <w:bottom w:val="single" w:color="AEAEAE" w:sz="8" w:space="0"/>
              <w:right w:val="single" w:color="E0E0E0" w:sz="8" w:space="0"/>
            </w:tcBorders>
            <w:shd w:val="clear" w:color="auto" w:fill="FFFFFF"/>
          </w:tcPr>
          <w:p w14:paraId="0D9D40A3">
            <w:pPr>
              <w:pStyle w:val="9"/>
              <w:spacing w:before="101" w:line="195" w:lineRule="exact"/>
              <w:ind w:right="47"/>
              <w:jc w:val="right"/>
              <w:rPr>
                <w:sz w:val="18"/>
              </w:rPr>
            </w:pPr>
            <w:r>
              <w:rPr>
                <w:color w:val="010205"/>
                <w:spacing w:val="-2"/>
                <w:sz w:val="18"/>
              </w:rPr>
              <w:t>4.924</w:t>
            </w:r>
          </w:p>
        </w:tc>
        <w:tc>
          <w:tcPr>
            <w:tcW w:w="1475" w:type="dxa"/>
            <w:tcBorders>
              <w:top w:val="single" w:color="AEAEAE" w:sz="8" w:space="0"/>
              <w:left w:val="single" w:color="E0E0E0" w:sz="8" w:space="0"/>
              <w:bottom w:val="single" w:color="AEAEAE" w:sz="8" w:space="0"/>
              <w:right w:val="single" w:color="E0E0E0" w:sz="8" w:space="0"/>
            </w:tcBorders>
            <w:shd w:val="clear" w:color="auto" w:fill="FFFFFF"/>
          </w:tcPr>
          <w:p w14:paraId="64C56748">
            <w:pPr>
              <w:pStyle w:val="9"/>
              <w:spacing w:before="101" w:line="195" w:lineRule="exact"/>
              <w:ind w:right="42"/>
              <w:jc w:val="right"/>
              <w:rPr>
                <w:sz w:val="18"/>
              </w:rPr>
            </w:pPr>
            <w:r>
              <w:rPr>
                <w:color w:val="010205"/>
                <w:spacing w:val="-4"/>
                <w:sz w:val="18"/>
              </w:rPr>
              <w:t>.212</w:t>
            </w:r>
          </w:p>
        </w:tc>
      </w:tr>
      <w:tr w14:paraId="78C0571F">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320" w:hRule="atLeast"/>
        </w:trPr>
        <w:tc>
          <w:tcPr>
            <w:tcW w:w="739" w:type="dxa"/>
            <w:tcBorders>
              <w:top w:val="single" w:color="AEAEAE" w:sz="8" w:space="0"/>
              <w:left w:val="nil"/>
              <w:bottom w:val="single" w:color="AEAEAE" w:sz="8" w:space="0"/>
              <w:right w:val="nil"/>
            </w:tcBorders>
            <w:shd w:val="clear" w:color="auto" w:fill="E0E0E0"/>
          </w:tcPr>
          <w:p w14:paraId="2E738B3A">
            <w:pPr>
              <w:pStyle w:val="9"/>
              <w:spacing w:before="106" w:line="195" w:lineRule="exact"/>
              <w:ind w:left="69"/>
              <w:rPr>
                <w:sz w:val="18"/>
              </w:rPr>
            </w:pPr>
            <w:r>
              <w:rPr>
                <w:color w:val="264A60"/>
                <w:spacing w:val="-5"/>
                <w:sz w:val="18"/>
              </w:rPr>
              <w:t>P7</w:t>
            </w:r>
          </w:p>
        </w:tc>
        <w:tc>
          <w:tcPr>
            <w:tcW w:w="1473" w:type="dxa"/>
            <w:tcBorders>
              <w:top w:val="single" w:color="AEAEAE" w:sz="8" w:space="0"/>
              <w:left w:val="nil"/>
              <w:bottom w:val="single" w:color="AEAEAE" w:sz="8" w:space="0"/>
              <w:right w:val="single" w:color="E0E0E0" w:sz="8" w:space="0"/>
            </w:tcBorders>
            <w:shd w:val="clear" w:color="auto" w:fill="FFFFFF"/>
          </w:tcPr>
          <w:p w14:paraId="21B0F8E7">
            <w:pPr>
              <w:pStyle w:val="9"/>
              <w:spacing w:before="106" w:line="195" w:lineRule="exact"/>
              <w:ind w:right="45"/>
              <w:jc w:val="right"/>
              <w:rPr>
                <w:sz w:val="18"/>
              </w:rPr>
            </w:pPr>
            <w:r>
              <w:rPr>
                <w:color w:val="010205"/>
                <w:spacing w:val="-2"/>
                <w:sz w:val="18"/>
              </w:rPr>
              <w:t>18.3824</w:t>
            </w:r>
          </w:p>
        </w:tc>
        <w:tc>
          <w:tcPr>
            <w:tcW w:w="1475" w:type="dxa"/>
            <w:tcBorders>
              <w:top w:val="single" w:color="AEAEAE" w:sz="8" w:space="0"/>
              <w:left w:val="single" w:color="E0E0E0" w:sz="8" w:space="0"/>
              <w:bottom w:val="single" w:color="AEAEAE" w:sz="8" w:space="0"/>
              <w:right w:val="single" w:color="E0E0E0" w:sz="8" w:space="0"/>
            </w:tcBorders>
            <w:shd w:val="clear" w:color="auto" w:fill="FFFFFF"/>
          </w:tcPr>
          <w:p w14:paraId="1D497EAD">
            <w:pPr>
              <w:pStyle w:val="9"/>
              <w:spacing w:before="106" w:line="195" w:lineRule="exact"/>
              <w:ind w:right="47"/>
              <w:jc w:val="right"/>
              <w:rPr>
                <w:sz w:val="18"/>
              </w:rPr>
            </w:pPr>
            <w:r>
              <w:rPr>
                <w:color w:val="010205"/>
                <w:spacing w:val="-2"/>
                <w:sz w:val="18"/>
              </w:rPr>
              <w:t>4.486</w:t>
            </w:r>
          </w:p>
        </w:tc>
        <w:tc>
          <w:tcPr>
            <w:tcW w:w="1475" w:type="dxa"/>
            <w:tcBorders>
              <w:top w:val="single" w:color="AEAEAE" w:sz="8" w:space="0"/>
              <w:left w:val="single" w:color="E0E0E0" w:sz="8" w:space="0"/>
              <w:bottom w:val="single" w:color="AEAEAE" w:sz="8" w:space="0"/>
              <w:right w:val="single" w:color="E0E0E0" w:sz="8" w:space="0"/>
            </w:tcBorders>
            <w:shd w:val="clear" w:color="auto" w:fill="FFFFFF"/>
          </w:tcPr>
          <w:p w14:paraId="278D74A3">
            <w:pPr>
              <w:pStyle w:val="9"/>
              <w:spacing w:before="106" w:line="195" w:lineRule="exact"/>
              <w:ind w:right="42"/>
              <w:jc w:val="right"/>
              <w:rPr>
                <w:sz w:val="18"/>
              </w:rPr>
            </w:pPr>
            <w:r>
              <w:rPr>
                <w:color w:val="010205"/>
                <w:spacing w:val="-4"/>
                <w:sz w:val="18"/>
              </w:rPr>
              <w:t>.106</w:t>
            </w:r>
          </w:p>
        </w:tc>
      </w:tr>
      <w:tr w14:paraId="0D5FD3EE">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320" w:hRule="atLeast"/>
        </w:trPr>
        <w:tc>
          <w:tcPr>
            <w:tcW w:w="739" w:type="dxa"/>
            <w:tcBorders>
              <w:top w:val="single" w:color="AEAEAE" w:sz="8" w:space="0"/>
              <w:left w:val="nil"/>
              <w:bottom w:val="single" w:color="AEAEAE" w:sz="8" w:space="0"/>
              <w:right w:val="nil"/>
            </w:tcBorders>
            <w:shd w:val="clear" w:color="auto" w:fill="E0E0E0"/>
          </w:tcPr>
          <w:p w14:paraId="05DB2C2A">
            <w:pPr>
              <w:pStyle w:val="9"/>
              <w:spacing w:before="106" w:line="195" w:lineRule="exact"/>
              <w:ind w:left="69"/>
              <w:rPr>
                <w:sz w:val="18"/>
              </w:rPr>
            </w:pPr>
            <w:r>
              <w:rPr>
                <w:color w:val="264A60"/>
                <w:spacing w:val="-5"/>
                <w:sz w:val="18"/>
              </w:rPr>
              <w:t>P8</w:t>
            </w:r>
          </w:p>
        </w:tc>
        <w:tc>
          <w:tcPr>
            <w:tcW w:w="1473" w:type="dxa"/>
            <w:tcBorders>
              <w:top w:val="single" w:color="AEAEAE" w:sz="8" w:space="0"/>
              <w:left w:val="nil"/>
              <w:bottom w:val="single" w:color="AEAEAE" w:sz="8" w:space="0"/>
              <w:right w:val="single" w:color="E0E0E0" w:sz="8" w:space="0"/>
            </w:tcBorders>
            <w:shd w:val="clear" w:color="auto" w:fill="FFFFFF"/>
          </w:tcPr>
          <w:p w14:paraId="4439E9F3">
            <w:pPr>
              <w:pStyle w:val="9"/>
              <w:spacing w:before="106" w:line="195" w:lineRule="exact"/>
              <w:ind w:right="45"/>
              <w:jc w:val="right"/>
              <w:rPr>
                <w:sz w:val="18"/>
              </w:rPr>
            </w:pPr>
            <w:r>
              <w:rPr>
                <w:color w:val="010205"/>
                <w:spacing w:val="-2"/>
                <w:sz w:val="18"/>
              </w:rPr>
              <w:t>18.4412</w:t>
            </w:r>
          </w:p>
        </w:tc>
        <w:tc>
          <w:tcPr>
            <w:tcW w:w="1475" w:type="dxa"/>
            <w:tcBorders>
              <w:top w:val="single" w:color="AEAEAE" w:sz="8" w:space="0"/>
              <w:left w:val="single" w:color="E0E0E0" w:sz="8" w:space="0"/>
              <w:bottom w:val="single" w:color="AEAEAE" w:sz="8" w:space="0"/>
              <w:right w:val="single" w:color="E0E0E0" w:sz="8" w:space="0"/>
            </w:tcBorders>
            <w:shd w:val="clear" w:color="auto" w:fill="FFFFFF"/>
          </w:tcPr>
          <w:p w14:paraId="7CD0ECEF">
            <w:pPr>
              <w:pStyle w:val="9"/>
              <w:spacing w:before="106" w:line="195" w:lineRule="exact"/>
              <w:ind w:right="47"/>
              <w:jc w:val="right"/>
              <w:rPr>
                <w:sz w:val="18"/>
              </w:rPr>
            </w:pPr>
            <w:r>
              <w:rPr>
                <w:color w:val="010205"/>
                <w:spacing w:val="-2"/>
                <w:sz w:val="18"/>
              </w:rPr>
              <w:t>3.769</w:t>
            </w:r>
          </w:p>
        </w:tc>
        <w:tc>
          <w:tcPr>
            <w:tcW w:w="1475" w:type="dxa"/>
            <w:tcBorders>
              <w:top w:val="single" w:color="AEAEAE" w:sz="8" w:space="0"/>
              <w:left w:val="single" w:color="E0E0E0" w:sz="8" w:space="0"/>
              <w:bottom w:val="single" w:color="AEAEAE" w:sz="8" w:space="0"/>
              <w:right w:val="single" w:color="E0E0E0" w:sz="8" w:space="0"/>
            </w:tcBorders>
            <w:shd w:val="clear" w:color="auto" w:fill="FFFFFF"/>
          </w:tcPr>
          <w:p w14:paraId="761E8EF9">
            <w:pPr>
              <w:pStyle w:val="9"/>
              <w:spacing w:before="106" w:line="195" w:lineRule="exact"/>
              <w:ind w:right="42"/>
              <w:jc w:val="right"/>
              <w:rPr>
                <w:sz w:val="18"/>
              </w:rPr>
            </w:pPr>
            <w:r>
              <w:rPr>
                <w:color w:val="010205"/>
                <w:spacing w:val="-4"/>
                <w:sz w:val="18"/>
              </w:rPr>
              <w:t>.168</w:t>
            </w:r>
          </w:p>
        </w:tc>
      </w:tr>
      <w:tr w14:paraId="2F2A1C39">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320" w:hRule="atLeast"/>
        </w:trPr>
        <w:tc>
          <w:tcPr>
            <w:tcW w:w="739" w:type="dxa"/>
            <w:tcBorders>
              <w:top w:val="single" w:color="AEAEAE" w:sz="8" w:space="0"/>
              <w:left w:val="nil"/>
              <w:bottom w:val="single" w:color="AEAEAE" w:sz="8" w:space="0"/>
              <w:right w:val="nil"/>
            </w:tcBorders>
            <w:shd w:val="clear" w:color="auto" w:fill="E0E0E0"/>
          </w:tcPr>
          <w:p w14:paraId="30521379">
            <w:pPr>
              <w:pStyle w:val="9"/>
              <w:spacing w:before="106" w:line="195" w:lineRule="exact"/>
              <w:ind w:left="69"/>
              <w:rPr>
                <w:sz w:val="18"/>
              </w:rPr>
            </w:pPr>
            <w:r>
              <w:rPr>
                <w:color w:val="264A60"/>
                <w:spacing w:val="-5"/>
                <w:sz w:val="18"/>
              </w:rPr>
              <w:t>P9</w:t>
            </w:r>
          </w:p>
        </w:tc>
        <w:tc>
          <w:tcPr>
            <w:tcW w:w="1473" w:type="dxa"/>
            <w:tcBorders>
              <w:top w:val="single" w:color="AEAEAE" w:sz="8" w:space="0"/>
              <w:left w:val="nil"/>
              <w:bottom w:val="single" w:color="AEAEAE" w:sz="8" w:space="0"/>
              <w:right w:val="single" w:color="E0E0E0" w:sz="8" w:space="0"/>
            </w:tcBorders>
            <w:shd w:val="clear" w:color="auto" w:fill="FFFFFF"/>
          </w:tcPr>
          <w:p w14:paraId="57C1E3C5">
            <w:pPr>
              <w:pStyle w:val="9"/>
              <w:spacing w:before="106" w:line="195" w:lineRule="exact"/>
              <w:ind w:right="45"/>
              <w:jc w:val="right"/>
              <w:rPr>
                <w:sz w:val="18"/>
              </w:rPr>
            </w:pPr>
            <w:r>
              <w:rPr>
                <w:color w:val="010205"/>
                <w:spacing w:val="-2"/>
                <w:sz w:val="18"/>
              </w:rPr>
              <w:t>18.7059</w:t>
            </w:r>
          </w:p>
        </w:tc>
        <w:tc>
          <w:tcPr>
            <w:tcW w:w="1475" w:type="dxa"/>
            <w:tcBorders>
              <w:top w:val="single" w:color="AEAEAE" w:sz="8" w:space="0"/>
              <w:left w:val="single" w:color="E0E0E0" w:sz="8" w:space="0"/>
              <w:bottom w:val="single" w:color="AEAEAE" w:sz="8" w:space="0"/>
              <w:right w:val="single" w:color="E0E0E0" w:sz="8" w:space="0"/>
            </w:tcBorders>
            <w:shd w:val="clear" w:color="auto" w:fill="FFFFFF"/>
          </w:tcPr>
          <w:p w14:paraId="444BDC1A">
            <w:pPr>
              <w:pStyle w:val="9"/>
              <w:spacing w:before="106" w:line="195" w:lineRule="exact"/>
              <w:ind w:right="47"/>
              <w:jc w:val="right"/>
              <w:rPr>
                <w:sz w:val="18"/>
              </w:rPr>
            </w:pPr>
            <w:r>
              <w:rPr>
                <w:color w:val="010205"/>
                <w:spacing w:val="-2"/>
                <w:sz w:val="18"/>
              </w:rPr>
              <w:t>4.153</w:t>
            </w:r>
          </w:p>
        </w:tc>
        <w:tc>
          <w:tcPr>
            <w:tcW w:w="1475" w:type="dxa"/>
            <w:tcBorders>
              <w:top w:val="single" w:color="AEAEAE" w:sz="8" w:space="0"/>
              <w:left w:val="single" w:color="E0E0E0" w:sz="8" w:space="0"/>
              <w:bottom w:val="single" w:color="AEAEAE" w:sz="8" w:space="0"/>
              <w:right w:val="single" w:color="E0E0E0" w:sz="8" w:space="0"/>
            </w:tcBorders>
            <w:shd w:val="clear" w:color="auto" w:fill="FFFFFF"/>
          </w:tcPr>
          <w:p w14:paraId="2D479BA0">
            <w:pPr>
              <w:pStyle w:val="9"/>
              <w:spacing w:before="106" w:line="195" w:lineRule="exact"/>
              <w:ind w:right="42"/>
              <w:jc w:val="right"/>
              <w:rPr>
                <w:sz w:val="18"/>
              </w:rPr>
            </w:pPr>
            <w:r>
              <w:rPr>
                <w:color w:val="010205"/>
                <w:spacing w:val="-4"/>
                <w:sz w:val="18"/>
              </w:rPr>
              <w:t>.242</w:t>
            </w:r>
          </w:p>
        </w:tc>
      </w:tr>
      <w:tr w14:paraId="6E409BFB">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320" w:hRule="atLeast"/>
        </w:trPr>
        <w:tc>
          <w:tcPr>
            <w:tcW w:w="739" w:type="dxa"/>
            <w:tcBorders>
              <w:top w:val="single" w:color="AEAEAE" w:sz="8" w:space="0"/>
              <w:left w:val="nil"/>
              <w:bottom w:val="single" w:color="AEAEAE" w:sz="8" w:space="0"/>
              <w:right w:val="nil"/>
            </w:tcBorders>
            <w:shd w:val="clear" w:color="auto" w:fill="E0E0E0"/>
          </w:tcPr>
          <w:p w14:paraId="7D897B0A">
            <w:pPr>
              <w:pStyle w:val="9"/>
              <w:spacing w:before="106" w:line="195" w:lineRule="exact"/>
              <w:ind w:left="69"/>
              <w:rPr>
                <w:sz w:val="18"/>
              </w:rPr>
            </w:pPr>
            <w:r>
              <w:rPr>
                <w:color w:val="264A60"/>
                <w:spacing w:val="-5"/>
                <w:sz w:val="18"/>
              </w:rPr>
              <w:t>P10</w:t>
            </w:r>
          </w:p>
        </w:tc>
        <w:tc>
          <w:tcPr>
            <w:tcW w:w="1473" w:type="dxa"/>
            <w:tcBorders>
              <w:top w:val="single" w:color="AEAEAE" w:sz="8" w:space="0"/>
              <w:left w:val="nil"/>
              <w:bottom w:val="single" w:color="AEAEAE" w:sz="8" w:space="0"/>
              <w:right w:val="single" w:color="E0E0E0" w:sz="8" w:space="0"/>
            </w:tcBorders>
            <w:shd w:val="clear" w:color="auto" w:fill="FFFFFF"/>
          </w:tcPr>
          <w:p w14:paraId="1E4221A6">
            <w:pPr>
              <w:pStyle w:val="9"/>
              <w:spacing w:before="106" w:line="195" w:lineRule="exact"/>
              <w:ind w:right="45"/>
              <w:jc w:val="right"/>
              <w:rPr>
                <w:sz w:val="18"/>
              </w:rPr>
            </w:pPr>
            <w:r>
              <w:rPr>
                <w:color w:val="010205"/>
                <w:spacing w:val="-2"/>
                <w:sz w:val="18"/>
              </w:rPr>
              <w:t>18.5882</w:t>
            </w:r>
          </w:p>
        </w:tc>
        <w:tc>
          <w:tcPr>
            <w:tcW w:w="1475" w:type="dxa"/>
            <w:tcBorders>
              <w:top w:val="single" w:color="AEAEAE" w:sz="8" w:space="0"/>
              <w:left w:val="single" w:color="E0E0E0" w:sz="8" w:space="0"/>
              <w:bottom w:val="single" w:color="AEAEAE" w:sz="8" w:space="0"/>
              <w:right w:val="single" w:color="E0E0E0" w:sz="8" w:space="0"/>
            </w:tcBorders>
            <w:shd w:val="clear" w:color="auto" w:fill="FFFFFF"/>
          </w:tcPr>
          <w:p w14:paraId="6A11B040">
            <w:pPr>
              <w:pStyle w:val="9"/>
              <w:spacing w:before="106" w:line="195" w:lineRule="exact"/>
              <w:ind w:right="47"/>
              <w:jc w:val="right"/>
              <w:rPr>
                <w:sz w:val="18"/>
              </w:rPr>
            </w:pPr>
            <w:r>
              <w:rPr>
                <w:color w:val="010205"/>
                <w:spacing w:val="-2"/>
                <w:sz w:val="18"/>
              </w:rPr>
              <w:t>4.189</w:t>
            </w:r>
          </w:p>
        </w:tc>
        <w:tc>
          <w:tcPr>
            <w:tcW w:w="1475" w:type="dxa"/>
            <w:tcBorders>
              <w:top w:val="single" w:color="AEAEAE" w:sz="8" w:space="0"/>
              <w:left w:val="single" w:color="E0E0E0" w:sz="8" w:space="0"/>
              <w:bottom w:val="single" w:color="AEAEAE" w:sz="8" w:space="0"/>
              <w:right w:val="single" w:color="E0E0E0" w:sz="8" w:space="0"/>
            </w:tcBorders>
            <w:shd w:val="clear" w:color="auto" w:fill="FFFFFF"/>
          </w:tcPr>
          <w:p w14:paraId="43A36403">
            <w:pPr>
              <w:pStyle w:val="9"/>
              <w:spacing w:before="106" w:line="195" w:lineRule="exact"/>
              <w:ind w:right="42"/>
              <w:jc w:val="right"/>
              <w:rPr>
                <w:sz w:val="18"/>
              </w:rPr>
            </w:pPr>
            <w:r>
              <w:rPr>
                <w:color w:val="010205"/>
                <w:spacing w:val="-4"/>
                <w:sz w:val="18"/>
              </w:rPr>
              <w:t>.248</w:t>
            </w:r>
          </w:p>
        </w:tc>
      </w:tr>
      <w:tr w14:paraId="0AC67998">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320" w:hRule="atLeast"/>
        </w:trPr>
        <w:tc>
          <w:tcPr>
            <w:tcW w:w="739" w:type="dxa"/>
            <w:tcBorders>
              <w:top w:val="single" w:color="AEAEAE" w:sz="8" w:space="0"/>
              <w:left w:val="nil"/>
              <w:bottom w:val="single" w:color="AEAEAE" w:sz="8" w:space="0"/>
              <w:right w:val="nil"/>
            </w:tcBorders>
            <w:shd w:val="clear" w:color="auto" w:fill="E0E0E0"/>
          </w:tcPr>
          <w:p w14:paraId="3FACE4AB">
            <w:pPr>
              <w:pStyle w:val="9"/>
              <w:spacing w:before="106" w:line="195" w:lineRule="exact"/>
              <w:ind w:left="69"/>
              <w:rPr>
                <w:sz w:val="18"/>
              </w:rPr>
            </w:pPr>
            <w:r>
              <w:rPr>
                <w:color w:val="264A60"/>
                <w:spacing w:val="-5"/>
                <w:sz w:val="18"/>
              </w:rPr>
              <w:t>P11</w:t>
            </w:r>
          </w:p>
        </w:tc>
        <w:tc>
          <w:tcPr>
            <w:tcW w:w="1473" w:type="dxa"/>
            <w:tcBorders>
              <w:top w:val="single" w:color="AEAEAE" w:sz="8" w:space="0"/>
              <w:left w:val="nil"/>
              <w:bottom w:val="single" w:color="AEAEAE" w:sz="8" w:space="0"/>
              <w:right w:val="single" w:color="E0E0E0" w:sz="8" w:space="0"/>
            </w:tcBorders>
            <w:shd w:val="clear" w:color="auto" w:fill="FFFFFF"/>
          </w:tcPr>
          <w:p w14:paraId="66CD50F5">
            <w:pPr>
              <w:pStyle w:val="9"/>
              <w:spacing w:before="106" w:line="195" w:lineRule="exact"/>
              <w:ind w:right="45"/>
              <w:jc w:val="right"/>
              <w:rPr>
                <w:sz w:val="18"/>
              </w:rPr>
            </w:pPr>
            <w:r>
              <w:rPr>
                <w:color w:val="010205"/>
                <w:spacing w:val="-2"/>
                <w:sz w:val="18"/>
              </w:rPr>
              <w:t>18.6176</w:t>
            </w:r>
          </w:p>
        </w:tc>
        <w:tc>
          <w:tcPr>
            <w:tcW w:w="1475" w:type="dxa"/>
            <w:tcBorders>
              <w:top w:val="single" w:color="AEAEAE" w:sz="8" w:space="0"/>
              <w:left w:val="single" w:color="E0E0E0" w:sz="8" w:space="0"/>
              <w:bottom w:val="single" w:color="AEAEAE" w:sz="8" w:space="0"/>
              <w:right w:val="single" w:color="E0E0E0" w:sz="8" w:space="0"/>
            </w:tcBorders>
            <w:shd w:val="clear" w:color="auto" w:fill="FFFFFF"/>
          </w:tcPr>
          <w:p w14:paraId="6DA7A2DD">
            <w:pPr>
              <w:pStyle w:val="9"/>
              <w:spacing w:before="106" w:line="195" w:lineRule="exact"/>
              <w:ind w:right="47"/>
              <w:jc w:val="right"/>
              <w:rPr>
                <w:sz w:val="18"/>
              </w:rPr>
            </w:pPr>
            <w:r>
              <w:rPr>
                <w:color w:val="010205"/>
                <w:spacing w:val="-2"/>
                <w:sz w:val="18"/>
              </w:rPr>
              <w:t>4.425</w:t>
            </w:r>
          </w:p>
        </w:tc>
        <w:tc>
          <w:tcPr>
            <w:tcW w:w="1475" w:type="dxa"/>
            <w:tcBorders>
              <w:top w:val="single" w:color="AEAEAE" w:sz="8" w:space="0"/>
              <w:left w:val="single" w:color="E0E0E0" w:sz="8" w:space="0"/>
              <w:bottom w:val="single" w:color="AEAEAE" w:sz="8" w:space="0"/>
              <w:right w:val="single" w:color="E0E0E0" w:sz="8" w:space="0"/>
            </w:tcBorders>
            <w:shd w:val="clear" w:color="auto" w:fill="FFFFFF"/>
          </w:tcPr>
          <w:p w14:paraId="531FECA6">
            <w:pPr>
              <w:pStyle w:val="9"/>
              <w:spacing w:before="106" w:line="195" w:lineRule="exact"/>
              <w:ind w:right="42"/>
              <w:jc w:val="right"/>
              <w:rPr>
                <w:sz w:val="18"/>
              </w:rPr>
            </w:pPr>
            <w:r>
              <w:rPr>
                <w:color w:val="010205"/>
                <w:spacing w:val="-4"/>
                <w:sz w:val="18"/>
              </w:rPr>
              <w:t>.266</w:t>
            </w:r>
          </w:p>
        </w:tc>
      </w:tr>
      <w:tr w14:paraId="38A6FF3C">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316" w:hRule="atLeast"/>
        </w:trPr>
        <w:tc>
          <w:tcPr>
            <w:tcW w:w="739" w:type="dxa"/>
            <w:tcBorders>
              <w:top w:val="single" w:color="AEAEAE" w:sz="8" w:space="0"/>
              <w:left w:val="nil"/>
              <w:bottom w:val="single" w:color="AEAEAE" w:sz="8" w:space="0"/>
              <w:right w:val="nil"/>
            </w:tcBorders>
            <w:shd w:val="clear" w:color="auto" w:fill="E0E0E0"/>
          </w:tcPr>
          <w:p w14:paraId="7B337529">
            <w:pPr>
              <w:pStyle w:val="9"/>
              <w:spacing w:before="101" w:line="195" w:lineRule="exact"/>
              <w:ind w:left="69"/>
              <w:rPr>
                <w:sz w:val="18"/>
              </w:rPr>
            </w:pPr>
            <w:r>
              <w:rPr>
                <w:color w:val="264A60"/>
                <w:spacing w:val="-5"/>
                <w:sz w:val="18"/>
              </w:rPr>
              <w:t>P12</w:t>
            </w:r>
          </w:p>
        </w:tc>
        <w:tc>
          <w:tcPr>
            <w:tcW w:w="1473" w:type="dxa"/>
            <w:tcBorders>
              <w:top w:val="single" w:color="AEAEAE" w:sz="8" w:space="0"/>
              <w:left w:val="nil"/>
              <w:bottom w:val="single" w:color="AEAEAE" w:sz="8" w:space="0"/>
              <w:right w:val="single" w:color="E0E0E0" w:sz="8" w:space="0"/>
            </w:tcBorders>
            <w:shd w:val="clear" w:color="auto" w:fill="FFFFFF"/>
          </w:tcPr>
          <w:p w14:paraId="0022A7E6">
            <w:pPr>
              <w:pStyle w:val="9"/>
              <w:spacing w:before="101" w:line="195" w:lineRule="exact"/>
              <w:ind w:right="45"/>
              <w:jc w:val="right"/>
              <w:rPr>
                <w:sz w:val="18"/>
              </w:rPr>
            </w:pPr>
            <w:r>
              <w:rPr>
                <w:color w:val="010205"/>
                <w:spacing w:val="-2"/>
                <w:sz w:val="18"/>
              </w:rPr>
              <w:t>18.8235</w:t>
            </w:r>
          </w:p>
        </w:tc>
        <w:tc>
          <w:tcPr>
            <w:tcW w:w="1475" w:type="dxa"/>
            <w:tcBorders>
              <w:top w:val="single" w:color="AEAEAE" w:sz="8" w:space="0"/>
              <w:left w:val="single" w:color="E0E0E0" w:sz="8" w:space="0"/>
              <w:bottom w:val="single" w:color="AEAEAE" w:sz="8" w:space="0"/>
              <w:right w:val="single" w:color="E0E0E0" w:sz="8" w:space="0"/>
            </w:tcBorders>
            <w:shd w:val="clear" w:color="auto" w:fill="FFFFFF"/>
          </w:tcPr>
          <w:p w14:paraId="4C8FDBB9">
            <w:pPr>
              <w:pStyle w:val="9"/>
              <w:spacing w:before="101" w:line="195" w:lineRule="exact"/>
              <w:ind w:right="47"/>
              <w:jc w:val="right"/>
              <w:rPr>
                <w:sz w:val="18"/>
              </w:rPr>
            </w:pPr>
            <w:r>
              <w:rPr>
                <w:color w:val="010205"/>
                <w:spacing w:val="-2"/>
                <w:sz w:val="18"/>
              </w:rPr>
              <w:t>3.786</w:t>
            </w:r>
          </w:p>
        </w:tc>
        <w:tc>
          <w:tcPr>
            <w:tcW w:w="1475" w:type="dxa"/>
            <w:tcBorders>
              <w:top w:val="single" w:color="AEAEAE" w:sz="8" w:space="0"/>
              <w:left w:val="single" w:color="E0E0E0" w:sz="8" w:space="0"/>
              <w:bottom w:val="single" w:color="AEAEAE" w:sz="8" w:space="0"/>
              <w:right w:val="single" w:color="E0E0E0" w:sz="8" w:space="0"/>
            </w:tcBorders>
            <w:shd w:val="clear" w:color="auto" w:fill="FFFFFF"/>
          </w:tcPr>
          <w:p w14:paraId="45ED38C0">
            <w:pPr>
              <w:pStyle w:val="9"/>
              <w:spacing w:before="101" w:line="195" w:lineRule="exact"/>
              <w:ind w:right="42"/>
              <w:jc w:val="right"/>
              <w:rPr>
                <w:sz w:val="18"/>
              </w:rPr>
            </w:pPr>
            <w:r>
              <w:rPr>
                <w:color w:val="010205"/>
                <w:spacing w:val="-4"/>
                <w:sz w:val="18"/>
              </w:rPr>
              <w:t>.144</w:t>
            </w:r>
          </w:p>
        </w:tc>
      </w:tr>
      <w:tr w14:paraId="54692225">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320" w:hRule="atLeast"/>
        </w:trPr>
        <w:tc>
          <w:tcPr>
            <w:tcW w:w="739" w:type="dxa"/>
            <w:tcBorders>
              <w:top w:val="single" w:color="AEAEAE" w:sz="8" w:space="0"/>
              <w:left w:val="nil"/>
              <w:bottom w:val="single" w:color="AEAEAE" w:sz="8" w:space="0"/>
              <w:right w:val="nil"/>
            </w:tcBorders>
            <w:shd w:val="clear" w:color="auto" w:fill="E0E0E0"/>
          </w:tcPr>
          <w:p w14:paraId="799A6055">
            <w:pPr>
              <w:pStyle w:val="9"/>
              <w:spacing w:before="106" w:line="195" w:lineRule="exact"/>
              <w:ind w:left="69"/>
              <w:rPr>
                <w:sz w:val="18"/>
              </w:rPr>
            </w:pPr>
            <w:r>
              <w:rPr>
                <w:color w:val="264A60"/>
                <w:spacing w:val="-5"/>
                <w:sz w:val="18"/>
              </w:rPr>
              <w:t>P13</w:t>
            </w:r>
          </w:p>
        </w:tc>
        <w:tc>
          <w:tcPr>
            <w:tcW w:w="1473" w:type="dxa"/>
            <w:tcBorders>
              <w:top w:val="single" w:color="AEAEAE" w:sz="8" w:space="0"/>
              <w:left w:val="nil"/>
              <w:bottom w:val="single" w:color="AEAEAE" w:sz="8" w:space="0"/>
              <w:right w:val="single" w:color="E0E0E0" w:sz="8" w:space="0"/>
            </w:tcBorders>
            <w:shd w:val="clear" w:color="auto" w:fill="FFFFFF"/>
          </w:tcPr>
          <w:p w14:paraId="326E9E48">
            <w:pPr>
              <w:pStyle w:val="9"/>
              <w:spacing w:before="106" w:line="195" w:lineRule="exact"/>
              <w:ind w:right="45"/>
              <w:jc w:val="right"/>
              <w:rPr>
                <w:sz w:val="18"/>
              </w:rPr>
            </w:pPr>
            <w:r>
              <w:rPr>
                <w:color w:val="010205"/>
                <w:spacing w:val="-2"/>
                <w:sz w:val="18"/>
              </w:rPr>
              <w:t>18.2941</w:t>
            </w:r>
          </w:p>
        </w:tc>
        <w:tc>
          <w:tcPr>
            <w:tcW w:w="1475" w:type="dxa"/>
            <w:tcBorders>
              <w:top w:val="single" w:color="AEAEAE" w:sz="8" w:space="0"/>
              <w:left w:val="single" w:color="E0E0E0" w:sz="8" w:space="0"/>
              <w:bottom w:val="single" w:color="AEAEAE" w:sz="8" w:space="0"/>
              <w:right w:val="single" w:color="E0E0E0" w:sz="8" w:space="0"/>
            </w:tcBorders>
            <w:shd w:val="clear" w:color="auto" w:fill="FFFFFF"/>
          </w:tcPr>
          <w:p w14:paraId="58BAFE4E">
            <w:pPr>
              <w:pStyle w:val="9"/>
              <w:spacing w:before="106" w:line="195" w:lineRule="exact"/>
              <w:ind w:right="47"/>
              <w:jc w:val="right"/>
              <w:rPr>
                <w:sz w:val="18"/>
              </w:rPr>
            </w:pPr>
            <w:r>
              <w:rPr>
                <w:color w:val="010205"/>
                <w:spacing w:val="-2"/>
                <w:sz w:val="18"/>
              </w:rPr>
              <w:t>4.032</w:t>
            </w:r>
          </w:p>
        </w:tc>
        <w:tc>
          <w:tcPr>
            <w:tcW w:w="1475" w:type="dxa"/>
            <w:tcBorders>
              <w:top w:val="single" w:color="AEAEAE" w:sz="8" w:space="0"/>
              <w:left w:val="single" w:color="E0E0E0" w:sz="8" w:space="0"/>
              <w:bottom w:val="single" w:color="AEAEAE" w:sz="8" w:space="0"/>
              <w:right w:val="single" w:color="E0E0E0" w:sz="8" w:space="0"/>
            </w:tcBorders>
            <w:shd w:val="clear" w:color="auto" w:fill="FFFFFF"/>
          </w:tcPr>
          <w:p w14:paraId="18BAE17C">
            <w:pPr>
              <w:pStyle w:val="9"/>
              <w:spacing w:before="106" w:line="195" w:lineRule="exact"/>
              <w:ind w:right="42"/>
              <w:jc w:val="right"/>
              <w:rPr>
                <w:sz w:val="18"/>
              </w:rPr>
            </w:pPr>
            <w:r>
              <w:rPr>
                <w:color w:val="010205"/>
                <w:spacing w:val="-4"/>
                <w:sz w:val="18"/>
              </w:rPr>
              <w:t>.178</w:t>
            </w:r>
          </w:p>
        </w:tc>
      </w:tr>
      <w:tr w14:paraId="7256100F">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320" w:hRule="atLeast"/>
        </w:trPr>
        <w:tc>
          <w:tcPr>
            <w:tcW w:w="739" w:type="dxa"/>
            <w:tcBorders>
              <w:top w:val="single" w:color="AEAEAE" w:sz="8" w:space="0"/>
              <w:left w:val="nil"/>
              <w:bottom w:val="single" w:color="AEAEAE" w:sz="8" w:space="0"/>
              <w:right w:val="nil"/>
            </w:tcBorders>
            <w:shd w:val="clear" w:color="auto" w:fill="E0E0E0"/>
          </w:tcPr>
          <w:p w14:paraId="604FC5F3">
            <w:pPr>
              <w:pStyle w:val="9"/>
              <w:spacing w:before="106" w:line="195" w:lineRule="exact"/>
              <w:ind w:left="69"/>
              <w:rPr>
                <w:sz w:val="18"/>
              </w:rPr>
            </w:pPr>
            <w:r>
              <w:rPr>
                <w:color w:val="264A60"/>
                <w:spacing w:val="-5"/>
                <w:sz w:val="18"/>
              </w:rPr>
              <w:t>P14</w:t>
            </w:r>
          </w:p>
        </w:tc>
        <w:tc>
          <w:tcPr>
            <w:tcW w:w="1473" w:type="dxa"/>
            <w:tcBorders>
              <w:top w:val="single" w:color="AEAEAE" w:sz="8" w:space="0"/>
              <w:left w:val="nil"/>
              <w:bottom w:val="single" w:color="AEAEAE" w:sz="8" w:space="0"/>
              <w:right w:val="single" w:color="E0E0E0" w:sz="8" w:space="0"/>
            </w:tcBorders>
            <w:shd w:val="clear" w:color="auto" w:fill="FFFFFF"/>
          </w:tcPr>
          <w:p w14:paraId="6F69D351">
            <w:pPr>
              <w:pStyle w:val="9"/>
              <w:spacing w:before="106" w:line="195" w:lineRule="exact"/>
              <w:ind w:right="45"/>
              <w:jc w:val="right"/>
              <w:rPr>
                <w:sz w:val="18"/>
              </w:rPr>
            </w:pPr>
            <w:r>
              <w:rPr>
                <w:color w:val="010205"/>
                <w:spacing w:val="-2"/>
                <w:sz w:val="18"/>
              </w:rPr>
              <w:t>18.6471</w:t>
            </w:r>
          </w:p>
        </w:tc>
        <w:tc>
          <w:tcPr>
            <w:tcW w:w="1475" w:type="dxa"/>
            <w:tcBorders>
              <w:top w:val="single" w:color="AEAEAE" w:sz="8" w:space="0"/>
              <w:left w:val="single" w:color="E0E0E0" w:sz="8" w:space="0"/>
              <w:bottom w:val="single" w:color="AEAEAE" w:sz="8" w:space="0"/>
              <w:right w:val="single" w:color="E0E0E0" w:sz="8" w:space="0"/>
            </w:tcBorders>
            <w:shd w:val="clear" w:color="auto" w:fill="FFFFFF"/>
          </w:tcPr>
          <w:p w14:paraId="49DCB4AD">
            <w:pPr>
              <w:pStyle w:val="9"/>
              <w:spacing w:before="106" w:line="195" w:lineRule="exact"/>
              <w:ind w:right="47"/>
              <w:jc w:val="right"/>
              <w:rPr>
                <w:sz w:val="18"/>
              </w:rPr>
            </w:pPr>
            <w:r>
              <w:rPr>
                <w:color w:val="010205"/>
                <w:spacing w:val="-2"/>
                <w:sz w:val="18"/>
              </w:rPr>
              <w:t>4.660</w:t>
            </w:r>
          </w:p>
        </w:tc>
        <w:tc>
          <w:tcPr>
            <w:tcW w:w="1475" w:type="dxa"/>
            <w:tcBorders>
              <w:top w:val="single" w:color="AEAEAE" w:sz="8" w:space="0"/>
              <w:left w:val="single" w:color="E0E0E0" w:sz="8" w:space="0"/>
              <w:bottom w:val="single" w:color="AEAEAE" w:sz="8" w:space="0"/>
              <w:right w:val="single" w:color="E0E0E0" w:sz="8" w:space="0"/>
            </w:tcBorders>
            <w:shd w:val="clear" w:color="auto" w:fill="FFFFFF"/>
          </w:tcPr>
          <w:p w14:paraId="330C1A34">
            <w:pPr>
              <w:pStyle w:val="9"/>
              <w:spacing w:before="106" w:line="195" w:lineRule="exact"/>
              <w:ind w:right="42"/>
              <w:jc w:val="right"/>
              <w:rPr>
                <w:sz w:val="18"/>
              </w:rPr>
            </w:pPr>
            <w:r>
              <w:rPr>
                <w:color w:val="010205"/>
                <w:spacing w:val="-4"/>
                <w:sz w:val="18"/>
              </w:rPr>
              <w:t>.173</w:t>
            </w:r>
          </w:p>
        </w:tc>
      </w:tr>
      <w:tr w14:paraId="359961A8">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320" w:hRule="atLeast"/>
        </w:trPr>
        <w:tc>
          <w:tcPr>
            <w:tcW w:w="739" w:type="dxa"/>
            <w:tcBorders>
              <w:top w:val="single" w:color="AEAEAE" w:sz="8" w:space="0"/>
              <w:left w:val="nil"/>
              <w:bottom w:val="single" w:color="AEAEAE" w:sz="8" w:space="0"/>
              <w:right w:val="nil"/>
            </w:tcBorders>
            <w:shd w:val="clear" w:color="auto" w:fill="E0E0E0"/>
          </w:tcPr>
          <w:p w14:paraId="6AB3011D">
            <w:pPr>
              <w:pStyle w:val="9"/>
              <w:spacing w:before="106" w:line="195" w:lineRule="exact"/>
              <w:ind w:left="69"/>
              <w:rPr>
                <w:sz w:val="18"/>
              </w:rPr>
            </w:pPr>
            <w:r>
              <w:rPr>
                <w:color w:val="264A60"/>
                <w:spacing w:val="-5"/>
                <w:sz w:val="18"/>
              </w:rPr>
              <w:t>P15</w:t>
            </w:r>
          </w:p>
        </w:tc>
        <w:tc>
          <w:tcPr>
            <w:tcW w:w="1473" w:type="dxa"/>
            <w:tcBorders>
              <w:top w:val="single" w:color="AEAEAE" w:sz="8" w:space="0"/>
              <w:left w:val="nil"/>
              <w:bottom w:val="single" w:color="AEAEAE" w:sz="8" w:space="0"/>
              <w:right w:val="single" w:color="E0E0E0" w:sz="8" w:space="0"/>
            </w:tcBorders>
            <w:shd w:val="clear" w:color="auto" w:fill="FFFFFF"/>
          </w:tcPr>
          <w:p w14:paraId="703EA480">
            <w:pPr>
              <w:pStyle w:val="9"/>
              <w:spacing w:before="106" w:line="195" w:lineRule="exact"/>
              <w:ind w:right="45"/>
              <w:jc w:val="right"/>
              <w:rPr>
                <w:sz w:val="18"/>
              </w:rPr>
            </w:pPr>
            <w:r>
              <w:rPr>
                <w:color w:val="010205"/>
                <w:spacing w:val="-2"/>
                <w:sz w:val="18"/>
              </w:rPr>
              <w:t>18.7059</w:t>
            </w:r>
          </w:p>
        </w:tc>
        <w:tc>
          <w:tcPr>
            <w:tcW w:w="1475" w:type="dxa"/>
            <w:tcBorders>
              <w:top w:val="single" w:color="AEAEAE" w:sz="8" w:space="0"/>
              <w:left w:val="single" w:color="E0E0E0" w:sz="8" w:space="0"/>
              <w:bottom w:val="single" w:color="AEAEAE" w:sz="8" w:space="0"/>
              <w:right w:val="single" w:color="E0E0E0" w:sz="8" w:space="0"/>
            </w:tcBorders>
            <w:shd w:val="clear" w:color="auto" w:fill="FFFFFF"/>
          </w:tcPr>
          <w:p w14:paraId="2E39C314">
            <w:pPr>
              <w:pStyle w:val="9"/>
              <w:spacing w:before="106" w:line="195" w:lineRule="exact"/>
              <w:ind w:right="47"/>
              <w:jc w:val="right"/>
              <w:rPr>
                <w:sz w:val="18"/>
              </w:rPr>
            </w:pPr>
            <w:r>
              <w:rPr>
                <w:color w:val="010205"/>
                <w:spacing w:val="-2"/>
                <w:sz w:val="18"/>
              </w:rPr>
              <w:t>4.275</w:t>
            </w:r>
          </w:p>
        </w:tc>
        <w:tc>
          <w:tcPr>
            <w:tcW w:w="1475" w:type="dxa"/>
            <w:tcBorders>
              <w:top w:val="single" w:color="AEAEAE" w:sz="8" w:space="0"/>
              <w:left w:val="single" w:color="E0E0E0" w:sz="8" w:space="0"/>
              <w:bottom w:val="single" w:color="AEAEAE" w:sz="8" w:space="0"/>
              <w:right w:val="single" w:color="E0E0E0" w:sz="8" w:space="0"/>
            </w:tcBorders>
            <w:shd w:val="clear" w:color="auto" w:fill="FFFFFF"/>
          </w:tcPr>
          <w:p w14:paraId="78FDA46A">
            <w:pPr>
              <w:pStyle w:val="9"/>
              <w:spacing w:before="106" w:line="195" w:lineRule="exact"/>
              <w:ind w:right="42"/>
              <w:jc w:val="right"/>
              <w:rPr>
                <w:sz w:val="18"/>
              </w:rPr>
            </w:pPr>
            <w:r>
              <w:rPr>
                <w:color w:val="010205"/>
                <w:spacing w:val="-4"/>
                <w:sz w:val="18"/>
              </w:rPr>
              <w:t>.299</w:t>
            </w:r>
          </w:p>
        </w:tc>
      </w:tr>
      <w:tr w14:paraId="2A52C187">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320" w:hRule="atLeast"/>
        </w:trPr>
        <w:tc>
          <w:tcPr>
            <w:tcW w:w="739" w:type="dxa"/>
            <w:tcBorders>
              <w:top w:val="single" w:color="AEAEAE" w:sz="8" w:space="0"/>
              <w:left w:val="nil"/>
              <w:bottom w:val="single" w:color="AEAEAE" w:sz="8" w:space="0"/>
              <w:right w:val="nil"/>
            </w:tcBorders>
            <w:shd w:val="clear" w:color="auto" w:fill="E0E0E0"/>
          </w:tcPr>
          <w:p w14:paraId="58443A47">
            <w:pPr>
              <w:pStyle w:val="9"/>
              <w:spacing w:before="106" w:line="195" w:lineRule="exact"/>
              <w:ind w:left="69"/>
              <w:rPr>
                <w:sz w:val="18"/>
              </w:rPr>
            </w:pPr>
            <w:r>
              <w:rPr>
                <w:color w:val="264A60"/>
                <w:spacing w:val="-5"/>
                <w:sz w:val="18"/>
              </w:rPr>
              <w:t>P16</w:t>
            </w:r>
          </w:p>
        </w:tc>
        <w:tc>
          <w:tcPr>
            <w:tcW w:w="1473" w:type="dxa"/>
            <w:tcBorders>
              <w:top w:val="single" w:color="AEAEAE" w:sz="8" w:space="0"/>
              <w:left w:val="nil"/>
              <w:bottom w:val="single" w:color="AEAEAE" w:sz="8" w:space="0"/>
              <w:right w:val="single" w:color="E0E0E0" w:sz="8" w:space="0"/>
            </w:tcBorders>
            <w:shd w:val="clear" w:color="auto" w:fill="FFFFFF"/>
          </w:tcPr>
          <w:p w14:paraId="4C7CA43D">
            <w:pPr>
              <w:pStyle w:val="9"/>
              <w:spacing w:before="106" w:line="195" w:lineRule="exact"/>
              <w:ind w:right="45"/>
              <w:jc w:val="right"/>
              <w:rPr>
                <w:sz w:val="18"/>
              </w:rPr>
            </w:pPr>
            <w:r>
              <w:rPr>
                <w:color w:val="010205"/>
                <w:spacing w:val="-2"/>
                <w:sz w:val="18"/>
              </w:rPr>
              <w:t>18.7059</w:t>
            </w:r>
          </w:p>
        </w:tc>
        <w:tc>
          <w:tcPr>
            <w:tcW w:w="1475" w:type="dxa"/>
            <w:tcBorders>
              <w:top w:val="single" w:color="AEAEAE" w:sz="8" w:space="0"/>
              <w:left w:val="single" w:color="E0E0E0" w:sz="8" w:space="0"/>
              <w:bottom w:val="single" w:color="AEAEAE" w:sz="8" w:space="0"/>
              <w:right w:val="single" w:color="E0E0E0" w:sz="8" w:space="0"/>
            </w:tcBorders>
            <w:shd w:val="clear" w:color="auto" w:fill="FFFFFF"/>
          </w:tcPr>
          <w:p w14:paraId="64B587F5">
            <w:pPr>
              <w:pStyle w:val="9"/>
              <w:spacing w:before="106" w:line="195" w:lineRule="exact"/>
              <w:ind w:right="47"/>
              <w:jc w:val="right"/>
              <w:rPr>
                <w:sz w:val="18"/>
              </w:rPr>
            </w:pPr>
            <w:r>
              <w:rPr>
                <w:color w:val="010205"/>
                <w:spacing w:val="-2"/>
                <w:sz w:val="18"/>
              </w:rPr>
              <w:t>4.093</w:t>
            </w:r>
          </w:p>
        </w:tc>
        <w:tc>
          <w:tcPr>
            <w:tcW w:w="1475" w:type="dxa"/>
            <w:tcBorders>
              <w:top w:val="single" w:color="AEAEAE" w:sz="8" w:space="0"/>
              <w:left w:val="single" w:color="E0E0E0" w:sz="8" w:space="0"/>
              <w:bottom w:val="single" w:color="AEAEAE" w:sz="8" w:space="0"/>
              <w:right w:val="single" w:color="E0E0E0" w:sz="8" w:space="0"/>
            </w:tcBorders>
            <w:shd w:val="clear" w:color="auto" w:fill="FFFFFF"/>
          </w:tcPr>
          <w:p w14:paraId="232DAD01">
            <w:pPr>
              <w:pStyle w:val="9"/>
              <w:spacing w:before="106" w:line="195" w:lineRule="exact"/>
              <w:ind w:right="42"/>
              <w:jc w:val="right"/>
              <w:rPr>
                <w:sz w:val="18"/>
              </w:rPr>
            </w:pPr>
            <w:r>
              <w:rPr>
                <w:color w:val="010205"/>
                <w:spacing w:val="-4"/>
                <w:sz w:val="18"/>
              </w:rPr>
              <w:t>.212</w:t>
            </w:r>
          </w:p>
        </w:tc>
      </w:tr>
      <w:tr w14:paraId="5AAEA3B5">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320" w:hRule="atLeast"/>
        </w:trPr>
        <w:tc>
          <w:tcPr>
            <w:tcW w:w="739" w:type="dxa"/>
            <w:tcBorders>
              <w:top w:val="single" w:color="AEAEAE" w:sz="8" w:space="0"/>
              <w:left w:val="nil"/>
              <w:bottom w:val="single" w:color="AEAEAE" w:sz="8" w:space="0"/>
              <w:right w:val="nil"/>
            </w:tcBorders>
            <w:shd w:val="clear" w:color="auto" w:fill="E0E0E0"/>
          </w:tcPr>
          <w:p w14:paraId="43D71A6E">
            <w:pPr>
              <w:pStyle w:val="9"/>
              <w:spacing w:before="106" w:line="195" w:lineRule="exact"/>
              <w:ind w:left="69"/>
              <w:rPr>
                <w:sz w:val="18"/>
              </w:rPr>
            </w:pPr>
            <w:r>
              <w:rPr>
                <w:color w:val="264A60"/>
                <w:spacing w:val="-5"/>
                <w:sz w:val="18"/>
              </w:rPr>
              <w:t>P17</w:t>
            </w:r>
          </w:p>
        </w:tc>
        <w:tc>
          <w:tcPr>
            <w:tcW w:w="1473" w:type="dxa"/>
            <w:tcBorders>
              <w:top w:val="single" w:color="AEAEAE" w:sz="8" w:space="0"/>
              <w:left w:val="nil"/>
              <w:bottom w:val="single" w:color="AEAEAE" w:sz="8" w:space="0"/>
              <w:right w:val="single" w:color="E0E0E0" w:sz="8" w:space="0"/>
            </w:tcBorders>
            <w:shd w:val="clear" w:color="auto" w:fill="FFFFFF"/>
          </w:tcPr>
          <w:p w14:paraId="2E1DC541">
            <w:pPr>
              <w:pStyle w:val="9"/>
              <w:spacing w:before="106" w:line="195" w:lineRule="exact"/>
              <w:ind w:right="45"/>
              <w:jc w:val="right"/>
              <w:rPr>
                <w:sz w:val="18"/>
              </w:rPr>
            </w:pPr>
            <w:r>
              <w:rPr>
                <w:color w:val="010205"/>
                <w:spacing w:val="-2"/>
                <w:sz w:val="18"/>
              </w:rPr>
              <w:t>18.8235</w:t>
            </w:r>
          </w:p>
        </w:tc>
        <w:tc>
          <w:tcPr>
            <w:tcW w:w="1475" w:type="dxa"/>
            <w:tcBorders>
              <w:top w:val="single" w:color="AEAEAE" w:sz="8" w:space="0"/>
              <w:left w:val="single" w:color="E0E0E0" w:sz="8" w:space="0"/>
              <w:bottom w:val="single" w:color="AEAEAE" w:sz="8" w:space="0"/>
              <w:right w:val="single" w:color="E0E0E0" w:sz="8" w:space="0"/>
            </w:tcBorders>
            <w:shd w:val="clear" w:color="auto" w:fill="FFFFFF"/>
          </w:tcPr>
          <w:p w14:paraId="4725198B">
            <w:pPr>
              <w:pStyle w:val="9"/>
              <w:spacing w:before="106" w:line="195" w:lineRule="exact"/>
              <w:ind w:right="47"/>
              <w:jc w:val="right"/>
              <w:rPr>
                <w:sz w:val="18"/>
              </w:rPr>
            </w:pPr>
            <w:r>
              <w:rPr>
                <w:color w:val="010205"/>
                <w:spacing w:val="-2"/>
                <w:sz w:val="18"/>
              </w:rPr>
              <w:t>4.695</w:t>
            </w:r>
          </w:p>
        </w:tc>
        <w:tc>
          <w:tcPr>
            <w:tcW w:w="1475" w:type="dxa"/>
            <w:tcBorders>
              <w:top w:val="single" w:color="AEAEAE" w:sz="8" w:space="0"/>
              <w:left w:val="single" w:color="E0E0E0" w:sz="8" w:space="0"/>
              <w:bottom w:val="single" w:color="AEAEAE" w:sz="8" w:space="0"/>
              <w:right w:val="single" w:color="E0E0E0" w:sz="8" w:space="0"/>
            </w:tcBorders>
            <w:shd w:val="clear" w:color="auto" w:fill="FFFFFF"/>
          </w:tcPr>
          <w:p w14:paraId="7551B58C">
            <w:pPr>
              <w:pStyle w:val="9"/>
              <w:spacing w:before="106" w:line="195" w:lineRule="exact"/>
              <w:ind w:right="42"/>
              <w:jc w:val="right"/>
              <w:rPr>
                <w:sz w:val="18"/>
              </w:rPr>
            </w:pPr>
            <w:r>
              <w:rPr>
                <w:color w:val="010205"/>
                <w:spacing w:val="-4"/>
                <w:sz w:val="18"/>
              </w:rPr>
              <w:t>.287</w:t>
            </w:r>
          </w:p>
        </w:tc>
      </w:tr>
      <w:tr w14:paraId="061761BF">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316" w:hRule="atLeast"/>
        </w:trPr>
        <w:tc>
          <w:tcPr>
            <w:tcW w:w="739" w:type="dxa"/>
            <w:tcBorders>
              <w:top w:val="single" w:color="AEAEAE" w:sz="8" w:space="0"/>
              <w:left w:val="nil"/>
              <w:bottom w:val="single" w:color="AEAEAE" w:sz="8" w:space="0"/>
              <w:right w:val="nil"/>
            </w:tcBorders>
            <w:shd w:val="clear" w:color="auto" w:fill="E0E0E0"/>
          </w:tcPr>
          <w:p w14:paraId="78CB4DA9">
            <w:pPr>
              <w:pStyle w:val="9"/>
              <w:spacing w:before="101" w:line="195" w:lineRule="exact"/>
              <w:ind w:left="69"/>
              <w:rPr>
                <w:sz w:val="18"/>
              </w:rPr>
            </w:pPr>
            <w:r>
              <w:rPr>
                <w:color w:val="264A60"/>
                <w:spacing w:val="-5"/>
                <w:sz w:val="18"/>
              </w:rPr>
              <w:t>P18</w:t>
            </w:r>
          </w:p>
        </w:tc>
        <w:tc>
          <w:tcPr>
            <w:tcW w:w="1473" w:type="dxa"/>
            <w:tcBorders>
              <w:top w:val="single" w:color="AEAEAE" w:sz="8" w:space="0"/>
              <w:left w:val="nil"/>
              <w:bottom w:val="single" w:color="AEAEAE" w:sz="8" w:space="0"/>
              <w:right w:val="single" w:color="E0E0E0" w:sz="8" w:space="0"/>
            </w:tcBorders>
            <w:shd w:val="clear" w:color="auto" w:fill="FFFFFF"/>
          </w:tcPr>
          <w:p w14:paraId="2A6F56B7">
            <w:pPr>
              <w:pStyle w:val="9"/>
              <w:spacing w:before="101" w:line="195" w:lineRule="exact"/>
              <w:ind w:right="45"/>
              <w:jc w:val="right"/>
              <w:rPr>
                <w:sz w:val="18"/>
              </w:rPr>
            </w:pPr>
            <w:r>
              <w:rPr>
                <w:color w:val="010205"/>
                <w:spacing w:val="-2"/>
                <w:sz w:val="18"/>
              </w:rPr>
              <w:t>18.8235</w:t>
            </w:r>
          </w:p>
        </w:tc>
        <w:tc>
          <w:tcPr>
            <w:tcW w:w="1475" w:type="dxa"/>
            <w:tcBorders>
              <w:top w:val="single" w:color="AEAEAE" w:sz="8" w:space="0"/>
              <w:left w:val="single" w:color="E0E0E0" w:sz="8" w:space="0"/>
              <w:bottom w:val="single" w:color="AEAEAE" w:sz="8" w:space="0"/>
              <w:right w:val="single" w:color="E0E0E0" w:sz="8" w:space="0"/>
            </w:tcBorders>
            <w:shd w:val="clear" w:color="auto" w:fill="FFFFFF"/>
          </w:tcPr>
          <w:p w14:paraId="0C5E69F3">
            <w:pPr>
              <w:pStyle w:val="9"/>
              <w:spacing w:before="101" w:line="195" w:lineRule="exact"/>
              <w:ind w:right="47"/>
              <w:jc w:val="right"/>
              <w:rPr>
                <w:sz w:val="18"/>
              </w:rPr>
            </w:pPr>
            <w:r>
              <w:rPr>
                <w:color w:val="010205"/>
                <w:spacing w:val="-2"/>
                <w:sz w:val="18"/>
              </w:rPr>
              <w:t>3.907</w:t>
            </w:r>
          </w:p>
        </w:tc>
        <w:tc>
          <w:tcPr>
            <w:tcW w:w="1475" w:type="dxa"/>
            <w:tcBorders>
              <w:top w:val="single" w:color="AEAEAE" w:sz="8" w:space="0"/>
              <w:left w:val="single" w:color="E0E0E0" w:sz="8" w:space="0"/>
              <w:bottom w:val="single" w:color="AEAEAE" w:sz="8" w:space="0"/>
              <w:right w:val="single" w:color="E0E0E0" w:sz="8" w:space="0"/>
            </w:tcBorders>
            <w:shd w:val="clear" w:color="auto" w:fill="FFFFFF"/>
          </w:tcPr>
          <w:p w14:paraId="1D133CFC">
            <w:pPr>
              <w:pStyle w:val="9"/>
              <w:spacing w:before="101" w:line="195" w:lineRule="exact"/>
              <w:ind w:right="42"/>
              <w:jc w:val="right"/>
              <w:rPr>
                <w:sz w:val="18"/>
              </w:rPr>
            </w:pPr>
            <w:r>
              <w:rPr>
                <w:color w:val="010205"/>
                <w:spacing w:val="-4"/>
                <w:sz w:val="18"/>
              </w:rPr>
              <w:t>.081</w:t>
            </w:r>
          </w:p>
        </w:tc>
      </w:tr>
      <w:tr w14:paraId="1DF89147">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320" w:hRule="atLeast"/>
        </w:trPr>
        <w:tc>
          <w:tcPr>
            <w:tcW w:w="739" w:type="dxa"/>
            <w:tcBorders>
              <w:top w:val="single" w:color="AEAEAE" w:sz="8" w:space="0"/>
              <w:left w:val="nil"/>
              <w:bottom w:val="single" w:color="AEAEAE" w:sz="8" w:space="0"/>
              <w:right w:val="nil"/>
            </w:tcBorders>
            <w:shd w:val="clear" w:color="auto" w:fill="E0E0E0"/>
          </w:tcPr>
          <w:p w14:paraId="4A0D99D4">
            <w:pPr>
              <w:pStyle w:val="9"/>
              <w:spacing w:before="106" w:line="195" w:lineRule="exact"/>
              <w:ind w:left="69"/>
              <w:rPr>
                <w:sz w:val="18"/>
              </w:rPr>
            </w:pPr>
            <w:r>
              <w:rPr>
                <w:color w:val="264A60"/>
                <w:spacing w:val="-5"/>
                <w:sz w:val="18"/>
              </w:rPr>
              <w:t>P19</w:t>
            </w:r>
          </w:p>
        </w:tc>
        <w:tc>
          <w:tcPr>
            <w:tcW w:w="1473" w:type="dxa"/>
            <w:tcBorders>
              <w:top w:val="single" w:color="AEAEAE" w:sz="8" w:space="0"/>
              <w:left w:val="nil"/>
              <w:bottom w:val="single" w:color="AEAEAE" w:sz="8" w:space="0"/>
              <w:right w:val="single" w:color="E0E0E0" w:sz="8" w:space="0"/>
            </w:tcBorders>
            <w:shd w:val="clear" w:color="auto" w:fill="FFFFFF"/>
          </w:tcPr>
          <w:p w14:paraId="06D331C3">
            <w:pPr>
              <w:pStyle w:val="9"/>
              <w:spacing w:before="106" w:line="195" w:lineRule="exact"/>
              <w:ind w:right="45"/>
              <w:jc w:val="right"/>
              <w:rPr>
                <w:sz w:val="18"/>
              </w:rPr>
            </w:pPr>
            <w:r>
              <w:rPr>
                <w:color w:val="010205"/>
                <w:spacing w:val="-2"/>
                <w:sz w:val="18"/>
              </w:rPr>
              <w:t>18.7647</w:t>
            </w:r>
          </w:p>
        </w:tc>
        <w:tc>
          <w:tcPr>
            <w:tcW w:w="1475" w:type="dxa"/>
            <w:tcBorders>
              <w:top w:val="single" w:color="AEAEAE" w:sz="8" w:space="0"/>
              <w:left w:val="single" w:color="E0E0E0" w:sz="8" w:space="0"/>
              <w:bottom w:val="single" w:color="AEAEAE" w:sz="8" w:space="0"/>
              <w:right w:val="single" w:color="E0E0E0" w:sz="8" w:space="0"/>
            </w:tcBorders>
            <w:shd w:val="clear" w:color="auto" w:fill="FFFFFF"/>
          </w:tcPr>
          <w:p w14:paraId="6F28ADD9">
            <w:pPr>
              <w:pStyle w:val="9"/>
              <w:spacing w:before="106" w:line="195" w:lineRule="exact"/>
              <w:ind w:right="47"/>
              <w:jc w:val="right"/>
              <w:rPr>
                <w:sz w:val="18"/>
              </w:rPr>
            </w:pPr>
            <w:r>
              <w:rPr>
                <w:color w:val="010205"/>
                <w:spacing w:val="-2"/>
                <w:sz w:val="18"/>
              </w:rPr>
              <w:t>5.216</w:t>
            </w:r>
          </w:p>
        </w:tc>
        <w:tc>
          <w:tcPr>
            <w:tcW w:w="1475" w:type="dxa"/>
            <w:tcBorders>
              <w:top w:val="single" w:color="AEAEAE" w:sz="8" w:space="0"/>
              <w:left w:val="single" w:color="E0E0E0" w:sz="8" w:space="0"/>
              <w:bottom w:val="single" w:color="AEAEAE" w:sz="8" w:space="0"/>
              <w:right w:val="single" w:color="E0E0E0" w:sz="8" w:space="0"/>
            </w:tcBorders>
            <w:shd w:val="clear" w:color="auto" w:fill="FFFFFF"/>
          </w:tcPr>
          <w:p w14:paraId="06A25DE3">
            <w:pPr>
              <w:pStyle w:val="9"/>
              <w:spacing w:before="106" w:line="195" w:lineRule="exact"/>
              <w:ind w:right="42"/>
              <w:jc w:val="right"/>
              <w:rPr>
                <w:sz w:val="18"/>
              </w:rPr>
            </w:pPr>
            <w:r>
              <w:rPr>
                <w:color w:val="010205"/>
                <w:spacing w:val="-4"/>
                <w:sz w:val="18"/>
              </w:rPr>
              <w:t>.197</w:t>
            </w:r>
          </w:p>
        </w:tc>
      </w:tr>
      <w:tr w14:paraId="16FF49CD">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320" w:hRule="atLeast"/>
        </w:trPr>
        <w:tc>
          <w:tcPr>
            <w:tcW w:w="739" w:type="dxa"/>
            <w:tcBorders>
              <w:top w:val="single" w:color="AEAEAE" w:sz="8" w:space="0"/>
              <w:left w:val="nil"/>
              <w:bottom w:val="single" w:color="AEAEAE" w:sz="8" w:space="0"/>
              <w:right w:val="nil"/>
            </w:tcBorders>
            <w:shd w:val="clear" w:color="auto" w:fill="E0E0E0"/>
          </w:tcPr>
          <w:p w14:paraId="63EA1307">
            <w:pPr>
              <w:pStyle w:val="9"/>
              <w:spacing w:before="106" w:line="195" w:lineRule="exact"/>
              <w:ind w:left="69"/>
              <w:rPr>
                <w:sz w:val="18"/>
              </w:rPr>
            </w:pPr>
            <w:r>
              <w:rPr>
                <w:color w:val="264A60"/>
                <w:spacing w:val="-5"/>
                <w:sz w:val="18"/>
              </w:rPr>
              <w:t>P20</w:t>
            </w:r>
          </w:p>
        </w:tc>
        <w:tc>
          <w:tcPr>
            <w:tcW w:w="1473" w:type="dxa"/>
            <w:tcBorders>
              <w:top w:val="single" w:color="AEAEAE" w:sz="8" w:space="0"/>
              <w:left w:val="nil"/>
              <w:bottom w:val="single" w:color="AEAEAE" w:sz="8" w:space="0"/>
              <w:right w:val="single" w:color="E0E0E0" w:sz="8" w:space="0"/>
            </w:tcBorders>
            <w:shd w:val="clear" w:color="auto" w:fill="FFFFFF"/>
          </w:tcPr>
          <w:p w14:paraId="25E8E343">
            <w:pPr>
              <w:pStyle w:val="9"/>
              <w:spacing w:before="106" w:line="195" w:lineRule="exact"/>
              <w:ind w:right="45"/>
              <w:jc w:val="right"/>
              <w:rPr>
                <w:sz w:val="18"/>
              </w:rPr>
            </w:pPr>
            <w:r>
              <w:rPr>
                <w:color w:val="010205"/>
                <w:spacing w:val="-2"/>
                <w:sz w:val="18"/>
              </w:rPr>
              <w:t>18.6765</w:t>
            </w:r>
          </w:p>
        </w:tc>
        <w:tc>
          <w:tcPr>
            <w:tcW w:w="1475" w:type="dxa"/>
            <w:tcBorders>
              <w:top w:val="single" w:color="AEAEAE" w:sz="8" w:space="0"/>
              <w:left w:val="single" w:color="E0E0E0" w:sz="8" w:space="0"/>
              <w:bottom w:val="single" w:color="AEAEAE" w:sz="8" w:space="0"/>
              <w:right w:val="single" w:color="E0E0E0" w:sz="8" w:space="0"/>
            </w:tcBorders>
            <w:shd w:val="clear" w:color="auto" w:fill="FFFFFF"/>
          </w:tcPr>
          <w:p w14:paraId="72635482">
            <w:pPr>
              <w:pStyle w:val="9"/>
              <w:spacing w:before="106" w:line="195" w:lineRule="exact"/>
              <w:ind w:right="47"/>
              <w:jc w:val="right"/>
              <w:rPr>
                <w:sz w:val="18"/>
              </w:rPr>
            </w:pPr>
            <w:r>
              <w:rPr>
                <w:color w:val="010205"/>
                <w:spacing w:val="-2"/>
                <w:sz w:val="18"/>
              </w:rPr>
              <w:t>4.044</w:t>
            </w:r>
          </w:p>
        </w:tc>
        <w:tc>
          <w:tcPr>
            <w:tcW w:w="1475" w:type="dxa"/>
            <w:tcBorders>
              <w:top w:val="single" w:color="AEAEAE" w:sz="8" w:space="0"/>
              <w:left w:val="single" w:color="E0E0E0" w:sz="8" w:space="0"/>
              <w:bottom w:val="single" w:color="AEAEAE" w:sz="8" w:space="0"/>
              <w:right w:val="single" w:color="E0E0E0" w:sz="8" w:space="0"/>
            </w:tcBorders>
            <w:shd w:val="clear" w:color="auto" w:fill="FFFFFF"/>
          </w:tcPr>
          <w:p w14:paraId="67ADF0E4">
            <w:pPr>
              <w:pStyle w:val="9"/>
              <w:spacing w:before="106" w:line="195" w:lineRule="exact"/>
              <w:ind w:right="42"/>
              <w:jc w:val="right"/>
              <w:rPr>
                <w:sz w:val="18"/>
              </w:rPr>
            </w:pPr>
            <w:r>
              <w:rPr>
                <w:color w:val="010205"/>
                <w:spacing w:val="-4"/>
                <w:sz w:val="18"/>
              </w:rPr>
              <w:t>.314</w:t>
            </w:r>
          </w:p>
        </w:tc>
      </w:tr>
      <w:tr w14:paraId="0A2CFEEF">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320" w:hRule="atLeast"/>
        </w:trPr>
        <w:tc>
          <w:tcPr>
            <w:tcW w:w="739" w:type="dxa"/>
            <w:tcBorders>
              <w:top w:val="single" w:color="AEAEAE" w:sz="8" w:space="0"/>
              <w:left w:val="nil"/>
              <w:bottom w:val="single" w:color="AEAEAE" w:sz="8" w:space="0"/>
              <w:right w:val="nil"/>
            </w:tcBorders>
            <w:shd w:val="clear" w:color="auto" w:fill="E0E0E0"/>
          </w:tcPr>
          <w:p w14:paraId="5ABEF152">
            <w:pPr>
              <w:pStyle w:val="9"/>
              <w:spacing w:before="106" w:line="195" w:lineRule="exact"/>
              <w:ind w:left="69"/>
              <w:rPr>
                <w:sz w:val="18"/>
              </w:rPr>
            </w:pPr>
            <w:r>
              <w:rPr>
                <w:color w:val="264A60"/>
                <w:spacing w:val="-5"/>
                <w:sz w:val="18"/>
              </w:rPr>
              <w:t>P21</w:t>
            </w:r>
          </w:p>
        </w:tc>
        <w:tc>
          <w:tcPr>
            <w:tcW w:w="1473" w:type="dxa"/>
            <w:tcBorders>
              <w:top w:val="single" w:color="AEAEAE" w:sz="8" w:space="0"/>
              <w:left w:val="nil"/>
              <w:bottom w:val="single" w:color="AEAEAE" w:sz="8" w:space="0"/>
              <w:right w:val="single" w:color="E0E0E0" w:sz="8" w:space="0"/>
            </w:tcBorders>
            <w:shd w:val="clear" w:color="auto" w:fill="FFFFFF"/>
          </w:tcPr>
          <w:p w14:paraId="6A3CCB4D">
            <w:pPr>
              <w:pStyle w:val="9"/>
              <w:spacing w:before="106" w:line="195" w:lineRule="exact"/>
              <w:ind w:right="45"/>
              <w:jc w:val="right"/>
              <w:rPr>
                <w:sz w:val="18"/>
              </w:rPr>
            </w:pPr>
            <w:r>
              <w:rPr>
                <w:color w:val="010205"/>
                <w:spacing w:val="-2"/>
                <w:sz w:val="18"/>
              </w:rPr>
              <w:t>18.2941</w:t>
            </w:r>
          </w:p>
        </w:tc>
        <w:tc>
          <w:tcPr>
            <w:tcW w:w="1475" w:type="dxa"/>
            <w:tcBorders>
              <w:top w:val="single" w:color="AEAEAE" w:sz="8" w:space="0"/>
              <w:left w:val="single" w:color="E0E0E0" w:sz="8" w:space="0"/>
              <w:bottom w:val="single" w:color="AEAEAE" w:sz="8" w:space="0"/>
              <w:right w:val="single" w:color="E0E0E0" w:sz="8" w:space="0"/>
            </w:tcBorders>
            <w:shd w:val="clear" w:color="auto" w:fill="FFFFFF"/>
          </w:tcPr>
          <w:p w14:paraId="3950341F">
            <w:pPr>
              <w:pStyle w:val="9"/>
              <w:spacing w:before="106" w:line="195" w:lineRule="exact"/>
              <w:ind w:right="47"/>
              <w:jc w:val="right"/>
              <w:rPr>
                <w:sz w:val="18"/>
              </w:rPr>
            </w:pPr>
            <w:r>
              <w:rPr>
                <w:color w:val="010205"/>
                <w:spacing w:val="-2"/>
                <w:sz w:val="18"/>
              </w:rPr>
              <w:t>4.032</w:t>
            </w:r>
          </w:p>
        </w:tc>
        <w:tc>
          <w:tcPr>
            <w:tcW w:w="1475" w:type="dxa"/>
            <w:tcBorders>
              <w:top w:val="single" w:color="AEAEAE" w:sz="8" w:space="0"/>
              <w:left w:val="single" w:color="E0E0E0" w:sz="8" w:space="0"/>
              <w:bottom w:val="single" w:color="AEAEAE" w:sz="8" w:space="0"/>
              <w:right w:val="single" w:color="E0E0E0" w:sz="8" w:space="0"/>
            </w:tcBorders>
            <w:shd w:val="clear" w:color="auto" w:fill="FFFFFF"/>
          </w:tcPr>
          <w:p w14:paraId="54EC595C">
            <w:pPr>
              <w:pStyle w:val="9"/>
              <w:spacing w:before="106" w:line="195" w:lineRule="exact"/>
              <w:ind w:right="42"/>
              <w:jc w:val="right"/>
              <w:rPr>
                <w:sz w:val="18"/>
              </w:rPr>
            </w:pPr>
            <w:r>
              <w:rPr>
                <w:color w:val="010205"/>
                <w:spacing w:val="-4"/>
                <w:sz w:val="18"/>
              </w:rPr>
              <w:t>.078</w:t>
            </w:r>
          </w:p>
        </w:tc>
      </w:tr>
      <w:tr w14:paraId="17F3157D">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320" w:hRule="atLeast"/>
        </w:trPr>
        <w:tc>
          <w:tcPr>
            <w:tcW w:w="739" w:type="dxa"/>
            <w:tcBorders>
              <w:top w:val="single" w:color="AEAEAE" w:sz="8" w:space="0"/>
              <w:left w:val="nil"/>
              <w:bottom w:val="single" w:color="AEAEAE" w:sz="8" w:space="0"/>
              <w:right w:val="nil"/>
            </w:tcBorders>
            <w:shd w:val="clear" w:color="auto" w:fill="E0E0E0"/>
          </w:tcPr>
          <w:p w14:paraId="7B3CC880">
            <w:pPr>
              <w:pStyle w:val="9"/>
              <w:spacing w:before="106" w:line="195" w:lineRule="exact"/>
              <w:ind w:left="69"/>
              <w:rPr>
                <w:sz w:val="18"/>
              </w:rPr>
            </w:pPr>
            <w:r>
              <w:rPr>
                <w:color w:val="264A60"/>
                <w:spacing w:val="-5"/>
                <w:sz w:val="18"/>
              </w:rPr>
              <w:t>P22</w:t>
            </w:r>
          </w:p>
        </w:tc>
        <w:tc>
          <w:tcPr>
            <w:tcW w:w="1473" w:type="dxa"/>
            <w:tcBorders>
              <w:top w:val="single" w:color="AEAEAE" w:sz="8" w:space="0"/>
              <w:left w:val="nil"/>
              <w:bottom w:val="single" w:color="AEAEAE" w:sz="8" w:space="0"/>
              <w:right w:val="single" w:color="E0E0E0" w:sz="8" w:space="0"/>
            </w:tcBorders>
            <w:shd w:val="clear" w:color="auto" w:fill="FFFFFF"/>
          </w:tcPr>
          <w:p w14:paraId="65E4C0BF">
            <w:pPr>
              <w:pStyle w:val="9"/>
              <w:spacing w:before="106" w:line="195" w:lineRule="exact"/>
              <w:ind w:right="45"/>
              <w:jc w:val="right"/>
              <w:rPr>
                <w:sz w:val="18"/>
              </w:rPr>
            </w:pPr>
            <w:r>
              <w:rPr>
                <w:color w:val="010205"/>
                <w:spacing w:val="-2"/>
                <w:sz w:val="18"/>
              </w:rPr>
              <w:t>18.8529</w:t>
            </w:r>
          </w:p>
        </w:tc>
        <w:tc>
          <w:tcPr>
            <w:tcW w:w="1475" w:type="dxa"/>
            <w:tcBorders>
              <w:top w:val="single" w:color="AEAEAE" w:sz="8" w:space="0"/>
              <w:left w:val="single" w:color="E0E0E0" w:sz="8" w:space="0"/>
              <w:bottom w:val="single" w:color="AEAEAE" w:sz="8" w:space="0"/>
              <w:right w:val="single" w:color="E0E0E0" w:sz="8" w:space="0"/>
            </w:tcBorders>
            <w:shd w:val="clear" w:color="auto" w:fill="FFFFFF"/>
          </w:tcPr>
          <w:p w14:paraId="13C34F1C">
            <w:pPr>
              <w:pStyle w:val="9"/>
              <w:spacing w:before="106" w:line="195" w:lineRule="exact"/>
              <w:ind w:right="47"/>
              <w:jc w:val="right"/>
              <w:rPr>
                <w:sz w:val="18"/>
              </w:rPr>
            </w:pPr>
            <w:r>
              <w:rPr>
                <w:color w:val="010205"/>
                <w:spacing w:val="-2"/>
                <w:sz w:val="18"/>
              </w:rPr>
              <w:t>3.705</w:t>
            </w:r>
          </w:p>
        </w:tc>
        <w:tc>
          <w:tcPr>
            <w:tcW w:w="1475" w:type="dxa"/>
            <w:tcBorders>
              <w:top w:val="single" w:color="AEAEAE" w:sz="8" w:space="0"/>
              <w:left w:val="single" w:color="E0E0E0" w:sz="8" w:space="0"/>
              <w:bottom w:val="single" w:color="AEAEAE" w:sz="8" w:space="0"/>
              <w:right w:val="single" w:color="E0E0E0" w:sz="8" w:space="0"/>
            </w:tcBorders>
            <w:shd w:val="clear" w:color="auto" w:fill="FFFFFF"/>
          </w:tcPr>
          <w:p w14:paraId="46BE91FB">
            <w:pPr>
              <w:pStyle w:val="9"/>
              <w:spacing w:before="106" w:line="195" w:lineRule="exact"/>
              <w:ind w:right="42"/>
              <w:jc w:val="right"/>
              <w:rPr>
                <w:sz w:val="18"/>
              </w:rPr>
            </w:pPr>
            <w:r>
              <w:rPr>
                <w:color w:val="010205"/>
                <w:spacing w:val="-4"/>
                <w:sz w:val="18"/>
              </w:rPr>
              <w:t>.191</w:t>
            </w:r>
          </w:p>
        </w:tc>
      </w:tr>
      <w:tr w14:paraId="3C7E02B6">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320" w:hRule="atLeast"/>
        </w:trPr>
        <w:tc>
          <w:tcPr>
            <w:tcW w:w="739" w:type="dxa"/>
            <w:tcBorders>
              <w:top w:val="single" w:color="AEAEAE" w:sz="8" w:space="0"/>
              <w:left w:val="nil"/>
              <w:bottom w:val="single" w:color="AEAEAE" w:sz="8" w:space="0"/>
              <w:right w:val="nil"/>
            </w:tcBorders>
            <w:shd w:val="clear" w:color="auto" w:fill="E0E0E0"/>
          </w:tcPr>
          <w:p w14:paraId="638C24F0">
            <w:pPr>
              <w:pStyle w:val="9"/>
              <w:spacing w:before="106" w:line="195" w:lineRule="exact"/>
              <w:ind w:left="69"/>
              <w:rPr>
                <w:sz w:val="18"/>
              </w:rPr>
            </w:pPr>
            <w:r>
              <w:rPr>
                <w:color w:val="264A60"/>
                <w:spacing w:val="-5"/>
                <w:sz w:val="18"/>
              </w:rPr>
              <w:t>P23</w:t>
            </w:r>
          </w:p>
        </w:tc>
        <w:tc>
          <w:tcPr>
            <w:tcW w:w="1473" w:type="dxa"/>
            <w:tcBorders>
              <w:top w:val="single" w:color="AEAEAE" w:sz="8" w:space="0"/>
              <w:left w:val="nil"/>
              <w:bottom w:val="single" w:color="AEAEAE" w:sz="8" w:space="0"/>
              <w:right w:val="single" w:color="E0E0E0" w:sz="8" w:space="0"/>
            </w:tcBorders>
            <w:shd w:val="clear" w:color="auto" w:fill="FFFFFF"/>
          </w:tcPr>
          <w:p w14:paraId="127204CD">
            <w:pPr>
              <w:pStyle w:val="9"/>
              <w:spacing w:before="106" w:line="195" w:lineRule="exact"/>
              <w:ind w:right="45"/>
              <w:jc w:val="right"/>
              <w:rPr>
                <w:sz w:val="18"/>
              </w:rPr>
            </w:pPr>
            <w:r>
              <w:rPr>
                <w:color w:val="010205"/>
                <w:spacing w:val="-2"/>
                <w:sz w:val="18"/>
              </w:rPr>
              <w:t>18.5882</w:t>
            </w:r>
          </w:p>
        </w:tc>
        <w:tc>
          <w:tcPr>
            <w:tcW w:w="1475" w:type="dxa"/>
            <w:tcBorders>
              <w:top w:val="single" w:color="AEAEAE" w:sz="8" w:space="0"/>
              <w:left w:val="single" w:color="E0E0E0" w:sz="8" w:space="0"/>
              <w:bottom w:val="single" w:color="AEAEAE" w:sz="8" w:space="0"/>
              <w:right w:val="single" w:color="E0E0E0" w:sz="8" w:space="0"/>
            </w:tcBorders>
            <w:shd w:val="clear" w:color="auto" w:fill="FFFFFF"/>
          </w:tcPr>
          <w:p w14:paraId="3B2ED862">
            <w:pPr>
              <w:pStyle w:val="9"/>
              <w:spacing w:before="106" w:line="195" w:lineRule="exact"/>
              <w:ind w:right="47"/>
              <w:jc w:val="right"/>
              <w:rPr>
                <w:sz w:val="18"/>
              </w:rPr>
            </w:pPr>
            <w:r>
              <w:rPr>
                <w:color w:val="010205"/>
                <w:spacing w:val="-2"/>
                <w:sz w:val="18"/>
              </w:rPr>
              <w:t>4.128</w:t>
            </w:r>
          </w:p>
        </w:tc>
        <w:tc>
          <w:tcPr>
            <w:tcW w:w="1475" w:type="dxa"/>
            <w:tcBorders>
              <w:top w:val="single" w:color="AEAEAE" w:sz="8" w:space="0"/>
              <w:left w:val="single" w:color="E0E0E0" w:sz="8" w:space="0"/>
              <w:bottom w:val="single" w:color="AEAEAE" w:sz="8" w:space="0"/>
              <w:right w:val="single" w:color="E0E0E0" w:sz="8" w:space="0"/>
            </w:tcBorders>
            <w:shd w:val="clear" w:color="auto" w:fill="FFFFFF"/>
          </w:tcPr>
          <w:p w14:paraId="0F2FEC04">
            <w:pPr>
              <w:pStyle w:val="9"/>
              <w:spacing w:before="106" w:line="195" w:lineRule="exact"/>
              <w:ind w:right="42"/>
              <w:jc w:val="right"/>
              <w:rPr>
                <w:sz w:val="18"/>
              </w:rPr>
            </w:pPr>
            <w:r>
              <w:rPr>
                <w:color w:val="010205"/>
                <w:spacing w:val="-4"/>
                <w:sz w:val="18"/>
              </w:rPr>
              <w:t>.017</w:t>
            </w:r>
          </w:p>
        </w:tc>
      </w:tr>
      <w:tr w14:paraId="7338300C">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315" w:hRule="atLeast"/>
        </w:trPr>
        <w:tc>
          <w:tcPr>
            <w:tcW w:w="739" w:type="dxa"/>
            <w:tcBorders>
              <w:top w:val="single" w:color="AEAEAE" w:sz="8" w:space="0"/>
              <w:left w:val="nil"/>
              <w:bottom w:val="single" w:color="AEAEAE" w:sz="8" w:space="0"/>
              <w:right w:val="nil"/>
            </w:tcBorders>
            <w:shd w:val="clear" w:color="auto" w:fill="E0E0E0"/>
          </w:tcPr>
          <w:p w14:paraId="493ACEDE">
            <w:pPr>
              <w:pStyle w:val="9"/>
              <w:spacing w:before="101" w:line="195" w:lineRule="exact"/>
              <w:ind w:left="69"/>
              <w:rPr>
                <w:sz w:val="18"/>
              </w:rPr>
            </w:pPr>
            <w:r>
              <w:rPr>
                <w:sz w:val="18"/>
              </w:rPr>
              <mc:AlternateContent>
                <mc:Choice Requires="wpg">
                  <w:drawing>
                    <wp:anchor distT="0" distB="0" distL="0" distR="0" simplePos="0" relativeHeight="251721728" behindDoc="1" locked="0" layoutInCell="1" allowOverlap="1">
                      <wp:simplePos x="0" y="0"/>
                      <wp:positionH relativeFrom="column">
                        <wp:posOffset>469265</wp:posOffset>
                      </wp:positionH>
                      <wp:positionV relativeFrom="paragraph">
                        <wp:posOffset>-5715</wp:posOffset>
                      </wp:positionV>
                      <wp:extent cx="2804160" cy="201295"/>
                      <wp:effectExtent l="0" t="0" r="0" b="0"/>
                      <wp:wrapNone/>
                      <wp:docPr id="181" name="Group 181"/>
                      <wp:cNvGraphicFramePr/>
                      <a:graphic xmlns:a="http://schemas.openxmlformats.org/drawingml/2006/main">
                        <a:graphicData uri="http://schemas.microsoft.com/office/word/2010/wordprocessingGroup">
                          <wpg:wgp>
                            <wpg:cNvGrpSpPr/>
                            <wpg:grpSpPr>
                              <a:xfrm>
                                <a:off x="0" y="0"/>
                                <a:ext cx="2804160" cy="201295"/>
                                <a:chOff x="0" y="0"/>
                                <a:chExt cx="2804160" cy="201295"/>
                              </a:xfrm>
                            </wpg:grpSpPr>
                            <wps:wsp>
                              <wps:cNvPr id="182" name="Graphic 182"/>
                              <wps:cNvSpPr/>
                              <wps:spPr>
                                <a:xfrm>
                                  <a:off x="0" y="0"/>
                                  <a:ext cx="2804160" cy="201295"/>
                                </a:xfrm>
                                <a:custGeom>
                                  <a:avLst/>
                                  <a:gdLst/>
                                  <a:ahLst/>
                                  <a:cxnLst/>
                                  <a:rect l="l" t="t" r="r" b="b"/>
                                  <a:pathLst>
                                    <a:path w="2804160" h="201295">
                                      <a:moveTo>
                                        <a:pt x="929640" y="0"/>
                                      </a:moveTo>
                                      <a:lnTo>
                                        <a:pt x="0" y="0"/>
                                      </a:lnTo>
                                      <a:lnTo>
                                        <a:pt x="0" y="201168"/>
                                      </a:lnTo>
                                      <a:lnTo>
                                        <a:pt x="929640" y="201168"/>
                                      </a:lnTo>
                                      <a:lnTo>
                                        <a:pt x="929640" y="0"/>
                                      </a:lnTo>
                                      <a:close/>
                                    </a:path>
                                    <a:path w="2804160" h="201295">
                                      <a:moveTo>
                                        <a:pt x="1868424" y="0"/>
                                      </a:moveTo>
                                      <a:lnTo>
                                        <a:pt x="941832" y="0"/>
                                      </a:lnTo>
                                      <a:lnTo>
                                        <a:pt x="941832" y="201168"/>
                                      </a:lnTo>
                                      <a:lnTo>
                                        <a:pt x="1868424" y="201168"/>
                                      </a:lnTo>
                                      <a:lnTo>
                                        <a:pt x="1868424" y="0"/>
                                      </a:lnTo>
                                      <a:close/>
                                    </a:path>
                                    <a:path w="2804160" h="201295">
                                      <a:moveTo>
                                        <a:pt x="2804160" y="0"/>
                                      </a:moveTo>
                                      <a:lnTo>
                                        <a:pt x="1880616" y="0"/>
                                      </a:lnTo>
                                      <a:lnTo>
                                        <a:pt x="1880616" y="201168"/>
                                      </a:lnTo>
                                      <a:lnTo>
                                        <a:pt x="2804160" y="201168"/>
                                      </a:lnTo>
                                      <a:lnTo>
                                        <a:pt x="2804160" y="0"/>
                                      </a:lnTo>
                                      <a:close/>
                                    </a:path>
                                  </a:pathLst>
                                </a:custGeom>
                                <a:solidFill>
                                  <a:srgbClr val="FFFFFF"/>
                                </a:solidFill>
                              </wps:spPr>
                              <wps:bodyPr wrap="square" lIns="0" tIns="0" rIns="0" bIns="0" rtlCol="0">
                                <a:noAutofit/>
                              </wps:bodyPr>
                            </wps:wsp>
                          </wpg:wgp>
                        </a:graphicData>
                      </a:graphic>
                    </wp:anchor>
                  </w:drawing>
                </mc:Choice>
                <mc:Fallback>
                  <w:pict>
                    <v:group id="_x0000_s1026" o:spid="_x0000_s1026" o:spt="203" style="position:absolute;left:0pt;margin-left:36.95pt;margin-top:-0.45pt;height:15.85pt;width:220.8pt;z-index:-251594752;mso-width-relative:page;mso-height-relative:page;" coordsize="2804160,201295" o:gfxdata="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&#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">
                      <o:lock v:ext="edit" aspectratio="f"/>
                      <v:shape id="Graphic 182" o:spid="_x0000_s1026" o:spt="100" style="position:absolute;left:0;top:0;height:201295;width:2804160;" fillcolor="#FFFFFF" filled="t" stroked="f" coordsize="2804160,201295" o:gfxdata="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X5h9i7sAAADc&#10;AAAADwAAAAAAAAABACAAAAAiAAAAZHJzL2Rvd25yZXYueG1sUEsBAhQAFAAAAAgAh07iQDMvBZ47&#10;AAAAOQAAABAAAAAAAAAAAQAgAAAACgEAAGRycy9zaGFwZXhtbC54bWxQSwUGAAAAAAYABgBbAQAA&#10;tAMAAAAA&#10;" path="m929640,0l0,0,0,201168,929640,201168,929640,0xem1868424,0l941832,0,941832,201168,1868424,201168,1868424,0xem2804160,0l1880616,0,1880616,201168,2804160,201168,2804160,0xe">
                        <v:fill on="t" focussize="0,0"/>
                        <v:stroke on="f"/>
                        <v:imagedata o:title=""/>
                        <o:lock v:ext="edit" aspectratio="f"/>
                        <v:textbox inset="0mm,0mm,0mm,0mm"/>
                      </v:shape>
                    </v:group>
                  </w:pict>
                </mc:Fallback>
              </mc:AlternateContent>
            </w:r>
            <w:r>
              <w:rPr>
                <w:color w:val="264A60"/>
                <w:spacing w:val="-5"/>
                <w:sz w:val="18"/>
              </w:rPr>
              <w:t>P24</w:t>
            </w:r>
          </w:p>
        </w:tc>
        <w:tc>
          <w:tcPr>
            <w:tcW w:w="1473" w:type="dxa"/>
            <w:tcBorders>
              <w:top w:val="single" w:color="AEAEAE" w:sz="8" w:space="0"/>
              <w:left w:val="nil"/>
              <w:bottom w:val="single" w:color="AEAEAE" w:sz="8" w:space="0"/>
              <w:right w:val="single" w:color="E0E0E0" w:sz="8" w:space="0"/>
            </w:tcBorders>
          </w:tcPr>
          <w:p w14:paraId="701EF0D0">
            <w:pPr>
              <w:pStyle w:val="9"/>
              <w:spacing w:before="101" w:line="195" w:lineRule="exact"/>
              <w:ind w:right="45"/>
              <w:jc w:val="right"/>
              <w:rPr>
                <w:sz w:val="18"/>
              </w:rPr>
            </w:pPr>
            <w:r>
              <w:rPr>
                <w:color w:val="010205"/>
                <w:spacing w:val="-2"/>
                <w:sz w:val="18"/>
              </w:rPr>
              <w:t>18.6765</w:t>
            </w:r>
          </w:p>
        </w:tc>
        <w:tc>
          <w:tcPr>
            <w:tcW w:w="1475" w:type="dxa"/>
            <w:tcBorders>
              <w:top w:val="single" w:color="AEAEAE" w:sz="8" w:space="0"/>
              <w:left w:val="single" w:color="E0E0E0" w:sz="8" w:space="0"/>
              <w:bottom w:val="single" w:color="AEAEAE" w:sz="8" w:space="0"/>
              <w:right w:val="single" w:color="E0E0E0" w:sz="8" w:space="0"/>
            </w:tcBorders>
          </w:tcPr>
          <w:p w14:paraId="6E09576B">
            <w:pPr>
              <w:pStyle w:val="9"/>
              <w:spacing w:before="101" w:line="195" w:lineRule="exact"/>
              <w:ind w:right="47"/>
              <w:jc w:val="right"/>
              <w:rPr>
                <w:sz w:val="18"/>
              </w:rPr>
            </w:pPr>
            <w:r>
              <w:rPr>
                <w:color w:val="010205"/>
                <w:spacing w:val="-2"/>
                <w:sz w:val="18"/>
              </w:rPr>
              <w:t>4.104</w:t>
            </w:r>
          </w:p>
        </w:tc>
        <w:tc>
          <w:tcPr>
            <w:tcW w:w="1475" w:type="dxa"/>
            <w:tcBorders>
              <w:top w:val="single" w:color="AEAEAE" w:sz="8" w:space="0"/>
              <w:left w:val="single" w:color="E0E0E0" w:sz="8" w:space="0"/>
              <w:bottom w:val="single" w:color="AEAEAE" w:sz="8" w:space="0"/>
              <w:right w:val="single" w:color="E0E0E0" w:sz="8" w:space="0"/>
            </w:tcBorders>
          </w:tcPr>
          <w:p w14:paraId="776B8773">
            <w:pPr>
              <w:pStyle w:val="9"/>
              <w:spacing w:before="101" w:line="195" w:lineRule="exact"/>
              <w:ind w:right="42"/>
              <w:jc w:val="right"/>
              <w:rPr>
                <w:sz w:val="18"/>
              </w:rPr>
            </w:pPr>
            <w:r>
              <w:rPr>
                <w:color w:val="010205"/>
                <w:spacing w:val="-4"/>
                <w:sz w:val="18"/>
              </w:rPr>
              <w:t>.316</w:t>
            </w:r>
          </w:p>
        </w:tc>
      </w:tr>
      <w:tr w14:paraId="55E12D93">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320" w:hRule="atLeast"/>
        </w:trPr>
        <w:tc>
          <w:tcPr>
            <w:tcW w:w="739" w:type="dxa"/>
            <w:tcBorders>
              <w:top w:val="single" w:color="AEAEAE" w:sz="8" w:space="0"/>
              <w:left w:val="nil"/>
              <w:bottom w:val="single" w:color="AEAEAE" w:sz="8" w:space="0"/>
              <w:right w:val="nil"/>
            </w:tcBorders>
            <w:shd w:val="clear" w:color="auto" w:fill="E0E0E0"/>
          </w:tcPr>
          <w:p w14:paraId="4D984481">
            <w:pPr>
              <w:pStyle w:val="9"/>
              <w:spacing w:before="106" w:line="195" w:lineRule="exact"/>
              <w:ind w:left="69"/>
              <w:rPr>
                <w:sz w:val="18"/>
              </w:rPr>
            </w:pPr>
            <w:r>
              <w:rPr>
                <w:color w:val="264A60"/>
                <w:spacing w:val="-5"/>
                <w:sz w:val="18"/>
              </w:rPr>
              <w:t>P25</w:t>
            </w:r>
          </w:p>
        </w:tc>
        <w:tc>
          <w:tcPr>
            <w:tcW w:w="1473" w:type="dxa"/>
            <w:tcBorders>
              <w:top w:val="single" w:color="AEAEAE" w:sz="8" w:space="0"/>
              <w:left w:val="nil"/>
              <w:bottom w:val="single" w:color="AEAEAE" w:sz="8" w:space="0"/>
              <w:right w:val="single" w:color="E0E0E0" w:sz="8" w:space="0"/>
            </w:tcBorders>
          </w:tcPr>
          <w:p w14:paraId="6588E459">
            <w:pPr>
              <w:pStyle w:val="9"/>
              <w:spacing w:before="106" w:line="195" w:lineRule="exact"/>
              <w:ind w:right="45"/>
              <w:jc w:val="right"/>
              <w:rPr>
                <w:sz w:val="18"/>
              </w:rPr>
            </w:pPr>
            <w:r>
              <w:rPr>
                <w:color w:val="010205"/>
                <w:spacing w:val="-2"/>
                <w:sz w:val="18"/>
              </w:rPr>
              <w:t>18.6765</w:t>
            </w:r>
          </w:p>
        </w:tc>
        <w:tc>
          <w:tcPr>
            <w:tcW w:w="1475" w:type="dxa"/>
            <w:tcBorders>
              <w:top w:val="single" w:color="AEAEAE" w:sz="8" w:space="0"/>
              <w:left w:val="single" w:color="E0E0E0" w:sz="8" w:space="0"/>
              <w:bottom w:val="single" w:color="AEAEAE" w:sz="8" w:space="0"/>
              <w:right w:val="single" w:color="E0E0E0" w:sz="8" w:space="0"/>
            </w:tcBorders>
          </w:tcPr>
          <w:p w14:paraId="4FAD2237">
            <w:pPr>
              <w:pStyle w:val="9"/>
              <w:spacing w:before="106" w:line="195" w:lineRule="exact"/>
              <w:ind w:right="47"/>
              <w:jc w:val="right"/>
              <w:rPr>
                <w:sz w:val="18"/>
              </w:rPr>
            </w:pPr>
            <w:r>
              <w:rPr>
                <w:color w:val="010205"/>
                <w:spacing w:val="-2"/>
                <w:sz w:val="18"/>
              </w:rPr>
              <w:t>4.832</w:t>
            </w:r>
          </w:p>
        </w:tc>
        <w:tc>
          <w:tcPr>
            <w:tcW w:w="1475" w:type="dxa"/>
            <w:tcBorders>
              <w:top w:val="single" w:color="AEAEAE" w:sz="8" w:space="0"/>
              <w:left w:val="single" w:color="E0E0E0" w:sz="8" w:space="0"/>
              <w:bottom w:val="single" w:color="AEAEAE" w:sz="8" w:space="0"/>
              <w:right w:val="single" w:color="E0E0E0" w:sz="8" w:space="0"/>
            </w:tcBorders>
          </w:tcPr>
          <w:p w14:paraId="400689CC">
            <w:pPr>
              <w:pStyle w:val="9"/>
              <w:spacing w:before="106" w:line="195" w:lineRule="exact"/>
              <w:ind w:right="42"/>
              <w:jc w:val="right"/>
              <w:rPr>
                <w:sz w:val="18"/>
              </w:rPr>
            </w:pPr>
            <w:r>
              <w:rPr>
                <w:color w:val="010205"/>
                <w:spacing w:val="-4"/>
                <w:sz w:val="18"/>
              </w:rPr>
              <w:t>.646</w:t>
            </w:r>
          </w:p>
        </w:tc>
      </w:tr>
      <w:tr w14:paraId="7CF8F72D">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320" w:hRule="atLeast"/>
        </w:trPr>
        <w:tc>
          <w:tcPr>
            <w:tcW w:w="739" w:type="dxa"/>
            <w:tcBorders>
              <w:top w:val="single" w:color="AEAEAE" w:sz="8" w:space="0"/>
              <w:left w:val="nil"/>
              <w:bottom w:val="single" w:color="AEAEAE" w:sz="8" w:space="0"/>
              <w:right w:val="nil"/>
            </w:tcBorders>
            <w:shd w:val="clear" w:color="auto" w:fill="E0E0E0"/>
          </w:tcPr>
          <w:p w14:paraId="3A9E51C5">
            <w:pPr>
              <w:pStyle w:val="9"/>
              <w:spacing w:before="106" w:line="195" w:lineRule="exact"/>
              <w:ind w:left="69"/>
              <w:rPr>
                <w:sz w:val="18"/>
              </w:rPr>
            </w:pPr>
            <w:r>
              <w:rPr>
                <w:color w:val="264A60"/>
                <w:spacing w:val="-5"/>
                <w:sz w:val="18"/>
              </w:rPr>
              <w:t>P26</w:t>
            </w:r>
          </w:p>
        </w:tc>
        <w:tc>
          <w:tcPr>
            <w:tcW w:w="1473" w:type="dxa"/>
            <w:tcBorders>
              <w:top w:val="single" w:color="AEAEAE" w:sz="8" w:space="0"/>
              <w:left w:val="nil"/>
              <w:bottom w:val="single" w:color="AEAEAE" w:sz="8" w:space="0"/>
              <w:right w:val="single" w:color="E0E0E0" w:sz="8" w:space="0"/>
            </w:tcBorders>
          </w:tcPr>
          <w:p w14:paraId="66B3C596">
            <w:pPr>
              <w:pStyle w:val="9"/>
              <w:spacing w:before="106" w:line="195" w:lineRule="exact"/>
              <w:ind w:right="45"/>
              <w:jc w:val="right"/>
              <w:rPr>
                <w:sz w:val="18"/>
              </w:rPr>
            </w:pPr>
            <w:r>
              <w:rPr>
                <w:color w:val="010205"/>
                <w:spacing w:val="-2"/>
                <w:sz w:val="18"/>
              </w:rPr>
              <w:t>18.5882</w:t>
            </w:r>
          </w:p>
        </w:tc>
        <w:tc>
          <w:tcPr>
            <w:tcW w:w="1475" w:type="dxa"/>
            <w:tcBorders>
              <w:top w:val="single" w:color="AEAEAE" w:sz="8" w:space="0"/>
              <w:left w:val="single" w:color="E0E0E0" w:sz="8" w:space="0"/>
              <w:bottom w:val="single" w:color="AEAEAE" w:sz="8" w:space="0"/>
              <w:right w:val="single" w:color="E0E0E0" w:sz="8" w:space="0"/>
            </w:tcBorders>
          </w:tcPr>
          <w:p w14:paraId="19AFEF39">
            <w:pPr>
              <w:pStyle w:val="9"/>
              <w:spacing w:before="106" w:line="195" w:lineRule="exact"/>
              <w:ind w:right="47"/>
              <w:jc w:val="right"/>
              <w:rPr>
                <w:sz w:val="18"/>
              </w:rPr>
            </w:pPr>
            <w:r>
              <w:rPr>
                <w:color w:val="010205"/>
                <w:spacing w:val="-2"/>
                <w:sz w:val="18"/>
              </w:rPr>
              <w:t>3.765</w:t>
            </w:r>
          </w:p>
        </w:tc>
        <w:tc>
          <w:tcPr>
            <w:tcW w:w="1475" w:type="dxa"/>
            <w:tcBorders>
              <w:top w:val="single" w:color="AEAEAE" w:sz="8" w:space="0"/>
              <w:left w:val="single" w:color="E0E0E0" w:sz="8" w:space="0"/>
              <w:bottom w:val="single" w:color="AEAEAE" w:sz="8" w:space="0"/>
              <w:right w:val="single" w:color="E0E0E0" w:sz="8" w:space="0"/>
            </w:tcBorders>
          </w:tcPr>
          <w:p w14:paraId="0D792E7C">
            <w:pPr>
              <w:pStyle w:val="9"/>
              <w:spacing w:before="106" w:line="195" w:lineRule="exact"/>
              <w:ind w:right="42"/>
              <w:jc w:val="right"/>
              <w:rPr>
                <w:sz w:val="18"/>
              </w:rPr>
            </w:pPr>
            <w:r>
              <w:rPr>
                <w:color w:val="010205"/>
                <w:spacing w:val="-4"/>
                <w:sz w:val="18"/>
              </w:rPr>
              <w:t>.280</w:t>
            </w:r>
          </w:p>
        </w:tc>
      </w:tr>
      <w:tr w14:paraId="26FECC1F">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320" w:hRule="atLeast"/>
        </w:trPr>
        <w:tc>
          <w:tcPr>
            <w:tcW w:w="739" w:type="dxa"/>
            <w:tcBorders>
              <w:top w:val="single" w:color="AEAEAE" w:sz="8" w:space="0"/>
              <w:left w:val="nil"/>
              <w:bottom w:val="single" w:color="AEAEAE" w:sz="8" w:space="0"/>
              <w:right w:val="nil"/>
            </w:tcBorders>
            <w:shd w:val="clear" w:color="auto" w:fill="E0E0E0"/>
          </w:tcPr>
          <w:p w14:paraId="762F7906">
            <w:pPr>
              <w:pStyle w:val="9"/>
              <w:spacing w:before="106" w:line="195" w:lineRule="exact"/>
              <w:ind w:left="69"/>
              <w:rPr>
                <w:sz w:val="18"/>
              </w:rPr>
            </w:pPr>
            <w:r>
              <w:rPr>
                <w:color w:val="264A60"/>
                <w:spacing w:val="-5"/>
                <w:sz w:val="18"/>
              </w:rPr>
              <w:t>P27</w:t>
            </w:r>
          </w:p>
        </w:tc>
        <w:tc>
          <w:tcPr>
            <w:tcW w:w="1473" w:type="dxa"/>
            <w:tcBorders>
              <w:top w:val="single" w:color="AEAEAE" w:sz="8" w:space="0"/>
              <w:left w:val="nil"/>
              <w:bottom w:val="single" w:color="AEAEAE" w:sz="8" w:space="0"/>
              <w:right w:val="single" w:color="E0E0E0" w:sz="8" w:space="0"/>
            </w:tcBorders>
          </w:tcPr>
          <w:p w14:paraId="1642C8CD">
            <w:pPr>
              <w:pStyle w:val="9"/>
              <w:spacing w:before="106" w:line="195" w:lineRule="exact"/>
              <w:ind w:right="45"/>
              <w:jc w:val="right"/>
              <w:rPr>
                <w:sz w:val="18"/>
              </w:rPr>
            </w:pPr>
            <w:r>
              <w:rPr>
                <w:color w:val="010205"/>
                <w:spacing w:val="-2"/>
                <w:sz w:val="18"/>
              </w:rPr>
              <w:t>18.7647</w:t>
            </w:r>
          </w:p>
        </w:tc>
        <w:tc>
          <w:tcPr>
            <w:tcW w:w="1475" w:type="dxa"/>
            <w:tcBorders>
              <w:top w:val="single" w:color="AEAEAE" w:sz="8" w:space="0"/>
              <w:left w:val="single" w:color="E0E0E0" w:sz="8" w:space="0"/>
              <w:bottom w:val="single" w:color="AEAEAE" w:sz="8" w:space="0"/>
              <w:right w:val="single" w:color="E0E0E0" w:sz="8" w:space="0"/>
            </w:tcBorders>
          </w:tcPr>
          <w:p w14:paraId="1B1E306C">
            <w:pPr>
              <w:pStyle w:val="9"/>
              <w:spacing w:before="106" w:line="195" w:lineRule="exact"/>
              <w:ind w:right="47"/>
              <w:jc w:val="right"/>
              <w:rPr>
                <w:sz w:val="18"/>
              </w:rPr>
            </w:pPr>
            <w:r>
              <w:rPr>
                <w:color w:val="010205"/>
                <w:spacing w:val="-2"/>
                <w:sz w:val="18"/>
              </w:rPr>
              <w:t>5.034</w:t>
            </w:r>
          </w:p>
        </w:tc>
        <w:tc>
          <w:tcPr>
            <w:tcW w:w="1475" w:type="dxa"/>
            <w:tcBorders>
              <w:top w:val="single" w:color="AEAEAE" w:sz="8" w:space="0"/>
              <w:left w:val="single" w:color="E0E0E0" w:sz="8" w:space="0"/>
              <w:bottom w:val="single" w:color="AEAEAE" w:sz="8" w:space="0"/>
              <w:right w:val="single" w:color="E0E0E0" w:sz="8" w:space="0"/>
            </w:tcBorders>
          </w:tcPr>
          <w:p w14:paraId="703471CE">
            <w:pPr>
              <w:pStyle w:val="9"/>
              <w:spacing w:before="106" w:line="195" w:lineRule="exact"/>
              <w:ind w:right="42"/>
              <w:jc w:val="right"/>
              <w:rPr>
                <w:sz w:val="18"/>
              </w:rPr>
            </w:pPr>
            <w:r>
              <w:rPr>
                <w:color w:val="010205"/>
                <w:spacing w:val="-4"/>
                <w:sz w:val="18"/>
              </w:rPr>
              <w:t>.126</w:t>
            </w:r>
          </w:p>
        </w:tc>
      </w:tr>
      <w:tr w14:paraId="31F8335C">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320" w:hRule="atLeast"/>
        </w:trPr>
        <w:tc>
          <w:tcPr>
            <w:tcW w:w="739" w:type="dxa"/>
            <w:tcBorders>
              <w:top w:val="single" w:color="AEAEAE" w:sz="8" w:space="0"/>
              <w:left w:val="nil"/>
              <w:bottom w:val="single" w:color="AEAEAE" w:sz="8" w:space="0"/>
              <w:right w:val="nil"/>
            </w:tcBorders>
            <w:shd w:val="clear" w:color="auto" w:fill="E0E0E0"/>
          </w:tcPr>
          <w:p w14:paraId="17E9847A">
            <w:pPr>
              <w:pStyle w:val="9"/>
              <w:spacing w:before="106" w:line="195" w:lineRule="exact"/>
              <w:ind w:left="69"/>
              <w:rPr>
                <w:sz w:val="18"/>
              </w:rPr>
            </w:pPr>
            <w:r>
              <w:rPr>
                <w:color w:val="264A60"/>
                <w:spacing w:val="-5"/>
                <w:sz w:val="18"/>
              </w:rPr>
              <w:t>P28</w:t>
            </w:r>
          </w:p>
        </w:tc>
        <w:tc>
          <w:tcPr>
            <w:tcW w:w="1473" w:type="dxa"/>
            <w:tcBorders>
              <w:top w:val="single" w:color="AEAEAE" w:sz="8" w:space="0"/>
              <w:left w:val="nil"/>
              <w:bottom w:val="single" w:color="AEAEAE" w:sz="8" w:space="0"/>
              <w:right w:val="single" w:color="E0E0E0" w:sz="8" w:space="0"/>
            </w:tcBorders>
          </w:tcPr>
          <w:p w14:paraId="748BED2C">
            <w:pPr>
              <w:pStyle w:val="9"/>
              <w:spacing w:before="106" w:line="195" w:lineRule="exact"/>
              <w:ind w:right="45"/>
              <w:jc w:val="right"/>
              <w:rPr>
                <w:sz w:val="18"/>
              </w:rPr>
            </w:pPr>
            <w:r>
              <w:rPr>
                <w:color w:val="010205"/>
                <w:spacing w:val="-2"/>
                <w:sz w:val="18"/>
              </w:rPr>
              <w:t>18.2647</w:t>
            </w:r>
          </w:p>
        </w:tc>
        <w:tc>
          <w:tcPr>
            <w:tcW w:w="1475" w:type="dxa"/>
            <w:tcBorders>
              <w:top w:val="single" w:color="AEAEAE" w:sz="8" w:space="0"/>
              <w:left w:val="single" w:color="E0E0E0" w:sz="8" w:space="0"/>
              <w:bottom w:val="single" w:color="AEAEAE" w:sz="8" w:space="0"/>
              <w:right w:val="single" w:color="E0E0E0" w:sz="8" w:space="0"/>
            </w:tcBorders>
          </w:tcPr>
          <w:p w14:paraId="37169B4F">
            <w:pPr>
              <w:pStyle w:val="9"/>
              <w:spacing w:before="106" w:line="195" w:lineRule="exact"/>
              <w:ind w:right="47"/>
              <w:jc w:val="right"/>
              <w:rPr>
                <w:sz w:val="18"/>
              </w:rPr>
            </w:pPr>
            <w:r>
              <w:rPr>
                <w:color w:val="010205"/>
                <w:spacing w:val="-2"/>
                <w:sz w:val="18"/>
              </w:rPr>
              <w:t>4.322</w:t>
            </w:r>
          </w:p>
        </w:tc>
        <w:tc>
          <w:tcPr>
            <w:tcW w:w="1475" w:type="dxa"/>
            <w:tcBorders>
              <w:top w:val="single" w:color="AEAEAE" w:sz="8" w:space="0"/>
              <w:left w:val="single" w:color="E0E0E0" w:sz="8" w:space="0"/>
              <w:bottom w:val="single" w:color="AEAEAE" w:sz="8" w:space="0"/>
              <w:right w:val="single" w:color="E0E0E0" w:sz="8" w:space="0"/>
            </w:tcBorders>
          </w:tcPr>
          <w:p w14:paraId="7950F5F2">
            <w:pPr>
              <w:pStyle w:val="9"/>
              <w:spacing w:before="106" w:line="195" w:lineRule="exact"/>
              <w:ind w:right="42"/>
              <w:jc w:val="right"/>
              <w:rPr>
                <w:sz w:val="18"/>
              </w:rPr>
            </w:pPr>
            <w:r>
              <w:rPr>
                <w:color w:val="010205"/>
                <w:spacing w:val="-4"/>
                <w:sz w:val="18"/>
              </w:rPr>
              <w:t>.310</w:t>
            </w:r>
          </w:p>
        </w:tc>
      </w:tr>
      <w:tr w14:paraId="11F297A3">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320" w:hRule="atLeast"/>
        </w:trPr>
        <w:tc>
          <w:tcPr>
            <w:tcW w:w="739" w:type="dxa"/>
            <w:tcBorders>
              <w:top w:val="single" w:color="AEAEAE" w:sz="8" w:space="0"/>
              <w:left w:val="nil"/>
              <w:bottom w:val="single" w:color="AEAEAE" w:sz="8" w:space="0"/>
              <w:right w:val="nil"/>
            </w:tcBorders>
            <w:shd w:val="clear" w:color="auto" w:fill="E0E0E0"/>
          </w:tcPr>
          <w:p w14:paraId="19D7205F">
            <w:pPr>
              <w:pStyle w:val="9"/>
              <w:spacing w:before="106" w:line="195" w:lineRule="exact"/>
              <w:ind w:left="69"/>
              <w:rPr>
                <w:sz w:val="18"/>
              </w:rPr>
            </w:pPr>
            <w:r>
              <w:rPr>
                <w:color w:val="264A60"/>
                <w:spacing w:val="-5"/>
                <w:sz w:val="18"/>
              </w:rPr>
              <w:t>P29</w:t>
            </w:r>
          </w:p>
        </w:tc>
        <w:tc>
          <w:tcPr>
            <w:tcW w:w="1473" w:type="dxa"/>
            <w:tcBorders>
              <w:top w:val="single" w:color="AEAEAE" w:sz="8" w:space="0"/>
              <w:left w:val="nil"/>
              <w:bottom w:val="single" w:color="AEAEAE" w:sz="8" w:space="0"/>
              <w:right w:val="single" w:color="E0E0E0" w:sz="8" w:space="0"/>
            </w:tcBorders>
          </w:tcPr>
          <w:p w14:paraId="6D01AF15">
            <w:pPr>
              <w:pStyle w:val="9"/>
              <w:spacing w:before="106" w:line="195" w:lineRule="exact"/>
              <w:ind w:right="45"/>
              <w:jc w:val="right"/>
              <w:rPr>
                <w:sz w:val="18"/>
              </w:rPr>
            </w:pPr>
            <w:r>
              <w:rPr>
                <w:color w:val="010205"/>
                <w:spacing w:val="-2"/>
                <w:sz w:val="18"/>
              </w:rPr>
              <w:t>18.7353</w:t>
            </w:r>
          </w:p>
        </w:tc>
        <w:tc>
          <w:tcPr>
            <w:tcW w:w="1475" w:type="dxa"/>
            <w:tcBorders>
              <w:top w:val="single" w:color="AEAEAE" w:sz="8" w:space="0"/>
              <w:left w:val="single" w:color="E0E0E0" w:sz="8" w:space="0"/>
              <w:bottom w:val="single" w:color="AEAEAE" w:sz="8" w:space="0"/>
              <w:right w:val="single" w:color="E0E0E0" w:sz="8" w:space="0"/>
            </w:tcBorders>
          </w:tcPr>
          <w:p w14:paraId="74A698E9">
            <w:pPr>
              <w:pStyle w:val="9"/>
              <w:spacing w:before="106" w:line="195" w:lineRule="exact"/>
              <w:ind w:right="47"/>
              <w:jc w:val="right"/>
              <w:rPr>
                <w:sz w:val="18"/>
              </w:rPr>
            </w:pPr>
            <w:r>
              <w:rPr>
                <w:color w:val="010205"/>
                <w:spacing w:val="-2"/>
                <w:sz w:val="18"/>
              </w:rPr>
              <w:t>4.019</w:t>
            </w:r>
          </w:p>
        </w:tc>
        <w:tc>
          <w:tcPr>
            <w:tcW w:w="1475" w:type="dxa"/>
            <w:tcBorders>
              <w:top w:val="single" w:color="AEAEAE" w:sz="8" w:space="0"/>
              <w:left w:val="single" w:color="E0E0E0" w:sz="8" w:space="0"/>
              <w:bottom w:val="single" w:color="AEAEAE" w:sz="8" w:space="0"/>
              <w:right w:val="single" w:color="E0E0E0" w:sz="8" w:space="0"/>
            </w:tcBorders>
          </w:tcPr>
          <w:p w14:paraId="36450C38">
            <w:pPr>
              <w:pStyle w:val="9"/>
              <w:spacing w:before="106" w:line="195" w:lineRule="exact"/>
              <w:ind w:right="42"/>
              <w:jc w:val="right"/>
              <w:rPr>
                <w:sz w:val="18"/>
              </w:rPr>
            </w:pPr>
            <w:r>
              <w:rPr>
                <w:color w:val="010205"/>
                <w:spacing w:val="-4"/>
                <w:sz w:val="18"/>
              </w:rPr>
              <w:t>.323</w:t>
            </w:r>
          </w:p>
        </w:tc>
      </w:tr>
      <w:tr w14:paraId="418C53B3">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316" w:hRule="atLeast"/>
        </w:trPr>
        <w:tc>
          <w:tcPr>
            <w:tcW w:w="739" w:type="dxa"/>
            <w:tcBorders>
              <w:top w:val="single" w:color="AEAEAE" w:sz="8" w:space="0"/>
              <w:left w:val="nil"/>
              <w:right w:val="nil"/>
            </w:tcBorders>
            <w:shd w:val="clear" w:color="auto" w:fill="E0E0E0"/>
          </w:tcPr>
          <w:p w14:paraId="22B01325">
            <w:pPr>
              <w:pStyle w:val="9"/>
              <w:spacing w:before="101" w:line="195" w:lineRule="exact"/>
              <w:ind w:left="69"/>
              <w:rPr>
                <w:sz w:val="18"/>
              </w:rPr>
            </w:pPr>
            <w:r>
              <w:rPr>
                <w:color w:val="264A60"/>
                <w:spacing w:val="-5"/>
                <w:sz w:val="18"/>
              </w:rPr>
              <w:t>P30</w:t>
            </w:r>
          </w:p>
        </w:tc>
        <w:tc>
          <w:tcPr>
            <w:tcW w:w="1473" w:type="dxa"/>
            <w:tcBorders>
              <w:top w:val="single" w:color="AEAEAE" w:sz="8" w:space="0"/>
              <w:left w:val="nil"/>
              <w:right w:val="single" w:color="E0E0E0" w:sz="8" w:space="0"/>
            </w:tcBorders>
          </w:tcPr>
          <w:p w14:paraId="57DB3E7E">
            <w:pPr>
              <w:pStyle w:val="9"/>
              <w:spacing w:before="101" w:line="195" w:lineRule="exact"/>
              <w:ind w:right="45"/>
              <w:jc w:val="right"/>
              <w:rPr>
                <w:sz w:val="18"/>
              </w:rPr>
            </w:pPr>
            <w:r>
              <w:rPr>
                <w:color w:val="010205"/>
                <w:spacing w:val="-2"/>
                <w:sz w:val="18"/>
              </w:rPr>
              <w:t>18.6176</w:t>
            </w:r>
          </w:p>
        </w:tc>
        <w:tc>
          <w:tcPr>
            <w:tcW w:w="1475" w:type="dxa"/>
            <w:tcBorders>
              <w:top w:val="single" w:color="AEAEAE" w:sz="8" w:space="0"/>
              <w:left w:val="single" w:color="E0E0E0" w:sz="8" w:space="0"/>
              <w:right w:val="single" w:color="E0E0E0" w:sz="8" w:space="0"/>
            </w:tcBorders>
          </w:tcPr>
          <w:p w14:paraId="10F94FA1">
            <w:pPr>
              <w:pStyle w:val="9"/>
              <w:spacing w:before="101" w:line="195" w:lineRule="exact"/>
              <w:ind w:right="47"/>
              <w:jc w:val="right"/>
              <w:rPr>
                <w:sz w:val="18"/>
              </w:rPr>
            </w:pPr>
            <w:r>
              <w:rPr>
                <w:color w:val="010205"/>
                <w:spacing w:val="-2"/>
                <w:sz w:val="18"/>
              </w:rPr>
              <w:t>3.758</w:t>
            </w:r>
          </w:p>
        </w:tc>
        <w:tc>
          <w:tcPr>
            <w:tcW w:w="1475" w:type="dxa"/>
            <w:tcBorders>
              <w:top w:val="single" w:color="AEAEAE" w:sz="8" w:space="0"/>
              <w:left w:val="single" w:color="E0E0E0" w:sz="8" w:space="0"/>
              <w:right w:val="single" w:color="E0E0E0" w:sz="8" w:space="0"/>
            </w:tcBorders>
          </w:tcPr>
          <w:p w14:paraId="47707D86">
            <w:pPr>
              <w:pStyle w:val="9"/>
              <w:spacing w:before="101" w:line="195" w:lineRule="exact"/>
              <w:ind w:right="42"/>
              <w:jc w:val="right"/>
              <w:rPr>
                <w:sz w:val="18"/>
              </w:rPr>
            </w:pPr>
            <w:r>
              <w:rPr>
                <w:color w:val="010205"/>
                <w:spacing w:val="-4"/>
                <w:sz w:val="18"/>
              </w:rPr>
              <w:t>.274</w:t>
            </w:r>
          </w:p>
        </w:tc>
      </w:tr>
    </w:tbl>
    <w:p w14:paraId="3F73C196">
      <w:pPr>
        <w:spacing w:before="136" w:line="372" w:lineRule="auto"/>
        <w:ind w:left="1698" w:right="1341"/>
        <w:rPr>
          <w:sz w:val="18"/>
        </w:rPr>
      </w:pPr>
      <w:r>
        <w:rPr>
          <w:color w:val="010205"/>
          <w:sz w:val="18"/>
        </w:rPr>
        <w:t>a.</w:t>
      </w:r>
      <w:r>
        <w:rPr>
          <w:color w:val="010205"/>
          <w:spacing w:val="-2"/>
          <w:sz w:val="18"/>
        </w:rPr>
        <w:t xml:space="preserve"> </w:t>
      </w:r>
      <w:r>
        <w:rPr>
          <w:color w:val="010205"/>
          <w:sz w:val="18"/>
        </w:rPr>
        <w:t>The</w:t>
      </w:r>
      <w:r>
        <w:rPr>
          <w:color w:val="010205"/>
          <w:spacing w:val="-3"/>
          <w:sz w:val="18"/>
        </w:rPr>
        <w:t xml:space="preserve"> </w:t>
      </w:r>
      <w:r>
        <w:rPr>
          <w:color w:val="010205"/>
          <w:sz w:val="18"/>
        </w:rPr>
        <w:t>value</w:t>
      </w:r>
      <w:r>
        <w:rPr>
          <w:color w:val="010205"/>
          <w:spacing w:val="-3"/>
          <w:sz w:val="18"/>
        </w:rPr>
        <w:t xml:space="preserve"> </w:t>
      </w:r>
      <w:r>
        <w:rPr>
          <w:color w:val="010205"/>
          <w:sz w:val="18"/>
        </w:rPr>
        <w:t>is</w:t>
      </w:r>
      <w:r>
        <w:rPr>
          <w:color w:val="010205"/>
          <w:spacing w:val="-2"/>
          <w:sz w:val="18"/>
        </w:rPr>
        <w:t xml:space="preserve"> </w:t>
      </w:r>
      <w:r>
        <w:rPr>
          <w:color w:val="010205"/>
          <w:sz w:val="18"/>
        </w:rPr>
        <w:t>negative</w:t>
      </w:r>
      <w:r>
        <w:rPr>
          <w:color w:val="010205"/>
          <w:spacing w:val="-3"/>
          <w:sz w:val="18"/>
        </w:rPr>
        <w:t xml:space="preserve"> </w:t>
      </w:r>
      <w:r>
        <w:rPr>
          <w:color w:val="010205"/>
          <w:sz w:val="18"/>
        </w:rPr>
        <w:t>due</w:t>
      </w:r>
      <w:r>
        <w:rPr>
          <w:color w:val="010205"/>
          <w:spacing w:val="-3"/>
          <w:sz w:val="18"/>
        </w:rPr>
        <w:t xml:space="preserve"> </w:t>
      </w:r>
      <w:r>
        <w:rPr>
          <w:color w:val="010205"/>
          <w:sz w:val="18"/>
        </w:rPr>
        <w:t>to</w:t>
      </w:r>
      <w:r>
        <w:rPr>
          <w:color w:val="010205"/>
          <w:spacing w:val="-3"/>
          <w:sz w:val="18"/>
        </w:rPr>
        <w:t xml:space="preserve"> </w:t>
      </w:r>
      <w:r>
        <w:rPr>
          <w:color w:val="010205"/>
          <w:sz w:val="18"/>
        </w:rPr>
        <w:t>a</w:t>
      </w:r>
      <w:r>
        <w:rPr>
          <w:color w:val="010205"/>
          <w:spacing w:val="-3"/>
          <w:sz w:val="18"/>
        </w:rPr>
        <w:t xml:space="preserve"> </w:t>
      </w:r>
      <w:r>
        <w:rPr>
          <w:color w:val="010205"/>
          <w:sz w:val="18"/>
        </w:rPr>
        <w:t>negative</w:t>
      </w:r>
      <w:r>
        <w:rPr>
          <w:color w:val="010205"/>
          <w:spacing w:val="-3"/>
          <w:sz w:val="18"/>
        </w:rPr>
        <w:t xml:space="preserve"> </w:t>
      </w:r>
      <w:r>
        <w:rPr>
          <w:color w:val="010205"/>
          <w:sz w:val="18"/>
        </w:rPr>
        <w:t>average</w:t>
      </w:r>
      <w:r>
        <w:rPr>
          <w:color w:val="010205"/>
          <w:spacing w:val="-3"/>
          <w:sz w:val="18"/>
        </w:rPr>
        <w:t xml:space="preserve"> </w:t>
      </w:r>
      <w:r>
        <w:rPr>
          <w:color w:val="010205"/>
          <w:sz w:val="18"/>
        </w:rPr>
        <w:t>covariance</w:t>
      </w:r>
      <w:r>
        <w:rPr>
          <w:color w:val="010205"/>
          <w:spacing w:val="-3"/>
          <w:sz w:val="18"/>
        </w:rPr>
        <w:t xml:space="preserve"> </w:t>
      </w:r>
      <w:r>
        <w:rPr>
          <w:color w:val="010205"/>
          <w:sz w:val="18"/>
        </w:rPr>
        <w:t>among</w:t>
      </w:r>
      <w:r>
        <w:rPr>
          <w:color w:val="010205"/>
          <w:spacing w:val="-3"/>
          <w:sz w:val="18"/>
        </w:rPr>
        <w:t xml:space="preserve"> </w:t>
      </w:r>
      <w:r>
        <w:rPr>
          <w:color w:val="010205"/>
          <w:sz w:val="18"/>
        </w:rPr>
        <w:t>items.</w:t>
      </w:r>
      <w:r>
        <w:rPr>
          <w:color w:val="010205"/>
          <w:spacing w:val="-2"/>
          <w:sz w:val="18"/>
        </w:rPr>
        <w:t xml:space="preserve"> </w:t>
      </w:r>
      <w:r>
        <w:rPr>
          <w:color w:val="010205"/>
          <w:sz w:val="18"/>
        </w:rPr>
        <w:t>This</w:t>
      </w:r>
      <w:r>
        <w:rPr>
          <w:color w:val="010205"/>
          <w:spacing w:val="-2"/>
          <w:sz w:val="18"/>
        </w:rPr>
        <w:t xml:space="preserve"> </w:t>
      </w:r>
      <w:r>
        <w:rPr>
          <w:color w:val="010205"/>
          <w:sz w:val="18"/>
        </w:rPr>
        <w:t>violates reliability model assumptions. You may want to check item codings.</w:t>
      </w:r>
    </w:p>
    <w:p w14:paraId="56D65CE0">
      <w:pPr>
        <w:spacing w:line="372" w:lineRule="auto"/>
        <w:rPr>
          <w:sz w:val="18"/>
        </w:rPr>
        <w:sectPr>
          <w:pgSz w:w="11910" w:h="16840"/>
          <w:pgMar w:top="2000" w:right="566" w:bottom="280" w:left="1275" w:header="730" w:footer="0" w:gutter="0"/>
          <w:cols w:space="720" w:num="1"/>
        </w:sectPr>
      </w:pPr>
    </w:p>
    <w:p w14:paraId="78B5DEDB">
      <w:pPr>
        <w:pStyle w:val="3"/>
      </w:pPr>
      <w:r>
        <w:drawing>
          <wp:anchor distT="0" distB="0" distL="0" distR="0" simplePos="0" relativeHeight="251721728" behindDoc="1" locked="0" layoutInCell="1" allowOverlap="1">
            <wp:simplePos x="0" y="0"/>
            <wp:positionH relativeFrom="page">
              <wp:posOffset>1455420</wp:posOffset>
            </wp:positionH>
            <wp:positionV relativeFrom="page">
              <wp:posOffset>3041015</wp:posOffset>
            </wp:positionV>
            <wp:extent cx="4667250" cy="4591050"/>
            <wp:effectExtent l="0" t="0" r="0" b="0"/>
            <wp:wrapNone/>
            <wp:docPr id="183" name="Image 183"/>
            <wp:cNvGraphicFramePr/>
            <a:graphic xmlns:a="http://schemas.openxmlformats.org/drawingml/2006/main">
              <a:graphicData uri="http://schemas.openxmlformats.org/drawingml/2006/picture">
                <pic:pic xmlns:pic="http://schemas.openxmlformats.org/drawingml/2006/picture">
                  <pic:nvPicPr>
                    <pic:cNvPr id="183" name="Image 183"/>
                    <pic:cNvPicPr/>
                  </pic:nvPicPr>
                  <pic:blipFill>
                    <a:blip r:embed="rId20" cstate="print"/>
                    <a:stretch>
                      <a:fillRect/>
                    </a:stretch>
                  </pic:blipFill>
                  <pic:spPr>
                    <a:xfrm>
                      <a:off x="0" y="0"/>
                      <a:ext cx="4667249" cy="4591049"/>
                    </a:xfrm>
                    <a:prstGeom prst="rect">
                      <a:avLst/>
                    </a:prstGeom>
                  </pic:spPr>
                </pic:pic>
              </a:graphicData>
            </a:graphic>
          </wp:anchor>
        </w:drawing>
      </w:r>
      <w:r>
        <w:t>Lampiran</w:t>
      </w:r>
      <w:r>
        <w:rPr>
          <w:spacing w:val="-2"/>
        </w:rPr>
        <w:t xml:space="preserve"> </w:t>
      </w:r>
      <w:r>
        <w:t>13</w:t>
      </w:r>
      <w:r>
        <w:rPr>
          <w:spacing w:val="-2"/>
        </w:rPr>
        <w:t xml:space="preserve"> </w:t>
      </w:r>
      <w:r>
        <w:t>Uji</w:t>
      </w:r>
      <w:r>
        <w:rPr>
          <w:spacing w:val="-1"/>
        </w:rPr>
        <w:t xml:space="preserve"> </w:t>
      </w:r>
      <w:r>
        <w:rPr>
          <w:spacing w:val="-2"/>
        </w:rPr>
        <w:t>Normalitas</w:t>
      </w:r>
    </w:p>
    <w:p w14:paraId="74335D75">
      <w:pPr>
        <w:pStyle w:val="6"/>
        <w:rPr>
          <w:b/>
          <w:sz w:val="20"/>
        </w:rPr>
      </w:pPr>
    </w:p>
    <w:p w14:paraId="719552E7">
      <w:pPr>
        <w:pStyle w:val="6"/>
        <w:spacing w:before="184"/>
        <w:rPr>
          <w:b/>
          <w:sz w:val="20"/>
        </w:rPr>
      </w:pPr>
    </w:p>
    <w:tbl>
      <w:tblPr>
        <w:tblStyle w:val="5"/>
        <w:tblW w:w="0" w:type="auto"/>
        <w:tblInd w:w="885"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fixed"/>
        <w:tblCellMar>
          <w:top w:w="0" w:type="dxa"/>
          <w:left w:w="0" w:type="dxa"/>
          <w:bottom w:w="0" w:type="dxa"/>
          <w:right w:w="0" w:type="dxa"/>
        </w:tblCellMar>
      </w:tblPr>
      <w:tblGrid>
        <w:gridCol w:w="677"/>
        <w:gridCol w:w="2107"/>
        <w:gridCol w:w="941"/>
        <w:gridCol w:w="941"/>
        <w:gridCol w:w="941"/>
        <w:gridCol w:w="941"/>
        <w:gridCol w:w="946"/>
        <w:gridCol w:w="946"/>
      </w:tblGrid>
      <w:tr w14:paraId="24D8D32F">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369" w:hRule="atLeast"/>
        </w:trPr>
        <w:tc>
          <w:tcPr>
            <w:tcW w:w="8440" w:type="dxa"/>
            <w:gridSpan w:val="8"/>
          </w:tcPr>
          <w:p w14:paraId="089A5C6F">
            <w:pPr>
              <w:pStyle w:val="9"/>
              <w:spacing w:before="68"/>
              <w:ind w:left="11"/>
              <w:jc w:val="center"/>
              <w:rPr>
                <w:b/>
              </w:rPr>
            </w:pPr>
            <w:r>
              <w:rPr>
                <w:b/>
                <w:color w:val="010205"/>
              </w:rPr>
              <w:t>Tests</w:t>
            </w:r>
            <w:r>
              <w:rPr>
                <w:b/>
                <w:color w:val="010205"/>
                <w:spacing w:val="-4"/>
              </w:rPr>
              <w:t xml:space="preserve"> </w:t>
            </w:r>
            <w:r>
              <w:rPr>
                <w:b/>
                <w:color w:val="010205"/>
              </w:rPr>
              <w:t>of</w:t>
            </w:r>
            <w:r>
              <w:rPr>
                <w:b/>
                <w:color w:val="010205"/>
                <w:spacing w:val="-3"/>
              </w:rPr>
              <w:t xml:space="preserve"> </w:t>
            </w:r>
            <w:r>
              <w:rPr>
                <w:b/>
                <w:color w:val="010205"/>
                <w:spacing w:val="-2"/>
              </w:rPr>
              <w:t>Normality</w:t>
            </w:r>
          </w:p>
        </w:tc>
      </w:tr>
      <w:tr w14:paraId="0B5C8E16">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354" w:hRule="atLeast"/>
        </w:trPr>
        <w:tc>
          <w:tcPr>
            <w:tcW w:w="677" w:type="dxa"/>
          </w:tcPr>
          <w:p w14:paraId="2D2A8924">
            <w:pPr>
              <w:pStyle w:val="9"/>
              <w:spacing w:before="0"/>
              <w:rPr>
                <w:sz w:val="18"/>
              </w:rPr>
            </w:pPr>
          </w:p>
        </w:tc>
        <w:tc>
          <w:tcPr>
            <w:tcW w:w="2107" w:type="dxa"/>
            <w:vMerge w:val="restart"/>
          </w:tcPr>
          <w:p w14:paraId="53DC0677">
            <w:pPr>
              <w:pStyle w:val="9"/>
              <w:spacing w:before="115"/>
              <w:ind w:left="170"/>
              <w:rPr>
                <w:sz w:val="18"/>
              </w:rPr>
            </w:pPr>
            <w:r>
              <w:rPr>
                <w:color w:val="264A60"/>
                <w:spacing w:val="-2"/>
                <w:sz w:val="18"/>
              </w:rPr>
              <w:t>Kelas</w:t>
            </w:r>
          </w:p>
        </w:tc>
        <w:tc>
          <w:tcPr>
            <w:tcW w:w="2823" w:type="dxa"/>
            <w:gridSpan w:val="3"/>
          </w:tcPr>
          <w:p w14:paraId="3AF0DBA6">
            <w:pPr>
              <w:pStyle w:val="9"/>
              <w:spacing w:before="115"/>
              <w:ind w:left="588"/>
              <w:rPr>
                <w:sz w:val="18"/>
              </w:rPr>
            </w:pPr>
            <w:r>
              <w:rPr>
                <w:color w:val="264A60"/>
                <w:spacing w:val="-2"/>
                <w:sz w:val="18"/>
              </w:rPr>
              <w:t>Kolmogorov-Smirnov</w:t>
            </w:r>
            <w:r>
              <w:rPr>
                <w:color w:val="264A60"/>
                <w:spacing w:val="-2"/>
                <w:sz w:val="18"/>
                <w:vertAlign w:val="superscript"/>
              </w:rPr>
              <w:t>a</w:t>
            </w:r>
          </w:p>
        </w:tc>
        <w:tc>
          <w:tcPr>
            <w:tcW w:w="2833" w:type="dxa"/>
            <w:gridSpan w:val="3"/>
          </w:tcPr>
          <w:p w14:paraId="45272FAB">
            <w:pPr>
              <w:pStyle w:val="9"/>
              <w:spacing w:before="115"/>
              <w:ind w:left="926"/>
              <w:rPr>
                <w:sz w:val="18"/>
              </w:rPr>
            </w:pPr>
            <w:r>
              <w:rPr>
                <w:color w:val="264A60"/>
                <w:spacing w:val="-2"/>
                <w:sz w:val="18"/>
              </w:rPr>
              <w:t>Shapiro-</w:t>
            </w:r>
            <w:r>
              <w:rPr>
                <w:color w:val="264A60"/>
                <w:spacing w:val="-4"/>
                <w:sz w:val="18"/>
              </w:rPr>
              <w:t>Wilk</w:t>
            </w:r>
          </w:p>
        </w:tc>
      </w:tr>
      <w:tr w14:paraId="54F713CB">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369" w:hRule="atLeast"/>
        </w:trPr>
        <w:tc>
          <w:tcPr>
            <w:tcW w:w="677" w:type="dxa"/>
          </w:tcPr>
          <w:p w14:paraId="78C3A919">
            <w:pPr>
              <w:pStyle w:val="9"/>
              <w:spacing w:before="0"/>
              <w:rPr>
                <w:sz w:val="18"/>
              </w:rPr>
            </w:pPr>
          </w:p>
        </w:tc>
        <w:tc>
          <w:tcPr>
            <w:tcW w:w="2107" w:type="dxa"/>
            <w:vMerge w:val="continue"/>
            <w:tcBorders>
              <w:top w:val="nil"/>
            </w:tcBorders>
          </w:tcPr>
          <w:p w14:paraId="053B0C63">
            <w:pPr>
              <w:rPr>
                <w:sz w:val="2"/>
                <w:szCs w:val="2"/>
              </w:rPr>
            </w:pPr>
          </w:p>
        </w:tc>
        <w:tc>
          <w:tcPr>
            <w:tcW w:w="941" w:type="dxa"/>
          </w:tcPr>
          <w:p w14:paraId="4556DF72">
            <w:pPr>
              <w:pStyle w:val="9"/>
              <w:spacing w:before="110"/>
              <w:ind w:right="165"/>
              <w:jc w:val="right"/>
              <w:rPr>
                <w:sz w:val="18"/>
              </w:rPr>
            </w:pPr>
            <w:r>
              <w:rPr>
                <w:color w:val="264A60"/>
                <w:spacing w:val="-2"/>
                <w:sz w:val="18"/>
              </w:rPr>
              <w:t>Statistic</w:t>
            </w:r>
          </w:p>
        </w:tc>
        <w:tc>
          <w:tcPr>
            <w:tcW w:w="941" w:type="dxa"/>
          </w:tcPr>
          <w:p w14:paraId="30C6FC12">
            <w:pPr>
              <w:pStyle w:val="9"/>
              <w:spacing w:before="110"/>
              <w:ind w:left="16" w:right="3"/>
              <w:jc w:val="center"/>
              <w:rPr>
                <w:sz w:val="18"/>
              </w:rPr>
            </w:pPr>
            <w:r>
              <w:rPr>
                <w:color w:val="264A60"/>
                <w:spacing w:val="-5"/>
                <w:sz w:val="18"/>
              </w:rPr>
              <w:t>df</w:t>
            </w:r>
          </w:p>
        </w:tc>
        <w:tc>
          <w:tcPr>
            <w:tcW w:w="941" w:type="dxa"/>
          </w:tcPr>
          <w:p w14:paraId="5CC10858">
            <w:pPr>
              <w:pStyle w:val="9"/>
              <w:spacing w:before="110"/>
              <w:ind w:left="16"/>
              <w:jc w:val="center"/>
              <w:rPr>
                <w:sz w:val="18"/>
              </w:rPr>
            </w:pPr>
            <w:r>
              <w:rPr>
                <w:color w:val="264A60"/>
                <w:spacing w:val="-4"/>
                <w:sz w:val="18"/>
              </w:rPr>
              <w:t>Sig.</w:t>
            </w:r>
          </w:p>
        </w:tc>
        <w:tc>
          <w:tcPr>
            <w:tcW w:w="941" w:type="dxa"/>
          </w:tcPr>
          <w:p w14:paraId="7469EE95">
            <w:pPr>
              <w:pStyle w:val="9"/>
              <w:spacing w:before="110"/>
              <w:ind w:right="166"/>
              <w:jc w:val="right"/>
              <w:rPr>
                <w:sz w:val="18"/>
              </w:rPr>
            </w:pPr>
            <w:r>
              <w:rPr>
                <w:color w:val="264A60"/>
                <w:spacing w:val="-2"/>
                <w:sz w:val="18"/>
              </w:rPr>
              <w:t>Statistic</w:t>
            </w:r>
          </w:p>
        </w:tc>
        <w:tc>
          <w:tcPr>
            <w:tcW w:w="946" w:type="dxa"/>
          </w:tcPr>
          <w:p w14:paraId="1EF2C96F">
            <w:pPr>
              <w:pStyle w:val="9"/>
              <w:spacing w:before="110"/>
              <w:ind w:left="7"/>
              <w:jc w:val="center"/>
              <w:rPr>
                <w:sz w:val="18"/>
              </w:rPr>
            </w:pPr>
            <w:r>
              <w:rPr>
                <w:color w:val="264A60"/>
                <w:spacing w:val="-5"/>
                <w:sz w:val="18"/>
              </w:rPr>
              <w:t>df</w:t>
            </w:r>
          </w:p>
        </w:tc>
        <w:tc>
          <w:tcPr>
            <w:tcW w:w="946" w:type="dxa"/>
          </w:tcPr>
          <w:p w14:paraId="6326722D">
            <w:pPr>
              <w:pStyle w:val="9"/>
              <w:spacing w:before="110"/>
              <w:ind w:left="7" w:right="2"/>
              <w:jc w:val="center"/>
              <w:rPr>
                <w:sz w:val="18"/>
              </w:rPr>
            </w:pPr>
            <w:r>
              <w:rPr>
                <w:color w:val="264A60"/>
                <w:spacing w:val="-4"/>
                <w:sz w:val="18"/>
              </w:rPr>
              <w:t>Sig.</w:t>
            </w:r>
          </w:p>
        </w:tc>
      </w:tr>
      <w:tr w14:paraId="2ADB99D6">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369" w:hRule="atLeast"/>
        </w:trPr>
        <w:tc>
          <w:tcPr>
            <w:tcW w:w="677" w:type="dxa"/>
            <w:vMerge w:val="restart"/>
          </w:tcPr>
          <w:p w14:paraId="25BF3EB8">
            <w:pPr>
              <w:pStyle w:val="9"/>
              <w:spacing w:before="110" w:line="372" w:lineRule="auto"/>
              <w:ind w:left="170" w:right="164"/>
              <w:rPr>
                <w:sz w:val="18"/>
              </w:rPr>
            </w:pPr>
            <w:r>
              <w:rPr>
                <w:color w:val="264A60"/>
                <w:spacing w:val="-4"/>
                <w:sz w:val="18"/>
              </w:rPr>
              <w:t xml:space="preserve">Hasi </w:t>
            </w:r>
            <w:r>
              <w:rPr>
                <w:color w:val="264A60"/>
                <w:spacing w:val="-10"/>
                <w:sz w:val="18"/>
              </w:rPr>
              <w:t>l</w:t>
            </w:r>
          </w:p>
        </w:tc>
        <w:tc>
          <w:tcPr>
            <w:tcW w:w="2107" w:type="dxa"/>
          </w:tcPr>
          <w:p w14:paraId="34D5E8DE">
            <w:pPr>
              <w:pStyle w:val="9"/>
              <w:spacing w:before="110"/>
              <w:ind w:left="170"/>
              <w:rPr>
                <w:sz w:val="18"/>
              </w:rPr>
            </w:pPr>
            <w:r>
              <w:rPr>
                <w:color w:val="264A60"/>
                <w:sz w:val="18"/>
              </w:rPr>
              <w:t>Pretest</w:t>
            </w:r>
            <w:r>
              <w:rPr>
                <w:color w:val="264A60"/>
                <w:spacing w:val="-3"/>
                <w:sz w:val="18"/>
              </w:rPr>
              <w:t xml:space="preserve"> </w:t>
            </w:r>
            <w:r>
              <w:rPr>
                <w:color w:val="264A60"/>
                <w:sz w:val="18"/>
              </w:rPr>
              <w:t>A</w:t>
            </w:r>
            <w:r>
              <w:rPr>
                <w:color w:val="264A60"/>
                <w:spacing w:val="-3"/>
                <w:sz w:val="18"/>
              </w:rPr>
              <w:t xml:space="preserve"> </w:t>
            </w:r>
            <w:r>
              <w:rPr>
                <w:color w:val="264A60"/>
                <w:spacing w:val="-2"/>
                <w:sz w:val="18"/>
              </w:rPr>
              <w:t>(Kontrol)</w:t>
            </w:r>
          </w:p>
        </w:tc>
        <w:tc>
          <w:tcPr>
            <w:tcW w:w="941" w:type="dxa"/>
          </w:tcPr>
          <w:p w14:paraId="0D536631">
            <w:pPr>
              <w:pStyle w:val="9"/>
              <w:spacing w:before="110"/>
              <w:ind w:right="152"/>
              <w:jc w:val="right"/>
              <w:rPr>
                <w:sz w:val="18"/>
              </w:rPr>
            </w:pPr>
            <w:r>
              <w:rPr>
                <w:color w:val="010205"/>
                <w:spacing w:val="-4"/>
                <w:sz w:val="18"/>
              </w:rPr>
              <w:t>.199</w:t>
            </w:r>
          </w:p>
        </w:tc>
        <w:tc>
          <w:tcPr>
            <w:tcW w:w="941" w:type="dxa"/>
          </w:tcPr>
          <w:p w14:paraId="53841B99">
            <w:pPr>
              <w:pStyle w:val="9"/>
              <w:spacing w:before="110"/>
              <w:ind w:right="154"/>
              <w:jc w:val="right"/>
              <w:rPr>
                <w:sz w:val="18"/>
              </w:rPr>
            </w:pPr>
            <w:r>
              <w:rPr>
                <w:color w:val="010205"/>
                <w:spacing w:val="-5"/>
                <w:sz w:val="18"/>
              </w:rPr>
              <w:t>17</w:t>
            </w:r>
          </w:p>
        </w:tc>
        <w:tc>
          <w:tcPr>
            <w:tcW w:w="941" w:type="dxa"/>
          </w:tcPr>
          <w:p w14:paraId="0E23A676">
            <w:pPr>
              <w:pStyle w:val="9"/>
              <w:spacing w:before="110"/>
              <w:ind w:right="150"/>
              <w:jc w:val="right"/>
              <w:rPr>
                <w:sz w:val="18"/>
              </w:rPr>
            </w:pPr>
            <w:r>
              <w:rPr>
                <w:color w:val="010205"/>
                <w:spacing w:val="-4"/>
                <w:sz w:val="18"/>
              </w:rPr>
              <w:t>.073</w:t>
            </w:r>
          </w:p>
        </w:tc>
        <w:tc>
          <w:tcPr>
            <w:tcW w:w="941" w:type="dxa"/>
          </w:tcPr>
          <w:p w14:paraId="08B5A33C">
            <w:pPr>
              <w:pStyle w:val="9"/>
              <w:spacing w:before="110"/>
              <w:ind w:right="153"/>
              <w:jc w:val="right"/>
              <w:rPr>
                <w:sz w:val="18"/>
              </w:rPr>
            </w:pPr>
            <w:r>
              <w:rPr>
                <w:color w:val="010205"/>
                <w:spacing w:val="-4"/>
                <w:sz w:val="18"/>
              </w:rPr>
              <w:t>.839</w:t>
            </w:r>
          </w:p>
        </w:tc>
        <w:tc>
          <w:tcPr>
            <w:tcW w:w="946" w:type="dxa"/>
          </w:tcPr>
          <w:p w14:paraId="3B43E846">
            <w:pPr>
              <w:pStyle w:val="9"/>
              <w:spacing w:before="110"/>
              <w:ind w:right="159"/>
              <w:jc w:val="right"/>
              <w:rPr>
                <w:sz w:val="18"/>
              </w:rPr>
            </w:pPr>
            <w:r>
              <w:rPr>
                <w:color w:val="010205"/>
                <w:spacing w:val="-5"/>
                <w:sz w:val="18"/>
              </w:rPr>
              <w:t>17</w:t>
            </w:r>
          </w:p>
        </w:tc>
        <w:tc>
          <w:tcPr>
            <w:tcW w:w="946" w:type="dxa"/>
          </w:tcPr>
          <w:p w14:paraId="3732971A">
            <w:pPr>
              <w:pStyle w:val="9"/>
              <w:spacing w:before="110"/>
              <w:ind w:right="156"/>
              <w:jc w:val="right"/>
              <w:rPr>
                <w:sz w:val="18"/>
              </w:rPr>
            </w:pPr>
            <w:r>
              <w:rPr>
                <w:color w:val="010205"/>
                <w:spacing w:val="-5"/>
                <w:sz w:val="18"/>
              </w:rPr>
              <w:t>.07</w:t>
            </w:r>
          </w:p>
        </w:tc>
      </w:tr>
      <w:tr w14:paraId="40B03778">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321" w:hRule="atLeast"/>
        </w:trPr>
        <w:tc>
          <w:tcPr>
            <w:tcW w:w="677" w:type="dxa"/>
            <w:vMerge w:val="continue"/>
            <w:tcBorders>
              <w:top w:val="nil"/>
            </w:tcBorders>
          </w:tcPr>
          <w:p w14:paraId="45A974F8">
            <w:pPr>
              <w:rPr>
                <w:sz w:val="2"/>
                <w:szCs w:val="2"/>
              </w:rPr>
            </w:pPr>
          </w:p>
        </w:tc>
        <w:tc>
          <w:tcPr>
            <w:tcW w:w="2107" w:type="dxa"/>
          </w:tcPr>
          <w:p w14:paraId="10F919D9">
            <w:pPr>
              <w:pStyle w:val="9"/>
              <w:spacing w:before="115" w:line="186" w:lineRule="exact"/>
              <w:ind w:left="170"/>
              <w:rPr>
                <w:sz w:val="18"/>
              </w:rPr>
            </w:pPr>
            <w:r>
              <w:rPr>
                <w:color w:val="264A60"/>
                <w:sz w:val="18"/>
              </w:rPr>
              <w:t>Postes</w:t>
            </w:r>
            <w:r>
              <w:rPr>
                <w:color w:val="264A60"/>
                <w:spacing w:val="-3"/>
                <w:sz w:val="18"/>
              </w:rPr>
              <w:t xml:space="preserve"> </w:t>
            </w:r>
            <w:r>
              <w:rPr>
                <w:color w:val="264A60"/>
                <w:sz w:val="18"/>
              </w:rPr>
              <w:t>A</w:t>
            </w:r>
            <w:r>
              <w:rPr>
                <w:color w:val="264A60"/>
                <w:spacing w:val="-3"/>
                <w:sz w:val="18"/>
              </w:rPr>
              <w:t xml:space="preserve"> </w:t>
            </w:r>
            <w:r>
              <w:rPr>
                <w:color w:val="264A60"/>
                <w:spacing w:val="-2"/>
                <w:sz w:val="18"/>
              </w:rPr>
              <w:t>(Kontrol)</w:t>
            </w:r>
          </w:p>
        </w:tc>
        <w:tc>
          <w:tcPr>
            <w:tcW w:w="941" w:type="dxa"/>
          </w:tcPr>
          <w:p w14:paraId="3F6165CF">
            <w:pPr>
              <w:pStyle w:val="9"/>
              <w:spacing w:before="115" w:line="186" w:lineRule="exact"/>
              <w:ind w:right="152"/>
              <w:jc w:val="right"/>
              <w:rPr>
                <w:sz w:val="18"/>
              </w:rPr>
            </w:pPr>
            <w:r>
              <w:rPr>
                <w:color w:val="010205"/>
                <w:spacing w:val="-4"/>
                <w:sz w:val="18"/>
              </w:rPr>
              <w:t>.238</w:t>
            </w:r>
          </w:p>
        </w:tc>
        <w:tc>
          <w:tcPr>
            <w:tcW w:w="941" w:type="dxa"/>
          </w:tcPr>
          <w:p w14:paraId="168B9716">
            <w:pPr>
              <w:pStyle w:val="9"/>
              <w:spacing w:before="115" w:line="186" w:lineRule="exact"/>
              <w:ind w:right="154"/>
              <w:jc w:val="right"/>
              <w:rPr>
                <w:sz w:val="18"/>
              </w:rPr>
            </w:pPr>
            <w:r>
              <w:rPr>
                <w:color w:val="010205"/>
                <w:spacing w:val="-5"/>
                <w:sz w:val="18"/>
              </w:rPr>
              <w:t>17</w:t>
            </w:r>
          </w:p>
        </w:tc>
        <w:tc>
          <w:tcPr>
            <w:tcW w:w="941" w:type="dxa"/>
          </w:tcPr>
          <w:p w14:paraId="042FD527">
            <w:pPr>
              <w:pStyle w:val="9"/>
              <w:spacing w:before="115" w:line="186" w:lineRule="exact"/>
              <w:ind w:right="150"/>
              <w:jc w:val="right"/>
              <w:rPr>
                <w:sz w:val="18"/>
              </w:rPr>
            </w:pPr>
            <w:r>
              <w:rPr>
                <w:color w:val="010205"/>
                <w:spacing w:val="-4"/>
                <w:sz w:val="18"/>
              </w:rPr>
              <w:t>.011</w:t>
            </w:r>
          </w:p>
        </w:tc>
        <w:tc>
          <w:tcPr>
            <w:tcW w:w="941" w:type="dxa"/>
          </w:tcPr>
          <w:p w14:paraId="3A10E873">
            <w:pPr>
              <w:pStyle w:val="9"/>
              <w:spacing w:before="115" w:line="186" w:lineRule="exact"/>
              <w:ind w:right="153"/>
              <w:jc w:val="right"/>
              <w:rPr>
                <w:sz w:val="18"/>
              </w:rPr>
            </w:pPr>
            <w:r>
              <w:rPr>
                <w:color w:val="010205"/>
                <w:spacing w:val="-4"/>
                <w:sz w:val="18"/>
              </w:rPr>
              <w:t>.882</w:t>
            </w:r>
          </w:p>
        </w:tc>
        <w:tc>
          <w:tcPr>
            <w:tcW w:w="946" w:type="dxa"/>
          </w:tcPr>
          <w:p w14:paraId="35B24EDB">
            <w:pPr>
              <w:pStyle w:val="9"/>
              <w:spacing w:before="115" w:line="186" w:lineRule="exact"/>
              <w:ind w:right="159"/>
              <w:jc w:val="right"/>
              <w:rPr>
                <w:sz w:val="18"/>
              </w:rPr>
            </w:pPr>
            <w:r>
              <w:rPr>
                <w:color w:val="010205"/>
                <w:spacing w:val="-5"/>
                <w:sz w:val="18"/>
              </w:rPr>
              <w:t>17</w:t>
            </w:r>
          </w:p>
        </w:tc>
        <w:tc>
          <w:tcPr>
            <w:tcW w:w="946" w:type="dxa"/>
          </w:tcPr>
          <w:p w14:paraId="1488018D">
            <w:pPr>
              <w:pStyle w:val="9"/>
              <w:spacing w:before="115" w:line="186" w:lineRule="exact"/>
              <w:ind w:right="156"/>
              <w:jc w:val="right"/>
              <w:rPr>
                <w:sz w:val="18"/>
              </w:rPr>
            </w:pPr>
            <w:r>
              <w:rPr>
                <w:color w:val="010205"/>
                <w:spacing w:val="-4"/>
                <w:sz w:val="18"/>
              </w:rPr>
              <w:t>.144</w:t>
            </w:r>
          </w:p>
        </w:tc>
      </w:tr>
      <w:tr w14:paraId="371CA498">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316" w:hRule="atLeast"/>
        </w:trPr>
        <w:tc>
          <w:tcPr>
            <w:tcW w:w="677" w:type="dxa"/>
            <w:vMerge w:val="continue"/>
            <w:tcBorders>
              <w:top w:val="nil"/>
            </w:tcBorders>
          </w:tcPr>
          <w:p w14:paraId="434CC7BE">
            <w:pPr>
              <w:rPr>
                <w:sz w:val="2"/>
                <w:szCs w:val="2"/>
              </w:rPr>
            </w:pPr>
          </w:p>
        </w:tc>
        <w:tc>
          <w:tcPr>
            <w:tcW w:w="2107" w:type="dxa"/>
          </w:tcPr>
          <w:p w14:paraId="739792FF">
            <w:pPr>
              <w:pStyle w:val="9"/>
              <w:spacing w:before="110" w:line="186" w:lineRule="exact"/>
              <w:ind w:left="170"/>
              <w:rPr>
                <w:sz w:val="18"/>
              </w:rPr>
            </w:pPr>
            <w:r>
              <w:rPr>
                <w:color w:val="264A60"/>
                <w:sz w:val="18"/>
              </w:rPr>
              <w:t>Pretest</w:t>
            </w:r>
            <w:r>
              <w:rPr>
                <w:color w:val="264A60"/>
                <w:spacing w:val="-3"/>
                <w:sz w:val="18"/>
              </w:rPr>
              <w:t xml:space="preserve"> </w:t>
            </w:r>
            <w:r>
              <w:rPr>
                <w:color w:val="264A60"/>
                <w:sz w:val="18"/>
              </w:rPr>
              <w:t>B</w:t>
            </w:r>
            <w:r>
              <w:rPr>
                <w:color w:val="264A60"/>
                <w:spacing w:val="-3"/>
                <w:sz w:val="18"/>
              </w:rPr>
              <w:t xml:space="preserve"> </w:t>
            </w:r>
            <w:r>
              <w:rPr>
                <w:color w:val="264A60"/>
                <w:spacing w:val="-2"/>
                <w:sz w:val="18"/>
              </w:rPr>
              <w:t>(Eksperimen)</w:t>
            </w:r>
          </w:p>
        </w:tc>
        <w:tc>
          <w:tcPr>
            <w:tcW w:w="941" w:type="dxa"/>
          </w:tcPr>
          <w:p w14:paraId="18EF2BB6">
            <w:pPr>
              <w:pStyle w:val="9"/>
              <w:spacing w:before="110" w:line="186" w:lineRule="exact"/>
              <w:ind w:right="152"/>
              <w:jc w:val="right"/>
              <w:rPr>
                <w:sz w:val="18"/>
              </w:rPr>
            </w:pPr>
            <w:r>
              <w:rPr>
                <w:color w:val="010205"/>
                <w:spacing w:val="-4"/>
                <w:sz w:val="18"/>
              </w:rPr>
              <w:t>.195</w:t>
            </w:r>
          </w:p>
        </w:tc>
        <w:tc>
          <w:tcPr>
            <w:tcW w:w="941" w:type="dxa"/>
          </w:tcPr>
          <w:p w14:paraId="2A6CAE53">
            <w:pPr>
              <w:pStyle w:val="9"/>
              <w:spacing w:before="110" w:line="186" w:lineRule="exact"/>
              <w:ind w:right="154"/>
              <w:jc w:val="right"/>
              <w:rPr>
                <w:sz w:val="18"/>
              </w:rPr>
            </w:pPr>
            <w:r>
              <w:rPr>
                <w:color w:val="010205"/>
                <w:spacing w:val="-5"/>
                <w:sz w:val="18"/>
              </w:rPr>
              <w:t>17</w:t>
            </w:r>
          </w:p>
        </w:tc>
        <w:tc>
          <w:tcPr>
            <w:tcW w:w="941" w:type="dxa"/>
          </w:tcPr>
          <w:p w14:paraId="26686B63">
            <w:pPr>
              <w:pStyle w:val="9"/>
              <w:spacing w:before="110" w:line="186" w:lineRule="exact"/>
              <w:ind w:right="150"/>
              <w:jc w:val="right"/>
              <w:rPr>
                <w:sz w:val="18"/>
              </w:rPr>
            </w:pPr>
            <w:r>
              <w:rPr>
                <w:color w:val="010205"/>
                <w:spacing w:val="-4"/>
                <w:sz w:val="18"/>
              </w:rPr>
              <w:t>.084</w:t>
            </w:r>
          </w:p>
        </w:tc>
        <w:tc>
          <w:tcPr>
            <w:tcW w:w="941" w:type="dxa"/>
          </w:tcPr>
          <w:p w14:paraId="0EEC8883">
            <w:pPr>
              <w:pStyle w:val="9"/>
              <w:spacing w:before="110" w:line="186" w:lineRule="exact"/>
              <w:ind w:right="153"/>
              <w:jc w:val="right"/>
              <w:rPr>
                <w:sz w:val="18"/>
              </w:rPr>
            </w:pPr>
            <w:r>
              <w:rPr>
                <w:color w:val="010205"/>
                <w:spacing w:val="-4"/>
                <w:sz w:val="18"/>
              </w:rPr>
              <w:t>.913</w:t>
            </w:r>
          </w:p>
        </w:tc>
        <w:tc>
          <w:tcPr>
            <w:tcW w:w="946" w:type="dxa"/>
          </w:tcPr>
          <w:p w14:paraId="233DD160">
            <w:pPr>
              <w:pStyle w:val="9"/>
              <w:spacing w:before="110" w:line="186" w:lineRule="exact"/>
              <w:ind w:right="159"/>
              <w:jc w:val="right"/>
              <w:rPr>
                <w:sz w:val="18"/>
              </w:rPr>
            </w:pPr>
            <w:r>
              <w:rPr>
                <w:color w:val="010205"/>
                <w:spacing w:val="-5"/>
                <w:sz w:val="18"/>
              </w:rPr>
              <w:t>17</w:t>
            </w:r>
          </w:p>
        </w:tc>
        <w:tc>
          <w:tcPr>
            <w:tcW w:w="946" w:type="dxa"/>
          </w:tcPr>
          <w:p w14:paraId="159603CE">
            <w:pPr>
              <w:pStyle w:val="9"/>
              <w:spacing w:before="110" w:line="186" w:lineRule="exact"/>
              <w:ind w:right="156"/>
              <w:jc w:val="right"/>
              <w:rPr>
                <w:sz w:val="18"/>
              </w:rPr>
            </w:pPr>
            <w:r>
              <w:rPr>
                <w:color w:val="010205"/>
                <w:spacing w:val="-4"/>
                <w:sz w:val="18"/>
              </w:rPr>
              <w:t>.111</w:t>
            </w:r>
          </w:p>
        </w:tc>
      </w:tr>
      <w:tr w14:paraId="5E6FA715">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321" w:hRule="atLeast"/>
        </w:trPr>
        <w:tc>
          <w:tcPr>
            <w:tcW w:w="677" w:type="dxa"/>
            <w:vMerge w:val="continue"/>
            <w:tcBorders>
              <w:top w:val="nil"/>
            </w:tcBorders>
          </w:tcPr>
          <w:p w14:paraId="60E31BE1">
            <w:pPr>
              <w:rPr>
                <w:sz w:val="2"/>
                <w:szCs w:val="2"/>
              </w:rPr>
            </w:pPr>
          </w:p>
        </w:tc>
        <w:tc>
          <w:tcPr>
            <w:tcW w:w="2107" w:type="dxa"/>
          </w:tcPr>
          <w:p w14:paraId="03B17D94">
            <w:pPr>
              <w:pStyle w:val="9"/>
              <w:spacing w:before="115" w:line="186" w:lineRule="exact"/>
              <w:ind w:left="170"/>
              <w:rPr>
                <w:sz w:val="18"/>
              </w:rPr>
            </w:pPr>
            <w:r>
              <w:rPr>
                <w:color w:val="264A60"/>
                <w:sz w:val="18"/>
              </w:rPr>
              <w:t>Postest</w:t>
            </w:r>
            <w:r>
              <w:rPr>
                <w:color w:val="264A60"/>
                <w:spacing w:val="-3"/>
                <w:sz w:val="18"/>
              </w:rPr>
              <w:t xml:space="preserve"> </w:t>
            </w:r>
            <w:r>
              <w:rPr>
                <w:color w:val="264A60"/>
                <w:sz w:val="18"/>
              </w:rPr>
              <w:t>B</w:t>
            </w:r>
            <w:r>
              <w:rPr>
                <w:color w:val="264A60"/>
                <w:spacing w:val="-3"/>
                <w:sz w:val="18"/>
              </w:rPr>
              <w:t xml:space="preserve"> </w:t>
            </w:r>
            <w:r>
              <w:rPr>
                <w:color w:val="264A60"/>
                <w:spacing w:val="-2"/>
                <w:sz w:val="18"/>
              </w:rPr>
              <w:t>(Eksperimen)</w:t>
            </w:r>
          </w:p>
        </w:tc>
        <w:tc>
          <w:tcPr>
            <w:tcW w:w="941" w:type="dxa"/>
          </w:tcPr>
          <w:p w14:paraId="4B2B4D63">
            <w:pPr>
              <w:pStyle w:val="9"/>
              <w:spacing w:before="115" w:line="186" w:lineRule="exact"/>
              <w:ind w:right="152"/>
              <w:jc w:val="right"/>
              <w:rPr>
                <w:sz w:val="18"/>
              </w:rPr>
            </w:pPr>
            <w:r>
              <w:rPr>
                <w:color w:val="010205"/>
                <w:spacing w:val="-4"/>
                <w:sz w:val="18"/>
              </w:rPr>
              <w:t>.247</w:t>
            </w:r>
          </w:p>
        </w:tc>
        <w:tc>
          <w:tcPr>
            <w:tcW w:w="941" w:type="dxa"/>
          </w:tcPr>
          <w:p w14:paraId="5744B8C3">
            <w:pPr>
              <w:pStyle w:val="9"/>
              <w:spacing w:before="115" w:line="186" w:lineRule="exact"/>
              <w:ind w:right="154"/>
              <w:jc w:val="right"/>
              <w:rPr>
                <w:sz w:val="18"/>
              </w:rPr>
            </w:pPr>
            <w:r>
              <w:rPr>
                <w:color w:val="010205"/>
                <w:spacing w:val="-5"/>
                <w:sz w:val="18"/>
              </w:rPr>
              <w:t>17</w:t>
            </w:r>
          </w:p>
        </w:tc>
        <w:tc>
          <w:tcPr>
            <w:tcW w:w="941" w:type="dxa"/>
          </w:tcPr>
          <w:p w14:paraId="0270FCF7">
            <w:pPr>
              <w:pStyle w:val="9"/>
              <w:spacing w:before="115" w:line="186" w:lineRule="exact"/>
              <w:ind w:right="150"/>
              <w:jc w:val="right"/>
              <w:rPr>
                <w:sz w:val="18"/>
              </w:rPr>
            </w:pPr>
            <w:r>
              <w:rPr>
                <w:color w:val="010205"/>
                <w:spacing w:val="-4"/>
                <w:sz w:val="18"/>
              </w:rPr>
              <w:t>.007</w:t>
            </w:r>
          </w:p>
        </w:tc>
        <w:tc>
          <w:tcPr>
            <w:tcW w:w="941" w:type="dxa"/>
          </w:tcPr>
          <w:p w14:paraId="43A54754">
            <w:pPr>
              <w:pStyle w:val="9"/>
              <w:spacing w:before="115" w:line="186" w:lineRule="exact"/>
              <w:ind w:right="153"/>
              <w:jc w:val="right"/>
              <w:rPr>
                <w:sz w:val="18"/>
              </w:rPr>
            </w:pPr>
            <w:r>
              <w:rPr>
                <w:color w:val="010205"/>
                <w:spacing w:val="-4"/>
                <w:sz w:val="18"/>
              </w:rPr>
              <w:t>.881</w:t>
            </w:r>
          </w:p>
        </w:tc>
        <w:tc>
          <w:tcPr>
            <w:tcW w:w="946" w:type="dxa"/>
          </w:tcPr>
          <w:p w14:paraId="36AE32D1">
            <w:pPr>
              <w:pStyle w:val="9"/>
              <w:spacing w:before="115" w:line="186" w:lineRule="exact"/>
              <w:ind w:right="159"/>
              <w:jc w:val="right"/>
              <w:rPr>
                <w:sz w:val="18"/>
              </w:rPr>
            </w:pPr>
            <w:r>
              <w:rPr>
                <w:color w:val="010205"/>
                <w:spacing w:val="-5"/>
                <w:sz w:val="18"/>
              </w:rPr>
              <w:t>17</w:t>
            </w:r>
          </w:p>
        </w:tc>
        <w:tc>
          <w:tcPr>
            <w:tcW w:w="946" w:type="dxa"/>
          </w:tcPr>
          <w:p w14:paraId="53E0497A">
            <w:pPr>
              <w:pStyle w:val="9"/>
              <w:spacing w:before="115" w:line="186" w:lineRule="exact"/>
              <w:ind w:right="156"/>
              <w:jc w:val="right"/>
              <w:rPr>
                <w:sz w:val="18"/>
              </w:rPr>
            </w:pPr>
            <w:r>
              <w:rPr>
                <w:color w:val="010205"/>
                <w:spacing w:val="-4"/>
                <w:sz w:val="18"/>
              </w:rPr>
              <w:t>.163</w:t>
            </w:r>
          </w:p>
        </w:tc>
      </w:tr>
      <w:tr w14:paraId="0038A72E">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350" w:hRule="atLeast"/>
        </w:trPr>
        <w:tc>
          <w:tcPr>
            <w:tcW w:w="8440" w:type="dxa"/>
            <w:gridSpan w:val="8"/>
          </w:tcPr>
          <w:p w14:paraId="7C69C1B1">
            <w:pPr>
              <w:pStyle w:val="9"/>
              <w:spacing w:before="115"/>
              <w:ind w:left="170"/>
              <w:rPr>
                <w:sz w:val="18"/>
              </w:rPr>
            </w:pPr>
            <w:r>
              <w:rPr>
                <w:color w:val="010205"/>
                <w:sz w:val="18"/>
              </w:rPr>
              <w:t>a.</w:t>
            </w:r>
            <w:r>
              <w:rPr>
                <w:color w:val="010205"/>
                <w:spacing w:val="-7"/>
                <w:sz w:val="18"/>
              </w:rPr>
              <w:t xml:space="preserve"> </w:t>
            </w:r>
            <w:r>
              <w:rPr>
                <w:color w:val="010205"/>
                <w:sz w:val="18"/>
              </w:rPr>
              <w:t>Lilliefors</w:t>
            </w:r>
            <w:r>
              <w:rPr>
                <w:color w:val="010205"/>
                <w:spacing w:val="-6"/>
                <w:sz w:val="18"/>
              </w:rPr>
              <w:t xml:space="preserve"> </w:t>
            </w:r>
            <w:r>
              <w:rPr>
                <w:color w:val="010205"/>
                <w:sz w:val="18"/>
              </w:rPr>
              <w:t>Significance</w:t>
            </w:r>
            <w:r>
              <w:rPr>
                <w:color w:val="010205"/>
                <w:spacing w:val="-7"/>
                <w:sz w:val="18"/>
              </w:rPr>
              <w:t xml:space="preserve"> </w:t>
            </w:r>
            <w:r>
              <w:rPr>
                <w:color w:val="010205"/>
                <w:spacing w:val="-2"/>
                <w:sz w:val="18"/>
              </w:rPr>
              <w:t>Correction</w:t>
            </w:r>
          </w:p>
        </w:tc>
      </w:tr>
    </w:tbl>
    <w:p w14:paraId="18723733">
      <w:pPr>
        <w:pStyle w:val="6"/>
        <w:rPr>
          <w:b/>
        </w:rPr>
      </w:pPr>
    </w:p>
    <w:p w14:paraId="70BC6ECD">
      <w:pPr>
        <w:pStyle w:val="6"/>
        <w:rPr>
          <w:b/>
        </w:rPr>
      </w:pPr>
    </w:p>
    <w:p w14:paraId="07F39D6D">
      <w:pPr>
        <w:pStyle w:val="6"/>
        <w:rPr>
          <w:b/>
        </w:rPr>
      </w:pPr>
    </w:p>
    <w:p w14:paraId="27EB1A51">
      <w:pPr>
        <w:pStyle w:val="6"/>
        <w:rPr>
          <w:b/>
        </w:rPr>
      </w:pPr>
    </w:p>
    <w:p w14:paraId="015D665A">
      <w:pPr>
        <w:pStyle w:val="6"/>
        <w:rPr>
          <w:b/>
        </w:rPr>
      </w:pPr>
    </w:p>
    <w:p w14:paraId="772C44C3">
      <w:pPr>
        <w:pStyle w:val="6"/>
        <w:rPr>
          <w:b/>
        </w:rPr>
      </w:pPr>
    </w:p>
    <w:p w14:paraId="7856E446">
      <w:pPr>
        <w:pStyle w:val="6"/>
        <w:rPr>
          <w:b/>
        </w:rPr>
      </w:pPr>
    </w:p>
    <w:p w14:paraId="38804B57">
      <w:pPr>
        <w:pStyle w:val="6"/>
        <w:rPr>
          <w:b/>
        </w:rPr>
      </w:pPr>
    </w:p>
    <w:p w14:paraId="2CD71077">
      <w:pPr>
        <w:pStyle w:val="6"/>
        <w:rPr>
          <w:b/>
        </w:rPr>
      </w:pPr>
    </w:p>
    <w:p w14:paraId="519F6020">
      <w:pPr>
        <w:pStyle w:val="6"/>
        <w:rPr>
          <w:b/>
        </w:rPr>
      </w:pPr>
    </w:p>
    <w:p w14:paraId="6A377C9F">
      <w:pPr>
        <w:pStyle w:val="6"/>
        <w:rPr>
          <w:b/>
        </w:rPr>
      </w:pPr>
    </w:p>
    <w:p w14:paraId="6DB4C729">
      <w:pPr>
        <w:pStyle w:val="6"/>
        <w:rPr>
          <w:b/>
        </w:rPr>
      </w:pPr>
    </w:p>
    <w:p w14:paraId="4B496335">
      <w:pPr>
        <w:pStyle w:val="6"/>
        <w:rPr>
          <w:b/>
        </w:rPr>
      </w:pPr>
    </w:p>
    <w:p w14:paraId="596FD712">
      <w:pPr>
        <w:pStyle w:val="6"/>
        <w:rPr>
          <w:b/>
        </w:rPr>
      </w:pPr>
    </w:p>
    <w:p w14:paraId="329AC02E">
      <w:pPr>
        <w:pStyle w:val="6"/>
        <w:rPr>
          <w:b/>
        </w:rPr>
      </w:pPr>
    </w:p>
    <w:p w14:paraId="75CB7B1A">
      <w:pPr>
        <w:pStyle w:val="6"/>
        <w:rPr>
          <w:b/>
        </w:rPr>
      </w:pPr>
    </w:p>
    <w:p w14:paraId="1A3E7ED9">
      <w:pPr>
        <w:pStyle w:val="6"/>
        <w:rPr>
          <w:b/>
        </w:rPr>
      </w:pPr>
    </w:p>
    <w:p w14:paraId="6A94FB9C">
      <w:pPr>
        <w:pStyle w:val="6"/>
        <w:rPr>
          <w:b/>
        </w:rPr>
      </w:pPr>
    </w:p>
    <w:p w14:paraId="70857306">
      <w:pPr>
        <w:pStyle w:val="6"/>
        <w:rPr>
          <w:b/>
        </w:rPr>
      </w:pPr>
    </w:p>
    <w:p w14:paraId="4A9AA7D6">
      <w:pPr>
        <w:pStyle w:val="6"/>
        <w:rPr>
          <w:b/>
        </w:rPr>
      </w:pPr>
    </w:p>
    <w:p w14:paraId="2A25A3EC">
      <w:pPr>
        <w:pStyle w:val="6"/>
        <w:rPr>
          <w:b/>
        </w:rPr>
      </w:pPr>
    </w:p>
    <w:p w14:paraId="010E4CC9">
      <w:pPr>
        <w:pStyle w:val="6"/>
        <w:rPr>
          <w:b/>
        </w:rPr>
      </w:pPr>
    </w:p>
    <w:p w14:paraId="1CA46967">
      <w:pPr>
        <w:pStyle w:val="6"/>
        <w:rPr>
          <w:b/>
        </w:rPr>
      </w:pPr>
    </w:p>
    <w:p w14:paraId="6A6C589A">
      <w:pPr>
        <w:pStyle w:val="6"/>
        <w:rPr>
          <w:b/>
        </w:rPr>
      </w:pPr>
    </w:p>
    <w:p w14:paraId="598FFC86">
      <w:pPr>
        <w:pStyle w:val="6"/>
        <w:rPr>
          <w:b/>
        </w:rPr>
      </w:pPr>
    </w:p>
    <w:p w14:paraId="03D78A7C">
      <w:pPr>
        <w:pStyle w:val="6"/>
        <w:rPr>
          <w:b/>
        </w:rPr>
      </w:pPr>
    </w:p>
    <w:p w14:paraId="7EE85670">
      <w:pPr>
        <w:pStyle w:val="6"/>
        <w:rPr>
          <w:b/>
        </w:rPr>
      </w:pPr>
    </w:p>
    <w:p w14:paraId="32490B03">
      <w:pPr>
        <w:pStyle w:val="6"/>
        <w:spacing w:before="268"/>
        <w:rPr>
          <w:b/>
        </w:rPr>
      </w:pPr>
    </w:p>
    <w:p w14:paraId="3738438A">
      <w:pPr>
        <w:pStyle w:val="3"/>
        <w:spacing w:before="0"/>
      </w:pPr>
      <w:r>
        <w:t>Lampiran</w:t>
      </w:r>
      <w:r>
        <w:rPr>
          <w:spacing w:val="-4"/>
        </w:rPr>
        <w:t xml:space="preserve"> </w:t>
      </w:r>
      <w:r>
        <w:t>14</w:t>
      </w:r>
      <w:r>
        <w:rPr>
          <w:spacing w:val="-2"/>
        </w:rPr>
        <w:t xml:space="preserve"> </w:t>
      </w:r>
      <w:r>
        <w:t>Uji</w:t>
      </w:r>
      <w:r>
        <w:rPr>
          <w:spacing w:val="-1"/>
        </w:rPr>
        <w:t xml:space="preserve"> </w:t>
      </w:r>
      <w:r>
        <w:rPr>
          <w:spacing w:val="-2"/>
        </w:rPr>
        <w:t>Homogenitas</w:t>
      </w:r>
    </w:p>
    <w:p w14:paraId="0483C99F">
      <w:pPr>
        <w:pStyle w:val="3"/>
        <w:sectPr>
          <w:pgSz w:w="11910" w:h="16840"/>
          <w:pgMar w:top="2000" w:right="566" w:bottom="280" w:left="1275" w:header="730" w:footer="0" w:gutter="0"/>
          <w:cols w:space="720" w:num="1"/>
        </w:sectPr>
      </w:pPr>
    </w:p>
    <w:p w14:paraId="4EDA8CFC">
      <w:pPr>
        <w:pStyle w:val="6"/>
        <w:spacing w:before="70"/>
        <w:rPr>
          <w:b/>
          <w:sz w:val="22"/>
        </w:rPr>
      </w:pPr>
    </w:p>
    <w:p w14:paraId="315F908A">
      <w:pPr>
        <w:ind w:left="786" w:right="1101"/>
        <w:jc w:val="center"/>
        <w:rPr>
          <w:b/>
        </w:rPr>
      </w:pPr>
      <w:r>
        <w:rPr>
          <w:b/>
          <w:color w:val="010205"/>
        </w:rPr>
        <w:t>Test</w:t>
      </w:r>
      <w:r>
        <w:rPr>
          <w:b/>
          <w:color w:val="010205"/>
          <w:spacing w:val="-5"/>
        </w:rPr>
        <w:t xml:space="preserve"> </w:t>
      </w:r>
      <w:r>
        <w:rPr>
          <w:b/>
          <w:color w:val="010205"/>
        </w:rPr>
        <w:t>of</w:t>
      </w:r>
      <w:r>
        <w:rPr>
          <w:b/>
          <w:color w:val="010205"/>
          <w:spacing w:val="-5"/>
        </w:rPr>
        <w:t xml:space="preserve"> </w:t>
      </w:r>
      <w:r>
        <w:rPr>
          <w:b/>
          <w:color w:val="010205"/>
        </w:rPr>
        <w:t>Homogeneity</w:t>
      </w:r>
      <w:r>
        <w:rPr>
          <w:b/>
          <w:color w:val="010205"/>
          <w:spacing w:val="-5"/>
        </w:rPr>
        <w:t xml:space="preserve"> </w:t>
      </w:r>
      <w:r>
        <w:rPr>
          <w:b/>
          <w:color w:val="010205"/>
        </w:rPr>
        <w:t>of</w:t>
      </w:r>
      <w:r>
        <w:rPr>
          <w:b/>
          <w:color w:val="010205"/>
          <w:spacing w:val="-4"/>
        </w:rPr>
        <w:t xml:space="preserve"> </w:t>
      </w:r>
      <w:r>
        <w:rPr>
          <w:b/>
          <w:color w:val="010205"/>
          <w:spacing w:val="-2"/>
        </w:rPr>
        <w:t>Variance</w:t>
      </w:r>
    </w:p>
    <w:tbl>
      <w:tblPr>
        <w:tblStyle w:val="5"/>
        <w:tblW w:w="0" w:type="auto"/>
        <w:tblInd w:w="998" w:type="dxa"/>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Layout w:type="fixed"/>
        <w:tblCellMar>
          <w:top w:w="0" w:type="dxa"/>
          <w:left w:w="0" w:type="dxa"/>
          <w:bottom w:w="0" w:type="dxa"/>
          <w:right w:w="0" w:type="dxa"/>
        </w:tblCellMar>
      </w:tblPr>
      <w:tblGrid>
        <w:gridCol w:w="734"/>
        <w:gridCol w:w="2467"/>
        <w:gridCol w:w="1473"/>
        <w:gridCol w:w="1027"/>
        <w:gridCol w:w="1032"/>
        <w:gridCol w:w="1027"/>
      </w:tblGrid>
      <w:tr w14:paraId="379CCBBF">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321" w:hRule="atLeast"/>
        </w:trPr>
        <w:tc>
          <w:tcPr>
            <w:tcW w:w="4674" w:type="dxa"/>
            <w:gridSpan w:val="3"/>
            <w:tcBorders>
              <w:top w:val="nil"/>
              <w:left w:val="nil"/>
              <w:right w:val="single" w:color="E0E0E0" w:sz="8" w:space="0"/>
            </w:tcBorders>
          </w:tcPr>
          <w:p w14:paraId="3A38D4AD">
            <w:pPr>
              <w:pStyle w:val="9"/>
              <w:spacing w:before="106" w:line="195" w:lineRule="exact"/>
              <w:ind w:right="149"/>
              <w:jc w:val="right"/>
              <w:rPr>
                <w:sz w:val="18"/>
              </w:rPr>
            </w:pPr>
            <w:r>
              <w:rPr>
                <w:color w:val="264A60"/>
                <w:sz w:val="18"/>
              </w:rPr>
              <w:t>Levene</w:t>
            </w:r>
            <w:r>
              <w:rPr>
                <w:color w:val="264A60"/>
                <w:spacing w:val="-7"/>
                <w:sz w:val="18"/>
              </w:rPr>
              <w:t xml:space="preserve"> </w:t>
            </w:r>
            <w:r>
              <w:rPr>
                <w:color w:val="264A60"/>
                <w:spacing w:val="-2"/>
                <w:sz w:val="18"/>
              </w:rPr>
              <w:t>Statistic</w:t>
            </w:r>
          </w:p>
        </w:tc>
        <w:tc>
          <w:tcPr>
            <w:tcW w:w="1027" w:type="dxa"/>
            <w:tcBorders>
              <w:top w:val="nil"/>
              <w:left w:val="single" w:color="E0E0E0" w:sz="8" w:space="0"/>
              <w:right w:val="single" w:color="E0E0E0" w:sz="8" w:space="0"/>
            </w:tcBorders>
          </w:tcPr>
          <w:p w14:paraId="3143C2D2">
            <w:pPr>
              <w:pStyle w:val="9"/>
              <w:spacing w:before="106" w:line="195" w:lineRule="exact"/>
              <w:ind w:left="5"/>
              <w:jc w:val="center"/>
              <w:rPr>
                <w:sz w:val="18"/>
              </w:rPr>
            </w:pPr>
            <w:r>
              <w:rPr>
                <w:color w:val="264A60"/>
                <w:spacing w:val="-5"/>
                <w:sz w:val="18"/>
              </w:rPr>
              <w:t>df1</w:t>
            </w:r>
          </w:p>
        </w:tc>
        <w:tc>
          <w:tcPr>
            <w:tcW w:w="1032" w:type="dxa"/>
            <w:tcBorders>
              <w:top w:val="nil"/>
              <w:left w:val="single" w:color="E0E0E0" w:sz="8" w:space="0"/>
              <w:right w:val="single" w:color="E0E0E0" w:sz="8" w:space="0"/>
            </w:tcBorders>
          </w:tcPr>
          <w:p w14:paraId="0F95C131">
            <w:pPr>
              <w:pStyle w:val="9"/>
              <w:spacing w:before="106" w:line="195" w:lineRule="exact"/>
              <w:ind w:left="10"/>
              <w:jc w:val="center"/>
              <w:rPr>
                <w:sz w:val="18"/>
              </w:rPr>
            </w:pPr>
            <w:r>
              <w:rPr>
                <w:color w:val="264A60"/>
                <w:spacing w:val="-5"/>
                <w:sz w:val="18"/>
              </w:rPr>
              <w:t>df2</w:t>
            </w:r>
          </w:p>
        </w:tc>
        <w:tc>
          <w:tcPr>
            <w:tcW w:w="1027" w:type="dxa"/>
            <w:tcBorders>
              <w:top w:val="nil"/>
              <w:left w:val="single" w:color="E0E0E0" w:sz="8" w:space="0"/>
              <w:right w:val="nil"/>
            </w:tcBorders>
          </w:tcPr>
          <w:p w14:paraId="7F21328A">
            <w:pPr>
              <w:pStyle w:val="9"/>
              <w:spacing w:before="106" w:line="195" w:lineRule="exact"/>
              <w:ind w:left="19" w:right="14"/>
              <w:jc w:val="center"/>
              <w:rPr>
                <w:sz w:val="18"/>
              </w:rPr>
            </w:pPr>
            <w:r>
              <w:rPr>
                <w:color w:val="264A60"/>
                <w:spacing w:val="-4"/>
                <w:sz w:val="18"/>
              </w:rPr>
              <w:t>Sig.</w:t>
            </w:r>
          </w:p>
        </w:tc>
      </w:tr>
      <w:tr w14:paraId="7A5BBBAE">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320" w:hRule="atLeast"/>
        </w:trPr>
        <w:tc>
          <w:tcPr>
            <w:tcW w:w="734" w:type="dxa"/>
            <w:vMerge w:val="restart"/>
            <w:tcBorders>
              <w:left w:val="nil"/>
              <w:right w:val="nil"/>
            </w:tcBorders>
            <w:shd w:val="clear" w:color="auto" w:fill="E0E0E0"/>
          </w:tcPr>
          <w:p w14:paraId="154142B8">
            <w:pPr>
              <w:pStyle w:val="9"/>
              <w:spacing w:before="105"/>
              <w:ind w:left="60"/>
              <w:rPr>
                <w:sz w:val="18"/>
              </w:rPr>
            </w:pPr>
            <w:r>
              <w:rPr>
                <w:color w:val="264A60"/>
                <w:spacing w:val="-2"/>
                <w:sz w:val="18"/>
              </w:rPr>
              <w:t>Hasil</w:t>
            </w:r>
          </w:p>
        </w:tc>
        <w:tc>
          <w:tcPr>
            <w:tcW w:w="2467" w:type="dxa"/>
            <w:tcBorders>
              <w:left w:val="nil"/>
              <w:bottom w:val="single" w:color="AEAEAE" w:sz="8" w:space="0"/>
              <w:right w:val="nil"/>
            </w:tcBorders>
            <w:shd w:val="clear" w:color="auto" w:fill="E0E0E0"/>
          </w:tcPr>
          <w:p w14:paraId="03A948A4">
            <w:pPr>
              <w:pStyle w:val="9"/>
              <w:spacing w:before="105" w:line="195" w:lineRule="exact"/>
              <w:ind w:left="65"/>
              <w:rPr>
                <w:sz w:val="18"/>
              </w:rPr>
            </w:pPr>
            <w:r>
              <w:rPr>
                <w:color w:val="264A60"/>
                <w:sz w:val="18"/>
              </w:rPr>
              <w:t>Based</w:t>
            </w:r>
            <w:r>
              <w:rPr>
                <w:color w:val="264A60"/>
                <w:spacing w:val="-4"/>
                <w:sz w:val="18"/>
              </w:rPr>
              <w:t xml:space="preserve"> </w:t>
            </w:r>
            <w:r>
              <w:rPr>
                <w:color w:val="264A60"/>
                <w:sz w:val="18"/>
              </w:rPr>
              <w:t>on</w:t>
            </w:r>
            <w:r>
              <w:rPr>
                <w:color w:val="264A60"/>
                <w:spacing w:val="-3"/>
                <w:sz w:val="18"/>
              </w:rPr>
              <w:t xml:space="preserve"> </w:t>
            </w:r>
            <w:r>
              <w:rPr>
                <w:color w:val="264A60"/>
                <w:spacing w:val="-4"/>
                <w:sz w:val="18"/>
              </w:rPr>
              <w:t>Mean</w:t>
            </w:r>
          </w:p>
        </w:tc>
        <w:tc>
          <w:tcPr>
            <w:tcW w:w="1473" w:type="dxa"/>
            <w:tcBorders>
              <w:left w:val="nil"/>
              <w:bottom w:val="single" w:color="AEAEAE" w:sz="8" w:space="0"/>
              <w:right w:val="single" w:color="E0E0E0" w:sz="8" w:space="0"/>
            </w:tcBorders>
          </w:tcPr>
          <w:p w14:paraId="10546D1C">
            <w:pPr>
              <w:pStyle w:val="9"/>
              <w:spacing w:before="105" w:line="195" w:lineRule="exact"/>
              <w:ind w:right="54"/>
              <w:jc w:val="right"/>
              <w:rPr>
                <w:sz w:val="18"/>
              </w:rPr>
            </w:pPr>
            <w:r>
              <w:rPr>
                <w:color w:val="010205"/>
                <w:spacing w:val="-2"/>
                <w:sz w:val="18"/>
              </w:rPr>
              <w:t>3.283</w:t>
            </w:r>
          </w:p>
        </w:tc>
        <w:tc>
          <w:tcPr>
            <w:tcW w:w="1027" w:type="dxa"/>
            <w:tcBorders>
              <w:left w:val="single" w:color="E0E0E0" w:sz="8" w:space="0"/>
              <w:bottom w:val="single" w:color="AEAEAE" w:sz="8" w:space="0"/>
              <w:right w:val="single" w:color="E0E0E0" w:sz="8" w:space="0"/>
            </w:tcBorders>
          </w:tcPr>
          <w:p w14:paraId="11EA8120">
            <w:pPr>
              <w:pStyle w:val="9"/>
              <w:spacing w:before="105" w:line="195" w:lineRule="exact"/>
              <w:ind w:right="54"/>
              <w:jc w:val="right"/>
              <w:rPr>
                <w:sz w:val="18"/>
              </w:rPr>
            </w:pPr>
            <w:r>
              <w:rPr>
                <w:color w:val="010205"/>
                <w:spacing w:val="-10"/>
                <w:sz w:val="18"/>
              </w:rPr>
              <w:t>3</w:t>
            </w:r>
          </w:p>
        </w:tc>
        <w:tc>
          <w:tcPr>
            <w:tcW w:w="1032" w:type="dxa"/>
            <w:tcBorders>
              <w:left w:val="single" w:color="E0E0E0" w:sz="8" w:space="0"/>
              <w:bottom w:val="single" w:color="AEAEAE" w:sz="8" w:space="0"/>
              <w:right w:val="single" w:color="E0E0E0" w:sz="8" w:space="0"/>
            </w:tcBorders>
          </w:tcPr>
          <w:p w14:paraId="6C6853B5">
            <w:pPr>
              <w:pStyle w:val="9"/>
              <w:spacing w:before="105" w:line="195" w:lineRule="exact"/>
              <w:ind w:right="54"/>
              <w:jc w:val="right"/>
              <w:rPr>
                <w:sz w:val="18"/>
              </w:rPr>
            </w:pPr>
            <w:r>
              <w:rPr>
                <w:color w:val="010205"/>
                <w:spacing w:val="-5"/>
                <w:sz w:val="18"/>
              </w:rPr>
              <w:t>64</w:t>
            </w:r>
          </w:p>
        </w:tc>
        <w:tc>
          <w:tcPr>
            <w:tcW w:w="1027" w:type="dxa"/>
            <w:tcBorders>
              <w:left w:val="single" w:color="E0E0E0" w:sz="8" w:space="0"/>
              <w:bottom w:val="single" w:color="AEAEAE" w:sz="8" w:space="0"/>
              <w:right w:val="nil"/>
            </w:tcBorders>
          </w:tcPr>
          <w:p w14:paraId="79603199">
            <w:pPr>
              <w:pStyle w:val="9"/>
              <w:spacing w:before="105" w:line="195" w:lineRule="exact"/>
              <w:ind w:right="52"/>
              <w:jc w:val="right"/>
              <w:rPr>
                <w:sz w:val="18"/>
              </w:rPr>
            </w:pPr>
            <w:r>
              <w:rPr>
                <w:color w:val="010205"/>
                <w:spacing w:val="-4"/>
                <w:sz w:val="18"/>
              </w:rPr>
              <w:t>.326</w:t>
            </w:r>
          </w:p>
        </w:tc>
      </w:tr>
      <w:tr w14:paraId="0FD1A51C">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316" w:hRule="atLeast"/>
        </w:trPr>
        <w:tc>
          <w:tcPr>
            <w:tcW w:w="734" w:type="dxa"/>
            <w:vMerge w:val="continue"/>
            <w:tcBorders>
              <w:top w:val="nil"/>
              <w:left w:val="nil"/>
              <w:right w:val="nil"/>
            </w:tcBorders>
            <w:shd w:val="clear" w:color="auto" w:fill="E0E0E0"/>
          </w:tcPr>
          <w:p w14:paraId="2C3C0137">
            <w:pPr>
              <w:rPr>
                <w:sz w:val="2"/>
                <w:szCs w:val="2"/>
              </w:rPr>
            </w:pPr>
          </w:p>
        </w:tc>
        <w:tc>
          <w:tcPr>
            <w:tcW w:w="2467" w:type="dxa"/>
            <w:tcBorders>
              <w:top w:val="single" w:color="AEAEAE" w:sz="8" w:space="0"/>
              <w:left w:val="nil"/>
              <w:bottom w:val="single" w:color="AEAEAE" w:sz="8" w:space="0"/>
              <w:right w:val="nil"/>
            </w:tcBorders>
            <w:shd w:val="clear" w:color="auto" w:fill="E0E0E0"/>
          </w:tcPr>
          <w:p w14:paraId="15077054">
            <w:pPr>
              <w:pStyle w:val="9"/>
              <w:spacing w:before="101" w:line="195" w:lineRule="exact"/>
              <w:ind w:left="65"/>
              <w:rPr>
                <w:sz w:val="18"/>
              </w:rPr>
            </w:pPr>
            <w:r>
              <w:rPr>
                <w:color w:val="264A60"/>
                <w:sz w:val="18"/>
              </w:rPr>
              <w:t>Based</w:t>
            </w:r>
            <w:r>
              <w:rPr>
                <w:color w:val="264A60"/>
                <w:spacing w:val="-4"/>
                <w:sz w:val="18"/>
              </w:rPr>
              <w:t xml:space="preserve"> </w:t>
            </w:r>
            <w:r>
              <w:rPr>
                <w:color w:val="264A60"/>
                <w:sz w:val="18"/>
              </w:rPr>
              <w:t>on</w:t>
            </w:r>
            <w:r>
              <w:rPr>
                <w:color w:val="264A60"/>
                <w:spacing w:val="-3"/>
                <w:sz w:val="18"/>
              </w:rPr>
              <w:t xml:space="preserve"> </w:t>
            </w:r>
            <w:r>
              <w:rPr>
                <w:color w:val="264A60"/>
                <w:spacing w:val="-2"/>
                <w:sz w:val="18"/>
              </w:rPr>
              <w:t>Median</w:t>
            </w:r>
          </w:p>
        </w:tc>
        <w:tc>
          <w:tcPr>
            <w:tcW w:w="1473" w:type="dxa"/>
            <w:tcBorders>
              <w:top w:val="single" w:color="AEAEAE" w:sz="8" w:space="0"/>
              <w:left w:val="nil"/>
              <w:bottom w:val="single" w:color="AEAEAE" w:sz="8" w:space="0"/>
              <w:right w:val="single" w:color="E0E0E0" w:sz="8" w:space="0"/>
            </w:tcBorders>
          </w:tcPr>
          <w:p w14:paraId="596CF5B8">
            <w:pPr>
              <w:pStyle w:val="9"/>
              <w:spacing w:before="101" w:line="195" w:lineRule="exact"/>
              <w:ind w:right="54"/>
              <w:jc w:val="right"/>
              <w:rPr>
                <w:sz w:val="18"/>
              </w:rPr>
            </w:pPr>
            <w:r>
              <w:rPr>
                <w:color w:val="010205"/>
                <w:spacing w:val="-2"/>
                <w:sz w:val="18"/>
              </w:rPr>
              <w:t>1.916</w:t>
            </w:r>
          </w:p>
        </w:tc>
        <w:tc>
          <w:tcPr>
            <w:tcW w:w="1027" w:type="dxa"/>
            <w:tcBorders>
              <w:top w:val="single" w:color="AEAEAE" w:sz="8" w:space="0"/>
              <w:left w:val="single" w:color="E0E0E0" w:sz="8" w:space="0"/>
              <w:bottom w:val="single" w:color="AEAEAE" w:sz="8" w:space="0"/>
              <w:right w:val="single" w:color="E0E0E0" w:sz="8" w:space="0"/>
            </w:tcBorders>
          </w:tcPr>
          <w:p w14:paraId="441B7E51">
            <w:pPr>
              <w:pStyle w:val="9"/>
              <w:spacing w:before="101" w:line="195" w:lineRule="exact"/>
              <w:ind w:right="54"/>
              <w:jc w:val="right"/>
              <w:rPr>
                <w:sz w:val="18"/>
              </w:rPr>
            </w:pPr>
            <w:r>
              <w:rPr>
                <w:color w:val="010205"/>
                <w:spacing w:val="-10"/>
                <w:sz w:val="18"/>
              </w:rPr>
              <w:t>3</w:t>
            </w:r>
          </w:p>
        </w:tc>
        <w:tc>
          <w:tcPr>
            <w:tcW w:w="1032" w:type="dxa"/>
            <w:tcBorders>
              <w:top w:val="single" w:color="AEAEAE" w:sz="8" w:space="0"/>
              <w:left w:val="single" w:color="E0E0E0" w:sz="8" w:space="0"/>
              <w:bottom w:val="single" w:color="AEAEAE" w:sz="8" w:space="0"/>
              <w:right w:val="single" w:color="E0E0E0" w:sz="8" w:space="0"/>
            </w:tcBorders>
          </w:tcPr>
          <w:p w14:paraId="6DC9C789">
            <w:pPr>
              <w:pStyle w:val="9"/>
              <w:spacing w:before="101" w:line="195" w:lineRule="exact"/>
              <w:ind w:right="54"/>
              <w:jc w:val="right"/>
              <w:rPr>
                <w:sz w:val="18"/>
              </w:rPr>
            </w:pPr>
            <w:r>
              <w:rPr>
                <w:color w:val="010205"/>
                <w:spacing w:val="-5"/>
                <w:sz w:val="18"/>
              </w:rPr>
              <w:t>64</w:t>
            </w:r>
          </w:p>
        </w:tc>
        <w:tc>
          <w:tcPr>
            <w:tcW w:w="1027" w:type="dxa"/>
            <w:tcBorders>
              <w:top w:val="single" w:color="AEAEAE" w:sz="8" w:space="0"/>
              <w:left w:val="single" w:color="E0E0E0" w:sz="8" w:space="0"/>
              <w:bottom w:val="single" w:color="AEAEAE" w:sz="8" w:space="0"/>
              <w:right w:val="nil"/>
            </w:tcBorders>
          </w:tcPr>
          <w:p w14:paraId="70F8B200">
            <w:pPr>
              <w:pStyle w:val="9"/>
              <w:spacing w:before="101" w:line="195" w:lineRule="exact"/>
              <w:ind w:right="52"/>
              <w:jc w:val="right"/>
              <w:rPr>
                <w:sz w:val="18"/>
              </w:rPr>
            </w:pPr>
            <w:r>
              <w:rPr>
                <w:color w:val="010205"/>
                <w:spacing w:val="-4"/>
                <w:sz w:val="18"/>
              </w:rPr>
              <w:t>.136</w:t>
            </w:r>
          </w:p>
        </w:tc>
      </w:tr>
      <w:tr w14:paraId="5FD5AFCB">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642" w:hRule="atLeast"/>
        </w:trPr>
        <w:tc>
          <w:tcPr>
            <w:tcW w:w="734" w:type="dxa"/>
            <w:vMerge w:val="continue"/>
            <w:tcBorders>
              <w:top w:val="nil"/>
              <w:left w:val="nil"/>
              <w:right w:val="nil"/>
            </w:tcBorders>
            <w:shd w:val="clear" w:color="auto" w:fill="E0E0E0"/>
          </w:tcPr>
          <w:p w14:paraId="78B7E76E">
            <w:pPr>
              <w:rPr>
                <w:sz w:val="2"/>
                <w:szCs w:val="2"/>
              </w:rPr>
            </w:pPr>
          </w:p>
        </w:tc>
        <w:tc>
          <w:tcPr>
            <w:tcW w:w="2467" w:type="dxa"/>
            <w:tcBorders>
              <w:top w:val="single" w:color="AEAEAE" w:sz="8" w:space="0"/>
              <w:left w:val="nil"/>
              <w:bottom w:val="single" w:color="AEAEAE" w:sz="8" w:space="0"/>
              <w:right w:val="nil"/>
            </w:tcBorders>
            <w:shd w:val="clear" w:color="auto" w:fill="E0E0E0"/>
          </w:tcPr>
          <w:p w14:paraId="42365302">
            <w:pPr>
              <w:pStyle w:val="9"/>
              <w:spacing w:before="0" w:line="322" w:lineRule="exact"/>
              <w:ind w:left="65"/>
              <w:rPr>
                <w:sz w:val="18"/>
              </w:rPr>
            </w:pPr>
            <w:r>
              <w:rPr>
                <w:color w:val="264A60"/>
                <w:sz w:val="18"/>
              </w:rPr>
              <w:t>Based</w:t>
            </w:r>
            <w:r>
              <w:rPr>
                <w:color w:val="264A60"/>
                <w:spacing w:val="-9"/>
                <w:sz w:val="18"/>
              </w:rPr>
              <w:t xml:space="preserve"> </w:t>
            </w:r>
            <w:r>
              <w:rPr>
                <w:color w:val="264A60"/>
                <w:sz w:val="18"/>
              </w:rPr>
              <w:t>on</w:t>
            </w:r>
            <w:r>
              <w:rPr>
                <w:color w:val="264A60"/>
                <w:spacing w:val="-9"/>
                <w:sz w:val="18"/>
              </w:rPr>
              <w:t xml:space="preserve"> </w:t>
            </w:r>
            <w:r>
              <w:rPr>
                <w:color w:val="264A60"/>
                <w:sz w:val="18"/>
              </w:rPr>
              <w:t>Median</w:t>
            </w:r>
            <w:r>
              <w:rPr>
                <w:color w:val="264A60"/>
                <w:spacing w:val="-9"/>
                <w:sz w:val="18"/>
              </w:rPr>
              <w:t xml:space="preserve"> </w:t>
            </w:r>
            <w:r>
              <w:rPr>
                <w:color w:val="264A60"/>
                <w:sz w:val="18"/>
              </w:rPr>
              <w:t>and</w:t>
            </w:r>
            <w:r>
              <w:rPr>
                <w:color w:val="264A60"/>
                <w:spacing w:val="-9"/>
                <w:sz w:val="18"/>
              </w:rPr>
              <w:t xml:space="preserve"> </w:t>
            </w:r>
            <w:r>
              <w:rPr>
                <w:color w:val="264A60"/>
                <w:sz w:val="18"/>
              </w:rPr>
              <w:t>with adjusted df</w:t>
            </w:r>
          </w:p>
        </w:tc>
        <w:tc>
          <w:tcPr>
            <w:tcW w:w="1473" w:type="dxa"/>
            <w:tcBorders>
              <w:top w:val="single" w:color="AEAEAE" w:sz="8" w:space="0"/>
              <w:left w:val="nil"/>
              <w:bottom w:val="single" w:color="AEAEAE" w:sz="8" w:space="0"/>
              <w:right w:val="single" w:color="E0E0E0" w:sz="8" w:space="0"/>
            </w:tcBorders>
          </w:tcPr>
          <w:p w14:paraId="391B4ADE">
            <w:pPr>
              <w:pStyle w:val="9"/>
              <w:spacing w:before="105"/>
              <w:ind w:right="54"/>
              <w:jc w:val="right"/>
              <w:rPr>
                <w:sz w:val="18"/>
              </w:rPr>
            </w:pPr>
            <w:r>
              <w:rPr>
                <w:color w:val="010205"/>
                <w:spacing w:val="-2"/>
                <w:sz w:val="18"/>
              </w:rPr>
              <w:t>1.916</w:t>
            </w:r>
          </w:p>
        </w:tc>
        <w:tc>
          <w:tcPr>
            <w:tcW w:w="1027" w:type="dxa"/>
            <w:tcBorders>
              <w:top w:val="single" w:color="AEAEAE" w:sz="8" w:space="0"/>
              <w:left w:val="single" w:color="E0E0E0" w:sz="8" w:space="0"/>
              <w:bottom w:val="single" w:color="AEAEAE" w:sz="8" w:space="0"/>
              <w:right w:val="single" w:color="E0E0E0" w:sz="8" w:space="0"/>
            </w:tcBorders>
          </w:tcPr>
          <w:p w14:paraId="67140A00">
            <w:pPr>
              <w:pStyle w:val="9"/>
              <w:spacing w:before="105"/>
              <w:ind w:right="54"/>
              <w:jc w:val="right"/>
              <w:rPr>
                <w:sz w:val="18"/>
              </w:rPr>
            </w:pPr>
            <w:r>
              <w:rPr>
                <w:color w:val="010205"/>
                <w:spacing w:val="-10"/>
                <w:sz w:val="18"/>
              </w:rPr>
              <w:t>3</w:t>
            </w:r>
          </w:p>
        </w:tc>
        <w:tc>
          <w:tcPr>
            <w:tcW w:w="1032" w:type="dxa"/>
            <w:tcBorders>
              <w:top w:val="single" w:color="AEAEAE" w:sz="8" w:space="0"/>
              <w:left w:val="single" w:color="E0E0E0" w:sz="8" w:space="0"/>
              <w:bottom w:val="single" w:color="AEAEAE" w:sz="8" w:space="0"/>
              <w:right w:val="single" w:color="E0E0E0" w:sz="8" w:space="0"/>
            </w:tcBorders>
          </w:tcPr>
          <w:p w14:paraId="06D09CA9">
            <w:pPr>
              <w:pStyle w:val="9"/>
              <w:spacing w:before="105"/>
              <w:ind w:right="54"/>
              <w:jc w:val="right"/>
              <w:rPr>
                <w:sz w:val="18"/>
              </w:rPr>
            </w:pPr>
            <w:r>
              <w:rPr>
                <w:color w:val="010205"/>
                <w:spacing w:val="-2"/>
                <w:sz w:val="18"/>
              </w:rPr>
              <w:t>56.919</w:t>
            </w:r>
          </w:p>
        </w:tc>
        <w:tc>
          <w:tcPr>
            <w:tcW w:w="1027" w:type="dxa"/>
            <w:tcBorders>
              <w:top w:val="single" w:color="AEAEAE" w:sz="8" w:space="0"/>
              <w:left w:val="single" w:color="E0E0E0" w:sz="8" w:space="0"/>
              <w:bottom w:val="single" w:color="AEAEAE" w:sz="8" w:space="0"/>
              <w:right w:val="nil"/>
            </w:tcBorders>
          </w:tcPr>
          <w:p w14:paraId="0C16C023">
            <w:pPr>
              <w:pStyle w:val="9"/>
              <w:spacing w:before="105"/>
              <w:ind w:right="52"/>
              <w:jc w:val="right"/>
              <w:rPr>
                <w:sz w:val="18"/>
              </w:rPr>
            </w:pPr>
            <w:r>
              <w:rPr>
                <w:color w:val="010205"/>
                <w:spacing w:val="-4"/>
                <w:sz w:val="18"/>
              </w:rPr>
              <w:t>.137</w:t>
            </w:r>
          </w:p>
        </w:tc>
      </w:tr>
      <w:tr w14:paraId="38050CA1">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318" w:hRule="atLeast"/>
        </w:trPr>
        <w:tc>
          <w:tcPr>
            <w:tcW w:w="734" w:type="dxa"/>
            <w:vMerge w:val="continue"/>
            <w:tcBorders>
              <w:top w:val="nil"/>
              <w:left w:val="nil"/>
              <w:right w:val="nil"/>
            </w:tcBorders>
            <w:shd w:val="clear" w:color="auto" w:fill="E0E0E0"/>
          </w:tcPr>
          <w:p w14:paraId="23C5D79D">
            <w:pPr>
              <w:rPr>
                <w:sz w:val="2"/>
                <w:szCs w:val="2"/>
              </w:rPr>
            </w:pPr>
          </w:p>
        </w:tc>
        <w:tc>
          <w:tcPr>
            <w:tcW w:w="2467" w:type="dxa"/>
            <w:tcBorders>
              <w:top w:val="single" w:color="AEAEAE" w:sz="8" w:space="0"/>
              <w:left w:val="nil"/>
              <w:right w:val="nil"/>
            </w:tcBorders>
            <w:shd w:val="clear" w:color="auto" w:fill="E0E0E0"/>
          </w:tcPr>
          <w:p w14:paraId="77ED65D8">
            <w:pPr>
              <w:pStyle w:val="9"/>
              <w:spacing w:before="104" w:line="195" w:lineRule="exact"/>
              <w:ind w:left="65"/>
              <w:rPr>
                <w:sz w:val="18"/>
              </w:rPr>
            </w:pPr>
            <w:r>
              <w:rPr>
                <w:color w:val="264A60"/>
                <w:sz w:val="18"/>
              </w:rPr>
              <w:t>Based</w:t>
            </w:r>
            <w:r>
              <w:rPr>
                <w:color w:val="264A60"/>
                <w:spacing w:val="-4"/>
                <w:sz w:val="18"/>
              </w:rPr>
              <w:t xml:space="preserve"> </w:t>
            </w:r>
            <w:r>
              <w:rPr>
                <w:color w:val="264A60"/>
                <w:sz w:val="18"/>
              </w:rPr>
              <w:t>on</w:t>
            </w:r>
            <w:r>
              <w:rPr>
                <w:color w:val="264A60"/>
                <w:spacing w:val="-4"/>
                <w:sz w:val="18"/>
              </w:rPr>
              <w:t xml:space="preserve"> </w:t>
            </w:r>
            <w:r>
              <w:rPr>
                <w:color w:val="264A60"/>
                <w:sz w:val="18"/>
              </w:rPr>
              <w:t>trimmed</w:t>
            </w:r>
            <w:r>
              <w:rPr>
                <w:color w:val="264A60"/>
                <w:spacing w:val="-4"/>
                <w:sz w:val="18"/>
              </w:rPr>
              <w:t xml:space="preserve"> mean</w:t>
            </w:r>
          </w:p>
        </w:tc>
        <w:tc>
          <w:tcPr>
            <w:tcW w:w="1473" w:type="dxa"/>
            <w:tcBorders>
              <w:top w:val="single" w:color="AEAEAE" w:sz="8" w:space="0"/>
              <w:left w:val="nil"/>
              <w:right w:val="single" w:color="E0E0E0" w:sz="8" w:space="0"/>
            </w:tcBorders>
          </w:tcPr>
          <w:p w14:paraId="6968F811">
            <w:pPr>
              <w:pStyle w:val="9"/>
              <w:spacing w:before="104" w:line="195" w:lineRule="exact"/>
              <w:ind w:right="54"/>
              <w:jc w:val="right"/>
              <w:rPr>
                <w:sz w:val="18"/>
              </w:rPr>
            </w:pPr>
            <w:r>
              <w:rPr>
                <w:color w:val="010205"/>
                <w:spacing w:val="-2"/>
                <w:sz w:val="18"/>
              </w:rPr>
              <w:t>3.206</w:t>
            </w:r>
          </w:p>
        </w:tc>
        <w:tc>
          <w:tcPr>
            <w:tcW w:w="1027" w:type="dxa"/>
            <w:tcBorders>
              <w:top w:val="single" w:color="AEAEAE" w:sz="8" w:space="0"/>
              <w:left w:val="single" w:color="E0E0E0" w:sz="8" w:space="0"/>
              <w:right w:val="single" w:color="E0E0E0" w:sz="8" w:space="0"/>
            </w:tcBorders>
          </w:tcPr>
          <w:p w14:paraId="7B0193E4">
            <w:pPr>
              <w:pStyle w:val="9"/>
              <w:spacing w:before="104" w:line="195" w:lineRule="exact"/>
              <w:ind w:right="54"/>
              <w:jc w:val="right"/>
              <w:rPr>
                <w:sz w:val="18"/>
              </w:rPr>
            </w:pPr>
            <w:r>
              <w:rPr>
                <w:color w:val="010205"/>
                <w:spacing w:val="-10"/>
                <w:sz w:val="18"/>
              </w:rPr>
              <w:t>3</w:t>
            </w:r>
          </w:p>
        </w:tc>
        <w:tc>
          <w:tcPr>
            <w:tcW w:w="1032" w:type="dxa"/>
            <w:tcBorders>
              <w:top w:val="single" w:color="AEAEAE" w:sz="8" w:space="0"/>
              <w:left w:val="single" w:color="E0E0E0" w:sz="8" w:space="0"/>
              <w:right w:val="single" w:color="E0E0E0" w:sz="8" w:space="0"/>
            </w:tcBorders>
          </w:tcPr>
          <w:p w14:paraId="06938B5E">
            <w:pPr>
              <w:pStyle w:val="9"/>
              <w:spacing w:before="104" w:line="195" w:lineRule="exact"/>
              <w:ind w:right="54"/>
              <w:jc w:val="right"/>
              <w:rPr>
                <w:sz w:val="18"/>
              </w:rPr>
            </w:pPr>
            <w:r>
              <w:rPr>
                <w:color w:val="010205"/>
                <w:spacing w:val="-5"/>
                <w:sz w:val="18"/>
              </w:rPr>
              <w:t>64</w:t>
            </w:r>
          </w:p>
        </w:tc>
        <w:tc>
          <w:tcPr>
            <w:tcW w:w="1027" w:type="dxa"/>
            <w:tcBorders>
              <w:top w:val="single" w:color="AEAEAE" w:sz="8" w:space="0"/>
              <w:left w:val="single" w:color="E0E0E0" w:sz="8" w:space="0"/>
              <w:right w:val="nil"/>
            </w:tcBorders>
          </w:tcPr>
          <w:p w14:paraId="65563A3C">
            <w:pPr>
              <w:pStyle w:val="9"/>
              <w:spacing w:before="104" w:line="195" w:lineRule="exact"/>
              <w:ind w:right="52"/>
              <w:jc w:val="right"/>
              <w:rPr>
                <w:sz w:val="18"/>
              </w:rPr>
            </w:pPr>
            <w:r>
              <w:rPr>
                <w:color w:val="010205"/>
                <w:spacing w:val="-4"/>
                <w:sz w:val="18"/>
              </w:rPr>
              <w:t>.329</w:t>
            </w:r>
          </w:p>
        </w:tc>
      </w:tr>
    </w:tbl>
    <w:p w14:paraId="34C2477E">
      <w:pPr>
        <w:pStyle w:val="6"/>
        <w:spacing w:before="67"/>
        <w:rPr>
          <w:b/>
          <w:sz w:val="22"/>
        </w:rPr>
      </w:pPr>
    </w:p>
    <w:p w14:paraId="1C3D7FCC">
      <w:pPr>
        <w:ind w:left="786" w:right="928"/>
        <w:jc w:val="center"/>
        <w:rPr>
          <w:b/>
        </w:rPr>
      </w:pPr>
      <w:r>
        <w:rPr>
          <w:b/>
        </w:rPr>
        <w:drawing>
          <wp:anchor distT="0" distB="0" distL="0" distR="0" simplePos="0" relativeHeight="251722752" behindDoc="1" locked="0" layoutInCell="1" allowOverlap="1">
            <wp:simplePos x="0" y="0"/>
            <wp:positionH relativeFrom="page">
              <wp:posOffset>1455420</wp:posOffset>
            </wp:positionH>
            <wp:positionV relativeFrom="paragraph">
              <wp:posOffset>-86360</wp:posOffset>
            </wp:positionV>
            <wp:extent cx="4667250" cy="4591050"/>
            <wp:effectExtent l="0" t="0" r="0" b="0"/>
            <wp:wrapNone/>
            <wp:docPr id="184" name="Image 184"/>
            <wp:cNvGraphicFramePr/>
            <a:graphic xmlns:a="http://schemas.openxmlformats.org/drawingml/2006/main">
              <a:graphicData uri="http://schemas.openxmlformats.org/drawingml/2006/picture">
                <pic:pic xmlns:pic="http://schemas.openxmlformats.org/drawingml/2006/picture">
                  <pic:nvPicPr>
                    <pic:cNvPr id="184" name="Image 184"/>
                    <pic:cNvPicPr/>
                  </pic:nvPicPr>
                  <pic:blipFill>
                    <a:blip r:embed="rId20" cstate="print"/>
                    <a:stretch>
                      <a:fillRect/>
                    </a:stretch>
                  </pic:blipFill>
                  <pic:spPr>
                    <a:xfrm>
                      <a:off x="0" y="0"/>
                      <a:ext cx="4667249" cy="4591049"/>
                    </a:xfrm>
                    <a:prstGeom prst="rect">
                      <a:avLst/>
                    </a:prstGeom>
                  </pic:spPr>
                </pic:pic>
              </a:graphicData>
            </a:graphic>
          </wp:anchor>
        </w:drawing>
      </w:r>
      <w:r>
        <w:rPr>
          <w:b/>
        </w:rPr>
        <mc:AlternateContent>
          <mc:Choice Requires="wps">
            <w:drawing>
              <wp:anchor distT="0" distB="0" distL="0" distR="0" simplePos="0" relativeHeight="251722752" behindDoc="1" locked="0" layoutInCell="1" allowOverlap="1">
                <wp:simplePos x="0" y="0"/>
                <wp:positionH relativeFrom="page">
                  <wp:posOffset>1438275</wp:posOffset>
                </wp:positionH>
                <wp:positionV relativeFrom="paragraph">
                  <wp:posOffset>-40005</wp:posOffset>
                </wp:positionV>
                <wp:extent cx="5041900" cy="201295"/>
                <wp:effectExtent l="0" t="0" r="0" b="0"/>
                <wp:wrapNone/>
                <wp:docPr id="185" name="Graphic 185"/>
                <wp:cNvGraphicFramePr/>
                <a:graphic xmlns:a="http://schemas.openxmlformats.org/drawingml/2006/main">
                  <a:graphicData uri="http://schemas.microsoft.com/office/word/2010/wordprocessingShape">
                    <wps:wsp>
                      <wps:cNvSpPr/>
                      <wps:spPr>
                        <a:xfrm>
                          <a:off x="0" y="0"/>
                          <a:ext cx="5041900" cy="201295"/>
                        </a:xfrm>
                        <a:custGeom>
                          <a:avLst/>
                          <a:gdLst/>
                          <a:ahLst/>
                          <a:cxnLst/>
                          <a:rect l="l" t="t" r="r" b="b"/>
                          <a:pathLst>
                            <a:path w="5041900" h="201295">
                              <a:moveTo>
                                <a:pt x="5041392" y="0"/>
                              </a:moveTo>
                              <a:lnTo>
                                <a:pt x="0" y="0"/>
                              </a:lnTo>
                              <a:lnTo>
                                <a:pt x="0" y="201167"/>
                              </a:lnTo>
                              <a:lnTo>
                                <a:pt x="5041392" y="201167"/>
                              </a:lnTo>
                              <a:lnTo>
                                <a:pt x="5041392" y="0"/>
                              </a:lnTo>
                              <a:close/>
                            </a:path>
                          </a:pathLst>
                        </a:custGeom>
                        <a:solidFill>
                          <a:srgbClr val="FFFFFF"/>
                        </a:solidFill>
                      </wps:spPr>
                      <wps:bodyPr wrap="square" lIns="0" tIns="0" rIns="0" bIns="0" rtlCol="0">
                        <a:noAutofit/>
                      </wps:bodyPr>
                    </wps:wsp>
                  </a:graphicData>
                </a:graphic>
              </wp:anchor>
            </w:drawing>
          </mc:Choice>
          <mc:Fallback>
            <w:pict>
              <v:shape id="Graphic 185" o:spid="_x0000_s1026" o:spt="100" style="position:absolute;left:0pt;margin-left:113.25pt;margin-top:-3.15pt;height:15.85pt;width:397pt;mso-position-horizontal-relative:page;z-index:-251593728;mso-width-relative:page;mso-height-relative:page;" fillcolor="#FFFFFF" filled="t" stroked="f" coordsize="5041900,201295" o:gfxdata="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XZRLjNgAAAAKAQAADwAAAAAAAAABACAAAAAiAAAAZHJzL2Rvd25yZXYueG1sUEsBAhQAFAAAAAgA&#10;h07iQAgrgqwlAgAA6AQAAA4AAAAAAAAAAQAgAAAAJwEAAGRycy9lMm9Eb2MueG1sUEsFBgAAAAAG&#10;AAYAWQEAAL4FAAAAAA==&#10;" path="m5041392,0l0,0,0,201167,5041392,201167,5041392,0xe">
                <v:fill on="t" focussize="0,0"/>
                <v:stroke on="f"/>
                <v:imagedata o:title=""/>
                <o:lock v:ext="edit" aspectratio="f"/>
                <v:textbox inset="0mm,0mm,0mm,0mm"/>
              </v:shape>
            </w:pict>
          </mc:Fallback>
        </mc:AlternateContent>
      </w:r>
      <w:r>
        <w:rPr>
          <w:b/>
          <w:color w:val="010205"/>
          <w:spacing w:val="-2"/>
        </w:rPr>
        <w:t>Descriptives</w:t>
      </w:r>
    </w:p>
    <w:tbl>
      <w:tblPr>
        <w:tblStyle w:val="5"/>
        <w:tblW w:w="0" w:type="auto"/>
        <w:tblInd w:w="100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648"/>
        <w:gridCol w:w="2030"/>
        <w:gridCol w:w="2164"/>
        <w:gridCol w:w="1242"/>
        <w:gridCol w:w="901"/>
        <w:gridCol w:w="949"/>
      </w:tblGrid>
      <w:tr w14:paraId="6EB191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20" w:hRule="atLeast"/>
        </w:trPr>
        <w:tc>
          <w:tcPr>
            <w:tcW w:w="648" w:type="dxa"/>
          </w:tcPr>
          <w:p w14:paraId="7E5C7279">
            <w:pPr>
              <w:pStyle w:val="9"/>
              <w:spacing w:before="0"/>
              <w:rPr>
                <w:sz w:val="18"/>
              </w:rPr>
            </w:pPr>
          </w:p>
        </w:tc>
        <w:tc>
          <w:tcPr>
            <w:tcW w:w="6337" w:type="dxa"/>
            <w:gridSpan w:val="4"/>
            <w:tcBorders>
              <w:top w:val="single" w:color="FFFFFF" w:sz="8" w:space="0"/>
              <w:bottom w:val="single" w:color="152935" w:sz="8" w:space="0"/>
              <w:right w:val="single" w:color="E0E0E0" w:sz="8" w:space="0"/>
            </w:tcBorders>
            <w:shd w:val="clear" w:color="auto" w:fill="FFFFFF"/>
          </w:tcPr>
          <w:p w14:paraId="3BA08318">
            <w:pPr>
              <w:pStyle w:val="9"/>
              <w:tabs>
                <w:tab w:val="left" w:pos="5595"/>
              </w:tabs>
              <w:spacing w:line="186" w:lineRule="exact"/>
              <w:ind w:left="59"/>
              <w:rPr>
                <w:sz w:val="18"/>
              </w:rPr>
            </w:pPr>
            <w:r>
              <w:rPr>
                <w:color w:val="264A60"/>
                <w:spacing w:val="-2"/>
                <w:sz w:val="18"/>
              </w:rPr>
              <w:t>Kelas</w:t>
            </w:r>
            <w:r>
              <w:rPr>
                <w:color w:val="264A60"/>
                <w:sz w:val="18"/>
              </w:rPr>
              <w:tab/>
            </w:r>
            <w:r>
              <w:rPr>
                <w:color w:val="264A60"/>
                <w:spacing w:val="-2"/>
                <w:sz w:val="18"/>
              </w:rPr>
              <w:t>Statistic</w:t>
            </w:r>
          </w:p>
        </w:tc>
        <w:tc>
          <w:tcPr>
            <w:tcW w:w="949" w:type="dxa"/>
            <w:tcBorders>
              <w:top w:val="single" w:color="FFFFFF" w:sz="8" w:space="0"/>
              <w:left w:val="single" w:color="E0E0E0" w:sz="8" w:space="0"/>
              <w:bottom w:val="single" w:color="152935" w:sz="8" w:space="0"/>
              <w:right w:val="nil"/>
            </w:tcBorders>
            <w:shd w:val="clear" w:color="auto" w:fill="FFFFFF"/>
          </w:tcPr>
          <w:p w14:paraId="17D2025E">
            <w:pPr>
              <w:pStyle w:val="9"/>
              <w:spacing w:line="186" w:lineRule="exact"/>
              <w:ind w:right="95"/>
              <w:jc w:val="right"/>
              <w:rPr>
                <w:sz w:val="18"/>
              </w:rPr>
            </w:pPr>
            <w:r>
              <w:rPr>
                <w:color w:val="264A60"/>
                <w:sz w:val="18"/>
              </w:rPr>
              <w:t>Std.</w:t>
            </w:r>
            <w:r>
              <w:rPr>
                <w:color w:val="264A60"/>
                <w:spacing w:val="-4"/>
                <w:sz w:val="18"/>
              </w:rPr>
              <w:t xml:space="preserve"> </w:t>
            </w:r>
            <w:r>
              <w:rPr>
                <w:color w:val="264A60"/>
                <w:spacing w:val="-2"/>
                <w:sz w:val="18"/>
              </w:rPr>
              <w:t>Error</w:t>
            </w:r>
          </w:p>
        </w:tc>
      </w:tr>
      <w:tr w14:paraId="2E60F5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0" w:hRule="atLeast"/>
        </w:trPr>
        <w:tc>
          <w:tcPr>
            <w:tcW w:w="648" w:type="dxa"/>
            <w:vMerge w:val="restart"/>
            <w:tcBorders>
              <w:left w:val="nil"/>
              <w:bottom w:val="nil"/>
              <w:right w:val="nil"/>
            </w:tcBorders>
            <w:shd w:val="clear" w:color="auto" w:fill="E0E0E0"/>
          </w:tcPr>
          <w:p w14:paraId="2D15EBA6">
            <w:pPr>
              <w:pStyle w:val="9"/>
              <w:ind w:left="69"/>
              <w:rPr>
                <w:sz w:val="18"/>
              </w:rPr>
            </w:pPr>
            <w:r>
              <w:rPr>
                <w:color w:val="264A60"/>
                <w:spacing w:val="-2"/>
                <w:sz w:val="18"/>
              </w:rPr>
              <w:t>Hasil</w:t>
            </w:r>
          </w:p>
        </w:tc>
        <w:tc>
          <w:tcPr>
            <w:tcW w:w="2030" w:type="dxa"/>
            <w:vMerge w:val="restart"/>
            <w:tcBorders>
              <w:top w:val="single" w:color="152935" w:sz="8" w:space="0"/>
              <w:left w:val="nil"/>
              <w:bottom w:val="single" w:color="AEAEAE" w:sz="8" w:space="0"/>
              <w:right w:val="nil"/>
            </w:tcBorders>
            <w:shd w:val="clear" w:color="auto" w:fill="E0E0E0"/>
          </w:tcPr>
          <w:p w14:paraId="3CFE1001">
            <w:pPr>
              <w:pStyle w:val="9"/>
              <w:ind w:left="69"/>
              <w:rPr>
                <w:sz w:val="18"/>
              </w:rPr>
            </w:pPr>
            <w:r>
              <w:rPr>
                <w:color w:val="264A60"/>
                <w:sz w:val="18"/>
              </w:rPr>
              <w:t>Pretest</w:t>
            </w:r>
            <w:r>
              <w:rPr>
                <w:color w:val="264A60"/>
                <w:spacing w:val="-3"/>
                <w:sz w:val="18"/>
              </w:rPr>
              <w:t xml:space="preserve"> </w:t>
            </w:r>
            <w:r>
              <w:rPr>
                <w:color w:val="264A60"/>
                <w:sz w:val="18"/>
              </w:rPr>
              <w:t>A</w:t>
            </w:r>
            <w:r>
              <w:rPr>
                <w:color w:val="264A60"/>
                <w:spacing w:val="-3"/>
                <w:sz w:val="18"/>
              </w:rPr>
              <w:t xml:space="preserve"> </w:t>
            </w:r>
            <w:r>
              <w:rPr>
                <w:color w:val="264A60"/>
                <w:spacing w:val="-2"/>
                <w:sz w:val="18"/>
              </w:rPr>
              <w:t>(Kontrol)</w:t>
            </w:r>
          </w:p>
        </w:tc>
        <w:tc>
          <w:tcPr>
            <w:tcW w:w="3406" w:type="dxa"/>
            <w:gridSpan w:val="2"/>
            <w:tcBorders>
              <w:top w:val="single" w:color="152935" w:sz="8" w:space="0"/>
              <w:left w:val="nil"/>
              <w:bottom w:val="single" w:color="AEAEAE" w:sz="8" w:space="0"/>
              <w:right w:val="nil"/>
            </w:tcBorders>
            <w:shd w:val="clear" w:color="auto" w:fill="E0E0E0"/>
          </w:tcPr>
          <w:p w14:paraId="79B8C1E3">
            <w:pPr>
              <w:pStyle w:val="9"/>
              <w:spacing w:line="186" w:lineRule="exact"/>
              <w:ind w:left="70"/>
              <w:rPr>
                <w:sz w:val="18"/>
              </w:rPr>
            </w:pPr>
            <w:r>
              <w:rPr>
                <w:color w:val="264A60"/>
                <w:spacing w:val="-4"/>
                <w:sz w:val="18"/>
              </w:rPr>
              <w:t>Mean</w:t>
            </w:r>
          </w:p>
        </w:tc>
        <w:tc>
          <w:tcPr>
            <w:tcW w:w="901" w:type="dxa"/>
            <w:tcBorders>
              <w:top w:val="single" w:color="152935" w:sz="8" w:space="0"/>
              <w:left w:val="nil"/>
              <w:bottom w:val="single" w:color="AEAEAE" w:sz="8" w:space="0"/>
              <w:right w:val="single" w:color="E0E0E0" w:sz="8" w:space="0"/>
            </w:tcBorders>
            <w:shd w:val="clear" w:color="auto" w:fill="FFFFFF"/>
          </w:tcPr>
          <w:p w14:paraId="3FF32544">
            <w:pPr>
              <w:pStyle w:val="9"/>
              <w:spacing w:line="186" w:lineRule="exact"/>
              <w:ind w:right="42"/>
              <w:jc w:val="right"/>
              <w:rPr>
                <w:sz w:val="18"/>
              </w:rPr>
            </w:pPr>
            <w:r>
              <w:rPr>
                <w:sz w:val="18"/>
              </w:rPr>
              <mc:AlternateContent>
                <mc:Choice Requires="wpg">
                  <w:drawing>
                    <wp:anchor distT="0" distB="0" distL="0" distR="0" simplePos="0" relativeHeight="251723776" behindDoc="1" locked="0" layoutInCell="1" allowOverlap="1">
                      <wp:simplePos x="0" y="0"/>
                      <wp:positionH relativeFrom="column">
                        <wp:posOffset>0</wp:posOffset>
                      </wp:positionH>
                      <wp:positionV relativeFrom="paragraph">
                        <wp:posOffset>-213995</wp:posOffset>
                      </wp:positionV>
                      <wp:extent cx="1176655" cy="4520565"/>
                      <wp:effectExtent l="0" t="0" r="0" b="0"/>
                      <wp:wrapNone/>
                      <wp:docPr id="186" name="Group 186"/>
                      <wp:cNvGraphicFramePr/>
                      <a:graphic xmlns:a="http://schemas.openxmlformats.org/drawingml/2006/main">
                        <a:graphicData uri="http://schemas.microsoft.com/office/word/2010/wordprocessingGroup">
                          <wpg:wgp>
                            <wpg:cNvGrpSpPr/>
                            <wpg:grpSpPr>
                              <a:xfrm>
                                <a:off x="0" y="0"/>
                                <a:ext cx="1176655" cy="4520565"/>
                                <a:chOff x="0" y="0"/>
                                <a:chExt cx="1176655" cy="4520565"/>
                              </a:xfrm>
                            </wpg:grpSpPr>
                            <wps:wsp>
                              <wps:cNvPr id="187" name="Graphic 187"/>
                              <wps:cNvSpPr/>
                              <wps:spPr>
                                <a:xfrm>
                                  <a:off x="0" y="0"/>
                                  <a:ext cx="1176655" cy="4520565"/>
                                </a:xfrm>
                                <a:custGeom>
                                  <a:avLst/>
                                  <a:gdLst/>
                                  <a:ahLst/>
                                  <a:cxnLst/>
                                  <a:rect l="l" t="t" r="r" b="b"/>
                                  <a:pathLst>
                                    <a:path w="1176655" h="4520565">
                                      <a:moveTo>
                                        <a:pt x="569976" y="4315968"/>
                                      </a:moveTo>
                                      <a:lnTo>
                                        <a:pt x="0" y="4315968"/>
                                      </a:lnTo>
                                      <a:lnTo>
                                        <a:pt x="0" y="4520184"/>
                                      </a:lnTo>
                                      <a:lnTo>
                                        <a:pt x="569976" y="4520184"/>
                                      </a:lnTo>
                                      <a:lnTo>
                                        <a:pt x="569976" y="4315968"/>
                                      </a:lnTo>
                                      <a:close/>
                                    </a:path>
                                    <a:path w="1176655" h="4520565">
                                      <a:moveTo>
                                        <a:pt x="1176528" y="4315968"/>
                                      </a:moveTo>
                                      <a:lnTo>
                                        <a:pt x="582168" y="4315968"/>
                                      </a:lnTo>
                                      <a:lnTo>
                                        <a:pt x="582168" y="4520184"/>
                                      </a:lnTo>
                                      <a:lnTo>
                                        <a:pt x="1176528" y="4520184"/>
                                      </a:lnTo>
                                      <a:lnTo>
                                        <a:pt x="1176528" y="4315968"/>
                                      </a:lnTo>
                                      <a:close/>
                                    </a:path>
                                    <a:path w="1176655" h="4520565">
                                      <a:moveTo>
                                        <a:pt x="1176528" y="4099572"/>
                                      </a:moveTo>
                                      <a:lnTo>
                                        <a:pt x="582168" y="4099572"/>
                                      </a:lnTo>
                                      <a:lnTo>
                                        <a:pt x="582168" y="4303776"/>
                                      </a:lnTo>
                                      <a:lnTo>
                                        <a:pt x="1176528" y="4303776"/>
                                      </a:lnTo>
                                      <a:lnTo>
                                        <a:pt x="1176528" y="4099572"/>
                                      </a:lnTo>
                                      <a:close/>
                                    </a:path>
                                    <a:path w="1176655" h="4520565">
                                      <a:moveTo>
                                        <a:pt x="1176528" y="3886200"/>
                                      </a:moveTo>
                                      <a:lnTo>
                                        <a:pt x="582168" y="3886200"/>
                                      </a:lnTo>
                                      <a:lnTo>
                                        <a:pt x="582168" y="4087368"/>
                                      </a:lnTo>
                                      <a:lnTo>
                                        <a:pt x="1176528" y="4087368"/>
                                      </a:lnTo>
                                      <a:lnTo>
                                        <a:pt x="1176528" y="3886200"/>
                                      </a:lnTo>
                                      <a:close/>
                                    </a:path>
                                    <a:path w="1176655" h="4520565">
                                      <a:moveTo>
                                        <a:pt x="1176528" y="3669792"/>
                                      </a:moveTo>
                                      <a:lnTo>
                                        <a:pt x="582168" y="3669792"/>
                                      </a:lnTo>
                                      <a:lnTo>
                                        <a:pt x="582168" y="3870960"/>
                                      </a:lnTo>
                                      <a:lnTo>
                                        <a:pt x="1176528" y="3870960"/>
                                      </a:lnTo>
                                      <a:lnTo>
                                        <a:pt x="1176528" y="3669792"/>
                                      </a:lnTo>
                                      <a:close/>
                                    </a:path>
                                    <a:path w="1176655" h="4520565">
                                      <a:moveTo>
                                        <a:pt x="1176528" y="3453384"/>
                                      </a:moveTo>
                                      <a:lnTo>
                                        <a:pt x="582168" y="3453384"/>
                                      </a:lnTo>
                                      <a:lnTo>
                                        <a:pt x="582168" y="3657600"/>
                                      </a:lnTo>
                                      <a:lnTo>
                                        <a:pt x="1176528" y="3657600"/>
                                      </a:lnTo>
                                      <a:lnTo>
                                        <a:pt x="1176528" y="3453384"/>
                                      </a:lnTo>
                                      <a:close/>
                                    </a:path>
                                    <a:path w="1176655" h="4520565">
                                      <a:moveTo>
                                        <a:pt x="1176528" y="3236976"/>
                                      </a:moveTo>
                                      <a:lnTo>
                                        <a:pt x="582168" y="3236976"/>
                                      </a:lnTo>
                                      <a:lnTo>
                                        <a:pt x="582168" y="3441192"/>
                                      </a:lnTo>
                                      <a:lnTo>
                                        <a:pt x="1176528" y="3441192"/>
                                      </a:lnTo>
                                      <a:lnTo>
                                        <a:pt x="1176528" y="3236976"/>
                                      </a:lnTo>
                                      <a:close/>
                                    </a:path>
                                    <a:path w="1176655" h="4520565">
                                      <a:moveTo>
                                        <a:pt x="1176528" y="3020568"/>
                                      </a:moveTo>
                                      <a:lnTo>
                                        <a:pt x="582168" y="3020568"/>
                                      </a:lnTo>
                                      <a:lnTo>
                                        <a:pt x="582168" y="3224784"/>
                                      </a:lnTo>
                                      <a:lnTo>
                                        <a:pt x="1176528" y="3224784"/>
                                      </a:lnTo>
                                      <a:lnTo>
                                        <a:pt x="1176528" y="3020568"/>
                                      </a:lnTo>
                                      <a:close/>
                                    </a:path>
                                    <a:path w="1176655" h="4520565">
                                      <a:moveTo>
                                        <a:pt x="1176528" y="2804160"/>
                                      </a:moveTo>
                                      <a:lnTo>
                                        <a:pt x="582168" y="2804160"/>
                                      </a:lnTo>
                                      <a:lnTo>
                                        <a:pt x="582168" y="3008376"/>
                                      </a:lnTo>
                                      <a:lnTo>
                                        <a:pt x="1176528" y="3008376"/>
                                      </a:lnTo>
                                      <a:lnTo>
                                        <a:pt x="1176528" y="2804160"/>
                                      </a:lnTo>
                                      <a:close/>
                                    </a:path>
                                    <a:path w="1176655" h="4520565">
                                      <a:moveTo>
                                        <a:pt x="1176528" y="2590800"/>
                                      </a:moveTo>
                                      <a:lnTo>
                                        <a:pt x="582168" y="2590800"/>
                                      </a:lnTo>
                                      <a:lnTo>
                                        <a:pt x="582168" y="2791968"/>
                                      </a:lnTo>
                                      <a:lnTo>
                                        <a:pt x="1176528" y="2791968"/>
                                      </a:lnTo>
                                      <a:lnTo>
                                        <a:pt x="1176528" y="2590800"/>
                                      </a:lnTo>
                                      <a:close/>
                                    </a:path>
                                    <a:path w="1176655" h="4520565">
                                      <a:moveTo>
                                        <a:pt x="1176528" y="2374392"/>
                                      </a:moveTo>
                                      <a:lnTo>
                                        <a:pt x="582168" y="2374392"/>
                                      </a:lnTo>
                                      <a:lnTo>
                                        <a:pt x="582168" y="2575560"/>
                                      </a:lnTo>
                                      <a:lnTo>
                                        <a:pt x="1176528" y="2575560"/>
                                      </a:lnTo>
                                      <a:lnTo>
                                        <a:pt x="1176528" y="2374392"/>
                                      </a:lnTo>
                                      <a:close/>
                                    </a:path>
                                    <a:path w="1176655" h="4520565">
                                      <a:moveTo>
                                        <a:pt x="1176528" y="2157984"/>
                                      </a:moveTo>
                                      <a:lnTo>
                                        <a:pt x="582168" y="2157984"/>
                                      </a:lnTo>
                                      <a:lnTo>
                                        <a:pt x="582168" y="2362200"/>
                                      </a:lnTo>
                                      <a:lnTo>
                                        <a:pt x="1176528" y="2362200"/>
                                      </a:lnTo>
                                      <a:lnTo>
                                        <a:pt x="1176528" y="2157984"/>
                                      </a:lnTo>
                                      <a:close/>
                                    </a:path>
                                    <a:path w="1176655" h="4520565">
                                      <a:moveTo>
                                        <a:pt x="1176528" y="1941576"/>
                                      </a:moveTo>
                                      <a:lnTo>
                                        <a:pt x="582168" y="1941576"/>
                                      </a:lnTo>
                                      <a:lnTo>
                                        <a:pt x="582168" y="2145792"/>
                                      </a:lnTo>
                                      <a:lnTo>
                                        <a:pt x="1176528" y="2145792"/>
                                      </a:lnTo>
                                      <a:lnTo>
                                        <a:pt x="1176528" y="1941576"/>
                                      </a:lnTo>
                                      <a:close/>
                                    </a:path>
                                    <a:path w="1176655" h="4520565">
                                      <a:moveTo>
                                        <a:pt x="1176528" y="1725168"/>
                                      </a:moveTo>
                                      <a:lnTo>
                                        <a:pt x="582168" y="1725168"/>
                                      </a:lnTo>
                                      <a:lnTo>
                                        <a:pt x="582168" y="1929384"/>
                                      </a:lnTo>
                                      <a:lnTo>
                                        <a:pt x="1176528" y="1929384"/>
                                      </a:lnTo>
                                      <a:lnTo>
                                        <a:pt x="1176528" y="1725168"/>
                                      </a:lnTo>
                                      <a:close/>
                                    </a:path>
                                    <a:path w="1176655" h="4520565">
                                      <a:moveTo>
                                        <a:pt x="1176528" y="1508760"/>
                                      </a:moveTo>
                                      <a:lnTo>
                                        <a:pt x="582168" y="1508760"/>
                                      </a:lnTo>
                                      <a:lnTo>
                                        <a:pt x="582168" y="1712976"/>
                                      </a:lnTo>
                                      <a:lnTo>
                                        <a:pt x="1176528" y="1712976"/>
                                      </a:lnTo>
                                      <a:lnTo>
                                        <a:pt x="1176528" y="1508760"/>
                                      </a:lnTo>
                                      <a:close/>
                                    </a:path>
                                    <a:path w="1176655" h="4520565">
                                      <a:moveTo>
                                        <a:pt x="1176528" y="1295400"/>
                                      </a:moveTo>
                                      <a:lnTo>
                                        <a:pt x="582168" y="1295400"/>
                                      </a:lnTo>
                                      <a:lnTo>
                                        <a:pt x="582168" y="1496568"/>
                                      </a:lnTo>
                                      <a:lnTo>
                                        <a:pt x="1176528" y="1496568"/>
                                      </a:lnTo>
                                      <a:lnTo>
                                        <a:pt x="1176528" y="1295400"/>
                                      </a:lnTo>
                                      <a:close/>
                                    </a:path>
                                    <a:path w="1176655" h="4520565">
                                      <a:moveTo>
                                        <a:pt x="1176528" y="1078992"/>
                                      </a:moveTo>
                                      <a:lnTo>
                                        <a:pt x="582168" y="1078992"/>
                                      </a:lnTo>
                                      <a:lnTo>
                                        <a:pt x="582168" y="1280160"/>
                                      </a:lnTo>
                                      <a:lnTo>
                                        <a:pt x="1176528" y="1280160"/>
                                      </a:lnTo>
                                      <a:lnTo>
                                        <a:pt x="1176528" y="1078992"/>
                                      </a:lnTo>
                                      <a:close/>
                                    </a:path>
                                    <a:path w="1176655" h="4520565">
                                      <a:moveTo>
                                        <a:pt x="1176528" y="862584"/>
                                      </a:moveTo>
                                      <a:lnTo>
                                        <a:pt x="582168" y="862584"/>
                                      </a:lnTo>
                                      <a:lnTo>
                                        <a:pt x="582168" y="1066800"/>
                                      </a:lnTo>
                                      <a:lnTo>
                                        <a:pt x="1176528" y="1066800"/>
                                      </a:lnTo>
                                      <a:lnTo>
                                        <a:pt x="1176528" y="862584"/>
                                      </a:lnTo>
                                      <a:close/>
                                    </a:path>
                                    <a:path w="1176655" h="4520565">
                                      <a:moveTo>
                                        <a:pt x="1176528" y="646176"/>
                                      </a:moveTo>
                                      <a:lnTo>
                                        <a:pt x="582168" y="646176"/>
                                      </a:lnTo>
                                      <a:lnTo>
                                        <a:pt x="582168" y="850404"/>
                                      </a:lnTo>
                                      <a:lnTo>
                                        <a:pt x="1176528" y="850404"/>
                                      </a:lnTo>
                                      <a:lnTo>
                                        <a:pt x="1176528" y="646176"/>
                                      </a:lnTo>
                                      <a:close/>
                                    </a:path>
                                    <a:path w="1176655" h="4520565">
                                      <a:moveTo>
                                        <a:pt x="1176528" y="429768"/>
                                      </a:moveTo>
                                      <a:lnTo>
                                        <a:pt x="582168" y="429768"/>
                                      </a:lnTo>
                                      <a:lnTo>
                                        <a:pt x="582168" y="633984"/>
                                      </a:lnTo>
                                      <a:lnTo>
                                        <a:pt x="1176528" y="633984"/>
                                      </a:lnTo>
                                      <a:lnTo>
                                        <a:pt x="1176528" y="429768"/>
                                      </a:lnTo>
                                      <a:close/>
                                    </a:path>
                                    <a:path w="1176655" h="4520565">
                                      <a:moveTo>
                                        <a:pt x="1176528" y="213360"/>
                                      </a:moveTo>
                                      <a:lnTo>
                                        <a:pt x="582168" y="213360"/>
                                      </a:lnTo>
                                      <a:lnTo>
                                        <a:pt x="582168" y="417576"/>
                                      </a:lnTo>
                                      <a:lnTo>
                                        <a:pt x="1176528" y="417576"/>
                                      </a:lnTo>
                                      <a:lnTo>
                                        <a:pt x="1176528" y="213360"/>
                                      </a:lnTo>
                                      <a:close/>
                                    </a:path>
                                    <a:path w="1176655" h="4520565">
                                      <a:moveTo>
                                        <a:pt x="1176528" y="0"/>
                                      </a:moveTo>
                                      <a:lnTo>
                                        <a:pt x="582168" y="0"/>
                                      </a:lnTo>
                                      <a:lnTo>
                                        <a:pt x="582168" y="201168"/>
                                      </a:lnTo>
                                      <a:lnTo>
                                        <a:pt x="1176528" y="201168"/>
                                      </a:lnTo>
                                      <a:lnTo>
                                        <a:pt x="1176528" y="0"/>
                                      </a:lnTo>
                                      <a:close/>
                                    </a:path>
                                  </a:pathLst>
                                </a:custGeom>
                                <a:solidFill>
                                  <a:srgbClr val="FFFFFF"/>
                                </a:solidFill>
                              </wps:spPr>
                              <wps:bodyPr wrap="square" lIns="0" tIns="0" rIns="0" bIns="0" rtlCol="0">
                                <a:noAutofit/>
                              </wps:bodyPr>
                            </wps:wsp>
                          </wpg:wgp>
                        </a:graphicData>
                      </a:graphic>
                    </wp:anchor>
                  </w:drawing>
                </mc:Choice>
                <mc:Fallback>
                  <w:pict>
                    <v:group id="_x0000_s1026" o:spid="_x0000_s1026" o:spt="203" style="position:absolute;left:0pt;margin-left:0pt;margin-top:-16.85pt;height:355.95pt;width:92.65pt;z-index:-251592704;mso-width-relative:page;mso-height-relative:page;" coordsize="1176655,4520565" o:gfxdata="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">
                      <o:lock v:ext="edit" aspectratio="f"/>
                      <v:shape id="Graphic 187" o:spid="_x0000_s1026" o:spt="100" style="position:absolute;left:0;top:0;height:4520565;width:1176655;" fillcolor="#FFFFFF" filled="t" stroked="f" coordsize="1176655,4520565" o:gfxdata="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BwK8sK5AAAA3AAA&#10;AA8AAAAAAAAAAQAgAAAAIgAAAGRycy9kb3ducmV2LnhtbFBLAQIUABQAAAAIAIdO4kAzLwWeOwAA&#10;ADkAAAAQAAAAAAAAAAEAIAAAAAgBAABkcnMvc2hhcGV4bWwueG1sUEsFBgAAAAAGAAYAWwEAALID&#10;AAAAAA==&#10;" path="m569976,4315968l0,4315968,0,4520184,569976,4520184,569976,4315968xem1176528,4315968l582168,4315968,582168,4520184,1176528,4520184,1176528,4315968xem1176528,4099572l582168,4099572,582168,4303776,1176528,4303776,1176528,4099572xem1176528,3886200l582168,3886200,582168,4087368,1176528,4087368,1176528,3886200xem1176528,3669792l582168,3669792,582168,3870960,1176528,3870960,1176528,3669792xem1176528,3453384l582168,3453384,582168,3657600,1176528,3657600,1176528,3453384xem1176528,3236976l582168,3236976,582168,3441192,1176528,3441192,1176528,3236976xem1176528,3020568l582168,3020568,582168,3224784,1176528,3224784,1176528,3020568xem1176528,2804160l582168,2804160,582168,3008376,1176528,3008376,1176528,2804160xem1176528,2590800l582168,2590800,582168,2791968,1176528,2791968,1176528,2590800xem1176528,2374392l582168,2374392,582168,2575560,1176528,2575560,1176528,2374392xem1176528,2157984l582168,2157984,582168,2362200,1176528,2362200,1176528,2157984xem1176528,1941576l582168,1941576,582168,2145792,1176528,2145792,1176528,1941576xem1176528,1725168l582168,1725168,582168,1929384,1176528,1929384,1176528,1725168xem1176528,1508760l582168,1508760,582168,1712976,1176528,1712976,1176528,1508760xem1176528,1295400l582168,1295400,582168,1496568,1176528,1496568,1176528,1295400xem1176528,1078992l582168,1078992,582168,1280160,1176528,1280160,1176528,1078992xem1176528,862584l582168,862584,582168,1066800,1176528,1066800,1176528,862584xem1176528,646176l582168,646176,582168,850404,1176528,850404,1176528,646176xem1176528,429768l582168,429768,582168,633984,1176528,633984,1176528,429768xem1176528,213360l582168,213360,582168,417576,1176528,417576,1176528,213360xem1176528,0l582168,0,582168,201168,1176528,201168,1176528,0xe">
                        <v:fill on="t" focussize="0,0"/>
                        <v:stroke on="f"/>
                        <v:imagedata o:title=""/>
                        <o:lock v:ext="edit" aspectratio="f"/>
                        <v:textbox inset="0mm,0mm,0mm,0mm"/>
                      </v:shape>
                    </v:group>
                  </w:pict>
                </mc:Fallback>
              </mc:AlternateContent>
            </w:r>
            <w:r>
              <w:rPr>
                <w:color w:val="010205"/>
                <w:spacing w:val="-2"/>
                <w:sz w:val="18"/>
              </w:rPr>
              <w:t>49.12</w:t>
            </w:r>
          </w:p>
        </w:tc>
        <w:tc>
          <w:tcPr>
            <w:tcW w:w="949" w:type="dxa"/>
            <w:tcBorders>
              <w:top w:val="single" w:color="152935" w:sz="8" w:space="0"/>
              <w:left w:val="single" w:color="E0E0E0" w:sz="8" w:space="0"/>
              <w:bottom w:val="single" w:color="AEAEAE" w:sz="8" w:space="0"/>
              <w:right w:val="nil"/>
            </w:tcBorders>
            <w:shd w:val="clear" w:color="auto" w:fill="FFFFFF"/>
          </w:tcPr>
          <w:p w14:paraId="6DE968A8">
            <w:pPr>
              <w:pStyle w:val="9"/>
              <w:spacing w:line="186" w:lineRule="exact"/>
              <w:ind w:right="43"/>
              <w:jc w:val="right"/>
              <w:rPr>
                <w:sz w:val="18"/>
              </w:rPr>
            </w:pPr>
            <w:r>
              <w:rPr>
                <w:color w:val="010205"/>
                <w:spacing w:val="-2"/>
                <w:sz w:val="18"/>
              </w:rPr>
              <w:t>2.278</w:t>
            </w:r>
          </w:p>
        </w:tc>
      </w:tr>
      <w:tr w14:paraId="54755A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0" w:hRule="atLeast"/>
        </w:trPr>
        <w:tc>
          <w:tcPr>
            <w:tcW w:w="648" w:type="dxa"/>
            <w:vMerge w:val="continue"/>
            <w:tcBorders>
              <w:top w:val="nil"/>
              <w:left w:val="nil"/>
              <w:bottom w:val="nil"/>
              <w:right w:val="nil"/>
            </w:tcBorders>
            <w:shd w:val="clear" w:color="auto" w:fill="E0E0E0"/>
          </w:tcPr>
          <w:p w14:paraId="58C0EFB6">
            <w:pPr>
              <w:rPr>
                <w:sz w:val="2"/>
                <w:szCs w:val="2"/>
              </w:rPr>
            </w:pPr>
          </w:p>
        </w:tc>
        <w:tc>
          <w:tcPr>
            <w:tcW w:w="2030" w:type="dxa"/>
            <w:vMerge w:val="continue"/>
            <w:tcBorders>
              <w:top w:val="nil"/>
              <w:left w:val="nil"/>
              <w:bottom w:val="single" w:color="AEAEAE" w:sz="8" w:space="0"/>
              <w:right w:val="nil"/>
            </w:tcBorders>
            <w:shd w:val="clear" w:color="auto" w:fill="E0E0E0"/>
          </w:tcPr>
          <w:p w14:paraId="7CB909F5">
            <w:pPr>
              <w:rPr>
                <w:sz w:val="2"/>
                <w:szCs w:val="2"/>
              </w:rPr>
            </w:pPr>
          </w:p>
        </w:tc>
        <w:tc>
          <w:tcPr>
            <w:tcW w:w="2164" w:type="dxa"/>
            <w:vMerge w:val="restart"/>
            <w:tcBorders>
              <w:top w:val="single" w:color="AEAEAE" w:sz="8" w:space="0"/>
              <w:left w:val="nil"/>
              <w:bottom w:val="single" w:color="AEAEAE" w:sz="8" w:space="0"/>
              <w:right w:val="nil"/>
            </w:tcBorders>
            <w:shd w:val="clear" w:color="auto" w:fill="E0E0E0"/>
          </w:tcPr>
          <w:p w14:paraId="61BFEAF9">
            <w:pPr>
              <w:pStyle w:val="9"/>
              <w:spacing w:before="1" w:line="320" w:lineRule="atLeast"/>
              <w:ind w:left="70" w:right="127"/>
              <w:rPr>
                <w:sz w:val="18"/>
              </w:rPr>
            </w:pPr>
            <w:r>
              <w:rPr>
                <w:color w:val="264A60"/>
                <w:sz w:val="18"/>
              </w:rPr>
              <w:t>95%</w:t>
            </w:r>
            <w:r>
              <w:rPr>
                <w:color w:val="264A60"/>
                <w:spacing w:val="-12"/>
                <w:sz w:val="18"/>
              </w:rPr>
              <w:t xml:space="preserve"> </w:t>
            </w:r>
            <w:r>
              <w:rPr>
                <w:color w:val="264A60"/>
                <w:sz w:val="18"/>
              </w:rPr>
              <w:t>Confidence</w:t>
            </w:r>
            <w:r>
              <w:rPr>
                <w:color w:val="264A60"/>
                <w:spacing w:val="-11"/>
                <w:sz w:val="18"/>
              </w:rPr>
              <w:t xml:space="preserve"> </w:t>
            </w:r>
            <w:r>
              <w:rPr>
                <w:color w:val="264A60"/>
                <w:sz w:val="18"/>
              </w:rPr>
              <w:t>Interval for Mean</w:t>
            </w:r>
          </w:p>
        </w:tc>
        <w:tc>
          <w:tcPr>
            <w:tcW w:w="1242" w:type="dxa"/>
            <w:tcBorders>
              <w:top w:val="single" w:color="AEAEAE" w:sz="8" w:space="0"/>
              <w:left w:val="nil"/>
              <w:bottom w:val="single" w:color="AEAEAE" w:sz="8" w:space="0"/>
              <w:right w:val="nil"/>
            </w:tcBorders>
            <w:shd w:val="clear" w:color="auto" w:fill="E0E0E0"/>
          </w:tcPr>
          <w:p w14:paraId="1AA62CC0">
            <w:pPr>
              <w:pStyle w:val="9"/>
              <w:spacing w:line="186" w:lineRule="exact"/>
              <w:ind w:left="19" w:right="121"/>
              <w:jc w:val="center"/>
              <w:rPr>
                <w:sz w:val="18"/>
              </w:rPr>
            </w:pPr>
            <w:r>
              <w:rPr>
                <w:color w:val="264A60"/>
                <w:sz w:val="18"/>
              </w:rPr>
              <w:t>Lower</w:t>
            </w:r>
            <w:r>
              <w:rPr>
                <w:color w:val="264A60"/>
                <w:spacing w:val="-5"/>
                <w:sz w:val="18"/>
              </w:rPr>
              <w:t xml:space="preserve"> </w:t>
            </w:r>
            <w:r>
              <w:rPr>
                <w:color w:val="264A60"/>
                <w:spacing w:val="-2"/>
                <w:sz w:val="18"/>
              </w:rPr>
              <w:t>Bound</w:t>
            </w:r>
          </w:p>
        </w:tc>
        <w:tc>
          <w:tcPr>
            <w:tcW w:w="901" w:type="dxa"/>
            <w:tcBorders>
              <w:top w:val="single" w:color="AEAEAE" w:sz="8" w:space="0"/>
              <w:left w:val="nil"/>
              <w:bottom w:val="single" w:color="AEAEAE" w:sz="8" w:space="0"/>
              <w:right w:val="single" w:color="E0E0E0" w:sz="8" w:space="0"/>
            </w:tcBorders>
            <w:shd w:val="clear" w:color="auto" w:fill="FFFFFF"/>
          </w:tcPr>
          <w:p w14:paraId="740F7081">
            <w:pPr>
              <w:pStyle w:val="9"/>
              <w:spacing w:line="186" w:lineRule="exact"/>
              <w:ind w:right="42"/>
              <w:jc w:val="right"/>
              <w:rPr>
                <w:sz w:val="18"/>
              </w:rPr>
            </w:pPr>
            <w:r>
              <w:rPr>
                <w:color w:val="010205"/>
                <w:spacing w:val="-2"/>
                <w:sz w:val="18"/>
              </w:rPr>
              <w:t>44.29</w:t>
            </w:r>
          </w:p>
        </w:tc>
        <w:tc>
          <w:tcPr>
            <w:tcW w:w="949" w:type="dxa"/>
            <w:tcBorders>
              <w:top w:val="single" w:color="AEAEAE" w:sz="8" w:space="0"/>
              <w:left w:val="single" w:color="E0E0E0" w:sz="8" w:space="0"/>
              <w:bottom w:val="single" w:color="AEAEAE" w:sz="8" w:space="0"/>
              <w:right w:val="nil"/>
            </w:tcBorders>
            <w:shd w:val="clear" w:color="auto" w:fill="FFFFFF"/>
          </w:tcPr>
          <w:p w14:paraId="0F5BEBE5">
            <w:pPr>
              <w:pStyle w:val="9"/>
              <w:spacing w:before="0"/>
              <w:rPr>
                <w:sz w:val="18"/>
              </w:rPr>
            </w:pPr>
          </w:p>
        </w:tc>
      </w:tr>
      <w:tr w14:paraId="5E411C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0" w:hRule="atLeast"/>
        </w:trPr>
        <w:tc>
          <w:tcPr>
            <w:tcW w:w="648" w:type="dxa"/>
            <w:vMerge w:val="continue"/>
            <w:tcBorders>
              <w:top w:val="nil"/>
              <w:left w:val="nil"/>
              <w:bottom w:val="nil"/>
              <w:right w:val="nil"/>
            </w:tcBorders>
            <w:shd w:val="clear" w:color="auto" w:fill="E0E0E0"/>
          </w:tcPr>
          <w:p w14:paraId="3518F8D5">
            <w:pPr>
              <w:rPr>
                <w:sz w:val="2"/>
                <w:szCs w:val="2"/>
              </w:rPr>
            </w:pPr>
          </w:p>
        </w:tc>
        <w:tc>
          <w:tcPr>
            <w:tcW w:w="2030" w:type="dxa"/>
            <w:vMerge w:val="continue"/>
            <w:tcBorders>
              <w:top w:val="nil"/>
              <w:left w:val="nil"/>
              <w:bottom w:val="single" w:color="AEAEAE" w:sz="8" w:space="0"/>
              <w:right w:val="nil"/>
            </w:tcBorders>
            <w:shd w:val="clear" w:color="auto" w:fill="E0E0E0"/>
          </w:tcPr>
          <w:p w14:paraId="1A0EC2B2">
            <w:pPr>
              <w:rPr>
                <w:sz w:val="2"/>
                <w:szCs w:val="2"/>
              </w:rPr>
            </w:pPr>
          </w:p>
        </w:tc>
        <w:tc>
          <w:tcPr>
            <w:tcW w:w="2164" w:type="dxa"/>
            <w:vMerge w:val="continue"/>
            <w:tcBorders>
              <w:top w:val="nil"/>
              <w:left w:val="nil"/>
              <w:bottom w:val="single" w:color="AEAEAE" w:sz="8" w:space="0"/>
              <w:right w:val="nil"/>
            </w:tcBorders>
            <w:shd w:val="clear" w:color="auto" w:fill="E0E0E0"/>
          </w:tcPr>
          <w:p w14:paraId="434FECCC">
            <w:pPr>
              <w:rPr>
                <w:sz w:val="2"/>
                <w:szCs w:val="2"/>
              </w:rPr>
            </w:pPr>
          </w:p>
        </w:tc>
        <w:tc>
          <w:tcPr>
            <w:tcW w:w="1242" w:type="dxa"/>
            <w:tcBorders>
              <w:top w:val="single" w:color="AEAEAE" w:sz="8" w:space="0"/>
              <w:left w:val="nil"/>
              <w:bottom w:val="single" w:color="AEAEAE" w:sz="8" w:space="0"/>
              <w:right w:val="nil"/>
            </w:tcBorders>
            <w:shd w:val="clear" w:color="auto" w:fill="E0E0E0"/>
          </w:tcPr>
          <w:p w14:paraId="6C3C288C">
            <w:pPr>
              <w:pStyle w:val="9"/>
              <w:spacing w:line="186" w:lineRule="exact"/>
              <w:ind w:right="121"/>
              <w:jc w:val="center"/>
              <w:rPr>
                <w:sz w:val="18"/>
              </w:rPr>
            </w:pPr>
            <w:r>
              <w:rPr>
                <w:color w:val="264A60"/>
                <w:sz w:val="18"/>
              </w:rPr>
              <w:t>Upper</w:t>
            </w:r>
            <w:r>
              <w:rPr>
                <w:color w:val="264A60"/>
                <w:spacing w:val="-5"/>
                <w:sz w:val="18"/>
              </w:rPr>
              <w:t xml:space="preserve"> </w:t>
            </w:r>
            <w:r>
              <w:rPr>
                <w:color w:val="264A60"/>
                <w:spacing w:val="-2"/>
                <w:sz w:val="18"/>
              </w:rPr>
              <w:t>Bound</w:t>
            </w:r>
          </w:p>
        </w:tc>
        <w:tc>
          <w:tcPr>
            <w:tcW w:w="901" w:type="dxa"/>
            <w:tcBorders>
              <w:top w:val="single" w:color="AEAEAE" w:sz="8" w:space="0"/>
              <w:left w:val="nil"/>
              <w:bottom w:val="single" w:color="AEAEAE" w:sz="8" w:space="0"/>
              <w:right w:val="single" w:color="E0E0E0" w:sz="8" w:space="0"/>
            </w:tcBorders>
            <w:shd w:val="clear" w:color="auto" w:fill="FFFFFF"/>
          </w:tcPr>
          <w:p w14:paraId="5AEC65EA">
            <w:pPr>
              <w:pStyle w:val="9"/>
              <w:spacing w:line="186" w:lineRule="exact"/>
              <w:ind w:right="42"/>
              <w:jc w:val="right"/>
              <w:rPr>
                <w:sz w:val="18"/>
              </w:rPr>
            </w:pPr>
            <w:r>
              <w:rPr>
                <w:color w:val="010205"/>
                <w:spacing w:val="-2"/>
                <w:sz w:val="18"/>
              </w:rPr>
              <w:t>53.95</w:t>
            </w:r>
          </w:p>
        </w:tc>
        <w:tc>
          <w:tcPr>
            <w:tcW w:w="949" w:type="dxa"/>
            <w:tcBorders>
              <w:top w:val="single" w:color="AEAEAE" w:sz="8" w:space="0"/>
              <w:left w:val="single" w:color="E0E0E0" w:sz="8" w:space="0"/>
              <w:bottom w:val="single" w:color="AEAEAE" w:sz="8" w:space="0"/>
              <w:right w:val="nil"/>
            </w:tcBorders>
            <w:shd w:val="clear" w:color="auto" w:fill="FFFFFF"/>
          </w:tcPr>
          <w:p w14:paraId="3A0EA0F1">
            <w:pPr>
              <w:pStyle w:val="9"/>
              <w:spacing w:before="0"/>
              <w:rPr>
                <w:sz w:val="18"/>
              </w:rPr>
            </w:pPr>
          </w:p>
        </w:tc>
      </w:tr>
      <w:tr w14:paraId="7B55D8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0" w:hRule="atLeast"/>
        </w:trPr>
        <w:tc>
          <w:tcPr>
            <w:tcW w:w="648" w:type="dxa"/>
            <w:vMerge w:val="continue"/>
            <w:tcBorders>
              <w:top w:val="nil"/>
              <w:left w:val="nil"/>
              <w:bottom w:val="nil"/>
              <w:right w:val="nil"/>
            </w:tcBorders>
            <w:shd w:val="clear" w:color="auto" w:fill="E0E0E0"/>
          </w:tcPr>
          <w:p w14:paraId="02F73FD2">
            <w:pPr>
              <w:rPr>
                <w:sz w:val="2"/>
                <w:szCs w:val="2"/>
              </w:rPr>
            </w:pPr>
          </w:p>
        </w:tc>
        <w:tc>
          <w:tcPr>
            <w:tcW w:w="2030" w:type="dxa"/>
            <w:vMerge w:val="continue"/>
            <w:tcBorders>
              <w:top w:val="nil"/>
              <w:left w:val="nil"/>
              <w:bottom w:val="single" w:color="AEAEAE" w:sz="8" w:space="0"/>
              <w:right w:val="nil"/>
            </w:tcBorders>
            <w:shd w:val="clear" w:color="auto" w:fill="E0E0E0"/>
          </w:tcPr>
          <w:p w14:paraId="62581CA0">
            <w:pPr>
              <w:rPr>
                <w:sz w:val="2"/>
                <w:szCs w:val="2"/>
              </w:rPr>
            </w:pPr>
          </w:p>
        </w:tc>
        <w:tc>
          <w:tcPr>
            <w:tcW w:w="3406" w:type="dxa"/>
            <w:gridSpan w:val="2"/>
            <w:tcBorders>
              <w:top w:val="single" w:color="AEAEAE" w:sz="8" w:space="0"/>
              <w:left w:val="nil"/>
              <w:bottom w:val="single" w:color="AEAEAE" w:sz="8" w:space="0"/>
              <w:right w:val="nil"/>
            </w:tcBorders>
            <w:shd w:val="clear" w:color="auto" w:fill="E0E0E0"/>
          </w:tcPr>
          <w:p w14:paraId="694F0EF3">
            <w:pPr>
              <w:pStyle w:val="9"/>
              <w:spacing w:line="186" w:lineRule="exact"/>
              <w:ind w:left="70"/>
              <w:rPr>
                <w:sz w:val="18"/>
              </w:rPr>
            </w:pPr>
            <w:r>
              <w:rPr>
                <w:color w:val="264A60"/>
                <w:sz w:val="18"/>
              </w:rPr>
              <w:t>5%</w:t>
            </w:r>
            <w:r>
              <w:rPr>
                <w:color w:val="264A60"/>
                <w:spacing w:val="-3"/>
                <w:sz w:val="18"/>
              </w:rPr>
              <w:t xml:space="preserve"> </w:t>
            </w:r>
            <w:r>
              <w:rPr>
                <w:color w:val="264A60"/>
                <w:sz w:val="18"/>
              </w:rPr>
              <w:t>Trimmed</w:t>
            </w:r>
            <w:r>
              <w:rPr>
                <w:color w:val="264A60"/>
                <w:spacing w:val="-3"/>
                <w:sz w:val="18"/>
              </w:rPr>
              <w:t xml:space="preserve"> </w:t>
            </w:r>
            <w:r>
              <w:rPr>
                <w:color w:val="264A60"/>
                <w:spacing w:val="-4"/>
                <w:sz w:val="18"/>
              </w:rPr>
              <w:t>Mean</w:t>
            </w:r>
          </w:p>
        </w:tc>
        <w:tc>
          <w:tcPr>
            <w:tcW w:w="901" w:type="dxa"/>
            <w:tcBorders>
              <w:top w:val="single" w:color="AEAEAE" w:sz="8" w:space="0"/>
              <w:left w:val="nil"/>
              <w:bottom w:val="single" w:color="AEAEAE" w:sz="8" w:space="0"/>
              <w:right w:val="single" w:color="E0E0E0" w:sz="8" w:space="0"/>
            </w:tcBorders>
            <w:shd w:val="clear" w:color="auto" w:fill="FFFFFF"/>
          </w:tcPr>
          <w:p w14:paraId="18FD758B">
            <w:pPr>
              <w:pStyle w:val="9"/>
              <w:spacing w:line="186" w:lineRule="exact"/>
              <w:ind w:right="42"/>
              <w:jc w:val="right"/>
              <w:rPr>
                <w:sz w:val="18"/>
              </w:rPr>
            </w:pPr>
            <w:r>
              <w:rPr>
                <w:color w:val="010205"/>
                <w:spacing w:val="-2"/>
                <w:sz w:val="18"/>
              </w:rPr>
              <w:t>48.74</w:t>
            </w:r>
          </w:p>
        </w:tc>
        <w:tc>
          <w:tcPr>
            <w:tcW w:w="949" w:type="dxa"/>
            <w:tcBorders>
              <w:top w:val="single" w:color="AEAEAE" w:sz="8" w:space="0"/>
              <w:left w:val="single" w:color="E0E0E0" w:sz="8" w:space="0"/>
              <w:bottom w:val="single" w:color="AEAEAE" w:sz="8" w:space="0"/>
              <w:right w:val="nil"/>
            </w:tcBorders>
            <w:shd w:val="clear" w:color="auto" w:fill="FFFFFF"/>
          </w:tcPr>
          <w:p w14:paraId="4E93133D">
            <w:pPr>
              <w:pStyle w:val="9"/>
              <w:spacing w:before="0"/>
              <w:rPr>
                <w:sz w:val="18"/>
              </w:rPr>
            </w:pPr>
          </w:p>
        </w:tc>
      </w:tr>
      <w:tr w14:paraId="41ECD9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15" w:hRule="atLeast"/>
        </w:trPr>
        <w:tc>
          <w:tcPr>
            <w:tcW w:w="648" w:type="dxa"/>
            <w:vMerge w:val="continue"/>
            <w:tcBorders>
              <w:top w:val="nil"/>
              <w:left w:val="nil"/>
              <w:bottom w:val="nil"/>
              <w:right w:val="nil"/>
            </w:tcBorders>
            <w:shd w:val="clear" w:color="auto" w:fill="E0E0E0"/>
          </w:tcPr>
          <w:p w14:paraId="275C1867">
            <w:pPr>
              <w:rPr>
                <w:sz w:val="2"/>
                <w:szCs w:val="2"/>
              </w:rPr>
            </w:pPr>
          </w:p>
        </w:tc>
        <w:tc>
          <w:tcPr>
            <w:tcW w:w="2030" w:type="dxa"/>
            <w:vMerge w:val="continue"/>
            <w:tcBorders>
              <w:top w:val="nil"/>
              <w:left w:val="nil"/>
              <w:bottom w:val="single" w:color="AEAEAE" w:sz="8" w:space="0"/>
              <w:right w:val="nil"/>
            </w:tcBorders>
            <w:shd w:val="clear" w:color="auto" w:fill="E0E0E0"/>
          </w:tcPr>
          <w:p w14:paraId="1320DC65">
            <w:pPr>
              <w:rPr>
                <w:sz w:val="2"/>
                <w:szCs w:val="2"/>
              </w:rPr>
            </w:pPr>
          </w:p>
        </w:tc>
        <w:tc>
          <w:tcPr>
            <w:tcW w:w="3406" w:type="dxa"/>
            <w:gridSpan w:val="2"/>
            <w:tcBorders>
              <w:top w:val="single" w:color="AEAEAE" w:sz="8" w:space="0"/>
              <w:left w:val="nil"/>
              <w:bottom w:val="single" w:color="AEAEAE" w:sz="8" w:space="0"/>
              <w:right w:val="nil"/>
            </w:tcBorders>
            <w:shd w:val="clear" w:color="auto" w:fill="E0E0E0"/>
          </w:tcPr>
          <w:p w14:paraId="6EB3D246">
            <w:pPr>
              <w:pStyle w:val="9"/>
              <w:spacing w:before="110" w:line="186" w:lineRule="exact"/>
              <w:ind w:left="70"/>
              <w:rPr>
                <w:sz w:val="18"/>
              </w:rPr>
            </w:pPr>
            <w:r>
              <w:rPr>
                <w:color w:val="264A60"/>
                <w:spacing w:val="-2"/>
                <w:sz w:val="18"/>
              </w:rPr>
              <w:t>Median</w:t>
            </w:r>
          </w:p>
        </w:tc>
        <w:tc>
          <w:tcPr>
            <w:tcW w:w="901" w:type="dxa"/>
            <w:tcBorders>
              <w:top w:val="single" w:color="AEAEAE" w:sz="8" w:space="0"/>
              <w:left w:val="nil"/>
              <w:bottom w:val="single" w:color="AEAEAE" w:sz="8" w:space="0"/>
              <w:right w:val="single" w:color="E0E0E0" w:sz="8" w:space="0"/>
            </w:tcBorders>
            <w:shd w:val="clear" w:color="auto" w:fill="FFFFFF"/>
          </w:tcPr>
          <w:p w14:paraId="0396C17E">
            <w:pPr>
              <w:pStyle w:val="9"/>
              <w:spacing w:before="110" w:line="186" w:lineRule="exact"/>
              <w:ind w:right="42"/>
              <w:jc w:val="right"/>
              <w:rPr>
                <w:sz w:val="18"/>
              </w:rPr>
            </w:pPr>
            <w:r>
              <w:rPr>
                <w:color w:val="010205"/>
                <w:spacing w:val="-2"/>
                <w:sz w:val="18"/>
              </w:rPr>
              <w:t>45.00</w:t>
            </w:r>
          </w:p>
        </w:tc>
        <w:tc>
          <w:tcPr>
            <w:tcW w:w="949" w:type="dxa"/>
            <w:tcBorders>
              <w:top w:val="single" w:color="AEAEAE" w:sz="8" w:space="0"/>
              <w:left w:val="single" w:color="E0E0E0" w:sz="8" w:space="0"/>
              <w:bottom w:val="single" w:color="AEAEAE" w:sz="8" w:space="0"/>
              <w:right w:val="nil"/>
            </w:tcBorders>
            <w:shd w:val="clear" w:color="auto" w:fill="FFFFFF"/>
          </w:tcPr>
          <w:p w14:paraId="4989AE34">
            <w:pPr>
              <w:pStyle w:val="9"/>
              <w:spacing w:before="0"/>
              <w:rPr>
                <w:sz w:val="18"/>
              </w:rPr>
            </w:pPr>
          </w:p>
        </w:tc>
      </w:tr>
      <w:tr w14:paraId="6AEF12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0" w:hRule="atLeast"/>
        </w:trPr>
        <w:tc>
          <w:tcPr>
            <w:tcW w:w="648" w:type="dxa"/>
            <w:vMerge w:val="continue"/>
            <w:tcBorders>
              <w:top w:val="nil"/>
              <w:left w:val="nil"/>
              <w:bottom w:val="nil"/>
              <w:right w:val="nil"/>
            </w:tcBorders>
            <w:shd w:val="clear" w:color="auto" w:fill="E0E0E0"/>
          </w:tcPr>
          <w:p w14:paraId="36706B07">
            <w:pPr>
              <w:rPr>
                <w:sz w:val="2"/>
                <w:szCs w:val="2"/>
              </w:rPr>
            </w:pPr>
          </w:p>
        </w:tc>
        <w:tc>
          <w:tcPr>
            <w:tcW w:w="2030" w:type="dxa"/>
            <w:vMerge w:val="continue"/>
            <w:tcBorders>
              <w:top w:val="nil"/>
              <w:left w:val="nil"/>
              <w:bottom w:val="single" w:color="AEAEAE" w:sz="8" w:space="0"/>
              <w:right w:val="nil"/>
            </w:tcBorders>
            <w:shd w:val="clear" w:color="auto" w:fill="E0E0E0"/>
          </w:tcPr>
          <w:p w14:paraId="11C6CBE7">
            <w:pPr>
              <w:rPr>
                <w:sz w:val="2"/>
                <w:szCs w:val="2"/>
              </w:rPr>
            </w:pPr>
          </w:p>
        </w:tc>
        <w:tc>
          <w:tcPr>
            <w:tcW w:w="3406" w:type="dxa"/>
            <w:gridSpan w:val="2"/>
            <w:tcBorders>
              <w:top w:val="single" w:color="AEAEAE" w:sz="8" w:space="0"/>
              <w:left w:val="nil"/>
              <w:bottom w:val="single" w:color="AEAEAE" w:sz="8" w:space="0"/>
              <w:right w:val="nil"/>
            </w:tcBorders>
            <w:shd w:val="clear" w:color="auto" w:fill="E0E0E0"/>
          </w:tcPr>
          <w:p w14:paraId="12892706">
            <w:pPr>
              <w:pStyle w:val="9"/>
              <w:spacing w:line="186" w:lineRule="exact"/>
              <w:ind w:left="70"/>
              <w:rPr>
                <w:sz w:val="18"/>
              </w:rPr>
            </w:pPr>
            <w:r>
              <w:rPr>
                <w:color w:val="264A60"/>
                <w:spacing w:val="-2"/>
                <w:sz w:val="18"/>
              </w:rPr>
              <w:t>Variance</w:t>
            </w:r>
          </w:p>
        </w:tc>
        <w:tc>
          <w:tcPr>
            <w:tcW w:w="901" w:type="dxa"/>
            <w:tcBorders>
              <w:top w:val="single" w:color="AEAEAE" w:sz="8" w:space="0"/>
              <w:left w:val="nil"/>
              <w:bottom w:val="single" w:color="AEAEAE" w:sz="8" w:space="0"/>
              <w:right w:val="single" w:color="E0E0E0" w:sz="8" w:space="0"/>
            </w:tcBorders>
            <w:shd w:val="clear" w:color="auto" w:fill="FFFFFF"/>
          </w:tcPr>
          <w:p w14:paraId="32AADD4F">
            <w:pPr>
              <w:pStyle w:val="9"/>
              <w:spacing w:line="186" w:lineRule="exact"/>
              <w:ind w:right="42"/>
              <w:jc w:val="right"/>
              <w:rPr>
                <w:sz w:val="18"/>
              </w:rPr>
            </w:pPr>
            <w:r>
              <w:rPr>
                <w:color w:val="010205"/>
                <w:spacing w:val="-2"/>
                <w:sz w:val="18"/>
              </w:rPr>
              <w:t>88.235</w:t>
            </w:r>
          </w:p>
        </w:tc>
        <w:tc>
          <w:tcPr>
            <w:tcW w:w="949" w:type="dxa"/>
            <w:tcBorders>
              <w:top w:val="single" w:color="AEAEAE" w:sz="8" w:space="0"/>
              <w:left w:val="single" w:color="E0E0E0" w:sz="8" w:space="0"/>
              <w:bottom w:val="single" w:color="AEAEAE" w:sz="8" w:space="0"/>
              <w:right w:val="nil"/>
            </w:tcBorders>
            <w:shd w:val="clear" w:color="auto" w:fill="FFFFFF"/>
          </w:tcPr>
          <w:p w14:paraId="5FF8E827">
            <w:pPr>
              <w:pStyle w:val="9"/>
              <w:spacing w:before="0"/>
              <w:rPr>
                <w:sz w:val="18"/>
              </w:rPr>
            </w:pPr>
          </w:p>
        </w:tc>
      </w:tr>
      <w:tr w14:paraId="7116AD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0" w:hRule="atLeast"/>
        </w:trPr>
        <w:tc>
          <w:tcPr>
            <w:tcW w:w="648" w:type="dxa"/>
            <w:vMerge w:val="continue"/>
            <w:tcBorders>
              <w:top w:val="nil"/>
              <w:left w:val="nil"/>
              <w:bottom w:val="nil"/>
              <w:right w:val="nil"/>
            </w:tcBorders>
            <w:shd w:val="clear" w:color="auto" w:fill="E0E0E0"/>
          </w:tcPr>
          <w:p w14:paraId="70B16597">
            <w:pPr>
              <w:rPr>
                <w:sz w:val="2"/>
                <w:szCs w:val="2"/>
              </w:rPr>
            </w:pPr>
          </w:p>
        </w:tc>
        <w:tc>
          <w:tcPr>
            <w:tcW w:w="2030" w:type="dxa"/>
            <w:vMerge w:val="continue"/>
            <w:tcBorders>
              <w:top w:val="nil"/>
              <w:left w:val="nil"/>
              <w:bottom w:val="single" w:color="AEAEAE" w:sz="8" w:space="0"/>
              <w:right w:val="nil"/>
            </w:tcBorders>
            <w:shd w:val="clear" w:color="auto" w:fill="E0E0E0"/>
          </w:tcPr>
          <w:p w14:paraId="60933C54">
            <w:pPr>
              <w:rPr>
                <w:sz w:val="2"/>
                <w:szCs w:val="2"/>
              </w:rPr>
            </w:pPr>
          </w:p>
        </w:tc>
        <w:tc>
          <w:tcPr>
            <w:tcW w:w="3406" w:type="dxa"/>
            <w:gridSpan w:val="2"/>
            <w:tcBorders>
              <w:top w:val="single" w:color="AEAEAE" w:sz="8" w:space="0"/>
              <w:left w:val="nil"/>
              <w:bottom w:val="single" w:color="AEAEAE" w:sz="8" w:space="0"/>
              <w:right w:val="nil"/>
            </w:tcBorders>
            <w:shd w:val="clear" w:color="auto" w:fill="E0E0E0"/>
          </w:tcPr>
          <w:p w14:paraId="0B7E40B4">
            <w:pPr>
              <w:pStyle w:val="9"/>
              <w:spacing w:line="186" w:lineRule="exact"/>
              <w:ind w:left="70"/>
              <w:rPr>
                <w:sz w:val="18"/>
              </w:rPr>
            </w:pPr>
            <w:r>
              <w:rPr>
                <w:color w:val="264A60"/>
                <w:sz w:val="18"/>
              </w:rPr>
              <w:t>Std.</w:t>
            </w:r>
            <w:r>
              <w:rPr>
                <w:color w:val="264A60"/>
                <w:spacing w:val="-4"/>
                <w:sz w:val="18"/>
              </w:rPr>
              <w:t xml:space="preserve"> </w:t>
            </w:r>
            <w:r>
              <w:rPr>
                <w:color w:val="264A60"/>
                <w:spacing w:val="-2"/>
                <w:sz w:val="18"/>
              </w:rPr>
              <w:t>Deviation</w:t>
            </w:r>
          </w:p>
        </w:tc>
        <w:tc>
          <w:tcPr>
            <w:tcW w:w="901" w:type="dxa"/>
            <w:tcBorders>
              <w:top w:val="single" w:color="AEAEAE" w:sz="8" w:space="0"/>
              <w:left w:val="nil"/>
              <w:bottom w:val="single" w:color="AEAEAE" w:sz="8" w:space="0"/>
              <w:right w:val="single" w:color="E0E0E0" w:sz="8" w:space="0"/>
            </w:tcBorders>
            <w:shd w:val="clear" w:color="auto" w:fill="FFFFFF"/>
          </w:tcPr>
          <w:p w14:paraId="0584F93C">
            <w:pPr>
              <w:pStyle w:val="9"/>
              <w:spacing w:line="186" w:lineRule="exact"/>
              <w:ind w:right="42"/>
              <w:jc w:val="right"/>
              <w:rPr>
                <w:sz w:val="18"/>
              </w:rPr>
            </w:pPr>
            <w:r>
              <w:rPr>
                <w:color w:val="010205"/>
                <w:spacing w:val="-2"/>
                <w:sz w:val="18"/>
              </w:rPr>
              <w:t>9.393</w:t>
            </w:r>
          </w:p>
        </w:tc>
        <w:tc>
          <w:tcPr>
            <w:tcW w:w="949" w:type="dxa"/>
            <w:tcBorders>
              <w:top w:val="single" w:color="AEAEAE" w:sz="8" w:space="0"/>
              <w:left w:val="single" w:color="E0E0E0" w:sz="8" w:space="0"/>
              <w:bottom w:val="single" w:color="AEAEAE" w:sz="8" w:space="0"/>
              <w:right w:val="nil"/>
            </w:tcBorders>
            <w:shd w:val="clear" w:color="auto" w:fill="FFFFFF"/>
          </w:tcPr>
          <w:p w14:paraId="595A1CFB">
            <w:pPr>
              <w:pStyle w:val="9"/>
              <w:spacing w:before="0"/>
              <w:rPr>
                <w:sz w:val="18"/>
              </w:rPr>
            </w:pPr>
          </w:p>
        </w:tc>
      </w:tr>
      <w:tr w14:paraId="042E00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0" w:hRule="atLeast"/>
        </w:trPr>
        <w:tc>
          <w:tcPr>
            <w:tcW w:w="648" w:type="dxa"/>
            <w:vMerge w:val="continue"/>
            <w:tcBorders>
              <w:top w:val="nil"/>
              <w:left w:val="nil"/>
              <w:bottom w:val="nil"/>
              <w:right w:val="nil"/>
            </w:tcBorders>
            <w:shd w:val="clear" w:color="auto" w:fill="E0E0E0"/>
          </w:tcPr>
          <w:p w14:paraId="0DFCFD65">
            <w:pPr>
              <w:rPr>
                <w:sz w:val="2"/>
                <w:szCs w:val="2"/>
              </w:rPr>
            </w:pPr>
          </w:p>
        </w:tc>
        <w:tc>
          <w:tcPr>
            <w:tcW w:w="2030" w:type="dxa"/>
            <w:vMerge w:val="continue"/>
            <w:tcBorders>
              <w:top w:val="nil"/>
              <w:left w:val="nil"/>
              <w:bottom w:val="single" w:color="AEAEAE" w:sz="8" w:space="0"/>
              <w:right w:val="nil"/>
            </w:tcBorders>
            <w:shd w:val="clear" w:color="auto" w:fill="E0E0E0"/>
          </w:tcPr>
          <w:p w14:paraId="3D91D1E6">
            <w:pPr>
              <w:rPr>
                <w:sz w:val="2"/>
                <w:szCs w:val="2"/>
              </w:rPr>
            </w:pPr>
          </w:p>
        </w:tc>
        <w:tc>
          <w:tcPr>
            <w:tcW w:w="3406" w:type="dxa"/>
            <w:gridSpan w:val="2"/>
            <w:tcBorders>
              <w:top w:val="single" w:color="AEAEAE" w:sz="8" w:space="0"/>
              <w:left w:val="nil"/>
              <w:bottom w:val="single" w:color="AEAEAE" w:sz="8" w:space="0"/>
              <w:right w:val="nil"/>
            </w:tcBorders>
            <w:shd w:val="clear" w:color="auto" w:fill="E0E0E0"/>
          </w:tcPr>
          <w:p w14:paraId="1E2E45F7">
            <w:pPr>
              <w:pStyle w:val="9"/>
              <w:spacing w:line="186" w:lineRule="exact"/>
              <w:ind w:left="70"/>
              <w:rPr>
                <w:sz w:val="18"/>
              </w:rPr>
            </w:pPr>
            <w:r>
              <w:rPr>
                <w:color w:val="264A60"/>
                <w:spacing w:val="-2"/>
                <w:sz w:val="18"/>
              </w:rPr>
              <w:t>Minimum</w:t>
            </w:r>
          </w:p>
        </w:tc>
        <w:tc>
          <w:tcPr>
            <w:tcW w:w="901" w:type="dxa"/>
            <w:tcBorders>
              <w:top w:val="single" w:color="AEAEAE" w:sz="8" w:space="0"/>
              <w:left w:val="nil"/>
              <w:bottom w:val="single" w:color="AEAEAE" w:sz="8" w:space="0"/>
              <w:right w:val="single" w:color="E0E0E0" w:sz="8" w:space="0"/>
            </w:tcBorders>
            <w:shd w:val="clear" w:color="auto" w:fill="FFFFFF"/>
          </w:tcPr>
          <w:p w14:paraId="703ECD4C">
            <w:pPr>
              <w:pStyle w:val="9"/>
              <w:spacing w:line="186" w:lineRule="exact"/>
              <w:ind w:right="42"/>
              <w:jc w:val="right"/>
              <w:rPr>
                <w:sz w:val="18"/>
              </w:rPr>
            </w:pPr>
            <w:r>
              <w:rPr>
                <w:color w:val="010205"/>
                <w:spacing w:val="-5"/>
                <w:sz w:val="18"/>
              </w:rPr>
              <w:t>40</w:t>
            </w:r>
          </w:p>
        </w:tc>
        <w:tc>
          <w:tcPr>
            <w:tcW w:w="949" w:type="dxa"/>
            <w:tcBorders>
              <w:top w:val="single" w:color="AEAEAE" w:sz="8" w:space="0"/>
              <w:left w:val="single" w:color="E0E0E0" w:sz="8" w:space="0"/>
              <w:bottom w:val="single" w:color="AEAEAE" w:sz="8" w:space="0"/>
              <w:right w:val="nil"/>
            </w:tcBorders>
            <w:shd w:val="clear" w:color="auto" w:fill="FFFFFF"/>
          </w:tcPr>
          <w:p w14:paraId="3456E222">
            <w:pPr>
              <w:pStyle w:val="9"/>
              <w:spacing w:before="0"/>
              <w:rPr>
                <w:sz w:val="18"/>
              </w:rPr>
            </w:pPr>
          </w:p>
        </w:tc>
      </w:tr>
      <w:tr w14:paraId="760340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0" w:hRule="atLeast"/>
        </w:trPr>
        <w:tc>
          <w:tcPr>
            <w:tcW w:w="648" w:type="dxa"/>
            <w:vMerge w:val="continue"/>
            <w:tcBorders>
              <w:top w:val="nil"/>
              <w:left w:val="nil"/>
              <w:bottom w:val="nil"/>
              <w:right w:val="nil"/>
            </w:tcBorders>
            <w:shd w:val="clear" w:color="auto" w:fill="E0E0E0"/>
          </w:tcPr>
          <w:p w14:paraId="73CA9A29">
            <w:pPr>
              <w:rPr>
                <w:sz w:val="2"/>
                <w:szCs w:val="2"/>
              </w:rPr>
            </w:pPr>
          </w:p>
        </w:tc>
        <w:tc>
          <w:tcPr>
            <w:tcW w:w="2030" w:type="dxa"/>
            <w:vMerge w:val="continue"/>
            <w:tcBorders>
              <w:top w:val="nil"/>
              <w:left w:val="nil"/>
              <w:bottom w:val="single" w:color="AEAEAE" w:sz="8" w:space="0"/>
              <w:right w:val="nil"/>
            </w:tcBorders>
            <w:shd w:val="clear" w:color="auto" w:fill="E0E0E0"/>
          </w:tcPr>
          <w:p w14:paraId="3E891DD7">
            <w:pPr>
              <w:rPr>
                <w:sz w:val="2"/>
                <w:szCs w:val="2"/>
              </w:rPr>
            </w:pPr>
          </w:p>
        </w:tc>
        <w:tc>
          <w:tcPr>
            <w:tcW w:w="3406" w:type="dxa"/>
            <w:gridSpan w:val="2"/>
            <w:tcBorders>
              <w:top w:val="single" w:color="AEAEAE" w:sz="8" w:space="0"/>
              <w:left w:val="nil"/>
              <w:bottom w:val="single" w:color="AEAEAE" w:sz="8" w:space="0"/>
              <w:right w:val="nil"/>
            </w:tcBorders>
            <w:shd w:val="clear" w:color="auto" w:fill="E0E0E0"/>
          </w:tcPr>
          <w:p w14:paraId="2D4AA031">
            <w:pPr>
              <w:pStyle w:val="9"/>
              <w:spacing w:line="186" w:lineRule="exact"/>
              <w:ind w:left="70"/>
              <w:rPr>
                <w:sz w:val="18"/>
              </w:rPr>
            </w:pPr>
            <w:r>
              <w:rPr>
                <w:color w:val="264A60"/>
                <w:spacing w:val="-2"/>
                <w:sz w:val="18"/>
              </w:rPr>
              <w:t>Maximum</w:t>
            </w:r>
          </w:p>
        </w:tc>
        <w:tc>
          <w:tcPr>
            <w:tcW w:w="901" w:type="dxa"/>
            <w:tcBorders>
              <w:top w:val="single" w:color="AEAEAE" w:sz="8" w:space="0"/>
              <w:left w:val="nil"/>
              <w:bottom w:val="single" w:color="AEAEAE" w:sz="8" w:space="0"/>
              <w:right w:val="single" w:color="E0E0E0" w:sz="8" w:space="0"/>
            </w:tcBorders>
            <w:shd w:val="clear" w:color="auto" w:fill="FFFFFF"/>
          </w:tcPr>
          <w:p w14:paraId="22F03E89">
            <w:pPr>
              <w:pStyle w:val="9"/>
              <w:spacing w:line="186" w:lineRule="exact"/>
              <w:ind w:right="42"/>
              <w:jc w:val="right"/>
              <w:rPr>
                <w:sz w:val="18"/>
              </w:rPr>
            </w:pPr>
            <w:r>
              <w:rPr>
                <w:color w:val="010205"/>
                <w:spacing w:val="-5"/>
                <w:sz w:val="18"/>
              </w:rPr>
              <w:t>65</w:t>
            </w:r>
          </w:p>
        </w:tc>
        <w:tc>
          <w:tcPr>
            <w:tcW w:w="949" w:type="dxa"/>
            <w:tcBorders>
              <w:top w:val="single" w:color="AEAEAE" w:sz="8" w:space="0"/>
              <w:left w:val="single" w:color="E0E0E0" w:sz="8" w:space="0"/>
              <w:bottom w:val="single" w:color="AEAEAE" w:sz="8" w:space="0"/>
              <w:right w:val="nil"/>
            </w:tcBorders>
            <w:shd w:val="clear" w:color="auto" w:fill="FFFFFF"/>
          </w:tcPr>
          <w:p w14:paraId="759BD33A">
            <w:pPr>
              <w:pStyle w:val="9"/>
              <w:spacing w:before="0"/>
              <w:rPr>
                <w:sz w:val="18"/>
              </w:rPr>
            </w:pPr>
          </w:p>
        </w:tc>
      </w:tr>
      <w:tr w14:paraId="404543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0" w:hRule="atLeast"/>
        </w:trPr>
        <w:tc>
          <w:tcPr>
            <w:tcW w:w="648" w:type="dxa"/>
            <w:vMerge w:val="continue"/>
            <w:tcBorders>
              <w:top w:val="nil"/>
              <w:left w:val="nil"/>
              <w:bottom w:val="nil"/>
              <w:right w:val="nil"/>
            </w:tcBorders>
            <w:shd w:val="clear" w:color="auto" w:fill="E0E0E0"/>
          </w:tcPr>
          <w:p w14:paraId="75CF103F">
            <w:pPr>
              <w:rPr>
                <w:sz w:val="2"/>
                <w:szCs w:val="2"/>
              </w:rPr>
            </w:pPr>
          </w:p>
        </w:tc>
        <w:tc>
          <w:tcPr>
            <w:tcW w:w="2030" w:type="dxa"/>
            <w:vMerge w:val="continue"/>
            <w:tcBorders>
              <w:top w:val="nil"/>
              <w:left w:val="nil"/>
              <w:bottom w:val="single" w:color="AEAEAE" w:sz="8" w:space="0"/>
              <w:right w:val="nil"/>
            </w:tcBorders>
            <w:shd w:val="clear" w:color="auto" w:fill="E0E0E0"/>
          </w:tcPr>
          <w:p w14:paraId="23AF2A50">
            <w:pPr>
              <w:rPr>
                <w:sz w:val="2"/>
                <w:szCs w:val="2"/>
              </w:rPr>
            </w:pPr>
          </w:p>
        </w:tc>
        <w:tc>
          <w:tcPr>
            <w:tcW w:w="3406" w:type="dxa"/>
            <w:gridSpan w:val="2"/>
            <w:tcBorders>
              <w:top w:val="single" w:color="AEAEAE" w:sz="8" w:space="0"/>
              <w:left w:val="nil"/>
              <w:bottom w:val="single" w:color="AEAEAE" w:sz="8" w:space="0"/>
              <w:right w:val="nil"/>
            </w:tcBorders>
            <w:shd w:val="clear" w:color="auto" w:fill="E0E0E0"/>
          </w:tcPr>
          <w:p w14:paraId="11F7086C">
            <w:pPr>
              <w:pStyle w:val="9"/>
              <w:spacing w:line="186" w:lineRule="exact"/>
              <w:ind w:left="70"/>
              <w:rPr>
                <w:sz w:val="18"/>
              </w:rPr>
            </w:pPr>
            <w:r>
              <w:rPr>
                <w:color w:val="264A60"/>
                <w:spacing w:val="-2"/>
                <w:sz w:val="18"/>
              </w:rPr>
              <w:t>Range</w:t>
            </w:r>
          </w:p>
        </w:tc>
        <w:tc>
          <w:tcPr>
            <w:tcW w:w="901" w:type="dxa"/>
            <w:tcBorders>
              <w:top w:val="single" w:color="AEAEAE" w:sz="8" w:space="0"/>
              <w:left w:val="nil"/>
              <w:bottom w:val="single" w:color="AEAEAE" w:sz="8" w:space="0"/>
              <w:right w:val="single" w:color="E0E0E0" w:sz="8" w:space="0"/>
            </w:tcBorders>
            <w:shd w:val="clear" w:color="auto" w:fill="FFFFFF"/>
          </w:tcPr>
          <w:p w14:paraId="4D0AC40B">
            <w:pPr>
              <w:pStyle w:val="9"/>
              <w:spacing w:line="186" w:lineRule="exact"/>
              <w:ind w:right="42"/>
              <w:jc w:val="right"/>
              <w:rPr>
                <w:sz w:val="18"/>
              </w:rPr>
            </w:pPr>
            <w:r>
              <w:rPr>
                <w:color w:val="010205"/>
                <w:spacing w:val="-5"/>
                <w:sz w:val="18"/>
              </w:rPr>
              <w:t>25</w:t>
            </w:r>
          </w:p>
        </w:tc>
        <w:tc>
          <w:tcPr>
            <w:tcW w:w="949" w:type="dxa"/>
            <w:tcBorders>
              <w:top w:val="single" w:color="AEAEAE" w:sz="8" w:space="0"/>
              <w:left w:val="single" w:color="E0E0E0" w:sz="8" w:space="0"/>
              <w:bottom w:val="single" w:color="AEAEAE" w:sz="8" w:space="0"/>
              <w:right w:val="nil"/>
            </w:tcBorders>
            <w:shd w:val="clear" w:color="auto" w:fill="FFFFFF"/>
          </w:tcPr>
          <w:p w14:paraId="310FA54D">
            <w:pPr>
              <w:pStyle w:val="9"/>
              <w:spacing w:before="0"/>
              <w:rPr>
                <w:sz w:val="18"/>
              </w:rPr>
            </w:pPr>
          </w:p>
        </w:tc>
      </w:tr>
      <w:tr w14:paraId="07D7EC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15" w:hRule="atLeast"/>
        </w:trPr>
        <w:tc>
          <w:tcPr>
            <w:tcW w:w="648" w:type="dxa"/>
            <w:vMerge w:val="continue"/>
            <w:tcBorders>
              <w:top w:val="nil"/>
              <w:left w:val="nil"/>
              <w:bottom w:val="nil"/>
              <w:right w:val="nil"/>
            </w:tcBorders>
            <w:shd w:val="clear" w:color="auto" w:fill="E0E0E0"/>
          </w:tcPr>
          <w:p w14:paraId="3C3B7F1C">
            <w:pPr>
              <w:rPr>
                <w:sz w:val="2"/>
                <w:szCs w:val="2"/>
              </w:rPr>
            </w:pPr>
          </w:p>
        </w:tc>
        <w:tc>
          <w:tcPr>
            <w:tcW w:w="2030" w:type="dxa"/>
            <w:vMerge w:val="continue"/>
            <w:tcBorders>
              <w:top w:val="nil"/>
              <w:left w:val="nil"/>
              <w:bottom w:val="single" w:color="AEAEAE" w:sz="8" w:space="0"/>
              <w:right w:val="nil"/>
            </w:tcBorders>
            <w:shd w:val="clear" w:color="auto" w:fill="E0E0E0"/>
          </w:tcPr>
          <w:p w14:paraId="51882771">
            <w:pPr>
              <w:rPr>
                <w:sz w:val="2"/>
                <w:szCs w:val="2"/>
              </w:rPr>
            </w:pPr>
          </w:p>
        </w:tc>
        <w:tc>
          <w:tcPr>
            <w:tcW w:w="3406" w:type="dxa"/>
            <w:gridSpan w:val="2"/>
            <w:tcBorders>
              <w:top w:val="single" w:color="AEAEAE" w:sz="8" w:space="0"/>
              <w:left w:val="nil"/>
              <w:bottom w:val="single" w:color="AEAEAE" w:sz="8" w:space="0"/>
              <w:right w:val="nil"/>
            </w:tcBorders>
            <w:shd w:val="clear" w:color="auto" w:fill="E0E0E0"/>
          </w:tcPr>
          <w:p w14:paraId="6F5E04D2">
            <w:pPr>
              <w:pStyle w:val="9"/>
              <w:spacing w:before="110" w:line="186" w:lineRule="exact"/>
              <w:ind w:left="70"/>
              <w:rPr>
                <w:sz w:val="18"/>
              </w:rPr>
            </w:pPr>
            <w:r>
              <w:rPr>
                <w:color w:val="264A60"/>
                <w:sz w:val="18"/>
              </w:rPr>
              <w:t>Interquartile</w:t>
            </w:r>
            <w:r>
              <w:rPr>
                <w:color w:val="264A60"/>
                <w:spacing w:val="-11"/>
                <w:sz w:val="18"/>
              </w:rPr>
              <w:t xml:space="preserve"> </w:t>
            </w:r>
            <w:r>
              <w:rPr>
                <w:color w:val="264A60"/>
                <w:spacing w:val="-2"/>
                <w:sz w:val="18"/>
              </w:rPr>
              <w:t>Range</w:t>
            </w:r>
          </w:p>
        </w:tc>
        <w:tc>
          <w:tcPr>
            <w:tcW w:w="901" w:type="dxa"/>
            <w:tcBorders>
              <w:top w:val="single" w:color="AEAEAE" w:sz="8" w:space="0"/>
              <w:left w:val="nil"/>
              <w:bottom w:val="single" w:color="AEAEAE" w:sz="8" w:space="0"/>
              <w:right w:val="single" w:color="E0E0E0" w:sz="8" w:space="0"/>
            </w:tcBorders>
            <w:shd w:val="clear" w:color="auto" w:fill="FFFFFF"/>
          </w:tcPr>
          <w:p w14:paraId="04EBE647">
            <w:pPr>
              <w:pStyle w:val="9"/>
              <w:spacing w:before="110" w:line="186" w:lineRule="exact"/>
              <w:ind w:right="42"/>
              <w:jc w:val="right"/>
              <w:rPr>
                <w:sz w:val="18"/>
              </w:rPr>
            </w:pPr>
            <w:r>
              <w:rPr>
                <w:color w:val="010205"/>
                <w:spacing w:val="-5"/>
                <w:sz w:val="18"/>
              </w:rPr>
              <w:t>15</w:t>
            </w:r>
          </w:p>
        </w:tc>
        <w:tc>
          <w:tcPr>
            <w:tcW w:w="949" w:type="dxa"/>
            <w:tcBorders>
              <w:top w:val="single" w:color="AEAEAE" w:sz="8" w:space="0"/>
              <w:left w:val="single" w:color="E0E0E0" w:sz="8" w:space="0"/>
              <w:bottom w:val="single" w:color="AEAEAE" w:sz="8" w:space="0"/>
              <w:right w:val="nil"/>
            </w:tcBorders>
            <w:shd w:val="clear" w:color="auto" w:fill="FFFFFF"/>
          </w:tcPr>
          <w:p w14:paraId="68EDDA2D">
            <w:pPr>
              <w:pStyle w:val="9"/>
              <w:spacing w:before="0"/>
              <w:rPr>
                <w:sz w:val="18"/>
              </w:rPr>
            </w:pPr>
          </w:p>
        </w:tc>
      </w:tr>
      <w:tr w14:paraId="48DE3C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0" w:hRule="atLeast"/>
        </w:trPr>
        <w:tc>
          <w:tcPr>
            <w:tcW w:w="648" w:type="dxa"/>
            <w:vMerge w:val="continue"/>
            <w:tcBorders>
              <w:top w:val="nil"/>
              <w:left w:val="nil"/>
              <w:bottom w:val="nil"/>
              <w:right w:val="nil"/>
            </w:tcBorders>
            <w:shd w:val="clear" w:color="auto" w:fill="E0E0E0"/>
          </w:tcPr>
          <w:p w14:paraId="01A7493C">
            <w:pPr>
              <w:rPr>
                <w:sz w:val="2"/>
                <w:szCs w:val="2"/>
              </w:rPr>
            </w:pPr>
          </w:p>
        </w:tc>
        <w:tc>
          <w:tcPr>
            <w:tcW w:w="2030" w:type="dxa"/>
            <w:vMerge w:val="continue"/>
            <w:tcBorders>
              <w:top w:val="nil"/>
              <w:left w:val="nil"/>
              <w:bottom w:val="single" w:color="AEAEAE" w:sz="8" w:space="0"/>
              <w:right w:val="nil"/>
            </w:tcBorders>
            <w:shd w:val="clear" w:color="auto" w:fill="E0E0E0"/>
          </w:tcPr>
          <w:p w14:paraId="09B13FF1">
            <w:pPr>
              <w:rPr>
                <w:sz w:val="2"/>
                <w:szCs w:val="2"/>
              </w:rPr>
            </w:pPr>
          </w:p>
        </w:tc>
        <w:tc>
          <w:tcPr>
            <w:tcW w:w="3406" w:type="dxa"/>
            <w:gridSpan w:val="2"/>
            <w:tcBorders>
              <w:top w:val="single" w:color="AEAEAE" w:sz="8" w:space="0"/>
              <w:left w:val="nil"/>
              <w:bottom w:val="single" w:color="AEAEAE" w:sz="8" w:space="0"/>
              <w:right w:val="nil"/>
            </w:tcBorders>
            <w:shd w:val="clear" w:color="auto" w:fill="E0E0E0"/>
          </w:tcPr>
          <w:p w14:paraId="6FEEBC6B">
            <w:pPr>
              <w:pStyle w:val="9"/>
              <w:spacing w:line="186" w:lineRule="exact"/>
              <w:ind w:left="70"/>
              <w:rPr>
                <w:sz w:val="18"/>
              </w:rPr>
            </w:pPr>
            <w:r>
              <w:rPr>
                <w:color w:val="264A60"/>
                <w:spacing w:val="-2"/>
                <w:sz w:val="18"/>
              </w:rPr>
              <w:t>Skewness</w:t>
            </w:r>
          </w:p>
        </w:tc>
        <w:tc>
          <w:tcPr>
            <w:tcW w:w="901" w:type="dxa"/>
            <w:tcBorders>
              <w:top w:val="single" w:color="AEAEAE" w:sz="8" w:space="0"/>
              <w:left w:val="nil"/>
              <w:bottom w:val="single" w:color="AEAEAE" w:sz="8" w:space="0"/>
              <w:right w:val="single" w:color="E0E0E0" w:sz="8" w:space="0"/>
            </w:tcBorders>
            <w:shd w:val="clear" w:color="auto" w:fill="FFFFFF"/>
          </w:tcPr>
          <w:p w14:paraId="34BF3F3C">
            <w:pPr>
              <w:pStyle w:val="9"/>
              <w:spacing w:line="186" w:lineRule="exact"/>
              <w:ind w:right="40"/>
              <w:jc w:val="right"/>
              <w:rPr>
                <w:sz w:val="18"/>
              </w:rPr>
            </w:pPr>
            <w:r>
              <w:rPr>
                <w:color w:val="010205"/>
                <w:spacing w:val="-4"/>
                <w:sz w:val="18"/>
              </w:rPr>
              <w:t>.673</w:t>
            </w:r>
          </w:p>
        </w:tc>
        <w:tc>
          <w:tcPr>
            <w:tcW w:w="949" w:type="dxa"/>
            <w:tcBorders>
              <w:top w:val="single" w:color="AEAEAE" w:sz="8" w:space="0"/>
              <w:left w:val="single" w:color="E0E0E0" w:sz="8" w:space="0"/>
              <w:bottom w:val="single" w:color="AEAEAE" w:sz="8" w:space="0"/>
              <w:right w:val="nil"/>
            </w:tcBorders>
            <w:shd w:val="clear" w:color="auto" w:fill="FFFFFF"/>
          </w:tcPr>
          <w:p w14:paraId="27E9A150">
            <w:pPr>
              <w:pStyle w:val="9"/>
              <w:spacing w:line="186" w:lineRule="exact"/>
              <w:ind w:right="41"/>
              <w:jc w:val="right"/>
              <w:rPr>
                <w:sz w:val="18"/>
              </w:rPr>
            </w:pPr>
            <w:r>
              <w:rPr>
                <w:color w:val="010205"/>
                <w:spacing w:val="-4"/>
                <w:sz w:val="18"/>
              </w:rPr>
              <w:t>.550</w:t>
            </w:r>
          </w:p>
        </w:tc>
      </w:tr>
      <w:tr w14:paraId="128279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0" w:hRule="atLeast"/>
        </w:trPr>
        <w:tc>
          <w:tcPr>
            <w:tcW w:w="648" w:type="dxa"/>
            <w:vMerge w:val="continue"/>
            <w:tcBorders>
              <w:top w:val="nil"/>
              <w:left w:val="nil"/>
              <w:bottom w:val="nil"/>
              <w:right w:val="nil"/>
            </w:tcBorders>
            <w:shd w:val="clear" w:color="auto" w:fill="E0E0E0"/>
          </w:tcPr>
          <w:p w14:paraId="10C79ED0">
            <w:pPr>
              <w:rPr>
                <w:sz w:val="2"/>
                <w:szCs w:val="2"/>
              </w:rPr>
            </w:pPr>
          </w:p>
        </w:tc>
        <w:tc>
          <w:tcPr>
            <w:tcW w:w="2030" w:type="dxa"/>
            <w:vMerge w:val="continue"/>
            <w:tcBorders>
              <w:top w:val="nil"/>
              <w:left w:val="nil"/>
              <w:bottom w:val="single" w:color="AEAEAE" w:sz="8" w:space="0"/>
              <w:right w:val="nil"/>
            </w:tcBorders>
            <w:shd w:val="clear" w:color="auto" w:fill="E0E0E0"/>
          </w:tcPr>
          <w:p w14:paraId="5524543F">
            <w:pPr>
              <w:rPr>
                <w:sz w:val="2"/>
                <w:szCs w:val="2"/>
              </w:rPr>
            </w:pPr>
          </w:p>
        </w:tc>
        <w:tc>
          <w:tcPr>
            <w:tcW w:w="3406" w:type="dxa"/>
            <w:gridSpan w:val="2"/>
            <w:tcBorders>
              <w:top w:val="single" w:color="AEAEAE" w:sz="8" w:space="0"/>
              <w:left w:val="nil"/>
              <w:bottom w:val="single" w:color="AEAEAE" w:sz="8" w:space="0"/>
              <w:right w:val="nil"/>
            </w:tcBorders>
            <w:shd w:val="clear" w:color="auto" w:fill="E0E0E0"/>
          </w:tcPr>
          <w:p w14:paraId="6DC0E80D">
            <w:pPr>
              <w:pStyle w:val="9"/>
              <w:spacing w:line="186" w:lineRule="exact"/>
              <w:ind w:left="70"/>
              <w:rPr>
                <w:sz w:val="18"/>
              </w:rPr>
            </w:pPr>
            <w:r>
              <w:rPr>
                <w:color w:val="264A60"/>
                <w:spacing w:val="-2"/>
                <w:sz w:val="18"/>
              </w:rPr>
              <w:t>Kurtosis</w:t>
            </w:r>
          </w:p>
        </w:tc>
        <w:tc>
          <w:tcPr>
            <w:tcW w:w="901" w:type="dxa"/>
            <w:tcBorders>
              <w:top w:val="single" w:color="AEAEAE" w:sz="8" w:space="0"/>
              <w:left w:val="nil"/>
              <w:bottom w:val="single" w:color="AEAEAE" w:sz="8" w:space="0"/>
              <w:right w:val="single" w:color="E0E0E0" w:sz="8" w:space="0"/>
            </w:tcBorders>
            <w:shd w:val="clear" w:color="auto" w:fill="FFFFFF"/>
          </w:tcPr>
          <w:p w14:paraId="1C931B88">
            <w:pPr>
              <w:pStyle w:val="9"/>
              <w:spacing w:line="186" w:lineRule="exact"/>
              <w:ind w:right="40"/>
              <w:jc w:val="right"/>
              <w:rPr>
                <w:sz w:val="18"/>
              </w:rPr>
            </w:pPr>
            <w:r>
              <w:rPr>
                <w:color w:val="010205"/>
                <w:spacing w:val="-2"/>
                <w:sz w:val="18"/>
              </w:rPr>
              <w:t>-</w:t>
            </w:r>
            <w:r>
              <w:rPr>
                <w:color w:val="010205"/>
                <w:spacing w:val="-4"/>
                <w:sz w:val="18"/>
              </w:rPr>
              <w:t>.887</w:t>
            </w:r>
          </w:p>
        </w:tc>
        <w:tc>
          <w:tcPr>
            <w:tcW w:w="949" w:type="dxa"/>
            <w:tcBorders>
              <w:top w:val="single" w:color="AEAEAE" w:sz="8" w:space="0"/>
              <w:left w:val="single" w:color="E0E0E0" w:sz="8" w:space="0"/>
              <w:bottom w:val="single" w:color="AEAEAE" w:sz="8" w:space="0"/>
              <w:right w:val="nil"/>
            </w:tcBorders>
            <w:shd w:val="clear" w:color="auto" w:fill="FFFFFF"/>
          </w:tcPr>
          <w:p w14:paraId="5293FDF5">
            <w:pPr>
              <w:pStyle w:val="9"/>
              <w:spacing w:line="186" w:lineRule="exact"/>
              <w:ind w:right="43"/>
              <w:jc w:val="right"/>
              <w:rPr>
                <w:sz w:val="18"/>
              </w:rPr>
            </w:pPr>
            <w:r>
              <w:rPr>
                <w:color w:val="010205"/>
                <w:spacing w:val="-2"/>
                <w:sz w:val="18"/>
              </w:rPr>
              <w:t>1.063</w:t>
            </w:r>
          </w:p>
        </w:tc>
      </w:tr>
      <w:tr w14:paraId="6FB3AE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0" w:hRule="atLeast"/>
        </w:trPr>
        <w:tc>
          <w:tcPr>
            <w:tcW w:w="648" w:type="dxa"/>
            <w:vMerge w:val="continue"/>
            <w:tcBorders>
              <w:top w:val="nil"/>
              <w:left w:val="nil"/>
              <w:bottom w:val="nil"/>
              <w:right w:val="nil"/>
            </w:tcBorders>
            <w:shd w:val="clear" w:color="auto" w:fill="E0E0E0"/>
          </w:tcPr>
          <w:p w14:paraId="32864545">
            <w:pPr>
              <w:rPr>
                <w:sz w:val="2"/>
                <w:szCs w:val="2"/>
              </w:rPr>
            </w:pPr>
          </w:p>
        </w:tc>
        <w:tc>
          <w:tcPr>
            <w:tcW w:w="2030" w:type="dxa"/>
            <w:vMerge w:val="restart"/>
            <w:tcBorders>
              <w:top w:val="single" w:color="AEAEAE" w:sz="8" w:space="0"/>
              <w:left w:val="nil"/>
              <w:bottom w:val="nil"/>
              <w:right w:val="nil"/>
            </w:tcBorders>
            <w:shd w:val="clear" w:color="auto" w:fill="E0E0E0"/>
          </w:tcPr>
          <w:p w14:paraId="641C4593">
            <w:pPr>
              <w:pStyle w:val="9"/>
              <w:ind w:left="69"/>
              <w:rPr>
                <w:sz w:val="18"/>
              </w:rPr>
            </w:pPr>
            <w:r>
              <w:rPr>
                <w:color w:val="264A60"/>
                <w:sz w:val="18"/>
              </w:rPr>
              <w:t>Postes</w:t>
            </w:r>
            <w:r>
              <w:rPr>
                <w:color w:val="264A60"/>
                <w:spacing w:val="-3"/>
                <w:sz w:val="18"/>
              </w:rPr>
              <w:t xml:space="preserve"> </w:t>
            </w:r>
            <w:r>
              <w:rPr>
                <w:color w:val="264A60"/>
                <w:sz w:val="18"/>
              </w:rPr>
              <w:t>A</w:t>
            </w:r>
            <w:r>
              <w:rPr>
                <w:color w:val="264A60"/>
                <w:spacing w:val="-3"/>
                <w:sz w:val="18"/>
              </w:rPr>
              <w:t xml:space="preserve"> </w:t>
            </w:r>
            <w:r>
              <w:rPr>
                <w:color w:val="264A60"/>
                <w:spacing w:val="-2"/>
                <w:sz w:val="18"/>
              </w:rPr>
              <w:t>(Kontrol)</w:t>
            </w:r>
          </w:p>
        </w:tc>
        <w:tc>
          <w:tcPr>
            <w:tcW w:w="3406" w:type="dxa"/>
            <w:gridSpan w:val="2"/>
            <w:tcBorders>
              <w:top w:val="single" w:color="AEAEAE" w:sz="8" w:space="0"/>
              <w:left w:val="nil"/>
              <w:bottom w:val="single" w:color="AEAEAE" w:sz="8" w:space="0"/>
              <w:right w:val="nil"/>
            </w:tcBorders>
            <w:shd w:val="clear" w:color="auto" w:fill="E0E0E0"/>
          </w:tcPr>
          <w:p w14:paraId="2BA60C9E">
            <w:pPr>
              <w:pStyle w:val="9"/>
              <w:spacing w:line="186" w:lineRule="exact"/>
              <w:ind w:left="70"/>
              <w:rPr>
                <w:sz w:val="18"/>
              </w:rPr>
            </w:pPr>
            <w:r>
              <w:rPr>
                <w:color w:val="264A60"/>
                <w:spacing w:val="-4"/>
                <w:sz w:val="18"/>
              </w:rPr>
              <w:t>Mean</w:t>
            </w:r>
          </w:p>
        </w:tc>
        <w:tc>
          <w:tcPr>
            <w:tcW w:w="901" w:type="dxa"/>
            <w:tcBorders>
              <w:top w:val="single" w:color="AEAEAE" w:sz="8" w:space="0"/>
              <w:left w:val="nil"/>
              <w:bottom w:val="single" w:color="AEAEAE" w:sz="8" w:space="0"/>
              <w:right w:val="single" w:color="E0E0E0" w:sz="8" w:space="0"/>
            </w:tcBorders>
            <w:shd w:val="clear" w:color="auto" w:fill="FFFFFF"/>
          </w:tcPr>
          <w:p w14:paraId="1C3ED8AD">
            <w:pPr>
              <w:pStyle w:val="9"/>
              <w:spacing w:line="186" w:lineRule="exact"/>
              <w:ind w:right="42"/>
              <w:jc w:val="right"/>
              <w:rPr>
                <w:sz w:val="18"/>
              </w:rPr>
            </w:pPr>
            <w:r>
              <w:rPr>
                <w:color w:val="010205"/>
                <w:spacing w:val="-2"/>
                <w:sz w:val="18"/>
              </w:rPr>
              <w:t>73.82</w:t>
            </w:r>
          </w:p>
        </w:tc>
        <w:tc>
          <w:tcPr>
            <w:tcW w:w="949" w:type="dxa"/>
            <w:tcBorders>
              <w:top w:val="single" w:color="AEAEAE" w:sz="8" w:space="0"/>
              <w:left w:val="single" w:color="E0E0E0" w:sz="8" w:space="0"/>
              <w:bottom w:val="single" w:color="AEAEAE" w:sz="8" w:space="0"/>
              <w:right w:val="nil"/>
            </w:tcBorders>
            <w:shd w:val="clear" w:color="auto" w:fill="FFFFFF"/>
          </w:tcPr>
          <w:p w14:paraId="320B1F11">
            <w:pPr>
              <w:pStyle w:val="9"/>
              <w:spacing w:line="186" w:lineRule="exact"/>
              <w:ind w:right="43"/>
              <w:jc w:val="right"/>
              <w:rPr>
                <w:sz w:val="18"/>
              </w:rPr>
            </w:pPr>
            <w:r>
              <w:rPr>
                <w:color w:val="010205"/>
                <w:spacing w:val="-2"/>
                <w:sz w:val="18"/>
              </w:rPr>
              <w:t>1.690</w:t>
            </w:r>
          </w:p>
        </w:tc>
      </w:tr>
      <w:tr w14:paraId="1E7525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0" w:hRule="atLeast"/>
        </w:trPr>
        <w:tc>
          <w:tcPr>
            <w:tcW w:w="648" w:type="dxa"/>
            <w:vMerge w:val="continue"/>
            <w:tcBorders>
              <w:top w:val="nil"/>
              <w:left w:val="nil"/>
              <w:bottom w:val="nil"/>
              <w:right w:val="nil"/>
            </w:tcBorders>
            <w:shd w:val="clear" w:color="auto" w:fill="E0E0E0"/>
          </w:tcPr>
          <w:p w14:paraId="5B2E2733">
            <w:pPr>
              <w:rPr>
                <w:sz w:val="2"/>
                <w:szCs w:val="2"/>
              </w:rPr>
            </w:pPr>
          </w:p>
        </w:tc>
        <w:tc>
          <w:tcPr>
            <w:tcW w:w="2030" w:type="dxa"/>
            <w:vMerge w:val="continue"/>
            <w:tcBorders>
              <w:top w:val="nil"/>
              <w:left w:val="nil"/>
              <w:bottom w:val="nil"/>
              <w:right w:val="nil"/>
            </w:tcBorders>
            <w:shd w:val="clear" w:color="auto" w:fill="E0E0E0"/>
          </w:tcPr>
          <w:p w14:paraId="14A2BF8C">
            <w:pPr>
              <w:rPr>
                <w:sz w:val="2"/>
                <w:szCs w:val="2"/>
              </w:rPr>
            </w:pPr>
          </w:p>
        </w:tc>
        <w:tc>
          <w:tcPr>
            <w:tcW w:w="2164" w:type="dxa"/>
            <w:vMerge w:val="restart"/>
            <w:tcBorders>
              <w:top w:val="single" w:color="AEAEAE" w:sz="8" w:space="0"/>
              <w:left w:val="nil"/>
              <w:bottom w:val="single" w:color="AEAEAE" w:sz="8" w:space="0"/>
              <w:right w:val="nil"/>
            </w:tcBorders>
            <w:shd w:val="clear" w:color="auto" w:fill="E0E0E0"/>
          </w:tcPr>
          <w:p w14:paraId="429B268A">
            <w:pPr>
              <w:pStyle w:val="9"/>
              <w:spacing w:before="11" w:line="310" w:lineRule="atLeast"/>
              <w:ind w:left="70" w:right="127"/>
              <w:rPr>
                <w:sz w:val="18"/>
              </w:rPr>
            </w:pPr>
            <w:r>
              <w:rPr>
                <w:color w:val="264A60"/>
                <w:sz w:val="18"/>
              </w:rPr>
              <w:t>95%</w:t>
            </w:r>
            <w:r>
              <w:rPr>
                <w:color w:val="264A60"/>
                <w:spacing w:val="-12"/>
                <w:sz w:val="18"/>
              </w:rPr>
              <w:t xml:space="preserve"> </w:t>
            </w:r>
            <w:r>
              <w:rPr>
                <w:color w:val="264A60"/>
                <w:sz w:val="18"/>
              </w:rPr>
              <w:t>Confidence</w:t>
            </w:r>
            <w:r>
              <w:rPr>
                <w:color w:val="264A60"/>
                <w:spacing w:val="-11"/>
                <w:sz w:val="18"/>
              </w:rPr>
              <w:t xml:space="preserve"> </w:t>
            </w:r>
            <w:r>
              <w:rPr>
                <w:color w:val="264A60"/>
                <w:sz w:val="18"/>
              </w:rPr>
              <w:t>Interval for Mean</w:t>
            </w:r>
          </w:p>
        </w:tc>
        <w:tc>
          <w:tcPr>
            <w:tcW w:w="1242" w:type="dxa"/>
            <w:tcBorders>
              <w:top w:val="single" w:color="AEAEAE" w:sz="8" w:space="0"/>
              <w:left w:val="nil"/>
              <w:bottom w:val="single" w:color="AEAEAE" w:sz="8" w:space="0"/>
              <w:right w:val="nil"/>
            </w:tcBorders>
            <w:shd w:val="clear" w:color="auto" w:fill="E0E0E0"/>
          </w:tcPr>
          <w:p w14:paraId="55225D50">
            <w:pPr>
              <w:pStyle w:val="9"/>
              <w:spacing w:line="186" w:lineRule="exact"/>
              <w:ind w:left="19" w:right="121"/>
              <w:jc w:val="center"/>
              <w:rPr>
                <w:sz w:val="18"/>
              </w:rPr>
            </w:pPr>
            <w:r>
              <w:rPr>
                <w:color w:val="264A60"/>
                <w:sz w:val="18"/>
              </w:rPr>
              <w:t>Lower</w:t>
            </w:r>
            <w:r>
              <w:rPr>
                <w:color w:val="264A60"/>
                <w:spacing w:val="-5"/>
                <w:sz w:val="18"/>
              </w:rPr>
              <w:t xml:space="preserve"> </w:t>
            </w:r>
            <w:r>
              <w:rPr>
                <w:color w:val="264A60"/>
                <w:spacing w:val="-2"/>
                <w:sz w:val="18"/>
              </w:rPr>
              <w:t>Bound</w:t>
            </w:r>
          </w:p>
        </w:tc>
        <w:tc>
          <w:tcPr>
            <w:tcW w:w="901" w:type="dxa"/>
            <w:tcBorders>
              <w:top w:val="single" w:color="AEAEAE" w:sz="8" w:space="0"/>
              <w:left w:val="nil"/>
              <w:bottom w:val="single" w:color="AEAEAE" w:sz="8" w:space="0"/>
              <w:right w:val="single" w:color="E0E0E0" w:sz="8" w:space="0"/>
            </w:tcBorders>
            <w:shd w:val="clear" w:color="auto" w:fill="FFFFFF"/>
          </w:tcPr>
          <w:p w14:paraId="2262B675">
            <w:pPr>
              <w:pStyle w:val="9"/>
              <w:spacing w:line="186" w:lineRule="exact"/>
              <w:ind w:right="42"/>
              <w:jc w:val="right"/>
              <w:rPr>
                <w:sz w:val="18"/>
              </w:rPr>
            </w:pPr>
            <w:r>
              <w:rPr>
                <w:color w:val="010205"/>
                <w:spacing w:val="-2"/>
                <w:sz w:val="18"/>
              </w:rPr>
              <w:t>70.24</w:t>
            </w:r>
          </w:p>
        </w:tc>
        <w:tc>
          <w:tcPr>
            <w:tcW w:w="949" w:type="dxa"/>
            <w:tcBorders>
              <w:top w:val="single" w:color="AEAEAE" w:sz="8" w:space="0"/>
              <w:left w:val="single" w:color="E0E0E0" w:sz="8" w:space="0"/>
              <w:bottom w:val="single" w:color="AEAEAE" w:sz="8" w:space="0"/>
              <w:right w:val="nil"/>
            </w:tcBorders>
            <w:shd w:val="clear" w:color="auto" w:fill="FFFFFF"/>
          </w:tcPr>
          <w:p w14:paraId="3FFE6BAA">
            <w:pPr>
              <w:pStyle w:val="9"/>
              <w:spacing w:before="0"/>
              <w:rPr>
                <w:sz w:val="18"/>
              </w:rPr>
            </w:pPr>
          </w:p>
        </w:tc>
      </w:tr>
      <w:tr w14:paraId="6BD3FB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0" w:hRule="atLeast"/>
        </w:trPr>
        <w:tc>
          <w:tcPr>
            <w:tcW w:w="648" w:type="dxa"/>
            <w:vMerge w:val="continue"/>
            <w:tcBorders>
              <w:top w:val="nil"/>
              <w:left w:val="nil"/>
              <w:bottom w:val="nil"/>
              <w:right w:val="nil"/>
            </w:tcBorders>
            <w:shd w:val="clear" w:color="auto" w:fill="E0E0E0"/>
          </w:tcPr>
          <w:p w14:paraId="0F262026">
            <w:pPr>
              <w:rPr>
                <w:sz w:val="2"/>
                <w:szCs w:val="2"/>
              </w:rPr>
            </w:pPr>
          </w:p>
        </w:tc>
        <w:tc>
          <w:tcPr>
            <w:tcW w:w="2030" w:type="dxa"/>
            <w:vMerge w:val="continue"/>
            <w:tcBorders>
              <w:top w:val="nil"/>
              <w:left w:val="nil"/>
              <w:bottom w:val="nil"/>
              <w:right w:val="nil"/>
            </w:tcBorders>
            <w:shd w:val="clear" w:color="auto" w:fill="E0E0E0"/>
          </w:tcPr>
          <w:p w14:paraId="44AC055B">
            <w:pPr>
              <w:rPr>
                <w:sz w:val="2"/>
                <w:szCs w:val="2"/>
              </w:rPr>
            </w:pPr>
          </w:p>
        </w:tc>
        <w:tc>
          <w:tcPr>
            <w:tcW w:w="2164" w:type="dxa"/>
            <w:vMerge w:val="continue"/>
            <w:tcBorders>
              <w:top w:val="nil"/>
              <w:left w:val="nil"/>
              <w:bottom w:val="single" w:color="AEAEAE" w:sz="8" w:space="0"/>
              <w:right w:val="nil"/>
            </w:tcBorders>
            <w:shd w:val="clear" w:color="auto" w:fill="E0E0E0"/>
          </w:tcPr>
          <w:p w14:paraId="16564CB4">
            <w:pPr>
              <w:rPr>
                <w:sz w:val="2"/>
                <w:szCs w:val="2"/>
              </w:rPr>
            </w:pPr>
          </w:p>
        </w:tc>
        <w:tc>
          <w:tcPr>
            <w:tcW w:w="1242" w:type="dxa"/>
            <w:tcBorders>
              <w:top w:val="single" w:color="AEAEAE" w:sz="8" w:space="0"/>
              <w:left w:val="nil"/>
              <w:bottom w:val="single" w:color="AEAEAE" w:sz="8" w:space="0"/>
              <w:right w:val="nil"/>
            </w:tcBorders>
            <w:shd w:val="clear" w:color="auto" w:fill="E0E0E0"/>
          </w:tcPr>
          <w:p w14:paraId="07C9444D">
            <w:pPr>
              <w:pStyle w:val="9"/>
              <w:spacing w:line="186" w:lineRule="exact"/>
              <w:ind w:right="121"/>
              <w:jc w:val="center"/>
              <w:rPr>
                <w:sz w:val="18"/>
              </w:rPr>
            </w:pPr>
            <w:r>
              <w:rPr>
                <w:color w:val="264A60"/>
                <w:sz w:val="18"/>
              </w:rPr>
              <w:t>Upper</w:t>
            </w:r>
            <w:r>
              <w:rPr>
                <w:color w:val="264A60"/>
                <w:spacing w:val="-5"/>
                <w:sz w:val="18"/>
              </w:rPr>
              <w:t xml:space="preserve"> </w:t>
            </w:r>
            <w:r>
              <w:rPr>
                <w:color w:val="264A60"/>
                <w:spacing w:val="-2"/>
                <w:sz w:val="18"/>
              </w:rPr>
              <w:t>Bound</w:t>
            </w:r>
          </w:p>
        </w:tc>
        <w:tc>
          <w:tcPr>
            <w:tcW w:w="901" w:type="dxa"/>
            <w:tcBorders>
              <w:top w:val="single" w:color="AEAEAE" w:sz="8" w:space="0"/>
              <w:left w:val="nil"/>
              <w:bottom w:val="single" w:color="AEAEAE" w:sz="8" w:space="0"/>
              <w:right w:val="single" w:color="E0E0E0" w:sz="8" w:space="0"/>
            </w:tcBorders>
            <w:shd w:val="clear" w:color="auto" w:fill="FFFFFF"/>
          </w:tcPr>
          <w:p w14:paraId="4F4DE635">
            <w:pPr>
              <w:pStyle w:val="9"/>
              <w:spacing w:line="186" w:lineRule="exact"/>
              <w:ind w:right="42"/>
              <w:jc w:val="right"/>
              <w:rPr>
                <w:sz w:val="18"/>
              </w:rPr>
            </w:pPr>
            <w:r>
              <w:rPr>
                <w:color w:val="010205"/>
                <w:spacing w:val="-2"/>
                <w:sz w:val="18"/>
              </w:rPr>
              <w:t>77.41</w:t>
            </w:r>
          </w:p>
        </w:tc>
        <w:tc>
          <w:tcPr>
            <w:tcW w:w="949" w:type="dxa"/>
            <w:tcBorders>
              <w:top w:val="single" w:color="AEAEAE" w:sz="8" w:space="0"/>
              <w:left w:val="single" w:color="E0E0E0" w:sz="8" w:space="0"/>
              <w:bottom w:val="single" w:color="AEAEAE" w:sz="8" w:space="0"/>
              <w:right w:val="nil"/>
            </w:tcBorders>
            <w:shd w:val="clear" w:color="auto" w:fill="FFFFFF"/>
          </w:tcPr>
          <w:p w14:paraId="7A856DD8">
            <w:pPr>
              <w:pStyle w:val="9"/>
              <w:spacing w:before="0"/>
              <w:rPr>
                <w:sz w:val="18"/>
              </w:rPr>
            </w:pPr>
          </w:p>
        </w:tc>
      </w:tr>
      <w:tr w14:paraId="785C1A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15" w:hRule="atLeast"/>
        </w:trPr>
        <w:tc>
          <w:tcPr>
            <w:tcW w:w="648" w:type="dxa"/>
            <w:vMerge w:val="continue"/>
            <w:tcBorders>
              <w:top w:val="nil"/>
              <w:left w:val="nil"/>
              <w:bottom w:val="nil"/>
              <w:right w:val="nil"/>
            </w:tcBorders>
            <w:shd w:val="clear" w:color="auto" w:fill="E0E0E0"/>
          </w:tcPr>
          <w:p w14:paraId="3E66CC82">
            <w:pPr>
              <w:rPr>
                <w:sz w:val="2"/>
                <w:szCs w:val="2"/>
              </w:rPr>
            </w:pPr>
          </w:p>
        </w:tc>
        <w:tc>
          <w:tcPr>
            <w:tcW w:w="2030" w:type="dxa"/>
            <w:vMerge w:val="continue"/>
            <w:tcBorders>
              <w:top w:val="nil"/>
              <w:left w:val="nil"/>
              <w:bottom w:val="nil"/>
              <w:right w:val="nil"/>
            </w:tcBorders>
            <w:shd w:val="clear" w:color="auto" w:fill="E0E0E0"/>
          </w:tcPr>
          <w:p w14:paraId="08C0612F">
            <w:pPr>
              <w:rPr>
                <w:sz w:val="2"/>
                <w:szCs w:val="2"/>
              </w:rPr>
            </w:pPr>
          </w:p>
        </w:tc>
        <w:tc>
          <w:tcPr>
            <w:tcW w:w="3406" w:type="dxa"/>
            <w:gridSpan w:val="2"/>
            <w:tcBorders>
              <w:top w:val="single" w:color="AEAEAE" w:sz="8" w:space="0"/>
              <w:left w:val="nil"/>
              <w:bottom w:val="single" w:color="AEAEAE" w:sz="8" w:space="0"/>
              <w:right w:val="nil"/>
            </w:tcBorders>
            <w:shd w:val="clear" w:color="auto" w:fill="E0E0E0"/>
          </w:tcPr>
          <w:p w14:paraId="575D0643">
            <w:pPr>
              <w:pStyle w:val="9"/>
              <w:spacing w:before="110" w:line="186" w:lineRule="exact"/>
              <w:ind w:left="70"/>
              <w:rPr>
                <w:sz w:val="18"/>
              </w:rPr>
            </w:pPr>
            <w:r>
              <w:rPr>
                <w:color w:val="264A60"/>
                <w:sz w:val="18"/>
              </w:rPr>
              <w:t>5%</w:t>
            </w:r>
            <w:r>
              <w:rPr>
                <w:color w:val="264A60"/>
                <w:spacing w:val="-3"/>
                <w:sz w:val="18"/>
              </w:rPr>
              <w:t xml:space="preserve"> </w:t>
            </w:r>
            <w:r>
              <w:rPr>
                <w:color w:val="264A60"/>
                <w:sz w:val="18"/>
              </w:rPr>
              <w:t>Trimmed</w:t>
            </w:r>
            <w:r>
              <w:rPr>
                <w:color w:val="264A60"/>
                <w:spacing w:val="-3"/>
                <w:sz w:val="18"/>
              </w:rPr>
              <w:t xml:space="preserve"> </w:t>
            </w:r>
            <w:r>
              <w:rPr>
                <w:color w:val="264A60"/>
                <w:spacing w:val="-4"/>
                <w:sz w:val="18"/>
              </w:rPr>
              <w:t>Mean</w:t>
            </w:r>
          </w:p>
        </w:tc>
        <w:tc>
          <w:tcPr>
            <w:tcW w:w="901" w:type="dxa"/>
            <w:tcBorders>
              <w:top w:val="single" w:color="AEAEAE" w:sz="8" w:space="0"/>
              <w:left w:val="nil"/>
              <w:bottom w:val="single" w:color="AEAEAE" w:sz="8" w:space="0"/>
              <w:right w:val="single" w:color="E0E0E0" w:sz="8" w:space="0"/>
            </w:tcBorders>
            <w:shd w:val="clear" w:color="auto" w:fill="FFFFFF"/>
          </w:tcPr>
          <w:p w14:paraId="26C62F67">
            <w:pPr>
              <w:pStyle w:val="9"/>
              <w:spacing w:before="110" w:line="186" w:lineRule="exact"/>
              <w:ind w:right="42"/>
              <w:jc w:val="right"/>
              <w:rPr>
                <w:sz w:val="18"/>
              </w:rPr>
            </w:pPr>
            <w:r>
              <w:rPr>
                <w:color w:val="010205"/>
                <w:spacing w:val="-2"/>
                <w:sz w:val="18"/>
              </w:rPr>
              <w:t>73.69</w:t>
            </w:r>
          </w:p>
        </w:tc>
        <w:tc>
          <w:tcPr>
            <w:tcW w:w="949" w:type="dxa"/>
            <w:tcBorders>
              <w:top w:val="single" w:color="AEAEAE" w:sz="8" w:space="0"/>
              <w:left w:val="single" w:color="E0E0E0" w:sz="8" w:space="0"/>
              <w:bottom w:val="single" w:color="AEAEAE" w:sz="8" w:space="0"/>
              <w:right w:val="nil"/>
            </w:tcBorders>
            <w:shd w:val="clear" w:color="auto" w:fill="FFFFFF"/>
          </w:tcPr>
          <w:p w14:paraId="1C154DF3">
            <w:pPr>
              <w:pStyle w:val="9"/>
              <w:spacing w:before="0"/>
              <w:rPr>
                <w:sz w:val="18"/>
              </w:rPr>
            </w:pPr>
          </w:p>
        </w:tc>
      </w:tr>
      <w:tr w14:paraId="66CE10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0" w:hRule="atLeast"/>
        </w:trPr>
        <w:tc>
          <w:tcPr>
            <w:tcW w:w="648" w:type="dxa"/>
            <w:vMerge w:val="continue"/>
            <w:tcBorders>
              <w:top w:val="nil"/>
              <w:left w:val="nil"/>
              <w:bottom w:val="nil"/>
              <w:right w:val="nil"/>
            </w:tcBorders>
            <w:shd w:val="clear" w:color="auto" w:fill="E0E0E0"/>
          </w:tcPr>
          <w:p w14:paraId="006BB595">
            <w:pPr>
              <w:rPr>
                <w:sz w:val="2"/>
                <w:szCs w:val="2"/>
              </w:rPr>
            </w:pPr>
          </w:p>
        </w:tc>
        <w:tc>
          <w:tcPr>
            <w:tcW w:w="2030" w:type="dxa"/>
            <w:vMerge w:val="continue"/>
            <w:tcBorders>
              <w:top w:val="nil"/>
              <w:left w:val="nil"/>
              <w:bottom w:val="nil"/>
              <w:right w:val="nil"/>
            </w:tcBorders>
            <w:shd w:val="clear" w:color="auto" w:fill="E0E0E0"/>
          </w:tcPr>
          <w:p w14:paraId="3F21C250">
            <w:pPr>
              <w:rPr>
                <w:sz w:val="2"/>
                <w:szCs w:val="2"/>
              </w:rPr>
            </w:pPr>
          </w:p>
        </w:tc>
        <w:tc>
          <w:tcPr>
            <w:tcW w:w="3406" w:type="dxa"/>
            <w:gridSpan w:val="2"/>
            <w:tcBorders>
              <w:top w:val="single" w:color="AEAEAE" w:sz="8" w:space="0"/>
              <w:left w:val="nil"/>
              <w:bottom w:val="single" w:color="AEAEAE" w:sz="8" w:space="0"/>
              <w:right w:val="nil"/>
            </w:tcBorders>
            <w:shd w:val="clear" w:color="auto" w:fill="E0E0E0"/>
          </w:tcPr>
          <w:p w14:paraId="0D283ED9">
            <w:pPr>
              <w:pStyle w:val="9"/>
              <w:spacing w:line="186" w:lineRule="exact"/>
              <w:ind w:left="70"/>
              <w:rPr>
                <w:sz w:val="18"/>
              </w:rPr>
            </w:pPr>
            <w:r>
              <w:rPr>
                <w:color w:val="264A60"/>
                <w:spacing w:val="-2"/>
                <w:sz w:val="18"/>
              </w:rPr>
              <w:t>Median</w:t>
            </w:r>
          </w:p>
        </w:tc>
        <w:tc>
          <w:tcPr>
            <w:tcW w:w="901" w:type="dxa"/>
            <w:tcBorders>
              <w:top w:val="single" w:color="AEAEAE" w:sz="8" w:space="0"/>
              <w:left w:val="nil"/>
              <w:bottom w:val="single" w:color="AEAEAE" w:sz="8" w:space="0"/>
              <w:right w:val="single" w:color="E0E0E0" w:sz="8" w:space="0"/>
            </w:tcBorders>
            <w:shd w:val="clear" w:color="auto" w:fill="FFFFFF"/>
          </w:tcPr>
          <w:p w14:paraId="5BFFCA38">
            <w:pPr>
              <w:pStyle w:val="9"/>
              <w:spacing w:line="186" w:lineRule="exact"/>
              <w:ind w:right="42"/>
              <w:jc w:val="right"/>
              <w:rPr>
                <w:sz w:val="18"/>
              </w:rPr>
            </w:pPr>
            <w:r>
              <w:rPr>
                <w:color w:val="010205"/>
                <w:spacing w:val="-2"/>
                <w:sz w:val="18"/>
              </w:rPr>
              <w:t>70.00</w:t>
            </w:r>
          </w:p>
        </w:tc>
        <w:tc>
          <w:tcPr>
            <w:tcW w:w="949" w:type="dxa"/>
            <w:tcBorders>
              <w:top w:val="single" w:color="AEAEAE" w:sz="8" w:space="0"/>
              <w:left w:val="single" w:color="E0E0E0" w:sz="8" w:space="0"/>
              <w:bottom w:val="single" w:color="AEAEAE" w:sz="8" w:space="0"/>
              <w:right w:val="nil"/>
            </w:tcBorders>
            <w:shd w:val="clear" w:color="auto" w:fill="FFFFFF"/>
          </w:tcPr>
          <w:p w14:paraId="7EFDB9CE">
            <w:pPr>
              <w:pStyle w:val="9"/>
              <w:spacing w:before="0"/>
              <w:rPr>
                <w:sz w:val="18"/>
              </w:rPr>
            </w:pPr>
          </w:p>
        </w:tc>
      </w:tr>
      <w:tr w14:paraId="6E9DD5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0" w:hRule="atLeast"/>
        </w:trPr>
        <w:tc>
          <w:tcPr>
            <w:tcW w:w="648" w:type="dxa"/>
            <w:vMerge w:val="continue"/>
            <w:tcBorders>
              <w:top w:val="nil"/>
              <w:left w:val="nil"/>
              <w:bottom w:val="nil"/>
              <w:right w:val="nil"/>
            </w:tcBorders>
            <w:shd w:val="clear" w:color="auto" w:fill="E0E0E0"/>
          </w:tcPr>
          <w:p w14:paraId="0A5C7B63">
            <w:pPr>
              <w:rPr>
                <w:sz w:val="2"/>
                <w:szCs w:val="2"/>
              </w:rPr>
            </w:pPr>
          </w:p>
        </w:tc>
        <w:tc>
          <w:tcPr>
            <w:tcW w:w="2030" w:type="dxa"/>
            <w:vMerge w:val="continue"/>
            <w:tcBorders>
              <w:top w:val="nil"/>
              <w:left w:val="nil"/>
              <w:bottom w:val="nil"/>
              <w:right w:val="nil"/>
            </w:tcBorders>
            <w:shd w:val="clear" w:color="auto" w:fill="E0E0E0"/>
          </w:tcPr>
          <w:p w14:paraId="18F639DE">
            <w:pPr>
              <w:rPr>
                <w:sz w:val="2"/>
                <w:szCs w:val="2"/>
              </w:rPr>
            </w:pPr>
          </w:p>
        </w:tc>
        <w:tc>
          <w:tcPr>
            <w:tcW w:w="3406" w:type="dxa"/>
            <w:gridSpan w:val="2"/>
            <w:tcBorders>
              <w:top w:val="single" w:color="AEAEAE" w:sz="8" w:space="0"/>
              <w:left w:val="nil"/>
              <w:bottom w:val="single" w:color="AEAEAE" w:sz="8" w:space="0"/>
              <w:right w:val="nil"/>
            </w:tcBorders>
            <w:shd w:val="clear" w:color="auto" w:fill="E0E0E0"/>
          </w:tcPr>
          <w:p w14:paraId="3916B644">
            <w:pPr>
              <w:pStyle w:val="9"/>
              <w:spacing w:line="186" w:lineRule="exact"/>
              <w:ind w:left="70"/>
              <w:rPr>
                <w:sz w:val="18"/>
              </w:rPr>
            </w:pPr>
            <w:r>
              <w:rPr>
                <w:color w:val="264A60"/>
                <w:spacing w:val="-2"/>
                <w:sz w:val="18"/>
              </w:rPr>
              <w:t>Variance</w:t>
            </w:r>
          </w:p>
        </w:tc>
        <w:tc>
          <w:tcPr>
            <w:tcW w:w="901" w:type="dxa"/>
            <w:tcBorders>
              <w:top w:val="single" w:color="AEAEAE" w:sz="8" w:space="0"/>
              <w:left w:val="nil"/>
              <w:bottom w:val="single" w:color="AEAEAE" w:sz="8" w:space="0"/>
              <w:right w:val="single" w:color="E0E0E0" w:sz="8" w:space="0"/>
            </w:tcBorders>
            <w:shd w:val="clear" w:color="auto" w:fill="FFFFFF"/>
          </w:tcPr>
          <w:p w14:paraId="375B2685">
            <w:pPr>
              <w:pStyle w:val="9"/>
              <w:spacing w:line="186" w:lineRule="exact"/>
              <w:ind w:right="42"/>
              <w:jc w:val="right"/>
              <w:rPr>
                <w:sz w:val="18"/>
              </w:rPr>
            </w:pPr>
            <w:r>
              <w:rPr>
                <w:color w:val="010205"/>
                <w:spacing w:val="-2"/>
                <w:sz w:val="18"/>
              </w:rPr>
              <w:t>48.529</w:t>
            </w:r>
          </w:p>
        </w:tc>
        <w:tc>
          <w:tcPr>
            <w:tcW w:w="949" w:type="dxa"/>
            <w:tcBorders>
              <w:top w:val="single" w:color="AEAEAE" w:sz="8" w:space="0"/>
              <w:left w:val="single" w:color="E0E0E0" w:sz="8" w:space="0"/>
              <w:bottom w:val="single" w:color="AEAEAE" w:sz="8" w:space="0"/>
              <w:right w:val="nil"/>
            </w:tcBorders>
            <w:shd w:val="clear" w:color="auto" w:fill="FFFFFF"/>
          </w:tcPr>
          <w:p w14:paraId="3EE191A9">
            <w:pPr>
              <w:pStyle w:val="9"/>
              <w:spacing w:before="0"/>
              <w:rPr>
                <w:sz w:val="18"/>
              </w:rPr>
            </w:pPr>
          </w:p>
        </w:tc>
      </w:tr>
      <w:tr w14:paraId="0ABC26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0" w:hRule="atLeast"/>
        </w:trPr>
        <w:tc>
          <w:tcPr>
            <w:tcW w:w="648" w:type="dxa"/>
            <w:vMerge w:val="restart"/>
            <w:tcBorders>
              <w:top w:val="nil"/>
              <w:left w:val="nil"/>
              <w:bottom w:val="single" w:color="152935" w:sz="8" w:space="0"/>
              <w:right w:val="nil"/>
            </w:tcBorders>
            <w:shd w:val="clear" w:color="auto" w:fill="E0E0E0"/>
          </w:tcPr>
          <w:p w14:paraId="382628D7">
            <w:pPr>
              <w:pStyle w:val="9"/>
              <w:spacing w:before="0"/>
              <w:rPr>
                <w:sz w:val="18"/>
              </w:rPr>
            </w:pPr>
          </w:p>
        </w:tc>
        <w:tc>
          <w:tcPr>
            <w:tcW w:w="2030" w:type="dxa"/>
            <w:vMerge w:val="restart"/>
            <w:tcBorders>
              <w:top w:val="nil"/>
              <w:left w:val="nil"/>
              <w:bottom w:val="single" w:color="AEAEAE" w:sz="8" w:space="0"/>
              <w:right w:val="nil"/>
            </w:tcBorders>
            <w:shd w:val="clear" w:color="auto" w:fill="E0E0E0"/>
          </w:tcPr>
          <w:p w14:paraId="2AF99E4B">
            <w:pPr>
              <w:pStyle w:val="9"/>
              <w:spacing w:before="0"/>
              <w:rPr>
                <w:sz w:val="18"/>
              </w:rPr>
            </w:pPr>
          </w:p>
        </w:tc>
        <w:tc>
          <w:tcPr>
            <w:tcW w:w="3406" w:type="dxa"/>
            <w:gridSpan w:val="2"/>
            <w:tcBorders>
              <w:top w:val="single" w:color="AEAEAE" w:sz="8" w:space="0"/>
              <w:left w:val="nil"/>
              <w:bottom w:val="single" w:color="AEAEAE" w:sz="8" w:space="0"/>
              <w:right w:val="nil"/>
            </w:tcBorders>
            <w:shd w:val="clear" w:color="auto" w:fill="E0E0E0"/>
          </w:tcPr>
          <w:p w14:paraId="453A6316">
            <w:pPr>
              <w:pStyle w:val="9"/>
              <w:spacing w:line="186" w:lineRule="exact"/>
              <w:ind w:left="70"/>
              <w:rPr>
                <w:sz w:val="18"/>
              </w:rPr>
            </w:pPr>
            <w:r>
              <w:rPr>
                <w:color w:val="264A60"/>
                <w:sz w:val="18"/>
              </w:rPr>
              <w:t>Std.</w:t>
            </w:r>
            <w:r>
              <w:rPr>
                <w:color w:val="264A60"/>
                <w:spacing w:val="-4"/>
                <w:sz w:val="18"/>
              </w:rPr>
              <w:t xml:space="preserve"> </w:t>
            </w:r>
            <w:r>
              <w:rPr>
                <w:color w:val="264A60"/>
                <w:spacing w:val="-2"/>
                <w:sz w:val="18"/>
              </w:rPr>
              <w:t>Deviation</w:t>
            </w:r>
          </w:p>
        </w:tc>
        <w:tc>
          <w:tcPr>
            <w:tcW w:w="901" w:type="dxa"/>
            <w:tcBorders>
              <w:top w:val="single" w:color="AEAEAE" w:sz="8" w:space="0"/>
              <w:left w:val="nil"/>
              <w:bottom w:val="single" w:color="AEAEAE" w:sz="8" w:space="0"/>
              <w:right w:val="single" w:color="E0E0E0" w:sz="8" w:space="0"/>
            </w:tcBorders>
          </w:tcPr>
          <w:p w14:paraId="6BF8138A">
            <w:pPr>
              <w:pStyle w:val="9"/>
              <w:spacing w:line="186" w:lineRule="exact"/>
              <w:ind w:right="42"/>
              <w:jc w:val="right"/>
              <w:rPr>
                <w:sz w:val="18"/>
              </w:rPr>
            </w:pPr>
            <w:r>
              <w:rPr>
                <w:color w:val="010205"/>
                <w:spacing w:val="-2"/>
                <w:sz w:val="18"/>
              </w:rPr>
              <w:t>6.966</w:t>
            </w:r>
          </w:p>
        </w:tc>
        <w:tc>
          <w:tcPr>
            <w:tcW w:w="949" w:type="dxa"/>
            <w:tcBorders>
              <w:top w:val="single" w:color="AEAEAE" w:sz="8" w:space="0"/>
              <w:left w:val="single" w:color="E0E0E0" w:sz="8" w:space="0"/>
              <w:bottom w:val="single" w:color="AEAEAE" w:sz="8" w:space="0"/>
              <w:right w:val="nil"/>
            </w:tcBorders>
          </w:tcPr>
          <w:p w14:paraId="27127917">
            <w:pPr>
              <w:pStyle w:val="9"/>
              <w:spacing w:before="0"/>
              <w:rPr>
                <w:sz w:val="18"/>
              </w:rPr>
            </w:pPr>
          </w:p>
        </w:tc>
      </w:tr>
      <w:tr w14:paraId="2AEC20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0" w:hRule="atLeast"/>
        </w:trPr>
        <w:tc>
          <w:tcPr>
            <w:tcW w:w="648" w:type="dxa"/>
            <w:vMerge w:val="continue"/>
            <w:tcBorders>
              <w:top w:val="nil"/>
              <w:left w:val="nil"/>
              <w:bottom w:val="single" w:color="152935" w:sz="8" w:space="0"/>
              <w:right w:val="nil"/>
            </w:tcBorders>
            <w:shd w:val="clear" w:color="auto" w:fill="E0E0E0"/>
          </w:tcPr>
          <w:p w14:paraId="6F2A1A5B">
            <w:pPr>
              <w:rPr>
                <w:sz w:val="2"/>
                <w:szCs w:val="2"/>
              </w:rPr>
            </w:pPr>
          </w:p>
        </w:tc>
        <w:tc>
          <w:tcPr>
            <w:tcW w:w="2030" w:type="dxa"/>
            <w:vMerge w:val="continue"/>
            <w:tcBorders>
              <w:top w:val="nil"/>
              <w:left w:val="nil"/>
              <w:bottom w:val="single" w:color="AEAEAE" w:sz="8" w:space="0"/>
              <w:right w:val="nil"/>
            </w:tcBorders>
            <w:shd w:val="clear" w:color="auto" w:fill="E0E0E0"/>
          </w:tcPr>
          <w:p w14:paraId="3D420D9E">
            <w:pPr>
              <w:rPr>
                <w:sz w:val="2"/>
                <w:szCs w:val="2"/>
              </w:rPr>
            </w:pPr>
          </w:p>
        </w:tc>
        <w:tc>
          <w:tcPr>
            <w:tcW w:w="3406" w:type="dxa"/>
            <w:gridSpan w:val="2"/>
            <w:tcBorders>
              <w:top w:val="single" w:color="AEAEAE" w:sz="8" w:space="0"/>
              <w:left w:val="nil"/>
              <w:bottom w:val="single" w:color="AEAEAE" w:sz="8" w:space="0"/>
              <w:right w:val="nil"/>
            </w:tcBorders>
            <w:shd w:val="clear" w:color="auto" w:fill="E0E0E0"/>
          </w:tcPr>
          <w:p w14:paraId="2A114A48">
            <w:pPr>
              <w:pStyle w:val="9"/>
              <w:spacing w:line="186" w:lineRule="exact"/>
              <w:ind w:left="70"/>
              <w:rPr>
                <w:sz w:val="18"/>
              </w:rPr>
            </w:pPr>
            <w:r>
              <w:rPr>
                <w:color w:val="264A60"/>
                <w:spacing w:val="-2"/>
                <w:sz w:val="18"/>
              </w:rPr>
              <w:t>Minimum</w:t>
            </w:r>
          </w:p>
        </w:tc>
        <w:tc>
          <w:tcPr>
            <w:tcW w:w="901" w:type="dxa"/>
            <w:tcBorders>
              <w:top w:val="single" w:color="AEAEAE" w:sz="8" w:space="0"/>
              <w:left w:val="nil"/>
              <w:bottom w:val="single" w:color="AEAEAE" w:sz="8" w:space="0"/>
              <w:right w:val="single" w:color="E0E0E0" w:sz="8" w:space="0"/>
            </w:tcBorders>
          </w:tcPr>
          <w:p w14:paraId="745B6480">
            <w:pPr>
              <w:pStyle w:val="9"/>
              <w:spacing w:line="186" w:lineRule="exact"/>
              <w:ind w:right="42"/>
              <w:jc w:val="right"/>
              <w:rPr>
                <w:sz w:val="18"/>
              </w:rPr>
            </w:pPr>
            <w:r>
              <w:rPr>
                <w:color w:val="010205"/>
                <w:spacing w:val="-5"/>
                <w:sz w:val="18"/>
              </w:rPr>
              <w:t>65</w:t>
            </w:r>
          </w:p>
        </w:tc>
        <w:tc>
          <w:tcPr>
            <w:tcW w:w="949" w:type="dxa"/>
            <w:tcBorders>
              <w:top w:val="single" w:color="AEAEAE" w:sz="8" w:space="0"/>
              <w:left w:val="single" w:color="E0E0E0" w:sz="8" w:space="0"/>
              <w:bottom w:val="single" w:color="AEAEAE" w:sz="8" w:space="0"/>
              <w:right w:val="nil"/>
            </w:tcBorders>
          </w:tcPr>
          <w:p w14:paraId="712B731D">
            <w:pPr>
              <w:pStyle w:val="9"/>
              <w:spacing w:before="0"/>
              <w:rPr>
                <w:sz w:val="18"/>
              </w:rPr>
            </w:pPr>
          </w:p>
        </w:tc>
      </w:tr>
      <w:tr w14:paraId="72DC5F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0" w:hRule="atLeast"/>
        </w:trPr>
        <w:tc>
          <w:tcPr>
            <w:tcW w:w="648" w:type="dxa"/>
            <w:vMerge w:val="continue"/>
            <w:tcBorders>
              <w:top w:val="nil"/>
              <w:left w:val="nil"/>
              <w:bottom w:val="single" w:color="152935" w:sz="8" w:space="0"/>
              <w:right w:val="nil"/>
            </w:tcBorders>
            <w:shd w:val="clear" w:color="auto" w:fill="E0E0E0"/>
          </w:tcPr>
          <w:p w14:paraId="3F95E6E4">
            <w:pPr>
              <w:rPr>
                <w:sz w:val="2"/>
                <w:szCs w:val="2"/>
              </w:rPr>
            </w:pPr>
          </w:p>
        </w:tc>
        <w:tc>
          <w:tcPr>
            <w:tcW w:w="2030" w:type="dxa"/>
            <w:vMerge w:val="continue"/>
            <w:tcBorders>
              <w:top w:val="nil"/>
              <w:left w:val="nil"/>
              <w:bottom w:val="single" w:color="AEAEAE" w:sz="8" w:space="0"/>
              <w:right w:val="nil"/>
            </w:tcBorders>
            <w:shd w:val="clear" w:color="auto" w:fill="E0E0E0"/>
          </w:tcPr>
          <w:p w14:paraId="74C788B3">
            <w:pPr>
              <w:rPr>
                <w:sz w:val="2"/>
                <w:szCs w:val="2"/>
              </w:rPr>
            </w:pPr>
          </w:p>
        </w:tc>
        <w:tc>
          <w:tcPr>
            <w:tcW w:w="3406" w:type="dxa"/>
            <w:gridSpan w:val="2"/>
            <w:tcBorders>
              <w:top w:val="single" w:color="AEAEAE" w:sz="8" w:space="0"/>
              <w:left w:val="nil"/>
              <w:bottom w:val="single" w:color="AEAEAE" w:sz="8" w:space="0"/>
              <w:right w:val="nil"/>
            </w:tcBorders>
            <w:shd w:val="clear" w:color="auto" w:fill="E0E0E0"/>
          </w:tcPr>
          <w:p w14:paraId="25D42CFF">
            <w:pPr>
              <w:pStyle w:val="9"/>
              <w:spacing w:line="186" w:lineRule="exact"/>
              <w:ind w:left="70"/>
              <w:rPr>
                <w:sz w:val="18"/>
              </w:rPr>
            </w:pPr>
            <w:r>
              <w:rPr>
                <w:color w:val="264A60"/>
                <w:spacing w:val="-2"/>
                <w:sz w:val="18"/>
              </w:rPr>
              <w:t>Maximum</w:t>
            </w:r>
          </w:p>
        </w:tc>
        <w:tc>
          <w:tcPr>
            <w:tcW w:w="901" w:type="dxa"/>
            <w:tcBorders>
              <w:top w:val="single" w:color="AEAEAE" w:sz="8" w:space="0"/>
              <w:left w:val="nil"/>
              <w:bottom w:val="single" w:color="AEAEAE" w:sz="8" w:space="0"/>
              <w:right w:val="single" w:color="E0E0E0" w:sz="8" w:space="0"/>
            </w:tcBorders>
          </w:tcPr>
          <w:p w14:paraId="57CEF0C0">
            <w:pPr>
              <w:pStyle w:val="9"/>
              <w:spacing w:line="186" w:lineRule="exact"/>
              <w:ind w:right="42"/>
              <w:jc w:val="right"/>
              <w:rPr>
                <w:sz w:val="18"/>
              </w:rPr>
            </w:pPr>
            <w:r>
              <w:rPr>
                <w:color w:val="010205"/>
                <w:spacing w:val="-5"/>
                <w:sz w:val="18"/>
              </w:rPr>
              <w:t>85</w:t>
            </w:r>
          </w:p>
        </w:tc>
        <w:tc>
          <w:tcPr>
            <w:tcW w:w="949" w:type="dxa"/>
            <w:tcBorders>
              <w:top w:val="single" w:color="AEAEAE" w:sz="8" w:space="0"/>
              <w:left w:val="single" w:color="E0E0E0" w:sz="8" w:space="0"/>
              <w:bottom w:val="single" w:color="AEAEAE" w:sz="8" w:space="0"/>
              <w:right w:val="nil"/>
            </w:tcBorders>
          </w:tcPr>
          <w:p w14:paraId="38F6E5D8">
            <w:pPr>
              <w:pStyle w:val="9"/>
              <w:spacing w:before="0"/>
              <w:rPr>
                <w:sz w:val="18"/>
              </w:rPr>
            </w:pPr>
          </w:p>
        </w:tc>
      </w:tr>
      <w:tr w14:paraId="4D301A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15" w:hRule="atLeast"/>
        </w:trPr>
        <w:tc>
          <w:tcPr>
            <w:tcW w:w="648" w:type="dxa"/>
            <w:vMerge w:val="continue"/>
            <w:tcBorders>
              <w:top w:val="nil"/>
              <w:left w:val="nil"/>
              <w:bottom w:val="single" w:color="152935" w:sz="8" w:space="0"/>
              <w:right w:val="nil"/>
            </w:tcBorders>
            <w:shd w:val="clear" w:color="auto" w:fill="E0E0E0"/>
          </w:tcPr>
          <w:p w14:paraId="0B39DEF7">
            <w:pPr>
              <w:rPr>
                <w:sz w:val="2"/>
                <w:szCs w:val="2"/>
              </w:rPr>
            </w:pPr>
          </w:p>
        </w:tc>
        <w:tc>
          <w:tcPr>
            <w:tcW w:w="2030" w:type="dxa"/>
            <w:vMerge w:val="continue"/>
            <w:tcBorders>
              <w:top w:val="nil"/>
              <w:left w:val="nil"/>
              <w:bottom w:val="single" w:color="AEAEAE" w:sz="8" w:space="0"/>
              <w:right w:val="nil"/>
            </w:tcBorders>
            <w:shd w:val="clear" w:color="auto" w:fill="E0E0E0"/>
          </w:tcPr>
          <w:p w14:paraId="462B4DEC">
            <w:pPr>
              <w:rPr>
                <w:sz w:val="2"/>
                <w:szCs w:val="2"/>
              </w:rPr>
            </w:pPr>
          </w:p>
        </w:tc>
        <w:tc>
          <w:tcPr>
            <w:tcW w:w="3406" w:type="dxa"/>
            <w:gridSpan w:val="2"/>
            <w:tcBorders>
              <w:top w:val="single" w:color="AEAEAE" w:sz="8" w:space="0"/>
              <w:left w:val="nil"/>
              <w:bottom w:val="single" w:color="AEAEAE" w:sz="8" w:space="0"/>
              <w:right w:val="nil"/>
            </w:tcBorders>
            <w:shd w:val="clear" w:color="auto" w:fill="E0E0E0"/>
          </w:tcPr>
          <w:p w14:paraId="06592650">
            <w:pPr>
              <w:pStyle w:val="9"/>
              <w:spacing w:before="110" w:line="186" w:lineRule="exact"/>
              <w:ind w:left="70"/>
              <w:rPr>
                <w:sz w:val="18"/>
              </w:rPr>
            </w:pPr>
            <w:r>
              <w:rPr>
                <w:color w:val="264A60"/>
                <w:spacing w:val="-2"/>
                <w:sz w:val="18"/>
              </w:rPr>
              <w:t>Range</w:t>
            </w:r>
          </w:p>
        </w:tc>
        <w:tc>
          <w:tcPr>
            <w:tcW w:w="901" w:type="dxa"/>
            <w:tcBorders>
              <w:top w:val="single" w:color="AEAEAE" w:sz="8" w:space="0"/>
              <w:left w:val="nil"/>
              <w:bottom w:val="single" w:color="AEAEAE" w:sz="8" w:space="0"/>
              <w:right w:val="single" w:color="E0E0E0" w:sz="8" w:space="0"/>
            </w:tcBorders>
          </w:tcPr>
          <w:p w14:paraId="251F7ACB">
            <w:pPr>
              <w:pStyle w:val="9"/>
              <w:spacing w:before="110" w:line="186" w:lineRule="exact"/>
              <w:ind w:right="42"/>
              <w:jc w:val="right"/>
              <w:rPr>
                <w:sz w:val="18"/>
              </w:rPr>
            </w:pPr>
            <w:r>
              <w:rPr>
                <w:color w:val="010205"/>
                <w:spacing w:val="-5"/>
                <w:sz w:val="18"/>
              </w:rPr>
              <w:t>20</w:t>
            </w:r>
          </w:p>
        </w:tc>
        <w:tc>
          <w:tcPr>
            <w:tcW w:w="949" w:type="dxa"/>
            <w:tcBorders>
              <w:top w:val="single" w:color="AEAEAE" w:sz="8" w:space="0"/>
              <w:left w:val="single" w:color="E0E0E0" w:sz="8" w:space="0"/>
              <w:bottom w:val="single" w:color="AEAEAE" w:sz="8" w:space="0"/>
              <w:right w:val="nil"/>
            </w:tcBorders>
          </w:tcPr>
          <w:p w14:paraId="43B68C45">
            <w:pPr>
              <w:pStyle w:val="9"/>
              <w:spacing w:before="0"/>
              <w:rPr>
                <w:sz w:val="18"/>
              </w:rPr>
            </w:pPr>
          </w:p>
        </w:tc>
      </w:tr>
      <w:tr w14:paraId="4B72E7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0" w:hRule="atLeast"/>
        </w:trPr>
        <w:tc>
          <w:tcPr>
            <w:tcW w:w="648" w:type="dxa"/>
            <w:vMerge w:val="continue"/>
            <w:tcBorders>
              <w:top w:val="nil"/>
              <w:left w:val="nil"/>
              <w:bottom w:val="single" w:color="152935" w:sz="8" w:space="0"/>
              <w:right w:val="nil"/>
            </w:tcBorders>
            <w:shd w:val="clear" w:color="auto" w:fill="E0E0E0"/>
          </w:tcPr>
          <w:p w14:paraId="497CDA28">
            <w:pPr>
              <w:rPr>
                <w:sz w:val="2"/>
                <w:szCs w:val="2"/>
              </w:rPr>
            </w:pPr>
          </w:p>
        </w:tc>
        <w:tc>
          <w:tcPr>
            <w:tcW w:w="2030" w:type="dxa"/>
            <w:vMerge w:val="continue"/>
            <w:tcBorders>
              <w:top w:val="nil"/>
              <w:left w:val="nil"/>
              <w:bottom w:val="single" w:color="AEAEAE" w:sz="8" w:space="0"/>
              <w:right w:val="nil"/>
            </w:tcBorders>
            <w:shd w:val="clear" w:color="auto" w:fill="E0E0E0"/>
          </w:tcPr>
          <w:p w14:paraId="55CA12E9">
            <w:pPr>
              <w:rPr>
                <w:sz w:val="2"/>
                <w:szCs w:val="2"/>
              </w:rPr>
            </w:pPr>
          </w:p>
        </w:tc>
        <w:tc>
          <w:tcPr>
            <w:tcW w:w="3406" w:type="dxa"/>
            <w:gridSpan w:val="2"/>
            <w:tcBorders>
              <w:top w:val="single" w:color="AEAEAE" w:sz="8" w:space="0"/>
              <w:left w:val="nil"/>
              <w:bottom w:val="single" w:color="AEAEAE" w:sz="8" w:space="0"/>
              <w:right w:val="nil"/>
            </w:tcBorders>
            <w:shd w:val="clear" w:color="auto" w:fill="E0E0E0"/>
          </w:tcPr>
          <w:p w14:paraId="44446171">
            <w:pPr>
              <w:pStyle w:val="9"/>
              <w:spacing w:line="186" w:lineRule="exact"/>
              <w:ind w:left="70"/>
              <w:rPr>
                <w:sz w:val="18"/>
              </w:rPr>
            </w:pPr>
            <w:r>
              <w:rPr>
                <w:color w:val="264A60"/>
                <w:sz w:val="18"/>
              </w:rPr>
              <w:t>Interquartile</w:t>
            </w:r>
            <w:r>
              <w:rPr>
                <w:color w:val="264A60"/>
                <w:spacing w:val="-11"/>
                <w:sz w:val="18"/>
              </w:rPr>
              <w:t xml:space="preserve"> </w:t>
            </w:r>
            <w:r>
              <w:rPr>
                <w:color w:val="264A60"/>
                <w:spacing w:val="-2"/>
                <w:sz w:val="18"/>
              </w:rPr>
              <w:t>Range</w:t>
            </w:r>
          </w:p>
        </w:tc>
        <w:tc>
          <w:tcPr>
            <w:tcW w:w="901" w:type="dxa"/>
            <w:tcBorders>
              <w:top w:val="single" w:color="AEAEAE" w:sz="8" w:space="0"/>
              <w:left w:val="nil"/>
              <w:bottom w:val="single" w:color="AEAEAE" w:sz="8" w:space="0"/>
              <w:right w:val="single" w:color="E0E0E0" w:sz="8" w:space="0"/>
            </w:tcBorders>
          </w:tcPr>
          <w:p w14:paraId="0E5AFC01">
            <w:pPr>
              <w:pStyle w:val="9"/>
              <w:spacing w:line="186" w:lineRule="exact"/>
              <w:ind w:right="42"/>
              <w:jc w:val="right"/>
              <w:rPr>
                <w:sz w:val="18"/>
              </w:rPr>
            </w:pPr>
            <w:r>
              <w:rPr>
                <w:color w:val="010205"/>
                <w:spacing w:val="-5"/>
                <w:sz w:val="18"/>
              </w:rPr>
              <w:t>10</w:t>
            </w:r>
          </w:p>
        </w:tc>
        <w:tc>
          <w:tcPr>
            <w:tcW w:w="949" w:type="dxa"/>
            <w:tcBorders>
              <w:top w:val="single" w:color="AEAEAE" w:sz="8" w:space="0"/>
              <w:left w:val="single" w:color="E0E0E0" w:sz="8" w:space="0"/>
              <w:bottom w:val="single" w:color="AEAEAE" w:sz="8" w:space="0"/>
              <w:right w:val="nil"/>
            </w:tcBorders>
          </w:tcPr>
          <w:p w14:paraId="53825E92">
            <w:pPr>
              <w:pStyle w:val="9"/>
              <w:spacing w:before="0"/>
              <w:rPr>
                <w:sz w:val="18"/>
              </w:rPr>
            </w:pPr>
          </w:p>
        </w:tc>
      </w:tr>
      <w:tr w14:paraId="5A9F5B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0" w:hRule="atLeast"/>
        </w:trPr>
        <w:tc>
          <w:tcPr>
            <w:tcW w:w="648" w:type="dxa"/>
            <w:vMerge w:val="continue"/>
            <w:tcBorders>
              <w:top w:val="nil"/>
              <w:left w:val="nil"/>
              <w:bottom w:val="single" w:color="152935" w:sz="8" w:space="0"/>
              <w:right w:val="nil"/>
            </w:tcBorders>
            <w:shd w:val="clear" w:color="auto" w:fill="E0E0E0"/>
          </w:tcPr>
          <w:p w14:paraId="12211E4B">
            <w:pPr>
              <w:rPr>
                <w:sz w:val="2"/>
                <w:szCs w:val="2"/>
              </w:rPr>
            </w:pPr>
          </w:p>
        </w:tc>
        <w:tc>
          <w:tcPr>
            <w:tcW w:w="2030" w:type="dxa"/>
            <w:vMerge w:val="continue"/>
            <w:tcBorders>
              <w:top w:val="nil"/>
              <w:left w:val="nil"/>
              <w:bottom w:val="single" w:color="AEAEAE" w:sz="8" w:space="0"/>
              <w:right w:val="nil"/>
            </w:tcBorders>
            <w:shd w:val="clear" w:color="auto" w:fill="E0E0E0"/>
          </w:tcPr>
          <w:p w14:paraId="1B93CD22">
            <w:pPr>
              <w:rPr>
                <w:sz w:val="2"/>
                <w:szCs w:val="2"/>
              </w:rPr>
            </w:pPr>
          </w:p>
        </w:tc>
        <w:tc>
          <w:tcPr>
            <w:tcW w:w="3406" w:type="dxa"/>
            <w:gridSpan w:val="2"/>
            <w:tcBorders>
              <w:top w:val="single" w:color="AEAEAE" w:sz="8" w:space="0"/>
              <w:left w:val="nil"/>
              <w:bottom w:val="single" w:color="AEAEAE" w:sz="8" w:space="0"/>
              <w:right w:val="nil"/>
            </w:tcBorders>
            <w:shd w:val="clear" w:color="auto" w:fill="E0E0E0"/>
          </w:tcPr>
          <w:p w14:paraId="10315970">
            <w:pPr>
              <w:pStyle w:val="9"/>
              <w:spacing w:line="186" w:lineRule="exact"/>
              <w:ind w:left="70"/>
              <w:rPr>
                <w:sz w:val="18"/>
              </w:rPr>
            </w:pPr>
            <w:r>
              <w:rPr>
                <w:color w:val="264A60"/>
                <w:spacing w:val="-2"/>
                <w:sz w:val="18"/>
              </w:rPr>
              <w:t>Skewness</w:t>
            </w:r>
          </w:p>
        </w:tc>
        <w:tc>
          <w:tcPr>
            <w:tcW w:w="901" w:type="dxa"/>
            <w:tcBorders>
              <w:top w:val="single" w:color="AEAEAE" w:sz="8" w:space="0"/>
              <w:left w:val="nil"/>
              <w:bottom w:val="single" w:color="AEAEAE" w:sz="8" w:space="0"/>
              <w:right w:val="single" w:color="E0E0E0" w:sz="8" w:space="0"/>
            </w:tcBorders>
          </w:tcPr>
          <w:p w14:paraId="5040C71F">
            <w:pPr>
              <w:pStyle w:val="9"/>
              <w:spacing w:line="186" w:lineRule="exact"/>
              <w:ind w:right="40"/>
              <w:jc w:val="right"/>
              <w:rPr>
                <w:sz w:val="18"/>
              </w:rPr>
            </w:pPr>
            <w:r>
              <w:rPr>
                <w:color w:val="010205"/>
                <w:spacing w:val="-4"/>
                <w:sz w:val="18"/>
              </w:rPr>
              <w:t>.475</w:t>
            </w:r>
          </w:p>
        </w:tc>
        <w:tc>
          <w:tcPr>
            <w:tcW w:w="949" w:type="dxa"/>
            <w:tcBorders>
              <w:top w:val="single" w:color="AEAEAE" w:sz="8" w:space="0"/>
              <w:left w:val="single" w:color="E0E0E0" w:sz="8" w:space="0"/>
              <w:bottom w:val="single" w:color="AEAEAE" w:sz="8" w:space="0"/>
              <w:right w:val="nil"/>
            </w:tcBorders>
          </w:tcPr>
          <w:p w14:paraId="6023DB42">
            <w:pPr>
              <w:pStyle w:val="9"/>
              <w:spacing w:line="186" w:lineRule="exact"/>
              <w:ind w:right="41"/>
              <w:jc w:val="right"/>
              <w:rPr>
                <w:sz w:val="18"/>
              </w:rPr>
            </w:pPr>
            <w:r>
              <w:rPr>
                <w:color w:val="010205"/>
                <w:spacing w:val="-4"/>
                <w:sz w:val="18"/>
              </w:rPr>
              <w:t>.550</w:t>
            </w:r>
          </w:p>
        </w:tc>
      </w:tr>
      <w:tr w14:paraId="244376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0" w:hRule="atLeast"/>
        </w:trPr>
        <w:tc>
          <w:tcPr>
            <w:tcW w:w="648" w:type="dxa"/>
            <w:vMerge w:val="continue"/>
            <w:tcBorders>
              <w:top w:val="nil"/>
              <w:left w:val="nil"/>
              <w:bottom w:val="single" w:color="152935" w:sz="8" w:space="0"/>
              <w:right w:val="nil"/>
            </w:tcBorders>
            <w:shd w:val="clear" w:color="auto" w:fill="E0E0E0"/>
          </w:tcPr>
          <w:p w14:paraId="2E862640">
            <w:pPr>
              <w:rPr>
                <w:sz w:val="2"/>
                <w:szCs w:val="2"/>
              </w:rPr>
            </w:pPr>
          </w:p>
        </w:tc>
        <w:tc>
          <w:tcPr>
            <w:tcW w:w="2030" w:type="dxa"/>
            <w:vMerge w:val="continue"/>
            <w:tcBorders>
              <w:top w:val="nil"/>
              <w:left w:val="nil"/>
              <w:bottom w:val="single" w:color="AEAEAE" w:sz="8" w:space="0"/>
              <w:right w:val="nil"/>
            </w:tcBorders>
            <w:shd w:val="clear" w:color="auto" w:fill="E0E0E0"/>
          </w:tcPr>
          <w:p w14:paraId="6B763C8A">
            <w:pPr>
              <w:rPr>
                <w:sz w:val="2"/>
                <w:szCs w:val="2"/>
              </w:rPr>
            </w:pPr>
          </w:p>
        </w:tc>
        <w:tc>
          <w:tcPr>
            <w:tcW w:w="3406" w:type="dxa"/>
            <w:gridSpan w:val="2"/>
            <w:tcBorders>
              <w:top w:val="single" w:color="AEAEAE" w:sz="8" w:space="0"/>
              <w:left w:val="nil"/>
              <w:bottom w:val="single" w:color="AEAEAE" w:sz="8" w:space="0"/>
              <w:right w:val="nil"/>
            </w:tcBorders>
            <w:shd w:val="clear" w:color="auto" w:fill="E0E0E0"/>
          </w:tcPr>
          <w:p w14:paraId="31FD6B6D">
            <w:pPr>
              <w:pStyle w:val="9"/>
              <w:spacing w:line="186" w:lineRule="exact"/>
              <w:ind w:left="70"/>
              <w:rPr>
                <w:sz w:val="18"/>
              </w:rPr>
            </w:pPr>
            <w:r>
              <w:rPr>
                <w:color w:val="264A60"/>
                <w:spacing w:val="-2"/>
                <w:sz w:val="18"/>
              </w:rPr>
              <w:t>Kurtosis</w:t>
            </w:r>
          </w:p>
        </w:tc>
        <w:tc>
          <w:tcPr>
            <w:tcW w:w="901" w:type="dxa"/>
            <w:tcBorders>
              <w:top w:val="single" w:color="AEAEAE" w:sz="8" w:space="0"/>
              <w:left w:val="nil"/>
              <w:bottom w:val="single" w:color="AEAEAE" w:sz="8" w:space="0"/>
              <w:right w:val="single" w:color="E0E0E0" w:sz="8" w:space="0"/>
            </w:tcBorders>
          </w:tcPr>
          <w:p w14:paraId="620F00A6">
            <w:pPr>
              <w:pStyle w:val="9"/>
              <w:spacing w:line="186" w:lineRule="exact"/>
              <w:ind w:right="40"/>
              <w:jc w:val="right"/>
              <w:rPr>
                <w:sz w:val="18"/>
              </w:rPr>
            </w:pPr>
            <w:r>
              <w:rPr>
                <w:color w:val="010205"/>
                <w:spacing w:val="-2"/>
                <w:sz w:val="18"/>
              </w:rPr>
              <w:t>-</w:t>
            </w:r>
            <w:r>
              <w:rPr>
                <w:color w:val="010205"/>
                <w:spacing w:val="-4"/>
                <w:sz w:val="18"/>
              </w:rPr>
              <w:t>.981</w:t>
            </w:r>
          </w:p>
        </w:tc>
        <w:tc>
          <w:tcPr>
            <w:tcW w:w="949" w:type="dxa"/>
            <w:tcBorders>
              <w:top w:val="single" w:color="AEAEAE" w:sz="8" w:space="0"/>
              <w:left w:val="single" w:color="E0E0E0" w:sz="8" w:space="0"/>
              <w:bottom w:val="single" w:color="AEAEAE" w:sz="8" w:space="0"/>
              <w:right w:val="nil"/>
            </w:tcBorders>
          </w:tcPr>
          <w:p w14:paraId="7498C827">
            <w:pPr>
              <w:pStyle w:val="9"/>
              <w:spacing w:line="186" w:lineRule="exact"/>
              <w:ind w:right="43"/>
              <w:jc w:val="right"/>
              <w:rPr>
                <w:sz w:val="18"/>
              </w:rPr>
            </w:pPr>
            <w:r>
              <w:rPr>
                <w:color w:val="010205"/>
                <w:spacing w:val="-2"/>
                <w:sz w:val="18"/>
              </w:rPr>
              <w:t>1.063</w:t>
            </w:r>
          </w:p>
        </w:tc>
      </w:tr>
      <w:tr w14:paraId="1688DA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0" w:hRule="atLeast"/>
        </w:trPr>
        <w:tc>
          <w:tcPr>
            <w:tcW w:w="648" w:type="dxa"/>
            <w:vMerge w:val="continue"/>
            <w:tcBorders>
              <w:top w:val="nil"/>
              <w:left w:val="nil"/>
              <w:bottom w:val="single" w:color="152935" w:sz="8" w:space="0"/>
              <w:right w:val="nil"/>
            </w:tcBorders>
            <w:shd w:val="clear" w:color="auto" w:fill="E0E0E0"/>
          </w:tcPr>
          <w:p w14:paraId="4B365E8E">
            <w:pPr>
              <w:rPr>
                <w:sz w:val="2"/>
                <w:szCs w:val="2"/>
              </w:rPr>
            </w:pPr>
          </w:p>
        </w:tc>
        <w:tc>
          <w:tcPr>
            <w:tcW w:w="2030" w:type="dxa"/>
            <w:vMerge w:val="restart"/>
            <w:tcBorders>
              <w:top w:val="single" w:color="AEAEAE" w:sz="8" w:space="0"/>
              <w:left w:val="nil"/>
              <w:bottom w:val="nil"/>
              <w:right w:val="nil"/>
            </w:tcBorders>
            <w:shd w:val="clear" w:color="auto" w:fill="E0E0E0"/>
          </w:tcPr>
          <w:p w14:paraId="7FD63C1B">
            <w:pPr>
              <w:pStyle w:val="9"/>
              <w:ind w:left="69"/>
              <w:rPr>
                <w:sz w:val="18"/>
              </w:rPr>
            </w:pPr>
            <w:r>
              <w:rPr>
                <w:color w:val="264A60"/>
                <w:sz w:val="18"/>
              </w:rPr>
              <w:t>Pretest</w:t>
            </w:r>
            <w:r>
              <w:rPr>
                <w:color w:val="264A60"/>
                <w:spacing w:val="-3"/>
                <w:sz w:val="18"/>
              </w:rPr>
              <w:t xml:space="preserve"> </w:t>
            </w:r>
            <w:r>
              <w:rPr>
                <w:color w:val="264A60"/>
                <w:sz w:val="18"/>
              </w:rPr>
              <w:t>B</w:t>
            </w:r>
            <w:r>
              <w:rPr>
                <w:color w:val="264A60"/>
                <w:spacing w:val="-3"/>
                <w:sz w:val="18"/>
              </w:rPr>
              <w:t xml:space="preserve"> </w:t>
            </w:r>
            <w:r>
              <w:rPr>
                <w:color w:val="264A60"/>
                <w:spacing w:val="-2"/>
                <w:sz w:val="18"/>
              </w:rPr>
              <w:t>(Eksperimen)</w:t>
            </w:r>
          </w:p>
        </w:tc>
        <w:tc>
          <w:tcPr>
            <w:tcW w:w="3406" w:type="dxa"/>
            <w:gridSpan w:val="2"/>
            <w:tcBorders>
              <w:top w:val="single" w:color="AEAEAE" w:sz="8" w:space="0"/>
              <w:left w:val="nil"/>
              <w:bottom w:val="single" w:color="AEAEAE" w:sz="8" w:space="0"/>
              <w:right w:val="nil"/>
            </w:tcBorders>
            <w:shd w:val="clear" w:color="auto" w:fill="E0E0E0"/>
          </w:tcPr>
          <w:p w14:paraId="58CCE5CC">
            <w:pPr>
              <w:pStyle w:val="9"/>
              <w:spacing w:line="186" w:lineRule="exact"/>
              <w:ind w:left="70"/>
              <w:rPr>
                <w:sz w:val="18"/>
              </w:rPr>
            </w:pPr>
            <w:r>
              <w:rPr>
                <w:color w:val="264A60"/>
                <w:spacing w:val="-4"/>
                <w:sz w:val="18"/>
              </w:rPr>
              <w:t>Mean</w:t>
            </w:r>
          </w:p>
        </w:tc>
        <w:tc>
          <w:tcPr>
            <w:tcW w:w="901" w:type="dxa"/>
            <w:tcBorders>
              <w:top w:val="single" w:color="AEAEAE" w:sz="8" w:space="0"/>
              <w:left w:val="nil"/>
              <w:bottom w:val="single" w:color="AEAEAE" w:sz="8" w:space="0"/>
              <w:right w:val="single" w:color="E0E0E0" w:sz="8" w:space="0"/>
            </w:tcBorders>
          </w:tcPr>
          <w:p w14:paraId="4798A50A">
            <w:pPr>
              <w:pStyle w:val="9"/>
              <w:spacing w:line="186" w:lineRule="exact"/>
              <w:ind w:right="42"/>
              <w:jc w:val="right"/>
              <w:rPr>
                <w:sz w:val="18"/>
              </w:rPr>
            </w:pPr>
            <w:r>
              <w:rPr>
                <w:color w:val="010205"/>
                <w:spacing w:val="-2"/>
                <w:sz w:val="18"/>
              </w:rPr>
              <w:t>47.35</w:t>
            </w:r>
          </w:p>
        </w:tc>
        <w:tc>
          <w:tcPr>
            <w:tcW w:w="949" w:type="dxa"/>
            <w:tcBorders>
              <w:top w:val="single" w:color="AEAEAE" w:sz="8" w:space="0"/>
              <w:left w:val="single" w:color="E0E0E0" w:sz="8" w:space="0"/>
              <w:bottom w:val="single" w:color="AEAEAE" w:sz="8" w:space="0"/>
              <w:right w:val="nil"/>
            </w:tcBorders>
          </w:tcPr>
          <w:p w14:paraId="460059FB">
            <w:pPr>
              <w:pStyle w:val="9"/>
              <w:spacing w:line="186" w:lineRule="exact"/>
              <w:ind w:right="43"/>
              <w:jc w:val="right"/>
              <w:rPr>
                <w:sz w:val="18"/>
              </w:rPr>
            </w:pPr>
            <w:r>
              <w:rPr>
                <w:color w:val="010205"/>
                <w:spacing w:val="-2"/>
                <w:sz w:val="18"/>
              </w:rPr>
              <w:t>2.273</w:t>
            </w:r>
          </w:p>
        </w:tc>
      </w:tr>
      <w:tr w14:paraId="7E1E73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0" w:hRule="atLeast"/>
        </w:trPr>
        <w:tc>
          <w:tcPr>
            <w:tcW w:w="648" w:type="dxa"/>
            <w:vMerge w:val="continue"/>
            <w:tcBorders>
              <w:top w:val="nil"/>
              <w:left w:val="nil"/>
              <w:bottom w:val="single" w:color="152935" w:sz="8" w:space="0"/>
              <w:right w:val="nil"/>
            </w:tcBorders>
            <w:shd w:val="clear" w:color="auto" w:fill="E0E0E0"/>
          </w:tcPr>
          <w:p w14:paraId="1B40FA3F">
            <w:pPr>
              <w:rPr>
                <w:sz w:val="2"/>
                <w:szCs w:val="2"/>
              </w:rPr>
            </w:pPr>
          </w:p>
        </w:tc>
        <w:tc>
          <w:tcPr>
            <w:tcW w:w="2030" w:type="dxa"/>
            <w:vMerge w:val="continue"/>
            <w:tcBorders>
              <w:top w:val="nil"/>
              <w:left w:val="nil"/>
              <w:bottom w:val="nil"/>
              <w:right w:val="nil"/>
            </w:tcBorders>
            <w:shd w:val="clear" w:color="auto" w:fill="E0E0E0"/>
          </w:tcPr>
          <w:p w14:paraId="26CD11F0">
            <w:pPr>
              <w:rPr>
                <w:sz w:val="2"/>
                <w:szCs w:val="2"/>
              </w:rPr>
            </w:pPr>
          </w:p>
        </w:tc>
        <w:tc>
          <w:tcPr>
            <w:tcW w:w="3406" w:type="dxa"/>
            <w:gridSpan w:val="2"/>
            <w:tcBorders>
              <w:top w:val="single" w:color="AEAEAE" w:sz="8" w:space="0"/>
              <w:left w:val="nil"/>
              <w:bottom w:val="single" w:color="AEAEAE" w:sz="8" w:space="0"/>
              <w:right w:val="nil"/>
            </w:tcBorders>
            <w:shd w:val="clear" w:color="auto" w:fill="E0E0E0"/>
          </w:tcPr>
          <w:p w14:paraId="2435EFDE">
            <w:pPr>
              <w:pStyle w:val="9"/>
              <w:tabs>
                <w:tab w:val="left" w:pos="2234"/>
              </w:tabs>
              <w:spacing w:line="186" w:lineRule="exact"/>
              <w:ind w:left="70"/>
              <w:rPr>
                <w:sz w:val="18"/>
              </w:rPr>
            </w:pPr>
            <w:r>
              <w:rPr>
                <w:color w:val="264A60"/>
                <w:sz w:val="18"/>
              </w:rPr>
              <w:t>95%</w:t>
            </w:r>
            <w:r>
              <w:rPr>
                <w:color w:val="264A60"/>
                <w:spacing w:val="-6"/>
                <w:sz w:val="18"/>
              </w:rPr>
              <w:t xml:space="preserve"> </w:t>
            </w:r>
            <w:r>
              <w:rPr>
                <w:color w:val="264A60"/>
                <w:sz w:val="18"/>
              </w:rPr>
              <w:t>Confidence</w:t>
            </w:r>
            <w:r>
              <w:rPr>
                <w:color w:val="264A60"/>
                <w:spacing w:val="-5"/>
                <w:sz w:val="18"/>
              </w:rPr>
              <w:t xml:space="preserve"> </w:t>
            </w:r>
            <w:r>
              <w:rPr>
                <w:color w:val="264A60"/>
                <w:spacing w:val="-2"/>
                <w:sz w:val="18"/>
              </w:rPr>
              <w:t>Interval</w:t>
            </w:r>
            <w:r>
              <w:rPr>
                <w:color w:val="264A60"/>
                <w:sz w:val="18"/>
              </w:rPr>
              <w:tab/>
            </w:r>
            <w:r>
              <w:rPr>
                <w:color w:val="264A60"/>
                <w:sz w:val="18"/>
              </w:rPr>
              <w:t>Lower</w:t>
            </w:r>
            <w:r>
              <w:rPr>
                <w:color w:val="264A60"/>
                <w:spacing w:val="-5"/>
                <w:sz w:val="18"/>
              </w:rPr>
              <w:t xml:space="preserve"> </w:t>
            </w:r>
            <w:r>
              <w:rPr>
                <w:color w:val="264A60"/>
                <w:spacing w:val="-2"/>
                <w:sz w:val="18"/>
              </w:rPr>
              <w:t>Bound</w:t>
            </w:r>
          </w:p>
        </w:tc>
        <w:tc>
          <w:tcPr>
            <w:tcW w:w="901" w:type="dxa"/>
            <w:tcBorders>
              <w:top w:val="single" w:color="AEAEAE" w:sz="8" w:space="0"/>
              <w:left w:val="nil"/>
              <w:bottom w:val="single" w:color="AEAEAE" w:sz="8" w:space="0"/>
              <w:right w:val="single" w:color="E0E0E0" w:sz="8" w:space="0"/>
            </w:tcBorders>
          </w:tcPr>
          <w:p w14:paraId="443FDCA8">
            <w:pPr>
              <w:pStyle w:val="9"/>
              <w:spacing w:line="186" w:lineRule="exact"/>
              <w:ind w:right="42"/>
              <w:jc w:val="right"/>
              <w:rPr>
                <w:sz w:val="18"/>
              </w:rPr>
            </w:pPr>
            <w:r>
              <w:rPr>
                <w:color w:val="010205"/>
                <w:spacing w:val="-2"/>
                <w:sz w:val="18"/>
              </w:rPr>
              <w:t>42.53</w:t>
            </w:r>
          </w:p>
        </w:tc>
        <w:tc>
          <w:tcPr>
            <w:tcW w:w="949" w:type="dxa"/>
            <w:tcBorders>
              <w:top w:val="single" w:color="AEAEAE" w:sz="8" w:space="0"/>
              <w:left w:val="single" w:color="E0E0E0" w:sz="8" w:space="0"/>
              <w:bottom w:val="single" w:color="AEAEAE" w:sz="8" w:space="0"/>
              <w:right w:val="nil"/>
            </w:tcBorders>
          </w:tcPr>
          <w:p w14:paraId="6100FE08">
            <w:pPr>
              <w:pStyle w:val="9"/>
              <w:spacing w:before="0"/>
              <w:rPr>
                <w:sz w:val="18"/>
              </w:rPr>
            </w:pPr>
          </w:p>
        </w:tc>
      </w:tr>
    </w:tbl>
    <w:p w14:paraId="713E82AB">
      <w:pPr>
        <w:pStyle w:val="9"/>
        <w:rPr>
          <w:sz w:val="18"/>
        </w:rPr>
        <w:sectPr>
          <w:pgSz w:w="11910" w:h="16840"/>
          <w:pgMar w:top="2000" w:right="566" w:bottom="280" w:left="1275" w:header="730" w:footer="0" w:gutter="0"/>
          <w:cols w:space="720" w:num="1"/>
        </w:sectPr>
      </w:pPr>
    </w:p>
    <w:p w14:paraId="0627E052">
      <w:pPr>
        <w:pStyle w:val="6"/>
        <w:spacing w:before="25"/>
        <w:rPr>
          <w:b/>
          <w:sz w:val="20"/>
        </w:rPr>
      </w:pPr>
      <w:r>
        <w:rPr>
          <w:b/>
          <w:sz w:val="20"/>
        </w:rPr>
        <w:drawing>
          <wp:anchor distT="0" distB="0" distL="0" distR="0" simplePos="0" relativeHeight="251723776" behindDoc="1" locked="0" layoutInCell="1" allowOverlap="1">
            <wp:simplePos x="0" y="0"/>
            <wp:positionH relativeFrom="page">
              <wp:posOffset>1455420</wp:posOffset>
            </wp:positionH>
            <wp:positionV relativeFrom="page">
              <wp:posOffset>3041015</wp:posOffset>
            </wp:positionV>
            <wp:extent cx="4667250" cy="4591050"/>
            <wp:effectExtent l="0" t="0" r="0" b="0"/>
            <wp:wrapNone/>
            <wp:docPr id="188" name="Image 188"/>
            <wp:cNvGraphicFramePr/>
            <a:graphic xmlns:a="http://schemas.openxmlformats.org/drawingml/2006/main">
              <a:graphicData uri="http://schemas.openxmlformats.org/drawingml/2006/picture">
                <pic:pic xmlns:pic="http://schemas.openxmlformats.org/drawingml/2006/picture">
                  <pic:nvPicPr>
                    <pic:cNvPr id="188" name="Image 188"/>
                    <pic:cNvPicPr/>
                  </pic:nvPicPr>
                  <pic:blipFill>
                    <a:blip r:embed="rId20" cstate="print"/>
                    <a:stretch>
                      <a:fillRect/>
                    </a:stretch>
                  </pic:blipFill>
                  <pic:spPr>
                    <a:xfrm>
                      <a:off x="0" y="0"/>
                      <a:ext cx="4667249" cy="4591049"/>
                    </a:xfrm>
                    <a:prstGeom prst="rect">
                      <a:avLst/>
                    </a:prstGeom>
                  </pic:spPr>
                </pic:pic>
              </a:graphicData>
            </a:graphic>
          </wp:anchor>
        </w:drawing>
      </w:r>
    </w:p>
    <w:tbl>
      <w:tblPr>
        <w:tblStyle w:val="5"/>
        <w:tblW w:w="0" w:type="auto"/>
        <w:tblInd w:w="998" w:type="dxa"/>
        <w:tblBorders>
          <w:top w:val="single" w:color="AEAEAE" w:sz="8" w:space="0"/>
          <w:left w:val="single" w:color="AEAEAE" w:sz="8" w:space="0"/>
          <w:bottom w:val="single" w:color="AEAEAE" w:sz="8" w:space="0"/>
          <w:right w:val="single" w:color="AEAEAE" w:sz="8" w:space="0"/>
          <w:insideH w:val="single" w:color="AEAEAE" w:sz="8" w:space="0"/>
          <w:insideV w:val="single" w:color="AEAEAE" w:sz="8" w:space="0"/>
        </w:tblBorders>
        <w:tblLayout w:type="fixed"/>
        <w:tblCellMar>
          <w:top w:w="0" w:type="dxa"/>
          <w:left w:w="0" w:type="dxa"/>
          <w:bottom w:w="0" w:type="dxa"/>
          <w:right w:w="0" w:type="dxa"/>
        </w:tblCellMar>
      </w:tblPr>
      <w:tblGrid>
        <w:gridCol w:w="648"/>
        <w:gridCol w:w="2030"/>
        <w:gridCol w:w="2164"/>
        <w:gridCol w:w="1242"/>
        <w:gridCol w:w="904"/>
        <w:gridCol w:w="947"/>
      </w:tblGrid>
      <w:tr w14:paraId="7295C7BA">
        <w:tblPrEx>
          <w:tblBorders>
            <w:top w:val="single" w:color="AEAEAE" w:sz="8" w:space="0"/>
            <w:left w:val="single" w:color="AEAEAE" w:sz="8" w:space="0"/>
            <w:bottom w:val="single" w:color="AEAEAE" w:sz="8" w:space="0"/>
            <w:right w:val="single" w:color="AEAEAE" w:sz="8" w:space="0"/>
            <w:insideH w:val="single" w:color="AEAEAE" w:sz="8" w:space="0"/>
            <w:insideV w:val="single" w:color="AEAEAE" w:sz="8" w:space="0"/>
          </w:tblBorders>
          <w:tblCellMar>
            <w:top w:w="0" w:type="dxa"/>
            <w:left w:w="0" w:type="dxa"/>
            <w:bottom w:w="0" w:type="dxa"/>
            <w:right w:w="0" w:type="dxa"/>
          </w:tblCellMar>
        </w:tblPrEx>
        <w:trPr>
          <w:trHeight w:val="320" w:hRule="atLeast"/>
        </w:trPr>
        <w:tc>
          <w:tcPr>
            <w:tcW w:w="2678" w:type="dxa"/>
            <w:gridSpan w:val="2"/>
            <w:vMerge w:val="restart"/>
            <w:tcBorders>
              <w:left w:val="nil"/>
              <w:bottom w:val="nil"/>
              <w:right w:val="nil"/>
            </w:tcBorders>
          </w:tcPr>
          <w:p w14:paraId="42D5698E">
            <w:pPr>
              <w:pStyle w:val="9"/>
              <w:spacing w:before="0"/>
              <w:rPr>
                <w:sz w:val="18"/>
              </w:rPr>
            </w:pPr>
          </w:p>
        </w:tc>
        <w:tc>
          <w:tcPr>
            <w:tcW w:w="3406" w:type="dxa"/>
            <w:gridSpan w:val="2"/>
            <w:tcBorders>
              <w:left w:val="nil"/>
              <w:right w:val="nil"/>
            </w:tcBorders>
            <w:shd w:val="clear" w:color="auto" w:fill="E0E0E0"/>
          </w:tcPr>
          <w:p w14:paraId="103F362B">
            <w:pPr>
              <w:pStyle w:val="9"/>
              <w:tabs>
                <w:tab w:val="left" w:pos="2225"/>
              </w:tabs>
              <w:spacing w:line="186" w:lineRule="exact"/>
              <w:ind w:left="60"/>
              <w:rPr>
                <w:sz w:val="18"/>
              </w:rPr>
            </w:pPr>
            <w:r>
              <w:rPr>
                <w:sz w:val="18"/>
              </w:rPr>
              <mc:AlternateContent>
                <mc:Choice Requires="wpg">
                  <w:drawing>
                    <wp:anchor distT="0" distB="0" distL="0" distR="0" simplePos="0" relativeHeight="251724800" behindDoc="1" locked="0" layoutInCell="1" allowOverlap="1">
                      <wp:simplePos x="0" y="0"/>
                      <wp:positionH relativeFrom="column">
                        <wp:posOffset>-1700530</wp:posOffset>
                      </wp:positionH>
                      <wp:positionV relativeFrom="paragraph">
                        <wp:posOffset>1905</wp:posOffset>
                      </wp:positionV>
                      <wp:extent cx="5041900" cy="5166360"/>
                      <wp:effectExtent l="0" t="0" r="0" b="0"/>
                      <wp:wrapNone/>
                      <wp:docPr id="189" name="Group 189"/>
                      <wp:cNvGraphicFramePr/>
                      <a:graphic xmlns:a="http://schemas.openxmlformats.org/drawingml/2006/main">
                        <a:graphicData uri="http://schemas.microsoft.com/office/word/2010/wordprocessingGroup">
                          <wpg:wgp>
                            <wpg:cNvGrpSpPr/>
                            <wpg:grpSpPr>
                              <a:xfrm>
                                <a:off x="0" y="0"/>
                                <a:ext cx="5041900" cy="5166360"/>
                                <a:chOff x="0" y="0"/>
                                <a:chExt cx="5041900" cy="5166360"/>
                              </a:xfrm>
                            </wpg:grpSpPr>
                            <wps:wsp>
                              <wps:cNvPr id="190" name="Graphic 190"/>
                              <wps:cNvSpPr/>
                              <wps:spPr>
                                <a:xfrm>
                                  <a:off x="0" y="0"/>
                                  <a:ext cx="3865245" cy="1713230"/>
                                </a:xfrm>
                                <a:custGeom>
                                  <a:avLst/>
                                  <a:gdLst/>
                                  <a:ahLst/>
                                  <a:cxnLst/>
                                  <a:rect l="l" t="t" r="r" b="b"/>
                                  <a:pathLst>
                                    <a:path w="3865245" h="1713230">
                                      <a:moveTo>
                                        <a:pt x="1700784" y="0"/>
                                      </a:moveTo>
                                      <a:lnTo>
                                        <a:pt x="411480" y="0"/>
                                      </a:lnTo>
                                      <a:lnTo>
                                        <a:pt x="0" y="0"/>
                                      </a:lnTo>
                                      <a:lnTo>
                                        <a:pt x="0" y="201168"/>
                                      </a:lnTo>
                                      <a:lnTo>
                                        <a:pt x="0" y="1280160"/>
                                      </a:lnTo>
                                      <a:lnTo>
                                        <a:pt x="411480" y="1280160"/>
                                      </a:lnTo>
                                      <a:lnTo>
                                        <a:pt x="1700784" y="1280160"/>
                                      </a:lnTo>
                                      <a:lnTo>
                                        <a:pt x="1700784" y="1066800"/>
                                      </a:lnTo>
                                      <a:lnTo>
                                        <a:pt x="1700784" y="850392"/>
                                      </a:lnTo>
                                      <a:lnTo>
                                        <a:pt x="1700784" y="633984"/>
                                      </a:lnTo>
                                      <a:lnTo>
                                        <a:pt x="1700784" y="417576"/>
                                      </a:lnTo>
                                      <a:lnTo>
                                        <a:pt x="1700784" y="201168"/>
                                      </a:lnTo>
                                      <a:lnTo>
                                        <a:pt x="1700784" y="0"/>
                                      </a:lnTo>
                                      <a:close/>
                                    </a:path>
                                    <a:path w="3865245" h="1713230">
                                      <a:moveTo>
                                        <a:pt x="3864864" y="1508760"/>
                                      </a:moveTo>
                                      <a:lnTo>
                                        <a:pt x="1700784" y="1508760"/>
                                      </a:lnTo>
                                      <a:lnTo>
                                        <a:pt x="1700784" y="1496568"/>
                                      </a:lnTo>
                                      <a:lnTo>
                                        <a:pt x="1700784" y="1283208"/>
                                      </a:lnTo>
                                      <a:lnTo>
                                        <a:pt x="411480" y="1283208"/>
                                      </a:lnTo>
                                      <a:lnTo>
                                        <a:pt x="0" y="1283208"/>
                                      </a:lnTo>
                                      <a:lnTo>
                                        <a:pt x="0" y="1496568"/>
                                      </a:lnTo>
                                      <a:lnTo>
                                        <a:pt x="0" y="1712976"/>
                                      </a:lnTo>
                                      <a:lnTo>
                                        <a:pt x="411480" y="1712976"/>
                                      </a:lnTo>
                                      <a:lnTo>
                                        <a:pt x="1700784" y="1712976"/>
                                      </a:lnTo>
                                      <a:lnTo>
                                        <a:pt x="3864864" y="1712976"/>
                                      </a:lnTo>
                                      <a:lnTo>
                                        <a:pt x="3864864" y="1508760"/>
                                      </a:lnTo>
                                      <a:close/>
                                    </a:path>
                                  </a:pathLst>
                                </a:custGeom>
                                <a:solidFill>
                                  <a:srgbClr val="E0E0E0"/>
                                </a:solidFill>
                              </wps:spPr>
                              <wps:bodyPr wrap="square" lIns="0" tIns="0" rIns="0" bIns="0" rtlCol="0">
                                <a:noAutofit/>
                              </wps:bodyPr>
                            </wps:wsp>
                            <wps:wsp>
                              <wps:cNvPr id="191" name="Graphic 191"/>
                              <wps:cNvSpPr/>
                              <wps:spPr>
                                <a:xfrm>
                                  <a:off x="3864864" y="1508759"/>
                                  <a:ext cx="1176655" cy="204470"/>
                                </a:xfrm>
                                <a:custGeom>
                                  <a:avLst/>
                                  <a:gdLst/>
                                  <a:ahLst/>
                                  <a:cxnLst/>
                                  <a:rect l="l" t="t" r="r" b="b"/>
                                  <a:pathLst>
                                    <a:path w="1176655" h="204470">
                                      <a:moveTo>
                                        <a:pt x="569976" y="0"/>
                                      </a:moveTo>
                                      <a:lnTo>
                                        <a:pt x="0" y="0"/>
                                      </a:lnTo>
                                      <a:lnTo>
                                        <a:pt x="0" y="204216"/>
                                      </a:lnTo>
                                      <a:lnTo>
                                        <a:pt x="569976" y="204216"/>
                                      </a:lnTo>
                                      <a:lnTo>
                                        <a:pt x="569976" y="0"/>
                                      </a:lnTo>
                                      <a:close/>
                                    </a:path>
                                    <a:path w="1176655" h="204470">
                                      <a:moveTo>
                                        <a:pt x="1176528" y="0"/>
                                      </a:moveTo>
                                      <a:lnTo>
                                        <a:pt x="582168" y="0"/>
                                      </a:lnTo>
                                      <a:lnTo>
                                        <a:pt x="582168" y="204216"/>
                                      </a:lnTo>
                                      <a:lnTo>
                                        <a:pt x="1176528" y="204216"/>
                                      </a:lnTo>
                                      <a:lnTo>
                                        <a:pt x="1176528" y="0"/>
                                      </a:lnTo>
                                      <a:close/>
                                    </a:path>
                                  </a:pathLst>
                                </a:custGeom>
                                <a:solidFill>
                                  <a:srgbClr val="FFFFFF"/>
                                </a:solidFill>
                              </wps:spPr>
                              <wps:bodyPr wrap="square" lIns="0" tIns="0" rIns="0" bIns="0" rtlCol="0">
                                <a:noAutofit/>
                              </wps:bodyPr>
                            </wps:wsp>
                            <wps:wsp>
                              <wps:cNvPr id="192" name="Graphic 192"/>
                              <wps:cNvSpPr/>
                              <wps:spPr>
                                <a:xfrm>
                                  <a:off x="0" y="1712975"/>
                                  <a:ext cx="3865245" cy="216535"/>
                                </a:xfrm>
                                <a:custGeom>
                                  <a:avLst/>
                                  <a:gdLst/>
                                  <a:ahLst/>
                                  <a:cxnLst/>
                                  <a:rect l="l" t="t" r="r" b="b"/>
                                  <a:pathLst>
                                    <a:path w="3865245" h="216535">
                                      <a:moveTo>
                                        <a:pt x="3864864" y="12192"/>
                                      </a:moveTo>
                                      <a:lnTo>
                                        <a:pt x="1700784" y="12192"/>
                                      </a:lnTo>
                                      <a:lnTo>
                                        <a:pt x="1700784" y="0"/>
                                      </a:lnTo>
                                      <a:lnTo>
                                        <a:pt x="411480" y="0"/>
                                      </a:lnTo>
                                      <a:lnTo>
                                        <a:pt x="0" y="0"/>
                                      </a:lnTo>
                                      <a:lnTo>
                                        <a:pt x="0" y="216408"/>
                                      </a:lnTo>
                                      <a:lnTo>
                                        <a:pt x="411480" y="216408"/>
                                      </a:lnTo>
                                      <a:lnTo>
                                        <a:pt x="1700784" y="216408"/>
                                      </a:lnTo>
                                      <a:lnTo>
                                        <a:pt x="3864864" y="216408"/>
                                      </a:lnTo>
                                      <a:lnTo>
                                        <a:pt x="3864864" y="12192"/>
                                      </a:lnTo>
                                      <a:close/>
                                    </a:path>
                                  </a:pathLst>
                                </a:custGeom>
                                <a:solidFill>
                                  <a:srgbClr val="E0E0E0"/>
                                </a:solidFill>
                              </wps:spPr>
                              <wps:bodyPr wrap="square" lIns="0" tIns="0" rIns="0" bIns="0" rtlCol="0">
                                <a:noAutofit/>
                              </wps:bodyPr>
                            </wps:wsp>
                            <wps:wsp>
                              <wps:cNvPr id="193" name="Graphic 193"/>
                              <wps:cNvSpPr/>
                              <wps:spPr>
                                <a:xfrm>
                                  <a:off x="3864864" y="1725167"/>
                                  <a:ext cx="1176655" cy="204470"/>
                                </a:xfrm>
                                <a:custGeom>
                                  <a:avLst/>
                                  <a:gdLst/>
                                  <a:ahLst/>
                                  <a:cxnLst/>
                                  <a:rect l="l" t="t" r="r" b="b"/>
                                  <a:pathLst>
                                    <a:path w="1176655" h="204470">
                                      <a:moveTo>
                                        <a:pt x="569976" y="0"/>
                                      </a:moveTo>
                                      <a:lnTo>
                                        <a:pt x="0" y="0"/>
                                      </a:lnTo>
                                      <a:lnTo>
                                        <a:pt x="0" y="204216"/>
                                      </a:lnTo>
                                      <a:lnTo>
                                        <a:pt x="569976" y="204216"/>
                                      </a:lnTo>
                                      <a:lnTo>
                                        <a:pt x="569976" y="0"/>
                                      </a:lnTo>
                                      <a:close/>
                                    </a:path>
                                    <a:path w="1176655" h="204470">
                                      <a:moveTo>
                                        <a:pt x="1176528" y="0"/>
                                      </a:moveTo>
                                      <a:lnTo>
                                        <a:pt x="582168" y="0"/>
                                      </a:lnTo>
                                      <a:lnTo>
                                        <a:pt x="582168" y="204216"/>
                                      </a:lnTo>
                                      <a:lnTo>
                                        <a:pt x="1176528" y="204216"/>
                                      </a:lnTo>
                                      <a:lnTo>
                                        <a:pt x="1176528" y="0"/>
                                      </a:lnTo>
                                      <a:close/>
                                    </a:path>
                                  </a:pathLst>
                                </a:custGeom>
                                <a:solidFill>
                                  <a:srgbClr val="FFFFFF"/>
                                </a:solidFill>
                              </wps:spPr>
                              <wps:bodyPr wrap="square" lIns="0" tIns="0" rIns="0" bIns="0" rtlCol="0">
                                <a:noAutofit/>
                              </wps:bodyPr>
                            </wps:wsp>
                            <wps:wsp>
                              <wps:cNvPr id="194" name="Graphic 194"/>
                              <wps:cNvSpPr/>
                              <wps:spPr>
                                <a:xfrm>
                                  <a:off x="0" y="1929383"/>
                                  <a:ext cx="3865245" cy="216535"/>
                                </a:xfrm>
                                <a:custGeom>
                                  <a:avLst/>
                                  <a:gdLst/>
                                  <a:ahLst/>
                                  <a:cxnLst/>
                                  <a:rect l="l" t="t" r="r" b="b"/>
                                  <a:pathLst>
                                    <a:path w="3865245" h="216535">
                                      <a:moveTo>
                                        <a:pt x="3864864" y="12192"/>
                                      </a:moveTo>
                                      <a:lnTo>
                                        <a:pt x="1700784" y="12192"/>
                                      </a:lnTo>
                                      <a:lnTo>
                                        <a:pt x="1700784" y="0"/>
                                      </a:lnTo>
                                      <a:lnTo>
                                        <a:pt x="411480" y="0"/>
                                      </a:lnTo>
                                      <a:lnTo>
                                        <a:pt x="0" y="0"/>
                                      </a:lnTo>
                                      <a:lnTo>
                                        <a:pt x="0" y="216408"/>
                                      </a:lnTo>
                                      <a:lnTo>
                                        <a:pt x="411480" y="216408"/>
                                      </a:lnTo>
                                      <a:lnTo>
                                        <a:pt x="1700784" y="216408"/>
                                      </a:lnTo>
                                      <a:lnTo>
                                        <a:pt x="3864864" y="216408"/>
                                      </a:lnTo>
                                      <a:lnTo>
                                        <a:pt x="3864864" y="12192"/>
                                      </a:lnTo>
                                      <a:close/>
                                    </a:path>
                                  </a:pathLst>
                                </a:custGeom>
                                <a:solidFill>
                                  <a:srgbClr val="E0E0E0"/>
                                </a:solidFill>
                              </wps:spPr>
                              <wps:bodyPr wrap="square" lIns="0" tIns="0" rIns="0" bIns="0" rtlCol="0">
                                <a:noAutofit/>
                              </wps:bodyPr>
                            </wps:wsp>
                            <wps:wsp>
                              <wps:cNvPr id="195" name="Graphic 195"/>
                              <wps:cNvSpPr/>
                              <wps:spPr>
                                <a:xfrm>
                                  <a:off x="3864864" y="1941575"/>
                                  <a:ext cx="1176655" cy="204470"/>
                                </a:xfrm>
                                <a:custGeom>
                                  <a:avLst/>
                                  <a:gdLst/>
                                  <a:ahLst/>
                                  <a:cxnLst/>
                                  <a:rect l="l" t="t" r="r" b="b"/>
                                  <a:pathLst>
                                    <a:path w="1176655" h="204470">
                                      <a:moveTo>
                                        <a:pt x="569976" y="0"/>
                                      </a:moveTo>
                                      <a:lnTo>
                                        <a:pt x="0" y="0"/>
                                      </a:lnTo>
                                      <a:lnTo>
                                        <a:pt x="0" y="204216"/>
                                      </a:lnTo>
                                      <a:lnTo>
                                        <a:pt x="569976" y="204216"/>
                                      </a:lnTo>
                                      <a:lnTo>
                                        <a:pt x="569976" y="0"/>
                                      </a:lnTo>
                                      <a:close/>
                                    </a:path>
                                    <a:path w="1176655" h="204470">
                                      <a:moveTo>
                                        <a:pt x="1176528" y="0"/>
                                      </a:moveTo>
                                      <a:lnTo>
                                        <a:pt x="582168" y="0"/>
                                      </a:lnTo>
                                      <a:lnTo>
                                        <a:pt x="582168" y="204216"/>
                                      </a:lnTo>
                                      <a:lnTo>
                                        <a:pt x="1176528" y="204216"/>
                                      </a:lnTo>
                                      <a:lnTo>
                                        <a:pt x="1176528" y="0"/>
                                      </a:lnTo>
                                      <a:close/>
                                    </a:path>
                                  </a:pathLst>
                                </a:custGeom>
                                <a:solidFill>
                                  <a:srgbClr val="FFFFFF"/>
                                </a:solidFill>
                              </wps:spPr>
                              <wps:bodyPr wrap="square" lIns="0" tIns="0" rIns="0" bIns="0" rtlCol="0">
                                <a:noAutofit/>
                              </wps:bodyPr>
                            </wps:wsp>
                            <wps:wsp>
                              <wps:cNvPr id="196" name="Graphic 196"/>
                              <wps:cNvSpPr/>
                              <wps:spPr>
                                <a:xfrm>
                                  <a:off x="0" y="2145791"/>
                                  <a:ext cx="3865245" cy="216535"/>
                                </a:xfrm>
                                <a:custGeom>
                                  <a:avLst/>
                                  <a:gdLst/>
                                  <a:ahLst/>
                                  <a:cxnLst/>
                                  <a:rect l="l" t="t" r="r" b="b"/>
                                  <a:pathLst>
                                    <a:path w="3865245" h="216535">
                                      <a:moveTo>
                                        <a:pt x="3864864" y="12192"/>
                                      </a:moveTo>
                                      <a:lnTo>
                                        <a:pt x="1700784" y="12192"/>
                                      </a:lnTo>
                                      <a:lnTo>
                                        <a:pt x="1700784" y="0"/>
                                      </a:lnTo>
                                      <a:lnTo>
                                        <a:pt x="411480" y="0"/>
                                      </a:lnTo>
                                      <a:lnTo>
                                        <a:pt x="0" y="0"/>
                                      </a:lnTo>
                                      <a:lnTo>
                                        <a:pt x="0" y="216408"/>
                                      </a:lnTo>
                                      <a:lnTo>
                                        <a:pt x="411480" y="216408"/>
                                      </a:lnTo>
                                      <a:lnTo>
                                        <a:pt x="1700784" y="216408"/>
                                      </a:lnTo>
                                      <a:lnTo>
                                        <a:pt x="3864864" y="216408"/>
                                      </a:lnTo>
                                      <a:lnTo>
                                        <a:pt x="3864864" y="12192"/>
                                      </a:lnTo>
                                      <a:close/>
                                    </a:path>
                                  </a:pathLst>
                                </a:custGeom>
                                <a:solidFill>
                                  <a:srgbClr val="E0E0E0"/>
                                </a:solidFill>
                              </wps:spPr>
                              <wps:bodyPr wrap="square" lIns="0" tIns="0" rIns="0" bIns="0" rtlCol="0">
                                <a:noAutofit/>
                              </wps:bodyPr>
                            </wps:wsp>
                            <wps:wsp>
                              <wps:cNvPr id="197" name="Graphic 197"/>
                              <wps:cNvSpPr/>
                              <wps:spPr>
                                <a:xfrm>
                                  <a:off x="3864864" y="2157983"/>
                                  <a:ext cx="1176655" cy="204470"/>
                                </a:xfrm>
                                <a:custGeom>
                                  <a:avLst/>
                                  <a:gdLst/>
                                  <a:ahLst/>
                                  <a:cxnLst/>
                                  <a:rect l="l" t="t" r="r" b="b"/>
                                  <a:pathLst>
                                    <a:path w="1176655" h="204470">
                                      <a:moveTo>
                                        <a:pt x="569976" y="0"/>
                                      </a:moveTo>
                                      <a:lnTo>
                                        <a:pt x="0" y="0"/>
                                      </a:lnTo>
                                      <a:lnTo>
                                        <a:pt x="0" y="204216"/>
                                      </a:lnTo>
                                      <a:lnTo>
                                        <a:pt x="569976" y="204216"/>
                                      </a:lnTo>
                                      <a:lnTo>
                                        <a:pt x="569976" y="0"/>
                                      </a:lnTo>
                                      <a:close/>
                                    </a:path>
                                    <a:path w="1176655" h="204470">
                                      <a:moveTo>
                                        <a:pt x="1176528" y="0"/>
                                      </a:moveTo>
                                      <a:lnTo>
                                        <a:pt x="582168" y="0"/>
                                      </a:lnTo>
                                      <a:lnTo>
                                        <a:pt x="582168" y="204216"/>
                                      </a:lnTo>
                                      <a:lnTo>
                                        <a:pt x="1176528" y="204216"/>
                                      </a:lnTo>
                                      <a:lnTo>
                                        <a:pt x="1176528" y="0"/>
                                      </a:lnTo>
                                      <a:close/>
                                    </a:path>
                                  </a:pathLst>
                                </a:custGeom>
                                <a:solidFill>
                                  <a:srgbClr val="FFFFFF"/>
                                </a:solidFill>
                              </wps:spPr>
                              <wps:bodyPr wrap="square" lIns="0" tIns="0" rIns="0" bIns="0" rtlCol="0">
                                <a:noAutofit/>
                              </wps:bodyPr>
                            </wps:wsp>
                            <wps:wsp>
                              <wps:cNvPr id="198" name="Graphic 198"/>
                              <wps:cNvSpPr/>
                              <wps:spPr>
                                <a:xfrm>
                                  <a:off x="0" y="2362199"/>
                                  <a:ext cx="3865245" cy="2804160"/>
                                </a:xfrm>
                                <a:custGeom>
                                  <a:avLst/>
                                  <a:gdLst/>
                                  <a:ahLst/>
                                  <a:cxnLst/>
                                  <a:rect l="l" t="t" r="r" b="b"/>
                                  <a:pathLst>
                                    <a:path w="3865245" h="2804160">
                                      <a:moveTo>
                                        <a:pt x="3864864" y="12192"/>
                                      </a:moveTo>
                                      <a:lnTo>
                                        <a:pt x="1700784" y="12192"/>
                                      </a:lnTo>
                                      <a:lnTo>
                                        <a:pt x="411480" y="12192"/>
                                      </a:lnTo>
                                      <a:lnTo>
                                        <a:pt x="411480" y="0"/>
                                      </a:lnTo>
                                      <a:lnTo>
                                        <a:pt x="0" y="0"/>
                                      </a:lnTo>
                                      <a:lnTo>
                                        <a:pt x="0" y="213360"/>
                                      </a:lnTo>
                                      <a:lnTo>
                                        <a:pt x="411480" y="213360"/>
                                      </a:lnTo>
                                      <a:lnTo>
                                        <a:pt x="411480" y="2804160"/>
                                      </a:lnTo>
                                      <a:lnTo>
                                        <a:pt x="1700784" y="2804160"/>
                                      </a:lnTo>
                                      <a:lnTo>
                                        <a:pt x="1700784" y="213360"/>
                                      </a:lnTo>
                                      <a:lnTo>
                                        <a:pt x="3864864" y="213360"/>
                                      </a:lnTo>
                                      <a:lnTo>
                                        <a:pt x="3864864" y="12192"/>
                                      </a:lnTo>
                                      <a:close/>
                                    </a:path>
                                  </a:pathLst>
                                </a:custGeom>
                                <a:solidFill>
                                  <a:srgbClr val="E0E0E0"/>
                                </a:solidFill>
                              </wps:spPr>
                              <wps:bodyPr wrap="square" lIns="0" tIns="0" rIns="0" bIns="0" rtlCol="0">
                                <a:noAutofit/>
                              </wps:bodyPr>
                            </wps:wsp>
                            <wps:wsp>
                              <wps:cNvPr id="199" name="Graphic 199"/>
                              <wps:cNvSpPr/>
                              <wps:spPr>
                                <a:xfrm>
                                  <a:off x="3864864" y="2374391"/>
                                  <a:ext cx="1176655" cy="201295"/>
                                </a:xfrm>
                                <a:custGeom>
                                  <a:avLst/>
                                  <a:gdLst/>
                                  <a:ahLst/>
                                  <a:cxnLst/>
                                  <a:rect l="l" t="t" r="r" b="b"/>
                                  <a:pathLst>
                                    <a:path w="1176655" h="201295">
                                      <a:moveTo>
                                        <a:pt x="569976" y="0"/>
                                      </a:moveTo>
                                      <a:lnTo>
                                        <a:pt x="0" y="0"/>
                                      </a:lnTo>
                                      <a:lnTo>
                                        <a:pt x="0" y="201168"/>
                                      </a:lnTo>
                                      <a:lnTo>
                                        <a:pt x="569976" y="201168"/>
                                      </a:lnTo>
                                      <a:lnTo>
                                        <a:pt x="569976" y="0"/>
                                      </a:lnTo>
                                      <a:close/>
                                    </a:path>
                                    <a:path w="1176655" h="201295">
                                      <a:moveTo>
                                        <a:pt x="1176528" y="0"/>
                                      </a:moveTo>
                                      <a:lnTo>
                                        <a:pt x="582168" y="0"/>
                                      </a:lnTo>
                                      <a:lnTo>
                                        <a:pt x="582168" y="201168"/>
                                      </a:lnTo>
                                      <a:lnTo>
                                        <a:pt x="1176528" y="201168"/>
                                      </a:lnTo>
                                      <a:lnTo>
                                        <a:pt x="1176528" y="0"/>
                                      </a:lnTo>
                                      <a:close/>
                                    </a:path>
                                  </a:pathLst>
                                </a:custGeom>
                                <a:solidFill>
                                  <a:srgbClr val="FFFFFF"/>
                                </a:solidFill>
                              </wps:spPr>
                              <wps:bodyPr wrap="square" lIns="0" tIns="0" rIns="0" bIns="0" rtlCol="0">
                                <a:noAutofit/>
                              </wps:bodyPr>
                            </wps:wsp>
                            <wps:wsp>
                              <wps:cNvPr id="200" name="Graphic 200"/>
                              <wps:cNvSpPr/>
                              <wps:spPr>
                                <a:xfrm>
                                  <a:off x="0" y="2578607"/>
                                  <a:ext cx="3865245" cy="429895"/>
                                </a:xfrm>
                                <a:custGeom>
                                  <a:avLst/>
                                  <a:gdLst/>
                                  <a:ahLst/>
                                  <a:cxnLst/>
                                  <a:rect l="l" t="t" r="r" b="b"/>
                                  <a:pathLst>
                                    <a:path w="3865245" h="429895">
                                      <a:moveTo>
                                        <a:pt x="411480" y="0"/>
                                      </a:moveTo>
                                      <a:lnTo>
                                        <a:pt x="0" y="0"/>
                                      </a:lnTo>
                                      <a:lnTo>
                                        <a:pt x="0" y="213360"/>
                                      </a:lnTo>
                                      <a:lnTo>
                                        <a:pt x="411480" y="213360"/>
                                      </a:lnTo>
                                      <a:lnTo>
                                        <a:pt x="411480" y="0"/>
                                      </a:lnTo>
                                      <a:close/>
                                    </a:path>
                                    <a:path w="3865245" h="429895">
                                      <a:moveTo>
                                        <a:pt x="3864864" y="12192"/>
                                      </a:moveTo>
                                      <a:lnTo>
                                        <a:pt x="3075432" y="12192"/>
                                      </a:lnTo>
                                      <a:lnTo>
                                        <a:pt x="1700784" y="12192"/>
                                      </a:lnTo>
                                      <a:lnTo>
                                        <a:pt x="1700784" y="429768"/>
                                      </a:lnTo>
                                      <a:lnTo>
                                        <a:pt x="3075432" y="429768"/>
                                      </a:lnTo>
                                      <a:lnTo>
                                        <a:pt x="3075432" y="213360"/>
                                      </a:lnTo>
                                      <a:lnTo>
                                        <a:pt x="3864864" y="213360"/>
                                      </a:lnTo>
                                      <a:lnTo>
                                        <a:pt x="3864864" y="12192"/>
                                      </a:lnTo>
                                      <a:close/>
                                    </a:path>
                                  </a:pathLst>
                                </a:custGeom>
                                <a:solidFill>
                                  <a:srgbClr val="E0E0E0"/>
                                </a:solidFill>
                              </wps:spPr>
                              <wps:bodyPr wrap="square" lIns="0" tIns="0" rIns="0" bIns="0" rtlCol="0">
                                <a:noAutofit/>
                              </wps:bodyPr>
                            </wps:wsp>
                            <wps:wsp>
                              <wps:cNvPr id="201" name="Graphic 201"/>
                              <wps:cNvSpPr/>
                              <wps:spPr>
                                <a:xfrm>
                                  <a:off x="3864864" y="2590799"/>
                                  <a:ext cx="1176655" cy="201295"/>
                                </a:xfrm>
                                <a:custGeom>
                                  <a:avLst/>
                                  <a:gdLst/>
                                  <a:ahLst/>
                                  <a:cxnLst/>
                                  <a:rect l="l" t="t" r="r" b="b"/>
                                  <a:pathLst>
                                    <a:path w="1176655" h="201295">
                                      <a:moveTo>
                                        <a:pt x="569976" y="0"/>
                                      </a:moveTo>
                                      <a:lnTo>
                                        <a:pt x="0" y="0"/>
                                      </a:lnTo>
                                      <a:lnTo>
                                        <a:pt x="0" y="201168"/>
                                      </a:lnTo>
                                      <a:lnTo>
                                        <a:pt x="569976" y="201168"/>
                                      </a:lnTo>
                                      <a:lnTo>
                                        <a:pt x="569976" y="0"/>
                                      </a:lnTo>
                                      <a:close/>
                                    </a:path>
                                    <a:path w="1176655" h="201295">
                                      <a:moveTo>
                                        <a:pt x="1176528" y="0"/>
                                      </a:moveTo>
                                      <a:lnTo>
                                        <a:pt x="582168" y="0"/>
                                      </a:lnTo>
                                      <a:lnTo>
                                        <a:pt x="582168" y="201168"/>
                                      </a:lnTo>
                                      <a:lnTo>
                                        <a:pt x="1176528" y="201168"/>
                                      </a:lnTo>
                                      <a:lnTo>
                                        <a:pt x="1176528" y="0"/>
                                      </a:lnTo>
                                      <a:close/>
                                    </a:path>
                                  </a:pathLst>
                                </a:custGeom>
                                <a:solidFill>
                                  <a:srgbClr val="FFFFFF"/>
                                </a:solidFill>
                              </wps:spPr>
                              <wps:bodyPr wrap="square" lIns="0" tIns="0" rIns="0" bIns="0" rtlCol="0">
                                <a:noAutofit/>
                              </wps:bodyPr>
                            </wps:wsp>
                            <wps:wsp>
                              <wps:cNvPr id="202" name="Graphic 202"/>
                              <wps:cNvSpPr/>
                              <wps:spPr>
                                <a:xfrm>
                                  <a:off x="0" y="2791967"/>
                                  <a:ext cx="3865245" cy="216535"/>
                                </a:xfrm>
                                <a:custGeom>
                                  <a:avLst/>
                                  <a:gdLst/>
                                  <a:ahLst/>
                                  <a:cxnLst/>
                                  <a:rect l="l" t="t" r="r" b="b"/>
                                  <a:pathLst>
                                    <a:path w="3865245" h="216535">
                                      <a:moveTo>
                                        <a:pt x="411480" y="0"/>
                                      </a:moveTo>
                                      <a:lnTo>
                                        <a:pt x="0" y="0"/>
                                      </a:lnTo>
                                      <a:lnTo>
                                        <a:pt x="0" y="216408"/>
                                      </a:lnTo>
                                      <a:lnTo>
                                        <a:pt x="411480" y="216408"/>
                                      </a:lnTo>
                                      <a:lnTo>
                                        <a:pt x="411480" y="0"/>
                                      </a:lnTo>
                                      <a:close/>
                                    </a:path>
                                    <a:path w="3865245" h="216535">
                                      <a:moveTo>
                                        <a:pt x="3864864" y="12192"/>
                                      </a:moveTo>
                                      <a:lnTo>
                                        <a:pt x="3075432" y="12192"/>
                                      </a:lnTo>
                                      <a:lnTo>
                                        <a:pt x="3075432" y="216408"/>
                                      </a:lnTo>
                                      <a:lnTo>
                                        <a:pt x="3864864" y="216408"/>
                                      </a:lnTo>
                                      <a:lnTo>
                                        <a:pt x="3864864" y="12192"/>
                                      </a:lnTo>
                                      <a:close/>
                                    </a:path>
                                  </a:pathLst>
                                </a:custGeom>
                                <a:solidFill>
                                  <a:srgbClr val="E0E0E0"/>
                                </a:solidFill>
                              </wps:spPr>
                              <wps:bodyPr wrap="square" lIns="0" tIns="0" rIns="0" bIns="0" rtlCol="0">
                                <a:noAutofit/>
                              </wps:bodyPr>
                            </wps:wsp>
                            <wps:wsp>
                              <wps:cNvPr id="203" name="Graphic 203"/>
                              <wps:cNvSpPr/>
                              <wps:spPr>
                                <a:xfrm>
                                  <a:off x="3864864" y="2804159"/>
                                  <a:ext cx="1176655" cy="204470"/>
                                </a:xfrm>
                                <a:custGeom>
                                  <a:avLst/>
                                  <a:gdLst/>
                                  <a:ahLst/>
                                  <a:cxnLst/>
                                  <a:rect l="l" t="t" r="r" b="b"/>
                                  <a:pathLst>
                                    <a:path w="1176655" h="204470">
                                      <a:moveTo>
                                        <a:pt x="569976" y="0"/>
                                      </a:moveTo>
                                      <a:lnTo>
                                        <a:pt x="0" y="0"/>
                                      </a:lnTo>
                                      <a:lnTo>
                                        <a:pt x="0" y="204216"/>
                                      </a:lnTo>
                                      <a:lnTo>
                                        <a:pt x="569976" y="204216"/>
                                      </a:lnTo>
                                      <a:lnTo>
                                        <a:pt x="569976" y="0"/>
                                      </a:lnTo>
                                      <a:close/>
                                    </a:path>
                                    <a:path w="1176655" h="204470">
                                      <a:moveTo>
                                        <a:pt x="1176528" y="0"/>
                                      </a:moveTo>
                                      <a:lnTo>
                                        <a:pt x="582168" y="0"/>
                                      </a:lnTo>
                                      <a:lnTo>
                                        <a:pt x="582168" y="204216"/>
                                      </a:lnTo>
                                      <a:lnTo>
                                        <a:pt x="1176528" y="204216"/>
                                      </a:lnTo>
                                      <a:lnTo>
                                        <a:pt x="1176528" y="0"/>
                                      </a:lnTo>
                                      <a:close/>
                                    </a:path>
                                  </a:pathLst>
                                </a:custGeom>
                                <a:solidFill>
                                  <a:srgbClr val="FFFFFF"/>
                                </a:solidFill>
                              </wps:spPr>
                              <wps:bodyPr wrap="square" lIns="0" tIns="0" rIns="0" bIns="0" rtlCol="0">
                                <a:noAutofit/>
                              </wps:bodyPr>
                            </wps:wsp>
                            <wps:wsp>
                              <wps:cNvPr id="204" name="Graphic 204"/>
                              <wps:cNvSpPr/>
                              <wps:spPr>
                                <a:xfrm>
                                  <a:off x="0" y="3008375"/>
                                  <a:ext cx="3865245" cy="216535"/>
                                </a:xfrm>
                                <a:custGeom>
                                  <a:avLst/>
                                  <a:gdLst/>
                                  <a:ahLst/>
                                  <a:cxnLst/>
                                  <a:rect l="l" t="t" r="r" b="b"/>
                                  <a:pathLst>
                                    <a:path w="3865245" h="216535">
                                      <a:moveTo>
                                        <a:pt x="411480" y="0"/>
                                      </a:moveTo>
                                      <a:lnTo>
                                        <a:pt x="0" y="0"/>
                                      </a:lnTo>
                                      <a:lnTo>
                                        <a:pt x="0" y="216408"/>
                                      </a:lnTo>
                                      <a:lnTo>
                                        <a:pt x="411480" y="216408"/>
                                      </a:lnTo>
                                      <a:lnTo>
                                        <a:pt x="411480" y="0"/>
                                      </a:lnTo>
                                      <a:close/>
                                    </a:path>
                                    <a:path w="3865245" h="216535">
                                      <a:moveTo>
                                        <a:pt x="3864864" y="12192"/>
                                      </a:moveTo>
                                      <a:lnTo>
                                        <a:pt x="1700784" y="12192"/>
                                      </a:lnTo>
                                      <a:lnTo>
                                        <a:pt x="1700784" y="216408"/>
                                      </a:lnTo>
                                      <a:lnTo>
                                        <a:pt x="3864864" y="216408"/>
                                      </a:lnTo>
                                      <a:lnTo>
                                        <a:pt x="3864864" y="12192"/>
                                      </a:lnTo>
                                      <a:close/>
                                    </a:path>
                                  </a:pathLst>
                                </a:custGeom>
                                <a:solidFill>
                                  <a:srgbClr val="E0E0E0"/>
                                </a:solidFill>
                              </wps:spPr>
                              <wps:bodyPr wrap="square" lIns="0" tIns="0" rIns="0" bIns="0" rtlCol="0">
                                <a:noAutofit/>
                              </wps:bodyPr>
                            </wps:wsp>
                            <wps:wsp>
                              <wps:cNvPr id="205" name="Graphic 205"/>
                              <wps:cNvSpPr/>
                              <wps:spPr>
                                <a:xfrm>
                                  <a:off x="3864864" y="3020567"/>
                                  <a:ext cx="1176655" cy="204470"/>
                                </a:xfrm>
                                <a:custGeom>
                                  <a:avLst/>
                                  <a:gdLst/>
                                  <a:ahLst/>
                                  <a:cxnLst/>
                                  <a:rect l="l" t="t" r="r" b="b"/>
                                  <a:pathLst>
                                    <a:path w="1176655" h="204470">
                                      <a:moveTo>
                                        <a:pt x="569976" y="0"/>
                                      </a:moveTo>
                                      <a:lnTo>
                                        <a:pt x="0" y="0"/>
                                      </a:lnTo>
                                      <a:lnTo>
                                        <a:pt x="0" y="204216"/>
                                      </a:lnTo>
                                      <a:lnTo>
                                        <a:pt x="569976" y="204216"/>
                                      </a:lnTo>
                                      <a:lnTo>
                                        <a:pt x="569976" y="0"/>
                                      </a:lnTo>
                                      <a:close/>
                                    </a:path>
                                    <a:path w="1176655" h="204470">
                                      <a:moveTo>
                                        <a:pt x="1176528" y="0"/>
                                      </a:moveTo>
                                      <a:lnTo>
                                        <a:pt x="582168" y="0"/>
                                      </a:lnTo>
                                      <a:lnTo>
                                        <a:pt x="582168" y="204216"/>
                                      </a:lnTo>
                                      <a:lnTo>
                                        <a:pt x="1176528" y="204216"/>
                                      </a:lnTo>
                                      <a:lnTo>
                                        <a:pt x="1176528" y="0"/>
                                      </a:lnTo>
                                      <a:close/>
                                    </a:path>
                                  </a:pathLst>
                                </a:custGeom>
                                <a:solidFill>
                                  <a:srgbClr val="FFFFFF"/>
                                </a:solidFill>
                              </wps:spPr>
                              <wps:bodyPr wrap="square" lIns="0" tIns="0" rIns="0" bIns="0" rtlCol="0">
                                <a:noAutofit/>
                              </wps:bodyPr>
                            </wps:wsp>
                            <wps:wsp>
                              <wps:cNvPr id="206" name="Graphic 206"/>
                              <wps:cNvSpPr/>
                              <wps:spPr>
                                <a:xfrm>
                                  <a:off x="0" y="3224783"/>
                                  <a:ext cx="3865245" cy="216535"/>
                                </a:xfrm>
                                <a:custGeom>
                                  <a:avLst/>
                                  <a:gdLst/>
                                  <a:ahLst/>
                                  <a:cxnLst/>
                                  <a:rect l="l" t="t" r="r" b="b"/>
                                  <a:pathLst>
                                    <a:path w="3865245" h="216535">
                                      <a:moveTo>
                                        <a:pt x="411480" y="0"/>
                                      </a:moveTo>
                                      <a:lnTo>
                                        <a:pt x="0" y="0"/>
                                      </a:lnTo>
                                      <a:lnTo>
                                        <a:pt x="0" y="216408"/>
                                      </a:lnTo>
                                      <a:lnTo>
                                        <a:pt x="411480" y="216408"/>
                                      </a:lnTo>
                                      <a:lnTo>
                                        <a:pt x="411480" y="0"/>
                                      </a:lnTo>
                                      <a:close/>
                                    </a:path>
                                    <a:path w="3865245" h="216535">
                                      <a:moveTo>
                                        <a:pt x="3864864" y="12192"/>
                                      </a:moveTo>
                                      <a:lnTo>
                                        <a:pt x="1700784" y="12192"/>
                                      </a:lnTo>
                                      <a:lnTo>
                                        <a:pt x="1700784" y="216408"/>
                                      </a:lnTo>
                                      <a:lnTo>
                                        <a:pt x="3864864" y="216408"/>
                                      </a:lnTo>
                                      <a:lnTo>
                                        <a:pt x="3864864" y="12192"/>
                                      </a:lnTo>
                                      <a:close/>
                                    </a:path>
                                  </a:pathLst>
                                </a:custGeom>
                                <a:solidFill>
                                  <a:srgbClr val="E0E0E0"/>
                                </a:solidFill>
                              </wps:spPr>
                              <wps:bodyPr wrap="square" lIns="0" tIns="0" rIns="0" bIns="0" rtlCol="0">
                                <a:noAutofit/>
                              </wps:bodyPr>
                            </wps:wsp>
                            <wps:wsp>
                              <wps:cNvPr id="207" name="Graphic 207"/>
                              <wps:cNvSpPr/>
                              <wps:spPr>
                                <a:xfrm>
                                  <a:off x="3864864" y="3236975"/>
                                  <a:ext cx="1176655" cy="204470"/>
                                </a:xfrm>
                                <a:custGeom>
                                  <a:avLst/>
                                  <a:gdLst/>
                                  <a:ahLst/>
                                  <a:cxnLst/>
                                  <a:rect l="l" t="t" r="r" b="b"/>
                                  <a:pathLst>
                                    <a:path w="1176655" h="204470">
                                      <a:moveTo>
                                        <a:pt x="569976" y="0"/>
                                      </a:moveTo>
                                      <a:lnTo>
                                        <a:pt x="0" y="0"/>
                                      </a:lnTo>
                                      <a:lnTo>
                                        <a:pt x="0" y="204216"/>
                                      </a:lnTo>
                                      <a:lnTo>
                                        <a:pt x="569976" y="204216"/>
                                      </a:lnTo>
                                      <a:lnTo>
                                        <a:pt x="569976" y="0"/>
                                      </a:lnTo>
                                      <a:close/>
                                    </a:path>
                                    <a:path w="1176655" h="204470">
                                      <a:moveTo>
                                        <a:pt x="1176528" y="0"/>
                                      </a:moveTo>
                                      <a:lnTo>
                                        <a:pt x="582168" y="0"/>
                                      </a:lnTo>
                                      <a:lnTo>
                                        <a:pt x="582168" y="204216"/>
                                      </a:lnTo>
                                      <a:lnTo>
                                        <a:pt x="1176528" y="204216"/>
                                      </a:lnTo>
                                      <a:lnTo>
                                        <a:pt x="1176528" y="0"/>
                                      </a:lnTo>
                                      <a:close/>
                                    </a:path>
                                  </a:pathLst>
                                </a:custGeom>
                                <a:solidFill>
                                  <a:srgbClr val="FFFFFF"/>
                                </a:solidFill>
                              </wps:spPr>
                              <wps:bodyPr wrap="square" lIns="0" tIns="0" rIns="0" bIns="0" rtlCol="0">
                                <a:noAutofit/>
                              </wps:bodyPr>
                            </wps:wsp>
                            <wps:wsp>
                              <wps:cNvPr id="208" name="Graphic 208"/>
                              <wps:cNvSpPr/>
                              <wps:spPr>
                                <a:xfrm>
                                  <a:off x="0" y="3441191"/>
                                  <a:ext cx="3865245" cy="216535"/>
                                </a:xfrm>
                                <a:custGeom>
                                  <a:avLst/>
                                  <a:gdLst/>
                                  <a:ahLst/>
                                  <a:cxnLst/>
                                  <a:rect l="l" t="t" r="r" b="b"/>
                                  <a:pathLst>
                                    <a:path w="3865245" h="216535">
                                      <a:moveTo>
                                        <a:pt x="411480" y="0"/>
                                      </a:moveTo>
                                      <a:lnTo>
                                        <a:pt x="0" y="0"/>
                                      </a:lnTo>
                                      <a:lnTo>
                                        <a:pt x="0" y="216408"/>
                                      </a:lnTo>
                                      <a:lnTo>
                                        <a:pt x="411480" y="216408"/>
                                      </a:lnTo>
                                      <a:lnTo>
                                        <a:pt x="411480" y="0"/>
                                      </a:lnTo>
                                      <a:close/>
                                    </a:path>
                                    <a:path w="3865245" h="216535">
                                      <a:moveTo>
                                        <a:pt x="3864864" y="12192"/>
                                      </a:moveTo>
                                      <a:lnTo>
                                        <a:pt x="1700784" y="12192"/>
                                      </a:lnTo>
                                      <a:lnTo>
                                        <a:pt x="1700784" y="216408"/>
                                      </a:lnTo>
                                      <a:lnTo>
                                        <a:pt x="3864864" y="216408"/>
                                      </a:lnTo>
                                      <a:lnTo>
                                        <a:pt x="3864864" y="12192"/>
                                      </a:lnTo>
                                      <a:close/>
                                    </a:path>
                                  </a:pathLst>
                                </a:custGeom>
                                <a:solidFill>
                                  <a:srgbClr val="E0E0E0"/>
                                </a:solidFill>
                              </wps:spPr>
                              <wps:bodyPr wrap="square" lIns="0" tIns="0" rIns="0" bIns="0" rtlCol="0">
                                <a:noAutofit/>
                              </wps:bodyPr>
                            </wps:wsp>
                            <wps:wsp>
                              <wps:cNvPr id="209" name="Graphic 209"/>
                              <wps:cNvSpPr/>
                              <wps:spPr>
                                <a:xfrm>
                                  <a:off x="3864864" y="3453383"/>
                                  <a:ext cx="1176655" cy="204470"/>
                                </a:xfrm>
                                <a:custGeom>
                                  <a:avLst/>
                                  <a:gdLst/>
                                  <a:ahLst/>
                                  <a:cxnLst/>
                                  <a:rect l="l" t="t" r="r" b="b"/>
                                  <a:pathLst>
                                    <a:path w="1176655" h="204470">
                                      <a:moveTo>
                                        <a:pt x="569976" y="0"/>
                                      </a:moveTo>
                                      <a:lnTo>
                                        <a:pt x="0" y="0"/>
                                      </a:lnTo>
                                      <a:lnTo>
                                        <a:pt x="0" y="204216"/>
                                      </a:lnTo>
                                      <a:lnTo>
                                        <a:pt x="569976" y="204216"/>
                                      </a:lnTo>
                                      <a:lnTo>
                                        <a:pt x="569976" y="0"/>
                                      </a:lnTo>
                                      <a:close/>
                                    </a:path>
                                    <a:path w="1176655" h="204470">
                                      <a:moveTo>
                                        <a:pt x="1176528" y="0"/>
                                      </a:moveTo>
                                      <a:lnTo>
                                        <a:pt x="582168" y="0"/>
                                      </a:lnTo>
                                      <a:lnTo>
                                        <a:pt x="582168" y="204216"/>
                                      </a:lnTo>
                                      <a:lnTo>
                                        <a:pt x="1176528" y="204216"/>
                                      </a:lnTo>
                                      <a:lnTo>
                                        <a:pt x="1176528" y="0"/>
                                      </a:lnTo>
                                      <a:close/>
                                    </a:path>
                                  </a:pathLst>
                                </a:custGeom>
                                <a:solidFill>
                                  <a:srgbClr val="FFFFFF"/>
                                </a:solidFill>
                              </wps:spPr>
                              <wps:bodyPr wrap="square" lIns="0" tIns="0" rIns="0" bIns="0" rtlCol="0">
                                <a:noAutofit/>
                              </wps:bodyPr>
                            </wps:wsp>
                            <wps:wsp>
                              <wps:cNvPr id="210" name="Graphic 210"/>
                              <wps:cNvSpPr/>
                              <wps:spPr>
                                <a:xfrm>
                                  <a:off x="0" y="3657599"/>
                                  <a:ext cx="3865245" cy="213360"/>
                                </a:xfrm>
                                <a:custGeom>
                                  <a:avLst/>
                                  <a:gdLst/>
                                  <a:ahLst/>
                                  <a:cxnLst/>
                                  <a:rect l="l" t="t" r="r" b="b"/>
                                  <a:pathLst>
                                    <a:path w="3865245" h="213360">
                                      <a:moveTo>
                                        <a:pt x="411480" y="0"/>
                                      </a:moveTo>
                                      <a:lnTo>
                                        <a:pt x="0" y="0"/>
                                      </a:lnTo>
                                      <a:lnTo>
                                        <a:pt x="0" y="213360"/>
                                      </a:lnTo>
                                      <a:lnTo>
                                        <a:pt x="411480" y="213360"/>
                                      </a:lnTo>
                                      <a:lnTo>
                                        <a:pt x="411480" y="0"/>
                                      </a:lnTo>
                                      <a:close/>
                                    </a:path>
                                    <a:path w="3865245" h="213360">
                                      <a:moveTo>
                                        <a:pt x="3864864" y="12192"/>
                                      </a:moveTo>
                                      <a:lnTo>
                                        <a:pt x="1700784" y="12192"/>
                                      </a:lnTo>
                                      <a:lnTo>
                                        <a:pt x="1700784" y="213360"/>
                                      </a:lnTo>
                                      <a:lnTo>
                                        <a:pt x="3864864" y="213360"/>
                                      </a:lnTo>
                                      <a:lnTo>
                                        <a:pt x="3864864" y="12192"/>
                                      </a:lnTo>
                                      <a:close/>
                                    </a:path>
                                  </a:pathLst>
                                </a:custGeom>
                                <a:solidFill>
                                  <a:srgbClr val="E0E0E0"/>
                                </a:solidFill>
                              </wps:spPr>
                              <wps:bodyPr wrap="square" lIns="0" tIns="0" rIns="0" bIns="0" rtlCol="0">
                                <a:noAutofit/>
                              </wps:bodyPr>
                            </wps:wsp>
                            <wps:wsp>
                              <wps:cNvPr id="211" name="Graphic 211"/>
                              <wps:cNvSpPr/>
                              <wps:spPr>
                                <a:xfrm>
                                  <a:off x="3864864" y="3669791"/>
                                  <a:ext cx="1176655" cy="201295"/>
                                </a:xfrm>
                                <a:custGeom>
                                  <a:avLst/>
                                  <a:gdLst/>
                                  <a:ahLst/>
                                  <a:cxnLst/>
                                  <a:rect l="l" t="t" r="r" b="b"/>
                                  <a:pathLst>
                                    <a:path w="1176655" h="201295">
                                      <a:moveTo>
                                        <a:pt x="569976" y="0"/>
                                      </a:moveTo>
                                      <a:lnTo>
                                        <a:pt x="0" y="0"/>
                                      </a:lnTo>
                                      <a:lnTo>
                                        <a:pt x="0" y="201168"/>
                                      </a:lnTo>
                                      <a:lnTo>
                                        <a:pt x="569976" y="201168"/>
                                      </a:lnTo>
                                      <a:lnTo>
                                        <a:pt x="569976" y="0"/>
                                      </a:lnTo>
                                      <a:close/>
                                    </a:path>
                                    <a:path w="1176655" h="201295">
                                      <a:moveTo>
                                        <a:pt x="1176528" y="0"/>
                                      </a:moveTo>
                                      <a:lnTo>
                                        <a:pt x="582168" y="0"/>
                                      </a:lnTo>
                                      <a:lnTo>
                                        <a:pt x="582168" y="201168"/>
                                      </a:lnTo>
                                      <a:lnTo>
                                        <a:pt x="1176528" y="201168"/>
                                      </a:lnTo>
                                      <a:lnTo>
                                        <a:pt x="1176528" y="0"/>
                                      </a:lnTo>
                                      <a:close/>
                                    </a:path>
                                  </a:pathLst>
                                </a:custGeom>
                                <a:solidFill>
                                  <a:srgbClr val="FFFFFF"/>
                                </a:solidFill>
                              </wps:spPr>
                              <wps:bodyPr wrap="square" lIns="0" tIns="0" rIns="0" bIns="0" rtlCol="0">
                                <a:noAutofit/>
                              </wps:bodyPr>
                            </wps:wsp>
                            <wps:wsp>
                              <wps:cNvPr id="212" name="Graphic 212"/>
                              <wps:cNvSpPr/>
                              <wps:spPr>
                                <a:xfrm>
                                  <a:off x="0" y="3874007"/>
                                  <a:ext cx="3865245" cy="213360"/>
                                </a:xfrm>
                                <a:custGeom>
                                  <a:avLst/>
                                  <a:gdLst/>
                                  <a:ahLst/>
                                  <a:cxnLst/>
                                  <a:rect l="l" t="t" r="r" b="b"/>
                                  <a:pathLst>
                                    <a:path w="3865245" h="213360">
                                      <a:moveTo>
                                        <a:pt x="411480" y="0"/>
                                      </a:moveTo>
                                      <a:lnTo>
                                        <a:pt x="0" y="0"/>
                                      </a:lnTo>
                                      <a:lnTo>
                                        <a:pt x="0" y="213360"/>
                                      </a:lnTo>
                                      <a:lnTo>
                                        <a:pt x="411480" y="213360"/>
                                      </a:lnTo>
                                      <a:lnTo>
                                        <a:pt x="411480" y="0"/>
                                      </a:lnTo>
                                      <a:close/>
                                    </a:path>
                                    <a:path w="3865245" h="213360">
                                      <a:moveTo>
                                        <a:pt x="3864864" y="12192"/>
                                      </a:moveTo>
                                      <a:lnTo>
                                        <a:pt x="1700784" y="12192"/>
                                      </a:lnTo>
                                      <a:lnTo>
                                        <a:pt x="1700784" y="213360"/>
                                      </a:lnTo>
                                      <a:lnTo>
                                        <a:pt x="3864864" y="213360"/>
                                      </a:lnTo>
                                      <a:lnTo>
                                        <a:pt x="3864864" y="12192"/>
                                      </a:lnTo>
                                      <a:close/>
                                    </a:path>
                                  </a:pathLst>
                                </a:custGeom>
                                <a:solidFill>
                                  <a:srgbClr val="E0E0E0"/>
                                </a:solidFill>
                              </wps:spPr>
                              <wps:bodyPr wrap="square" lIns="0" tIns="0" rIns="0" bIns="0" rtlCol="0">
                                <a:noAutofit/>
                              </wps:bodyPr>
                            </wps:wsp>
                            <wps:wsp>
                              <wps:cNvPr id="213" name="Graphic 213"/>
                              <wps:cNvSpPr/>
                              <wps:spPr>
                                <a:xfrm>
                                  <a:off x="3864864" y="3886199"/>
                                  <a:ext cx="1176655" cy="201295"/>
                                </a:xfrm>
                                <a:custGeom>
                                  <a:avLst/>
                                  <a:gdLst/>
                                  <a:ahLst/>
                                  <a:cxnLst/>
                                  <a:rect l="l" t="t" r="r" b="b"/>
                                  <a:pathLst>
                                    <a:path w="1176655" h="201295">
                                      <a:moveTo>
                                        <a:pt x="569976" y="0"/>
                                      </a:moveTo>
                                      <a:lnTo>
                                        <a:pt x="0" y="0"/>
                                      </a:lnTo>
                                      <a:lnTo>
                                        <a:pt x="0" y="201168"/>
                                      </a:lnTo>
                                      <a:lnTo>
                                        <a:pt x="569976" y="201168"/>
                                      </a:lnTo>
                                      <a:lnTo>
                                        <a:pt x="569976" y="0"/>
                                      </a:lnTo>
                                      <a:close/>
                                    </a:path>
                                    <a:path w="1176655" h="201295">
                                      <a:moveTo>
                                        <a:pt x="1176528" y="0"/>
                                      </a:moveTo>
                                      <a:lnTo>
                                        <a:pt x="582168" y="0"/>
                                      </a:lnTo>
                                      <a:lnTo>
                                        <a:pt x="582168" y="201168"/>
                                      </a:lnTo>
                                      <a:lnTo>
                                        <a:pt x="1176528" y="201168"/>
                                      </a:lnTo>
                                      <a:lnTo>
                                        <a:pt x="1176528" y="0"/>
                                      </a:lnTo>
                                      <a:close/>
                                    </a:path>
                                  </a:pathLst>
                                </a:custGeom>
                                <a:solidFill>
                                  <a:srgbClr val="FFFFFF"/>
                                </a:solidFill>
                              </wps:spPr>
                              <wps:bodyPr wrap="square" lIns="0" tIns="0" rIns="0" bIns="0" rtlCol="0">
                                <a:noAutofit/>
                              </wps:bodyPr>
                            </wps:wsp>
                            <wps:wsp>
                              <wps:cNvPr id="214" name="Graphic 214"/>
                              <wps:cNvSpPr/>
                              <wps:spPr>
                                <a:xfrm>
                                  <a:off x="0" y="4087367"/>
                                  <a:ext cx="3865245" cy="216535"/>
                                </a:xfrm>
                                <a:custGeom>
                                  <a:avLst/>
                                  <a:gdLst/>
                                  <a:ahLst/>
                                  <a:cxnLst/>
                                  <a:rect l="l" t="t" r="r" b="b"/>
                                  <a:pathLst>
                                    <a:path w="3865245" h="216535">
                                      <a:moveTo>
                                        <a:pt x="411480" y="0"/>
                                      </a:moveTo>
                                      <a:lnTo>
                                        <a:pt x="0" y="0"/>
                                      </a:lnTo>
                                      <a:lnTo>
                                        <a:pt x="0" y="216408"/>
                                      </a:lnTo>
                                      <a:lnTo>
                                        <a:pt x="411480" y="216408"/>
                                      </a:lnTo>
                                      <a:lnTo>
                                        <a:pt x="411480" y="0"/>
                                      </a:lnTo>
                                      <a:close/>
                                    </a:path>
                                    <a:path w="3865245" h="216535">
                                      <a:moveTo>
                                        <a:pt x="3864864" y="12192"/>
                                      </a:moveTo>
                                      <a:lnTo>
                                        <a:pt x="1700784" y="12192"/>
                                      </a:lnTo>
                                      <a:lnTo>
                                        <a:pt x="1700784" y="216408"/>
                                      </a:lnTo>
                                      <a:lnTo>
                                        <a:pt x="3864864" y="216408"/>
                                      </a:lnTo>
                                      <a:lnTo>
                                        <a:pt x="3864864" y="12192"/>
                                      </a:lnTo>
                                      <a:close/>
                                    </a:path>
                                  </a:pathLst>
                                </a:custGeom>
                                <a:solidFill>
                                  <a:srgbClr val="E0E0E0"/>
                                </a:solidFill>
                              </wps:spPr>
                              <wps:bodyPr wrap="square" lIns="0" tIns="0" rIns="0" bIns="0" rtlCol="0">
                                <a:noAutofit/>
                              </wps:bodyPr>
                            </wps:wsp>
                            <wps:wsp>
                              <wps:cNvPr id="215" name="Graphic 215"/>
                              <wps:cNvSpPr/>
                              <wps:spPr>
                                <a:xfrm>
                                  <a:off x="3864864" y="4099559"/>
                                  <a:ext cx="1176655" cy="204470"/>
                                </a:xfrm>
                                <a:custGeom>
                                  <a:avLst/>
                                  <a:gdLst/>
                                  <a:ahLst/>
                                  <a:cxnLst/>
                                  <a:rect l="l" t="t" r="r" b="b"/>
                                  <a:pathLst>
                                    <a:path w="1176655" h="204470">
                                      <a:moveTo>
                                        <a:pt x="569976" y="0"/>
                                      </a:moveTo>
                                      <a:lnTo>
                                        <a:pt x="0" y="0"/>
                                      </a:lnTo>
                                      <a:lnTo>
                                        <a:pt x="0" y="204216"/>
                                      </a:lnTo>
                                      <a:lnTo>
                                        <a:pt x="569976" y="204216"/>
                                      </a:lnTo>
                                      <a:lnTo>
                                        <a:pt x="569976" y="0"/>
                                      </a:lnTo>
                                      <a:close/>
                                    </a:path>
                                    <a:path w="1176655" h="204470">
                                      <a:moveTo>
                                        <a:pt x="1176528" y="0"/>
                                      </a:moveTo>
                                      <a:lnTo>
                                        <a:pt x="582168" y="0"/>
                                      </a:lnTo>
                                      <a:lnTo>
                                        <a:pt x="582168" y="204216"/>
                                      </a:lnTo>
                                      <a:lnTo>
                                        <a:pt x="1176528" y="204216"/>
                                      </a:lnTo>
                                      <a:lnTo>
                                        <a:pt x="1176528" y="0"/>
                                      </a:lnTo>
                                      <a:close/>
                                    </a:path>
                                  </a:pathLst>
                                </a:custGeom>
                                <a:solidFill>
                                  <a:srgbClr val="FFFFFF"/>
                                </a:solidFill>
                              </wps:spPr>
                              <wps:bodyPr wrap="square" lIns="0" tIns="0" rIns="0" bIns="0" rtlCol="0">
                                <a:noAutofit/>
                              </wps:bodyPr>
                            </wps:wsp>
                            <wps:wsp>
                              <wps:cNvPr id="216" name="Graphic 216"/>
                              <wps:cNvSpPr/>
                              <wps:spPr>
                                <a:xfrm>
                                  <a:off x="0" y="4303775"/>
                                  <a:ext cx="3865245" cy="216535"/>
                                </a:xfrm>
                                <a:custGeom>
                                  <a:avLst/>
                                  <a:gdLst/>
                                  <a:ahLst/>
                                  <a:cxnLst/>
                                  <a:rect l="l" t="t" r="r" b="b"/>
                                  <a:pathLst>
                                    <a:path w="3865245" h="216535">
                                      <a:moveTo>
                                        <a:pt x="411480" y="0"/>
                                      </a:moveTo>
                                      <a:lnTo>
                                        <a:pt x="0" y="0"/>
                                      </a:lnTo>
                                      <a:lnTo>
                                        <a:pt x="0" y="216408"/>
                                      </a:lnTo>
                                      <a:lnTo>
                                        <a:pt x="411480" y="216408"/>
                                      </a:lnTo>
                                      <a:lnTo>
                                        <a:pt x="411480" y="0"/>
                                      </a:lnTo>
                                      <a:close/>
                                    </a:path>
                                    <a:path w="3865245" h="216535">
                                      <a:moveTo>
                                        <a:pt x="3864864" y="12192"/>
                                      </a:moveTo>
                                      <a:lnTo>
                                        <a:pt x="1700784" y="12192"/>
                                      </a:lnTo>
                                      <a:lnTo>
                                        <a:pt x="1700784" y="216408"/>
                                      </a:lnTo>
                                      <a:lnTo>
                                        <a:pt x="3864864" y="216408"/>
                                      </a:lnTo>
                                      <a:lnTo>
                                        <a:pt x="3864864" y="12192"/>
                                      </a:lnTo>
                                      <a:close/>
                                    </a:path>
                                  </a:pathLst>
                                </a:custGeom>
                                <a:solidFill>
                                  <a:srgbClr val="E0E0E0"/>
                                </a:solidFill>
                              </wps:spPr>
                              <wps:bodyPr wrap="square" lIns="0" tIns="0" rIns="0" bIns="0" rtlCol="0">
                                <a:noAutofit/>
                              </wps:bodyPr>
                            </wps:wsp>
                            <wps:wsp>
                              <wps:cNvPr id="217" name="Graphic 217"/>
                              <wps:cNvSpPr/>
                              <wps:spPr>
                                <a:xfrm>
                                  <a:off x="3864864" y="4315967"/>
                                  <a:ext cx="1176655" cy="204470"/>
                                </a:xfrm>
                                <a:custGeom>
                                  <a:avLst/>
                                  <a:gdLst/>
                                  <a:ahLst/>
                                  <a:cxnLst/>
                                  <a:rect l="l" t="t" r="r" b="b"/>
                                  <a:pathLst>
                                    <a:path w="1176655" h="204470">
                                      <a:moveTo>
                                        <a:pt x="569976" y="0"/>
                                      </a:moveTo>
                                      <a:lnTo>
                                        <a:pt x="0" y="0"/>
                                      </a:lnTo>
                                      <a:lnTo>
                                        <a:pt x="0" y="204216"/>
                                      </a:lnTo>
                                      <a:lnTo>
                                        <a:pt x="569976" y="204216"/>
                                      </a:lnTo>
                                      <a:lnTo>
                                        <a:pt x="569976" y="0"/>
                                      </a:lnTo>
                                      <a:close/>
                                    </a:path>
                                    <a:path w="1176655" h="204470">
                                      <a:moveTo>
                                        <a:pt x="1176528" y="0"/>
                                      </a:moveTo>
                                      <a:lnTo>
                                        <a:pt x="582168" y="0"/>
                                      </a:lnTo>
                                      <a:lnTo>
                                        <a:pt x="582168" y="204216"/>
                                      </a:lnTo>
                                      <a:lnTo>
                                        <a:pt x="1176528" y="204216"/>
                                      </a:lnTo>
                                      <a:lnTo>
                                        <a:pt x="1176528" y="0"/>
                                      </a:lnTo>
                                      <a:close/>
                                    </a:path>
                                  </a:pathLst>
                                </a:custGeom>
                                <a:solidFill>
                                  <a:srgbClr val="FFFFFF"/>
                                </a:solidFill>
                              </wps:spPr>
                              <wps:bodyPr wrap="square" lIns="0" tIns="0" rIns="0" bIns="0" rtlCol="0">
                                <a:noAutofit/>
                              </wps:bodyPr>
                            </wps:wsp>
                            <wps:wsp>
                              <wps:cNvPr id="218" name="Graphic 218"/>
                              <wps:cNvSpPr/>
                              <wps:spPr>
                                <a:xfrm>
                                  <a:off x="0" y="4520183"/>
                                  <a:ext cx="3865245" cy="216535"/>
                                </a:xfrm>
                                <a:custGeom>
                                  <a:avLst/>
                                  <a:gdLst/>
                                  <a:ahLst/>
                                  <a:cxnLst/>
                                  <a:rect l="l" t="t" r="r" b="b"/>
                                  <a:pathLst>
                                    <a:path w="3865245" h="216535">
                                      <a:moveTo>
                                        <a:pt x="411480" y="0"/>
                                      </a:moveTo>
                                      <a:lnTo>
                                        <a:pt x="0" y="0"/>
                                      </a:lnTo>
                                      <a:lnTo>
                                        <a:pt x="0" y="216408"/>
                                      </a:lnTo>
                                      <a:lnTo>
                                        <a:pt x="411480" y="216408"/>
                                      </a:lnTo>
                                      <a:lnTo>
                                        <a:pt x="411480" y="0"/>
                                      </a:lnTo>
                                      <a:close/>
                                    </a:path>
                                    <a:path w="3865245" h="216535">
                                      <a:moveTo>
                                        <a:pt x="3864864" y="12192"/>
                                      </a:moveTo>
                                      <a:lnTo>
                                        <a:pt x="1700784" y="12192"/>
                                      </a:lnTo>
                                      <a:lnTo>
                                        <a:pt x="1700784" y="216408"/>
                                      </a:lnTo>
                                      <a:lnTo>
                                        <a:pt x="3864864" y="216408"/>
                                      </a:lnTo>
                                      <a:lnTo>
                                        <a:pt x="3864864" y="12192"/>
                                      </a:lnTo>
                                      <a:close/>
                                    </a:path>
                                  </a:pathLst>
                                </a:custGeom>
                                <a:solidFill>
                                  <a:srgbClr val="E0E0E0"/>
                                </a:solidFill>
                              </wps:spPr>
                              <wps:bodyPr wrap="square" lIns="0" tIns="0" rIns="0" bIns="0" rtlCol="0">
                                <a:noAutofit/>
                              </wps:bodyPr>
                            </wps:wsp>
                            <wps:wsp>
                              <wps:cNvPr id="219" name="Graphic 219"/>
                              <wps:cNvSpPr/>
                              <wps:spPr>
                                <a:xfrm>
                                  <a:off x="3864864" y="4532375"/>
                                  <a:ext cx="1176655" cy="204470"/>
                                </a:xfrm>
                                <a:custGeom>
                                  <a:avLst/>
                                  <a:gdLst/>
                                  <a:ahLst/>
                                  <a:cxnLst/>
                                  <a:rect l="l" t="t" r="r" b="b"/>
                                  <a:pathLst>
                                    <a:path w="1176655" h="204470">
                                      <a:moveTo>
                                        <a:pt x="569976" y="0"/>
                                      </a:moveTo>
                                      <a:lnTo>
                                        <a:pt x="0" y="0"/>
                                      </a:lnTo>
                                      <a:lnTo>
                                        <a:pt x="0" y="204216"/>
                                      </a:lnTo>
                                      <a:lnTo>
                                        <a:pt x="569976" y="204216"/>
                                      </a:lnTo>
                                      <a:lnTo>
                                        <a:pt x="569976" y="0"/>
                                      </a:lnTo>
                                      <a:close/>
                                    </a:path>
                                    <a:path w="1176655" h="204470">
                                      <a:moveTo>
                                        <a:pt x="1176528" y="0"/>
                                      </a:moveTo>
                                      <a:lnTo>
                                        <a:pt x="582168" y="0"/>
                                      </a:lnTo>
                                      <a:lnTo>
                                        <a:pt x="582168" y="204216"/>
                                      </a:lnTo>
                                      <a:lnTo>
                                        <a:pt x="1176528" y="204216"/>
                                      </a:lnTo>
                                      <a:lnTo>
                                        <a:pt x="1176528" y="0"/>
                                      </a:lnTo>
                                      <a:close/>
                                    </a:path>
                                  </a:pathLst>
                                </a:custGeom>
                                <a:solidFill>
                                  <a:srgbClr val="FFFFFF"/>
                                </a:solidFill>
                              </wps:spPr>
                              <wps:bodyPr wrap="square" lIns="0" tIns="0" rIns="0" bIns="0" rtlCol="0">
                                <a:noAutofit/>
                              </wps:bodyPr>
                            </wps:wsp>
                            <wps:wsp>
                              <wps:cNvPr id="220" name="Graphic 220"/>
                              <wps:cNvSpPr/>
                              <wps:spPr>
                                <a:xfrm>
                                  <a:off x="0" y="4736591"/>
                                  <a:ext cx="3865245" cy="216535"/>
                                </a:xfrm>
                                <a:custGeom>
                                  <a:avLst/>
                                  <a:gdLst/>
                                  <a:ahLst/>
                                  <a:cxnLst/>
                                  <a:rect l="l" t="t" r="r" b="b"/>
                                  <a:pathLst>
                                    <a:path w="3865245" h="216535">
                                      <a:moveTo>
                                        <a:pt x="411480" y="0"/>
                                      </a:moveTo>
                                      <a:lnTo>
                                        <a:pt x="0" y="0"/>
                                      </a:lnTo>
                                      <a:lnTo>
                                        <a:pt x="0" y="216408"/>
                                      </a:lnTo>
                                      <a:lnTo>
                                        <a:pt x="411480" y="216408"/>
                                      </a:lnTo>
                                      <a:lnTo>
                                        <a:pt x="411480" y="0"/>
                                      </a:lnTo>
                                      <a:close/>
                                    </a:path>
                                    <a:path w="3865245" h="216535">
                                      <a:moveTo>
                                        <a:pt x="3864864" y="12192"/>
                                      </a:moveTo>
                                      <a:lnTo>
                                        <a:pt x="1700784" y="12192"/>
                                      </a:lnTo>
                                      <a:lnTo>
                                        <a:pt x="1700784" y="216408"/>
                                      </a:lnTo>
                                      <a:lnTo>
                                        <a:pt x="3864864" y="216408"/>
                                      </a:lnTo>
                                      <a:lnTo>
                                        <a:pt x="3864864" y="12192"/>
                                      </a:lnTo>
                                      <a:close/>
                                    </a:path>
                                  </a:pathLst>
                                </a:custGeom>
                                <a:solidFill>
                                  <a:srgbClr val="E0E0E0"/>
                                </a:solidFill>
                              </wps:spPr>
                              <wps:bodyPr wrap="square" lIns="0" tIns="0" rIns="0" bIns="0" rtlCol="0">
                                <a:noAutofit/>
                              </wps:bodyPr>
                            </wps:wsp>
                            <wps:wsp>
                              <wps:cNvPr id="221" name="Graphic 221"/>
                              <wps:cNvSpPr/>
                              <wps:spPr>
                                <a:xfrm>
                                  <a:off x="3864864" y="4748783"/>
                                  <a:ext cx="1176655" cy="204470"/>
                                </a:xfrm>
                                <a:custGeom>
                                  <a:avLst/>
                                  <a:gdLst/>
                                  <a:ahLst/>
                                  <a:cxnLst/>
                                  <a:rect l="l" t="t" r="r" b="b"/>
                                  <a:pathLst>
                                    <a:path w="1176655" h="204470">
                                      <a:moveTo>
                                        <a:pt x="569976" y="0"/>
                                      </a:moveTo>
                                      <a:lnTo>
                                        <a:pt x="0" y="0"/>
                                      </a:lnTo>
                                      <a:lnTo>
                                        <a:pt x="0" y="204216"/>
                                      </a:lnTo>
                                      <a:lnTo>
                                        <a:pt x="569976" y="204216"/>
                                      </a:lnTo>
                                      <a:lnTo>
                                        <a:pt x="569976" y="0"/>
                                      </a:lnTo>
                                      <a:close/>
                                    </a:path>
                                    <a:path w="1176655" h="204470">
                                      <a:moveTo>
                                        <a:pt x="1176528" y="0"/>
                                      </a:moveTo>
                                      <a:lnTo>
                                        <a:pt x="582168" y="0"/>
                                      </a:lnTo>
                                      <a:lnTo>
                                        <a:pt x="582168" y="204216"/>
                                      </a:lnTo>
                                      <a:lnTo>
                                        <a:pt x="1176528" y="204216"/>
                                      </a:lnTo>
                                      <a:lnTo>
                                        <a:pt x="1176528" y="0"/>
                                      </a:lnTo>
                                      <a:close/>
                                    </a:path>
                                  </a:pathLst>
                                </a:custGeom>
                                <a:solidFill>
                                  <a:srgbClr val="FFFFFF"/>
                                </a:solidFill>
                              </wps:spPr>
                              <wps:bodyPr wrap="square" lIns="0" tIns="0" rIns="0" bIns="0" rtlCol="0">
                                <a:noAutofit/>
                              </wps:bodyPr>
                            </wps:wsp>
                            <wps:wsp>
                              <wps:cNvPr id="222" name="Graphic 222"/>
                              <wps:cNvSpPr/>
                              <wps:spPr>
                                <a:xfrm>
                                  <a:off x="0" y="4952999"/>
                                  <a:ext cx="3865245" cy="213360"/>
                                </a:xfrm>
                                <a:custGeom>
                                  <a:avLst/>
                                  <a:gdLst/>
                                  <a:ahLst/>
                                  <a:cxnLst/>
                                  <a:rect l="l" t="t" r="r" b="b"/>
                                  <a:pathLst>
                                    <a:path w="3865245" h="213360">
                                      <a:moveTo>
                                        <a:pt x="411480" y="0"/>
                                      </a:moveTo>
                                      <a:lnTo>
                                        <a:pt x="0" y="0"/>
                                      </a:lnTo>
                                      <a:lnTo>
                                        <a:pt x="0" y="213360"/>
                                      </a:lnTo>
                                      <a:lnTo>
                                        <a:pt x="411480" y="213360"/>
                                      </a:lnTo>
                                      <a:lnTo>
                                        <a:pt x="411480" y="0"/>
                                      </a:lnTo>
                                      <a:close/>
                                    </a:path>
                                    <a:path w="3865245" h="213360">
                                      <a:moveTo>
                                        <a:pt x="3864864" y="12192"/>
                                      </a:moveTo>
                                      <a:lnTo>
                                        <a:pt x="1700784" y="12192"/>
                                      </a:lnTo>
                                      <a:lnTo>
                                        <a:pt x="1700784" y="213360"/>
                                      </a:lnTo>
                                      <a:lnTo>
                                        <a:pt x="3864864" y="213360"/>
                                      </a:lnTo>
                                      <a:lnTo>
                                        <a:pt x="3864864" y="12192"/>
                                      </a:lnTo>
                                      <a:close/>
                                    </a:path>
                                  </a:pathLst>
                                </a:custGeom>
                                <a:solidFill>
                                  <a:srgbClr val="E0E0E0"/>
                                </a:solidFill>
                              </wps:spPr>
                              <wps:bodyPr wrap="square" lIns="0" tIns="0" rIns="0" bIns="0" rtlCol="0">
                                <a:noAutofit/>
                              </wps:bodyPr>
                            </wps:wsp>
                            <wps:wsp>
                              <wps:cNvPr id="223" name="Graphic 223"/>
                              <wps:cNvSpPr/>
                              <wps:spPr>
                                <a:xfrm>
                                  <a:off x="3864864" y="4965191"/>
                                  <a:ext cx="1176655" cy="201295"/>
                                </a:xfrm>
                                <a:custGeom>
                                  <a:avLst/>
                                  <a:gdLst/>
                                  <a:ahLst/>
                                  <a:cxnLst/>
                                  <a:rect l="l" t="t" r="r" b="b"/>
                                  <a:pathLst>
                                    <a:path w="1176655" h="201295">
                                      <a:moveTo>
                                        <a:pt x="569976" y="0"/>
                                      </a:moveTo>
                                      <a:lnTo>
                                        <a:pt x="0" y="0"/>
                                      </a:lnTo>
                                      <a:lnTo>
                                        <a:pt x="0" y="201168"/>
                                      </a:lnTo>
                                      <a:lnTo>
                                        <a:pt x="569976" y="201168"/>
                                      </a:lnTo>
                                      <a:lnTo>
                                        <a:pt x="569976" y="0"/>
                                      </a:lnTo>
                                      <a:close/>
                                    </a:path>
                                    <a:path w="1176655" h="201295">
                                      <a:moveTo>
                                        <a:pt x="1176528" y="0"/>
                                      </a:moveTo>
                                      <a:lnTo>
                                        <a:pt x="582168" y="0"/>
                                      </a:lnTo>
                                      <a:lnTo>
                                        <a:pt x="582168" y="201168"/>
                                      </a:lnTo>
                                      <a:lnTo>
                                        <a:pt x="1176528" y="201168"/>
                                      </a:lnTo>
                                      <a:lnTo>
                                        <a:pt x="1176528" y="0"/>
                                      </a:lnTo>
                                      <a:close/>
                                    </a:path>
                                  </a:pathLst>
                                </a:custGeom>
                                <a:solidFill>
                                  <a:srgbClr val="FFFFFF"/>
                                </a:solidFill>
                              </wps:spPr>
                              <wps:bodyPr wrap="square" lIns="0" tIns="0" rIns="0" bIns="0" rtlCol="0">
                                <a:noAutofit/>
                              </wps:bodyPr>
                            </wps:wsp>
                          </wpg:wgp>
                        </a:graphicData>
                      </a:graphic>
                    </wp:anchor>
                  </w:drawing>
                </mc:Choice>
                <mc:Fallback>
                  <w:pict>
                    <v:group id="_x0000_s1026" o:spid="_x0000_s1026" o:spt="203" style="position:absolute;left:0pt;margin-left:-133.9pt;margin-top:0.15pt;height:406.8pt;width:397pt;z-index:-251591680;mso-width-relative:page;mso-height-relative:page;" coordsize="5041900,5166360" o:gfxdata="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">
                      <o:lock v:ext="edit" aspectratio="f"/>
                      <v:shape id="Graphic 190" o:spid="_x0000_s1026" o:spt="100" style="position:absolute;left:0;top:0;height:1713230;width:3865245;" fillcolor="#E0E0E0" filled="t" stroked="f" coordsize="3865245,1713230" o:gfxdata="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h4+KG8AAAA&#10;3AAAAA8AAAAAAAAAAQAgAAAAIgAAAGRycy9kb3ducmV2LnhtbFBLAQIUABQAAAAIAIdO4kAzLwWe&#10;OwAAADkAAAAQAAAAAAAAAAEAIAAAAAsBAABkcnMvc2hhcGV4bWwueG1sUEsFBgAAAAAGAAYAWwEA&#10;ALUDAAAAAA==&#10;" path="m1700784,0l411480,0,0,0,0,201168,0,1280160,411480,1280160,1700784,1280160,1700784,1066800,1700784,850392,1700784,633984,1700784,417576,1700784,201168,1700784,0xem3864864,1508760l1700784,1508760,1700784,1496568,1700784,1283208,411480,1283208,0,1283208,0,1496568,0,1712976,411480,1712976,1700784,1712976,3864864,1712976,3864864,1508760xe">
                        <v:fill on="t" focussize="0,0"/>
                        <v:stroke on="f"/>
                        <v:imagedata o:title=""/>
                        <o:lock v:ext="edit" aspectratio="f"/>
                        <v:textbox inset="0mm,0mm,0mm,0mm"/>
                      </v:shape>
                      <v:shape id="Graphic 191" o:spid="_x0000_s1026" o:spt="100" style="position:absolute;left:3864864;top:1508759;height:204470;width:1176655;" fillcolor="#FFFFFF" filled="t" stroked="f" coordsize="1176655,204470" o:gfxdata="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1/k+ersAAADc&#10;AAAADwAAAAAAAAABACAAAAAiAAAAZHJzL2Rvd25yZXYueG1sUEsBAhQAFAAAAAgAh07iQDMvBZ47&#10;AAAAOQAAABAAAAAAAAAAAQAgAAAACgEAAGRycy9zaGFwZXhtbC54bWxQSwUGAAAAAAYABgBbAQAA&#10;tAMAAAAA&#10;" path="m569976,0l0,0,0,204216,569976,204216,569976,0xem1176528,0l582168,0,582168,204216,1176528,204216,1176528,0xe">
                        <v:fill on="t" focussize="0,0"/>
                        <v:stroke on="f"/>
                        <v:imagedata o:title=""/>
                        <o:lock v:ext="edit" aspectratio="f"/>
                        <v:textbox inset="0mm,0mm,0mm,0mm"/>
                      </v:shape>
                      <v:shape id="Graphic 192" o:spid="_x0000_s1026" o:spt="100" style="position:absolute;left:0;top:1712975;height:216535;width:3865245;" fillcolor="#E0E0E0" filled="t" stroked="f" coordsize="3865245,216535" o:gfxdata="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BTsVyvQAA&#10;ANwAAAAPAAAAAAAAAAEAIAAAACIAAABkcnMvZG93bnJldi54bWxQSwECFAAUAAAACACHTuJAMy8F&#10;njsAAAA5AAAAEAAAAAAAAAABACAAAAAMAQAAZHJzL3NoYXBleG1sLnhtbFBLBQYAAAAABgAGAFsB&#10;AAC2AwAAAAA=&#10;" path="m3864864,12192l1700784,12192,1700784,0,411480,0,0,0,0,216408,411480,216408,1700784,216408,3864864,216408,3864864,12192xe">
                        <v:fill on="t" focussize="0,0"/>
                        <v:stroke on="f"/>
                        <v:imagedata o:title=""/>
                        <o:lock v:ext="edit" aspectratio="f"/>
                        <v:textbox inset="0mm,0mm,0mm,0mm"/>
                      </v:shape>
                      <v:shape id="Graphic 193" o:spid="_x0000_s1026" o:spt="100" style="position:absolute;left:3864864;top:1725167;height:204470;width:1176655;" fillcolor="#FFFFFF" filled="t" stroked="f" coordsize="1176655,204470" o:gfxdata="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IZwWWugAAANwA&#10;AAAPAAAAAAAAAAEAIAAAACIAAABkcnMvZG93bnJldi54bWxQSwECFAAUAAAACACHTuJAMy8FnjsA&#10;AAA5AAAAEAAAAAAAAAABACAAAAAJAQAAZHJzL3NoYXBleG1sLnhtbFBLBQYAAAAABgAGAFsBAACz&#10;AwAAAAA=&#10;" path="m569976,0l0,0,0,204216,569976,204216,569976,0xem1176528,0l582168,0,582168,204216,1176528,204216,1176528,0xe">
                        <v:fill on="t" focussize="0,0"/>
                        <v:stroke on="f"/>
                        <v:imagedata o:title=""/>
                        <o:lock v:ext="edit" aspectratio="f"/>
                        <v:textbox inset="0mm,0mm,0mm,0mm"/>
                      </v:shape>
                      <v:shape id="Graphic 194" o:spid="_x0000_s1026" o:spt="100" style="position:absolute;left:0;top:1929383;height:216535;width:3865245;" fillcolor="#E0E0E0" filled="t" stroked="f" coordsize="3865245,216535" o:gfxdata="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ev4nb4A&#10;AADcAAAADwAAAAAAAAABACAAAAAiAAAAZHJzL2Rvd25yZXYueG1sUEsBAhQAFAAAAAgAh07iQDMv&#10;BZ47AAAAOQAAABAAAAAAAAAAAQAgAAAADQEAAGRycy9zaGFwZXhtbC54bWxQSwUGAAAAAAYABgBb&#10;AQAAtwMAAAAA&#10;" path="m3864864,12192l1700784,12192,1700784,0,411480,0,0,0,0,216408,411480,216408,1700784,216408,3864864,216408,3864864,12192xe">
                        <v:fill on="t" focussize="0,0"/>
                        <v:stroke on="f"/>
                        <v:imagedata o:title=""/>
                        <o:lock v:ext="edit" aspectratio="f"/>
                        <v:textbox inset="0mm,0mm,0mm,0mm"/>
                      </v:shape>
                      <v:shape id="Graphic 195" o:spid="_x0000_s1026" o:spt="100" style="position:absolute;left:3864864;top:1941575;height:204470;width:1176655;" fillcolor="#FFFFFF" filled="t" stroked="f" coordsize="1176655,204470" o:gfxdata="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owjh5ugAAANwA&#10;AAAPAAAAAAAAAAEAIAAAACIAAABkcnMvZG93bnJldi54bWxQSwECFAAUAAAACACHTuJAMy8FnjsA&#10;AAA5AAAAEAAAAAAAAAABACAAAAAJAQAAZHJzL3NoYXBleG1sLnhtbFBLBQYAAAAABgAGAFsBAACz&#10;AwAAAAA=&#10;" path="m569976,0l0,0,0,204216,569976,204216,569976,0xem1176528,0l582168,0,582168,204216,1176528,204216,1176528,0xe">
                        <v:fill on="t" focussize="0,0"/>
                        <v:stroke on="f"/>
                        <v:imagedata o:title=""/>
                        <o:lock v:ext="edit" aspectratio="f"/>
                        <v:textbox inset="0mm,0mm,0mm,0mm"/>
                      </v:shape>
                      <v:shape id="Graphic 196" o:spid="_x0000_s1026" o:spt="100" style="position:absolute;left:0;top:2145791;height:216535;width:3865245;" fillcolor="#E0E0E0" filled="t" stroked="f" coordsize="3865245,216535" o:gfxdata="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dcNxvQAA&#10;ANwAAAAPAAAAAAAAAAEAIAAAACIAAABkcnMvZG93bnJldi54bWxQSwECFAAUAAAACACHTuJAMy8F&#10;njsAAAA5AAAAEAAAAAAAAAABACAAAAAMAQAAZHJzL3NoYXBleG1sLnhtbFBLBQYAAAAABgAGAFsB&#10;AAC2AwAAAAA=&#10;" path="m3864864,12192l1700784,12192,1700784,0,411480,0,0,0,0,216408,411480,216408,1700784,216408,3864864,216408,3864864,12192xe">
                        <v:fill on="t" focussize="0,0"/>
                        <v:stroke on="f"/>
                        <v:imagedata o:title=""/>
                        <o:lock v:ext="edit" aspectratio="f"/>
                        <v:textbox inset="0mm,0mm,0mm,0mm"/>
                      </v:shape>
                      <v:shape id="Graphic 197" o:spid="_x0000_s1026" o:spt="100" style="position:absolute;left:3864864;top:2157983;height:204470;width:1176655;" fillcolor="#FFFFFF" filled="t" stroked="f" coordsize="1176655,204470" o:gfxdata="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3XAOVugAAANwA&#10;AAAPAAAAAAAAAAEAIAAAACIAAABkcnMvZG93bnJldi54bWxQSwECFAAUAAAACACHTuJAMy8FnjsA&#10;AAA5AAAAEAAAAAAAAAABACAAAAAJAQAAZHJzL3NoYXBleG1sLnhtbFBLBQYAAAAABgAGAFsBAACz&#10;AwAAAAA=&#10;" path="m569976,0l0,0,0,204216,569976,204216,569976,0xem1176528,0l582168,0,582168,204216,1176528,204216,1176528,0xe">
                        <v:fill on="t" focussize="0,0"/>
                        <v:stroke on="f"/>
                        <v:imagedata o:title=""/>
                        <o:lock v:ext="edit" aspectratio="f"/>
                        <v:textbox inset="0mm,0mm,0mm,0mm"/>
                      </v:shape>
                      <v:shape id="Graphic 198" o:spid="_x0000_s1026" o:spt="100" style="position:absolute;left:0;top:2362199;height:2804160;width:3865245;" fillcolor="#E0E0E0" filled="t" stroked="f" coordsize="3865245,2804160" o:gfxdata="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9957dr4A&#10;AADcAAAADwAAAAAAAAABACAAAAAiAAAAZHJzL2Rvd25yZXYueG1sUEsBAhQAFAAAAAgAh07iQDMv&#10;BZ47AAAAOQAAABAAAAAAAAAAAQAgAAAADQEAAGRycy9zaGFwZXhtbC54bWxQSwUGAAAAAAYABgBb&#10;AQAAtwMAAAAA&#10;" path="m3864864,12192l1700784,12192,411480,12192,411480,0,0,0,0,213360,411480,213360,411480,2804160,1700784,2804160,1700784,213360,3864864,213360,3864864,12192xe">
                        <v:fill on="t" focussize="0,0"/>
                        <v:stroke on="f"/>
                        <v:imagedata o:title=""/>
                        <o:lock v:ext="edit" aspectratio="f"/>
                        <v:textbox inset="0mm,0mm,0mm,0mm"/>
                      </v:shape>
                      <v:shape id="Graphic 199" o:spid="_x0000_s1026" o:spt="100" style="position:absolute;left:3864864;top:2374391;height:201295;width:1176655;" fillcolor="#FFFFFF" filled="t" stroked="f" coordsize="1176655,201295" o:gfxdata="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xjlPy5AAAA3AAA&#10;AA8AAAAAAAAAAQAgAAAAIgAAAGRycy9kb3ducmV2LnhtbFBLAQIUABQAAAAIAIdO4kAzLwWeOwAA&#10;ADkAAAAQAAAAAAAAAAEAIAAAAAgBAABkcnMvc2hhcGV4bWwueG1sUEsFBgAAAAAGAAYAWwEAALID&#10;AAAAAA==&#10;" path="m569976,0l0,0,0,201168,569976,201168,569976,0xem1176528,0l582168,0,582168,201168,1176528,201168,1176528,0xe">
                        <v:fill on="t" focussize="0,0"/>
                        <v:stroke on="f"/>
                        <v:imagedata o:title=""/>
                        <o:lock v:ext="edit" aspectratio="f"/>
                        <v:textbox inset="0mm,0mm,0mm,0mm"/>
                      </v:shape>
                      <v:shape id="Graphic 200" o:spid="_x0000_s1026" o:spt="100" style="position:absolute;left:0;top:2578607;height:429895;width:3865245;" fillcolor="#E0E0E0" filled="t" stroked="f" coordsize="3865245,429895" o:gfxdata="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FV3Dm8AAAA&#10;3AAAAA8AAAAAAAAAAQAgAAAAIgAAAGRycy9kb3ducmV2LnhtbFBLAQIUABQAAAAIAIdO4kAzLwWe&#10;OwAAADkAAAAQAAAAAAAAAAEAIAAAAAsBAABkcnMvc2hhcGV4bWwueG1sUEsFBgAAAAAGAAYAWwEA&#10;ALUDAAAAAA==&#10;" path="m411480,0l0,0,0,213360,411480,213360,411480,0xem3864864,12192l3075432,12192,1700784,12192,1700784,429768,3075432,429768,3075432,213360,3864864,213360,3864864,12192xe">
                        <v:fill on="t" focussize="0,0"/>
                        <v:stroke on="f"/>
                        <v:imagedata o:title=""/>
                        <o:lock v:ext="edit" aspectratio="f"/>
                        <v:textbox inset="0mm,0mm,0mm,0mm"/>
                      </v:shape>
                      <v:shape id="Graphic 201" o:spid="_x0000_s1026" o:spt="100" style="position:absolute;left:3864864;top:2590799;height:201295;width:1176655;" fillcolor="#FFFFFF" filled="t" stroked="f" coordsize="1176655,201295" o:gfxdata="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MTpsAbsAAADc&#10;AAAADwAAAAAAAAABACAAAAAiAAAAZHJzL2Rvd25yZXYueG1sUEsBAhQAFAAAAAgAh07iQDMvBZ47&#10;AAAAOQAAABAAAAAAAAAAAQAgAAAACgEAAGRycy9zaGFwZXhtbC54bWxQSwUGAAAAAAYABgBbAQAA&#10;tAMAAAAA&#10;" path="m569976,0l0,0,0,201168,569976,201168,569976,0xem1176528,0l582168,0,582168,201168,1176528,201168,1176528,0xe">
                        <v:fill on="t" focussize="0,0"/>
                        <v:stroke on="f"/>
                        <v:imagedata o:title=""/>
                        <o:lock v:ext="edit" aspectratio="f"/>
                        <v:textbox inset="0mm,0mm,0mm,0mm"/>
                      </v:shape>
                      <v:shape id="Graphic 202" o:spid="_x0000_s1026" o:spt="100" style="position:absolute;left:0;top:2791967;height:216535;width:3865245;" fillcolor="#E0E0E0" filled="t" stroked="f" coordsize="3865245,216535" o:gfxdata="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vCqA68AAAA&#10;3AAAAA8AAAAAAAAAAQAgAAAAIgAAAGRycy9kb3ducmV2LnhtbFBLAQIUABQAAAAIAIdO4kAzLwWe&#10;OwAAADkAAAAQAAAAAAAAAAEAIAAAAAsBAABkcnMvc2hhcGV4bWwueG1sUEsFBgAAAAAGAAYAWwEA&#10;ALUDAAAAAA==&#10;" path="m411480,0l0,0,0,216408,411480,216408,411480,0xem3864864,12192l3075432,12192,3075432,216408,3864864,216408,3864864,12192xe">
                        <v:fill on="t" focussize="0,0"/>
                        <v:stroke on="f"/>
                        <v:imagedata o:title=""/>
                        <o:lock v:ext="edit" aspectratio="f"/>
                        <v:textbox inset="0mm,0mm,0mm,0mm"/>
                      </v:shape>
                      <v:shape id="Graphic 203" o:spid="_x0000_s1026" o:spt="100" style="position:absolute;left:3864864;top:2804159;height:204470;width:1176655;" fillcolor="#FFFFFF" filled="t" stroked="f" coordsize="1176655,204470" o:gfxdata="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7SPFtvQAA&#10;ANwAAAAPAAAAAAAAAAEAIAAAACIAAABkcnMvZG93bnJldi54bWxQSwECFAAUAAAACACHTuJAMy8F&#10;njsAAAA5AAAAEAAAAAAAAAABACAAAAAMAQAAZHJzL3NoYXBleG1sLnhtbFBLBQYAAAAABgAGAFsB&#10;AAC2AwAAAAA=&#10;" path="m569976,0l0,0,0,204216,569976,204216,569976,0xem1176528,0l582168,0,582168,204216,1176528,204216,1176528,0xe">
                        <v:fill on="t" focussize="0,0"/>
                        <v:stroke on="f"/>
                        <v:imagedata o:title=""/>
                        <o:lock v:ext="edit" aspectratio="f"/>
                        <v:textbox inset="0mm,0mm,0mm,0mm"/>
                      </v:shape>
                      <v:shape id="Graphic 204" o:spid="_x0000_s1026" o:spt="100" style="position:absolute;left:0;top:3008375;height:216535;width:3865245;" fillcolor="#E0E0E0" filled="t" stroked="f" coordsize="3865245,216535" o:gfxdata="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tnleG8AAAA&#10;3AAAAA8AAAAAAAAAAQAgAAAAIgAAAGRycy9kb3ducmV2LnhtbFBLAQIUABQAAAAIAIdO4kAzLwWe&#10;OwAAADkAAAAQAAAAAAAAAAEAIAAAAAsBAABkcnMvc2hhcGV4bWwueG1sUEsFBgAAAAAGAAYAWwEA&#10;ALUDAAAAAA==&#10;" path="m411480,0l0,0,0,216408,411480,216408,411480,0xem3864864,12192l1700784,12192,1700784,216408,3864864,216408,3864864,12192xe">
                        <v:fill on="t" focussize="0,0"/>
                        <v:stroke on="f"/>
                        <v:imagedata o:title=""/>
                        <o:lock v:ext="edit" aspectratio="f"/>
                        <v:textbox inset="0mm,0mm,0mm,0mm"/>
                      </v:shape>
                      <v:shape id="Graphic 205" o:spid="_x0000_s1026" o:spt="100" style="position:absolute;left:3864864;top:3020567;height:204470;width:1176655;" fillcolor="#FFFFFF" filled="t" stroked="f" coordsize="1176655,204470" o:gfxdata="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b7cyCvQAA&#10;ANwAAAAPAAAAAAAAAAEAIAAAACIAAABkcnMvZG93bnJldi54bWxQSwECFAAUAAAACACHTuJAMy8F&#10;njsAAAA5AAAAEAAAAAAAAAABACAAAAAMAQAAZHJzL3NoYXBleG1sLnhtbFBLBQYAAAAABgAGAFsB&#10;AAC2AwAAAAA=&#10;" path="m569976,0l0,0,0,204216,569976,204216,569976,0xem1176528,0l582168,0,582168,204216,1176528,204216,1176528,0xe">
                        <v:fill on="t" focussize="0,0"/>
                        <v:stroke on="f"/>
                        <v:imagedata o:title=""/>
                        <o:lock v:ext="edit" aspectratio="f"/>
                        <v:textbox inset="0mm,0mm,0mm,0mm"/>
                      </v:shape>
                      <v:shape id="Graphic 206" o:spid="_x0000_s1026" o:spt="100" style="position:absolute;left:0;top:3224783;height:216535;width:3865245;" fillcolor="#E0E0E0" filled="t" stroked="f" coordsize="3865245,216535" o:gfxdata="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BPmuDbsAAADc&#10;AAAADwAAAAAAAAABACAAAAAiAAAAZHJzL2Rvd25yZXYueG1sUEsBAhQAFAAAAAgAh07iQDMvBZ47&#10;AAAAOQAAABAAAAAAAAAAAQAgAAAACgEAAGRycy9zaGFwZXhtbC54bWxQSwUGAAAAAAYABgBbAQAA&#10;tAMAAAAA&#10;" path="m411480,0l0,0,0,216408,411480,216408,411480,0xem3864864,12192l1700784,12192,1700784,216408,3864864,216408,3864864,12192xe">
                        <v:fill on="t" focussize="0,0"/>
                        <v:stroke on="f"/>
                        <v:imagedata o:title=""/>
                        <o:lock v:ext="edit" aspectratio="f"/>
                        <v:textbox inset="0mm,0mm,0mm,0mm"/>
                      </v:shape>
                      <v:shape id="Graphic 207" o:spid="_x0000_s1026" o:spt="100" style="position:absolute;left:3864864;top:3236975;height:204470;width:1176655;" fillcolor="#FFFFFF" filled="t" stroked="f" coordsize="1176655,204470" o:gfxdata="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Ec/duvQAA&#10;ANwAAAAPAAAAAAAAAAEAIAAAACIAAABkcnMvZG93bnJldi54bWxQSwECFAAUAAAACACHTuJAMy8F&#10;njsAAAA5AAAAEAAAAAAAAAABACAAAAAMAQAAZHJzL3NoYXBleG1sLnhtbFBLBQYAAAAABgAGAFsB&#10;AAC2AwAAAAA=&#10;" path="m569976,0l0,0,0,204216,569976,204216,569976,0xem1176528,0l582168,0,582168,204216,1176528,204216,1176528,0xe">
                        <v:fill on="t" focussize="0,0"/>
                        <v:stroke on="f"/>
                        <v:imagedata o:title=""/>
                        <o:lock v:ext="edit" aspectratio="f"/>
                        <v:textbox inset="0mm,0mm,0mm,0mm"/>
                      </v:shape>
                      <v:shape id="Graphic 208" o:spid="_x0000_s1026" o:spt="100" style="position:absolute;left:0;top:3441191;height:216535;width:3865245;" fillcolor="#E0E0E0" filled="t" stroked="f" coordsize="3865245,216535" o:gfxdata="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Boqn+S5AAAA3AAA&#10;AA8AAAAAAAAAAQAgAAAAIgAAAGRycy9kb3ducmV2LnhtbFBLAQIUABQAAAAIAIdO4kAzLwWeOwAA&#10;ADkAAAAQAAAAAAAAAAEAIAAAAAgBAABkcnMvc2hhcGV4bWwueG1sUEsFBgAAAAAGAAYAWwEAALID&#10;AAAAAA==&#10;" path="m411480,0l0,0,0,216408,411480,216408,411480,0xem3864864,12192l1700784,12192,1700784,216408,3864864,216408,3864864,12192xe">
                        <v:fill on="t" focussize="0,0"/>
                        <v:stroke on="f"/>
                        <v:imagedata o:title=""/>
                        <o:lock v:ext="edit" aspectratio="f"/>
                        <v:textbox inset="0mm,0mm,0mm,0mm"/>
                      </v:shape>
                      <v:shape id="Graphic 209" o:spid="_x0000_s1026" o:spt="100" style="position:absolute;left:3864864;top:3453383;height:204470;width:1176655;" fillcolor="#FFFFFF" filled="t" stroked="f" coordsize="1176655,204470" o:gfxdata="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GqDGh7sAAADc&#10;AAAADwAAAAAAAAABACAAAAAiAAAAZHJzL2Rvd25yZXYueG1sUEsBAhQAFAAAAAgAh07iQDMvBZ47&#10;AAAAOQAAABAAAAAAAAAAAQAgAAAACgEAAGRycy9zaGFwZXhtbC54bWxQSwUGAAAAAAYABgBbAQAA&#10;tAMAAAAA&#10;" path="m569976,0l0,0,0,204216,569976,204216,569976,0xem1176528,0l582168,0,582168,204216,1176528,204216,1176528,0xe">
                        <v:fill on="t" focussize="0,0"/>
                        <v:stroke on="f"/>
                        <v:imagedata o:title=""/>
                        <o:lock v:ext="edit" aspectratio="f"/>
                        <v:textbox inset="0mm,0mm,0mm,0mm"/>
                      </v:shape>
                      <v:shape id="Graphic 210" o:spid="_x0000_s1026" o:spt="100" style="position:absolute;left:0;top:3657599;height:213360;width:3865245;" fillcolor="#E0E0E0" filled="t" stroked="f" coordsize="3865245,213360" o:gfxdata="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9XLI7rsAAADc&#10;AAAADwAAAAAAAAABACAAAAAiAAAAZHJzL2Rvd25yZXYueG1sUEsBAhQAFAAAAAgAh07iQDMvBZ47&#10;AAAAOQAAABAAAAAAAAAAAQAgAAAACgEAAGRycy9zaGFwZXhtbC54bWxQSwUGAAAAAAYABgBbAQAA&#10;tAMAAAAA&#10;" path="m411480,0l0,0,0,213360,411480,213360,411480,0xem3864864,12192l1700784,12192,1700784,213360,3864864,213360,3864864,12192xe">
                        <v:fill on="t" focussize="0,0"/>
                        <v:stroke on="f"/>
                        <v:imagedata o:title=""/>
                        <o:lock v:ext="edit" aspectratio="f"/>
                        <v:textbox inset="0mm,0mm,0mm,0mm"/>
                      </v:shape>
                      <v:shape id="Graphic 211" o:spid="_x0000_s1026" o:spt="100" style="position:absolute;left:3864864;top:3669791;height:201295;width:1176655;" fillcolor="#FFFFFF" filled="t" stroked="f" coordsize="1176655,201295" o:gfxdata="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Tj+ty8AAAA&#10;3AAAAA8AAAAAAAAAAQAgAAAAIgAAAGRycy9kb3ducmV2LnhtbFBLAQIUABQAAAAIAIdO4kAzLwWe&#10;OwAAADkAAAAQAAAAAAAAAAEAIAAAAAsBAABkcnMvc2hhcGV4bWwueG1sUEsFBgAAAAAGAAYAWwEA&#10;ALUDAAAAAA==&#10;" path="m569976,0l0,0,0,201168,569976,201168,569976,0xem1176528,0l582168,0,582168,201168,1176528,201168,1176528,0xe">
                        <v:fill on="t" focussize="0,0"/>
                        <v:stroke on="f"/>
                        <v:imagedata o:title=""/>
                        <o:lock v:ext="edit" aspectratio="f"/>
                        <v:textbox inset="0mm,0mm,0mm,0mm"/>
                      </v:shape>
                      <v:shape id="Graphic 212" o:spid="_x0000_s1026" o:spt="100" style="position:absolute;left:0;top:3874007;height:213360;width:3865245;" fillcolor="#E0E0E0" filled="t" stroked="f" coordsize="3865245,213360" o:gfxdata="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uzzAr4A&#10;AADcAAAADwAAAAAAAAABACAAAAAiAAAAZHJzL2Rvd25yZXYueG1sUEsBAhQAFAAAAAgAh07iQDMv&#10;BZ47AAAAOQAAABAAAAAAAAAAAQAgAAAADQEAAGRycy9zaGFwZXhtbC54bWxQSwUGAAAAAAYABgBb&#10;AQAAtwMAAAAA&#10;" path="m411480,0l0,0,0,213360,411480,213360,411480,0xem3864864,12192l1700784,12192,1700784,213360,3864864,213360,3864864,12192xe">
                        <v:fill on="t" focussize="0,0"/>
                        <v:stroke on="f"/>
                        <v:imagedata o:title=""/>
                        <o:lock v:ext="edit" aspectratio="f"/>
                        <v:textbox inset="0mm,0mm,0mm,0mm"/>
                      </v:shape>
                      <v:shape id="Graphic 213" o:spid="_x0000_s1026" o:spt="100" style="position:absolute;left:3864864;top:3886199;height:201295;width:1176655;" fillcolor="#FFFFFF" filled="t" stroked="f" coordsize="1176655,201295" o:gfxdata="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K33BMLsAAADc&#10;AAAADwAAAAAAAAABACAAAAAiAAAAZHJzL2Rvd25yZXYueG1sUEsBAhQAFAAAAAgAh07iQDMvBZ47&#10;AAAAOQAAABAAAAAAAAAAAQAgAAAACgEAAGRycy9zaGFwZXhtbC54bWxQSwUGAAAAAAYABgBbAQAA&#10;tAMAAAAA&#10;" path="m569976,0l0,0,0,201168,569976,201168,569976,0xem1176528,0l582168,0,582168,201168,1176528,201168,1176528,0xe">
                        <v:fill on="t" focussize="0,0"/>
                        <v:stroke on="f"/>
                        <v:imagedata o:title=""/>
                        <o:lock v:ext="edit" aspectratio="f"/>
                        <v:textbox inset="0mm,0mm,0mm,0mm"/>
                      </v:shape>
                      <v:shape id="Graphic 214" o:spid="_x0000_s1026" o:spt="100" style="position:absolute;left:0;top:4087367;height:216535;width:3865245;" fillcolor="#E0E0E0" filled="t" stroked="f" coordsize="3865245,216535" o:gfxdata="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Hr4DPLsAAADc&#10;AAAADwAAAAAAAAABACAAAAAiAAAAZHJzL2Rvd25yZXYueG1sUEsBAhQAFAAAAAgAh07iQDMvBZ47&#10;AAAAOQAAABAAAAAAAAAAAQAgAAAACgEAAGRycy9zaGFwZXhtbC54bWxQSwUGAAAAAAYABgBbAQAA&#10;tAMAAAAA&#10;" path="m411480,0l0,0,0,216408,411480,216408,411480,0xem3864864,12192l1700784,12192,1700784,216408,3864864,216408,3864864,12192xe">
                        <v:fill on="t" focussize="0,0"/>
                        <v:stroke on="f"/>
                        <v:imagedata o:title=""/>
                        <o:lock v:ext="edit" aspectratio="f"/>
                        <v:textbox inset="0mm,0mm,0mm,0mm"/>
                      </v:shape>
                      <v:shape id="Graphic 215" o:spid="_x0000_s1026" o:spt="100" style="position:absolute;left:3864864;top:4099559;height:204470;width:1176655;" fillcolor="#FFFFFF" filled="t" stroked="f" coordsize="1176655,204470" o:gfxdata="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jRaX74A&#10;AADcAAAADwAAAAAAAAABACAAAAAiAAAAZHJzL2Rvd25yZXYueG1sUEsBAhQAFAAAAAgAh07iQDMv&#10;BZ47AAAAOQAAABAAAAAAAAAAAQAgAAAADQEAAGRycy9zaGFwZXhtbC54bWxQSwUGAAAAAAYABgBb&#10;AQAAtwMAAAAA&#10;" path="m569976,0l0,0,0,204216,569976,204216,569976,0xem1176528,0l582168,0,582168,204216,1176528,204216,1176528,0xe">
                        <v:fill on="t" focussize="0,0"/>
                        <v:stroke on="f"/>
                        <v:imagedata o:title=""/>
                        <o:lock v:ext="edit" aspectratio="f"/>
                        <v:textbox inset="0mm,0mm,0mm,0mm"/>
                      </v:shape>
                      <v:shape id="Graphic 216" o:spid="_x0000_s1026" o:spt="100" style="position:absolute;left:0;top:4303775;height:216535;width:3865245;" fillcolor="#E0E0E0" filled="t" stroked="f" coordsize="3865245,216535" o:gfxdata="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gSA40LsAAADc&#10;AAAADwAAAAAAAAABACAAAAAiAAAAZHJzL2Rvd25yZXYueG1sUEsBAhQAFAAAAAgAh07iQDMvBZ47&#10;AAAAOQAAABAAAAAAAAAAAQAgAAAACgEAAGRycy9zaGFwZXhtbC54bWxQSwUGAAAAAAYABgBbAQAA&#10;tAMAAAAA&#10;" path="m411480,0l0,0,0,216408,411480,216408,411480,0xem3864864,12192l1700784,12192,1700784,216408,3864864,216408,3864864,12192xe">
                        <v:fill on="t" focussize="0,0"/>
                        <v:stroke on="f"/>
                        <v:imagedata o:title=""/>
                        <o:lock v:ext="edit" aspectratio="f"/>
                        <v:textbox inset="0mm,0mm,0mm,0mm"/>
                      </v:shape>
                      <v:shape id="Graphic 217" o:spid="_x0000_s1026" o:spt="100" style="position:absolute;left:3864864;top:4315967;height:204470;width:1176655;" fillcolor="#FFFFFF" filled="t" stroked="f" coordsize="1176655,204470" o:gfxdata="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aphs74A&#10;AADcAAAADwAAAAAAAAABACAAAAAiAAAAZHJzL2Rvd25yZXYueG1sUEsBAhQAFAAAAAgAh07iQDMv&#10;BZ47AAAAOQAAABAAAAAAAAAAAQAgAAAADQEAAGRycy9zaGFwZXhtbC54bWxQSwUGAAAAAAYABgBb&#10;AQAAtwMAAAAA&#10;" path="m569976,0l0,0,0,204216,569976,204216,569976,0xem1176528,0l582168,0,582168,204216,1176528,204216,1176528,0xe">
                        <v:fill on="t" focussize="0,0"/>
                        <v:stroke on="f"/>
                        <v:imagedata o:title=""/>
                        <o:lock v:ext="edit" aspectratio="f"/>
                        <v:textbox inset="0mm,0mm,0mm,0mm"/>
                      </v:shape>
                      <v:shape id="Graphic 218" o:spid="_x0000_s1026" o:spt="100" style="position:absolute;left:0;top:4520183;height:216535;width:3865245;" fillcolor="#E0E0E0" filled="t" stroked="f" coordsize="3865245,216535" o:gfxdata="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J/zCTm5AAAA3AAA&#10;AA8AAAAAAAAAAQAgAAAAIgAAAGRycy9kb3ducmV2LnhtbFBLAQIUABQAAAAIAIdO4kAzLwWeOwAA&#10;ADkAAAAQAAAAAAAAAAEAIAAAAAgBAABkcnMvc2hhcGV4bWwueG1sUEsFBgAAAAAGAAYAWwEAALID&#10;AAAAAA==&#10;" path="m411480,0l0,0,0,216408,411480,216408,411480,0xem3864864,12192l1700784,12192,1700784,216408,3864864,216408,3864864,12192xe">
                        <v:fill on="t" focussize="0,0"/>
                        <v:stroke on="f"/>
                        <v:imagedata o:title=""/>
                        <o:lock v:ext="edit" aspectratio="f"/>
                        <v:textbox inset="0mm,0mm,0mm,0mm"/>
                      </v:shape>
                      <v:shape id="Graphic 219" o:spid="_x0000_s1026" o:spt="100" style="position:absolute;left:3864864;top:4532375;height:204470;width:1176655;" fillcolor="#FFFFFF" filled="t" stroked="f" coordsize="1176655,204470" o:gfxdata="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feVBavQAA&#10;ANwAAAAPAAAAAAAAAAEAIAAAACIAAABkcnMvZG93bnJldi54bWxQSwECFAAUAAAACACHTuJAMy8F&#10;njsAAAA5AAAAEAAAAAAAAAABACAAAAAMAQAAZHJzL3NoYXBleG1sLnhtbFBLBQYAAAAABgAGAFsB&#10;AAC2AwAAAAA=&#10;" path="m569976,0l0,0,0,204216,569976,204216,569976,0xem1176528,0l582168,0,582168,204216,1176528,204216,1176528,0xe">
                        <v:fill on="t" focussize="0,0"/>
                        <v:stroke on="f"/>
                        <v:imagedata o:title=""/>
                        <o:lock v:ext="edit" aspectratio="f"/>
                        <v:textbox inset="0mm,0mm,0mm,0mm"/>
                      </v:shape>
                      <v:shape id="Graphic 220" o:spid="_x0000_s1026" o:spt="100" style="position:absolute;left:0;top:4736591;height:216535;width:3865245;" fillcolor="#E0E0E0" filled="t" stroked="f" coordsize="3865245,216535" o:gfxdata="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K/pz4K5AAAA3AAA&#10;AA8AAAAAAAAAAQAgAAAAIgAAAGRycy9kb3ducmV2LnhtbFBLAQIUABQAAAAIAIdO4kAzLwWeOwAA&#10;ADkAAAAQAAAAAAAAAAEAIAAAAAgBAABkcnMvc2hhcGV4bWwueG1sUEsFBgAAAAAGAAYAWwEAALID&#10;AAAAAA==&#10;" path="m411480,0l0,0,0,216408,411480,216408,411480,0xem3864864,12192l1700784,12192,1700784,216408,3864864,216408,3864864,12192xe">
                        <v:fill on="t" focussize="0,0"/>
                        <v:stroke on="f"/>
                        <v:imagedata o:title=""/>
                        <o:lock v:ext="edit" aspectratio="f"/>
                        <v:textbox inset="0mm,0mm,0mm,0mm"/>
                      </v:shape>
                      <v:shape id="Graphic 221" o:spid="_x0000_s1026" o:spt="100" style="position:absolute;left:3864864;top:4748783;height:204470;width:1176655;" fillcolor="#FFFFFF" filled="t" stroked="f" coordsize="1176655,204470" o:gfxdata="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9jluG8AAAA&#10;3AAAAA8AAAAAAAAAAQAgAAAAIgAAAGRycy9kb3ducmV2LnhtbFBLAQIUABQAAAAIAIdO4kAzLwWe&#10;OwAAADkAAAAQAAAAAAAAAAEAIAAAAAsBAABkcnMvc2hhcGV4bWwueG1sUEsFBgAAAAAGAAYAWwEA&#10;ALUDAAAAAA==&#10;" path="m569976,0l0,0,0,204216,569976,204216,569976,0xem1176528,0l582168,0,582168,204216,1176528,204216,1176528,0xe">
                        <v:fill on="t" focussize="0,0"/>
                        <v:stroke on="f"/>
                        <v:imagedata o:title=""/>
                        <o:lock v:ext="edit" aspectratio="f"/>
                        <v:textbox inset="0mm,0mm,0mm,0mm"/>
                      </v:shape>
                      <v:shape id="Graphic 222" o:spid="_x0000_s1026" o:spt="100" style="position:absolute;left:0;top:4952999;height:213360;width:3865245;" fillcolor="#E0E0E0" filled="t" stroked="f" coordsize="3865245,213360" o:gfxdata="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IA5v74A&#10;AADcAAAADwAAAAAAAAABACAAAAAiAAAAZHJzL2Rvd25yZXYueG1sUEsBAhQAFAAAAAgAh07iQDMv&#10;BZ47AAAAOQAAABAAAAAAAAAAAQAgAAAADQEAAGRycy9zaGFwZXhtbC54bWxQSwUGAAAAAAYABgBb&#10;AQAAtwMAAAAA&#10;" path="m411480,0l0,0,0,213360,411480,213360,411480,0xem3864864,12192l1700784,12192,1700784,213360,3864864,213360,3864864,12192xe">
                        <v:fill on="t" focussize="0,0"/>
                        <v:stroke on="f"/>
                        <v:imagedata o:title=""/>
                        <o:lock v:ext="edit" aspectratio="f"/>
                        <v:textbox inset="0mm,0mm,0mm,0mm"/>
                      </v:shape>
                      <v:shape id="Graphic 223" o:spid="_x0000_s1026" o:spt="100" style="position:absolute;left:3864864;top:4965191;height:201295;width:1176655;" fillcolor="#FFFFFF" filled="t" stroked="f" coordsize="1176655,201295" o:gfxdata="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5RELjbsAAADc&#10;AAAADwAAAAAAAAABACAAAAAiAAAAZHJzL2Rvd25yZXYueG1sUEsBAhQAFAAAAAgAh07iQDMvBZ47&#10;AAAAOQAAABAAAAAAAAAAAQAgAAAACgEAAGRycy9zaGFwZXhtbC54bWxQSwUGAAAAAAYABgBbAQAA&#10;tAMAAAAA&#10;" path="m569976,0l0,0,0,201168,569976,201168,569976,0xem1176528,0l582168,0,582168,201168,1176528,201168,1176528,0xe">
                        <v:fill on="t" focussize="0,0"/>
                        <v:stroke on="f"/>
                        <v:imagedata o:title=""/>
                        <o:lock v:ext="edit" aspectratio="f"/>
                        <v:textbox inset="0mm,0mm,0mm,0mm"/>
                      </v:shape>
                    </v:group>
                  </w:pict>
                </mc:Fallback>
              </mc:AlternateContent>
            </w:r>
            <w:r>
              <w:rPr>
                <w:color w:val="264A60"/>
                <w:sz w:val="18"/>
              </w:rPr>
              <w:t>for</w:t>
            </w:r>
            <w:r>
              <w:rPr>
                <w:color w:val="264A60"/>
                <w:spacing w:val="-2"/>
                <w:sz w:val="18"/>
              </w:rPr>
              <w:t xml:space="preserve"> </w:t>
            </w:r>
            <w:r>
              <w:rPr>
                <w:color w:val="264A60"/>
                <w:spacing w:val="-4"/>
                <w:sz w:val="18"/>
              </w:rPr>
              <w:t>Mean</w:t>
            </w:r>
            <w:r>
              <w:rPr>
                <w:color w:val="264A60"/>
                <w:sz w:val="18"/>
              </w:rPr>
              <w:tab/>
            </w:r>
            <w:r>
              <w:rPr>
                <w:color w:val="264A60"/>
                <w:sz w:val="18"/>
              </w:rPr>
              <w:t>Upper</w:t>
            </w:r>
            <w:r>
              <w:rPr>
                <w:color w:val="264A60"/>
                <w:spacing w:val="-5"/>
                <w:sz w:val="18"/>
              </w:rPr>
              <w:t xml:space="preserve"> </w:t>
            </w:r>
            <w:r>
              <w:rPr>
                <w:color w:val="264A60"/>
                <w:spacing w:val="-2"/>
                <w:sz w:val="18"/>
              </w:rPr>
              <w:t>Bound</w:t>
            </w:r>
          </w:p>
        </w:tc>
        <w:tc>
          <w:tcPr>
            <w:tcW w:w="904" w:type="dxa"/>
            <w:tcBorders>
              <w:left w:val="nil"/>
              <w:right w:val="single" w:color="E0E0E0" w:sz="8" w:space="0"/>
            </w:tcBorders>
          </w:tcPr>
          <w:p w14:paraId="640DD155">
            <w:pPr>
              <w:pStyle w:val="9"/>
              <w:spacing w:line="186" w:lineRule="exact"/>
              <w:ind w:right="54"/>
              <w:jc w:val="right"/>
              <w:rPr>
                <w:sz w:val="18"/>
              </w:rPr>
            </w:pPr>
            <w:r>
              <w:rPr>
                <w:color w:val="010205"/>
                <w:spacing w:val="-2"/>
                <w:sz w:val="18"/>
              </w:rPr>
              <w:t>52.17</w:t>
            </w:r>
          </w:p>
        </w:tc>
        <w:tc>
          <w:tcPr>
            <w:tcW w:w="947" w:type="dxa"/>
            <w:tcBorders>
              <w:left w:val="single" w:color="E0E0E0" w:sz="8" w:space="0"/>
              <w:right w:val="nil"/>
            </w:tcBorders>
          </w:tcPr>
          <w:p w14:paraId="01248F30">
            <w:pPr>
              <w:pStyle w:val="9"/>
              <w:spacing w:before="0"/>
              <w:rPr>
                <w:sz w:val="18"/>
              </w:rPr>
            </w:pPr>
          </w:p>
        </w:tc>
      </w:tr>
      <w:tr w14:paraId="7B96E5F6">
        <w:tblPrEx>
          <w:tblBorders>
            <w:top w:val="single" w:color="AEAEAE" w:sz="8" w:space="0"/>
            <w:left w:val="single" w:color="AEAEAE" w:sz="8" w:space="0"/>
            <w:bottom w:val="single" w:color="AEAEAE" w:sz="8" w:space="0"/>
            <w:right w:val="single" w:color="AEAEAE" w:sz="8" w:space="0"/>
            <w:insideH w:val="single" w:color="AEAEAE" w:sz="8" w:space="0"/>
            <w:insideV w:val="single" w:color="AEAEAE" w:sz="8" w:space="0"/>
          </w:tblBorders>
          <w:tblCellMar>
            <w:top w:w="0" w:type="dxa"/>
            <w:left w:w="0" w:type="dxa"/>
            <w:bottom w:w="0" w:type="dxa"/>
            <w:right w:w="0" w:type="dxa"/>
          </w:tblCellMar>
        </w:tblPrEx>
        <w:trPr>
          <w:trHeight w:val="320" w:hRule="atLeast"/>
        </w:trPr>
        <w:tc>
          <w:tcPr>
            <w:tcW w:w="2678" w:type="dxa"/>
            <w:gridSpan w:val="2"/>
            <w:vMerge w:val="continue"/>
            <w:tcBorders>
              <w:top w:val="nil"/>
              <w:left w:val="nil"/>
              <w:bottom w:val="nil"/>
              <w:right w:val="nil"/>
            </w:tcBorders>
          </w:tcPr>
          <w:p w14:paraId="771C199D">
            <w:pPr>
              <w:rPr>
                <w:sz w:val="2"/>
                <w:szCs w:val="2"/>
              </w:rPr>
            </w:pPr>
          </w:p>
        </w:tc>
        <w:tc>
          <w:tcPr>
            <w:tcW w:w="3406" w:type="dxa"/>
            <w:gridSpan w:val="2"/>
            <w:tcBorders>
              <w:left w:val="nil"/>
              <w:right w:val="nil"/>
            </w:tcBorders>
            <w:shd w:val="clear" w:color="auto" w:fill="E0E0E0"/>
          </w:tcPr>
          <w:p w14:paraId="0C0F88C2">
            <w:pPr>
              <w:pStyle w:val="9"/>
              <w:spacing w:line="186" w:lineRule="exact"/>
              <w:ind w:left="60"/>
              <w:rPr>
                <w:sz w:val="18"/>
              </w:rPr>
            </w:pPr>
            <w:r>
              <w:rPr>
                <w:color w:val="264A60"/>
                <w:sz w:val="18"/>
              </w:rPr>
              <w:t>5%</w:t>
            </w:r>
            <w:r>
              <w:rPr>
                <w:color w:val="264A60"/>
                <w:spacing w:val="-3"/>
                <w:sz w:val="18"/>
              </w:rPr>
              <w:t xml:space="preserve"> </w:t>
            </w:r>
            <w:r>
              <w:rPr>
                <w:color w:val="264A60"/>
                <w:sz w:val="18"/>
              </w:rPr>
              <w:t>Trimmed</w:t>
            </w:r>
            <w:r>
              <w:rPr>
                <w:color w:val="264A60"/>
                <w:spacing w:val="-3"/>
                <w:sz w:val="18"/>
              </w:rPr>
              <w:t xml:space="preserve"> </w:t>
            </w:r>
            <w:r>
              <w:rPr>
                <w:color w:val="264A60"/>
                <w:spacing w:val="-4"/>
                <w:sz w:val="18"/>
              </w:rPr>
              <w:t>Mean</w:t>
            </w:r>
          </w:p>
        </w:tc>
        <w:tc>
          <w:tcPr>
            <w:tcW w:w="904" w:type="dxa"/>
            <w:tcBorders>
              <w:left w:val="nil"/>
              <w:right w:val="single" w:color="E0E0E0" w:sz="8" w:space="0"/>
            </w:tcBorders>
          </w:tcPr>
          <w:p w14:paraId="4AFE4388">
            <w:pPr>
              <w:pStyle w:val="9"/>
              <w:spacing w:line="186" w:lineRule="exact"/>
              <w:ind w:right="54"/>
              <w:jc w:val="right"/>
              <w:rPr>
                <w:sz w:val="18"/>
              </w:rPr>
            </w:pPr>
            <w:r>
              <w:rPr>
                <w:color w:val="010205"/>
                <w:spacing w:val="-2"/>
                <w:sz w:val="18"/>
              </w:rPr>
              <w:t>47.06</w:t>
            </w:r>
          </w:p>
        </w:tc>
        <w:tc>
          <w:tcPr>
            <w:tcW w:w="947" w:type="dxa"/>
            <w:tcBorders>
              <w:left w:val="single" w:color="E0E0E0" w:sz="8" w:space="0"/>
              <w:right w:val="nil"/>
            </w:tcBorders>
          </w:tcPr>
          <w:p w14:paraId="17719612">
            <w:pPr>
              <w:pStyle w:val="9"/>
              <w:spacing w:before="0"/>
              <w:rPr>
                <w:sz w:val="18"/>
              </w:rPr>
            </w:pPr>
          </w:p>
        </w:tc>
      </w:tr>
      <w:tr w14:paraId="709AC846">
        <w:tblPrEx>
          <w:tblBorders>
            <w:top w:val="single" w:color="AEAEAE" w:sz="8" w:space="0"/>
            <w:left w:val="single" w:color="AEAEAE" w:sz="8" w:space="0"/>
            <w:bottom w:val="single" w:color="AEAEAE" w:sz="8" w:space="0"/>
            <w:right w:val="single" w:color="AEAEAE" w:sz="8" w:space="0"/>
            <w:insideH w:val="single" w:color="AEAEAE" w:sz="8" w:space="0"/>
            <w:insideV w:val="single" w:color="AEAEAE" w:sz="8" w:space="0"/>
          </w:tblBorders>
          <w:tblCellMar>
            <w:top w:w="0" w:type="dxa"/>
            <w:left w:w="0" w:type="dxa"/>
            <w:bottom w:w="0" w:type="dxa"/>
            <w:right w:w="0" w:type="dxa"/>
          </w:tblCellMar>
        </w:tblPrEx>
        <w:trPr>
          <w:trHeight w:val="320" w:hRule="atLeast"/>
        </w:trPr>
        <w:tc>
          <w:tcPr>
            <w:tcW w:w="2678" w:type="dxa"/>
            <w:gridSpan w:val="2"/>
            <w:vMerge w:val="continue"/>
            <w:tcBorders>
              <w:top w:val="nil"/>
              <w:left w:val="nil"/>
              <w:bottom w:val="nil"/>
              <w:right w:val="nil"/>
            </w:tcBorders>
          </w:tcPr>
          <w:p w14:paraId="6700FBC3">
            <w:pPr>
              <w:rPr>
                <w:sz w:val="2"/>
                <w:szCs w:val="2"/>
              </w:rPr>
            </w:pPr>
          </w:p>
        </w:tc>
        <w:tc>
          <w:tcPr>
            <w:tcW w:w="3406" w:type="dxa"/>
            <w:gridSpan w:val="2"/>
            <w:tcBorders>
              <w:left w:val="nil"/>
              <w:right w:val="nil"/>
            </w:tcBorders>
            <w:shd w:val="clear" w:color="auto" w:fill="E0E0E0"/>
          </w:tcPr>
          <w:p w14:paraId="2BC7492C">
            <w:pPr>
              <w:pStyle w:val="9"/>
              <w:spacing w:line="186" w:lineRule="exact"/>
              <w:ind w:left="60"/>
              <w:rPr>
                <w:sz w:val="18"/>
              </w:rPr>
            </w:pPr>
            <w:r>
              <w:rPr>
                <w:color w:val="264A60"/>
                <w:spacing w:val="-2"/>
                <w:sz w:val="18"/>
              </w:rPr>
              <w:t>Median</w:t>
            </w:r>
          </w:p>
        </w:tc>
        <w:tc>
          <w:tcPr>
            <w:tcW w:w="904" w:type="dxa"/>
            <w:tcBorders>
              <w:left w:val="nil"/>
              <w:right w:val="single" w:color="E0E0E0" w:sz="8" w:space="0"/>
            </w:tcBorders>
          </w:tcPr>
          <w:p w14:paraId="174EF4F4">
            <w:pPr>
              <w:pStyle w:val="9"/>
              <w:spacing w:line="186" w:lineRule="exact"/>
              <w:ind w:right="54"/>
              <w:jc w:val="right"/>
              <w:rPr>
                <w:sz w:val="18"/>
              </w:rPr>
            </w:pPr>
            <w:r>
              <w:rPr>
                <w:color w:val="010205"/>
                <w:spacing w:val="-2"/>
                <w:sz w:val="18"/>
              </w:rPr>
              <w:t>45.00</w:t>
            </w:r>
          </w:p>
        </w:tc>
        <w:tc>
          <w:tcPr>
            <w:tcW w:w="947" w:type="dxa"/>
            <w:tcBorders>
              <w:left w:val="single" w:color="E0E0E0" w:sz="8" w:space="0"/>
              <w:right w:val="nil"/>
            </w:tcBorders>
          </w:tcPr>
          <w:p w14:paraId="4B17F18F">
            <w:pPr>
              <w:pStyle w:val="9"/>
              <w:spacing w:before="0"/>
              <w:rPr>
                <w:sz w:val="18"/>
              </w:rPr>
            </w:pPr>
          </w:p>
        </w:tc>
      </w:tr>
      <w:tr w14:paraId="732060BA">
        <w:tblPrEx>
          <w:tblBorders>
            <w:top w:val="single" w:color="AEAEAE" w:sz="8" w:space="0"/>
            <w:left w:val="single" w:color="AEAEAE" w:sz="8" w:space="0"/>
            <w:bottom w:val="single" w:color="AEAEAE" w:sz="8" w:space="0"/>
            <w:right w:val="single" w:color="AEAEAE" w:sz="8" w:space="0"/>
            <w:insideH w:val="single" w:color="AEAEAE" w:sz="8" w:space="0"/>
            <w:insideV w:val="single" w:color="AEAEAE" w:sz="8" w:space="0"/>
          </w:tblBorders>
          <w:tblCellMar>
            <w:top w:w="0" w:type="dxa"/>
            <w:left w:w="0" w:type="dxa"/>
            <w:bottom w:w="0" w:type="dxa"/>
            <w:right w:w="0" w:type="dxa"/>
          </w:tblCellMar>
        </w:tblPrEx>
        <w:trPr>
          <w:trHeight w:val="320" w:hRule="atLeast"/>
        </w:trPr>
        <w:tc>
          <w:tcPr>
            <w:tcW w:w="2678" w:type="dxa"/>
            <w:gridSpan w:val="2"/>
            <w:vMerge w:val="continue"/>
            <w:tcBorders>
              <w:top w:val="nil"/>
              <w:left w:val="nil"/>
              <w:bottom w:val="nil"/>
              <w:right w:val="nil"/>
            </w:tcBorders>
          </w:tcPr>
          <w:p w14:paraId="7D0210A6">
            <w:pPr>
              <w:rPr>
                <w:sz w:val="2"/>
                <w:szCs w:val="2"/>
              </w:rPr>
            </w:pPr>
          </w:p>
        </w:tc>
        <w:tc>
          <w:tcPr>
            <w:tcW w:w="3406" w:type="dxa"/>
            <w:gridSpan w:val="2"/>
            <w:tcBorders>
              <w:left w:val="nil"/>
              <w:right w:val="nil"/>
            </w:tcBorders>
            <w:shd w:val="clear" w:color="auto" w:fill="E0E0E0"/>
          </w:tcPr>
          <w:p w14:paraId="5345ADCF">
            <w:pPr>
              <w:pStyle w:val="9"/>
              <w:spacing w:line="186" w:lineRule="exact"/>
              <w:ind w:left="60"/>
              <w:rPr>
                <w:sz w:val="18"/>
              </w:rPr>
            </w:pPr>
            <w:r>
              <w:rPr>
                <w:color w:val="264A60"/>
                <w:spacing w:val="-2"/>
                <w:sz w:val="18"/>
              </w:rPr>
              <w:t>Variance</w:t>
            </w:r>
          </w:p>
        </w:tc>
        <w:tc>
          <w:tcPr>
            <w:tcW w:w="904" w:type="dxa"/>
            <w:tcBorders>
              <w:left w:val="nil"/>
              <w:right w:val="single" w:color="E0E0E0" w:sz="8" w:space="0"/>
            </w:tcBorders>
          </w:tcPr>
          <w:p w14:paraId="3329C1A1">
            <w:pPr>
              <w:pStyle w:val="9"/>
              <w:spacing w:line="186" w:lineRule="exact"/>
              <w:ind w:right="54"/>
              <w:jc w:val="right"/>
              <w:rPr>
                <w:sz w:val="18"/>
              </w:rPr>
            </w:pPr>
            <w:r>
              <w:rPr>
                <w:color w:val="010205"/>
                <w:spacing w:val="-2"/>
                <w:sz w:val="18"/>
              </w:rPr>
              <w:t>87.868</w:t>
            </w:r>
          </w:p>
        </w:tc>
        <w:tc>
          <w:tcPr>
            <w:tcW w:w="947" w:type="dxa"/>
            <w:tcBorders>
              <w:left w:val="single" w:color="E0E0E0" w:sz="8" w:space="0"/>
              <w:right w:val="nil"/>
            </w:tcBorders>
          </w:tcPr>
          <w:p w14:paraId="63F618C0">
            <w:pPr>
              <w:pStyle w:val="9"/>
              <w:spacing w:before="0"/>
              <w:rPr>
                <w:sz w:val="18"/>
              </w:rPr>
            </w:pPr>
          </w:p>
        </w:tc>
      </w:tr>
      <w:tr w14:paraId="13039221">
        <w:tblPrEx>
          <w:tblBorders>
            <w:top w:val="single" w:color="AEAEAE" w:sz="8" w:space="0"/>
            <w:left w:val="single" w:color="AEAEAE" w:sz="8" w:space="0"/>
            <w:bottom w:val="single" w:color="AEAEAE" w:sz="8" w:space="0"/>
            <w:right w:val="single" w:color="AEAEAE" w:sz="8" w:space="0"/>
            <w:insideH w:val="single" w:color="AEAEAE" w:sz="8" w:space="0"/>
            <w:insideV w:val="single" w:color="AEAEAE" w:sz="8" w:space="0"/>
          </w:tblBorders>
          <w:tblCellMar>
            <w:top w:w="0" w:type="dxa"/>
            <w:left w:w="0" w:type="dxa"/>
            <w:bottom w:w="0" w:type="dxa"/>
            <w:right w:w="0" w:type="dxa"/>
          </w:tblCellMar>
        </w:tblPrEx>
        <w:trPr>
          <w:trHeight w:val="320" w:hRule="atLeast"/>
        </w:trPr>
        <w:tc>
          <w:tcPr>
            <w:tcW w:w="2678" w:type="dxa"/>
            <w:gridSpan w:val="2"/>
            <w:vMerge w:val="continue"/>
            <w:tcBorders>
              <w:top w:val="nil"/>
              <w:left w:val="nil"/>
              <w:bottom w:val="nil"/>
              <w:right w:val="nil"/>
            </w:tcBorders>
          </w:tcPr>
          <w:p w14:paraId="3C2BBDC0">
            <w:pPr>
              <w:rPr>
                <w:sz w:val="2"/>
                <w:szCs w:val="2"/>
              </w:rPr>
            </w:pPr>
          </w:p>
        </w:tc>
        <w:tc>
          <w:tcPr>
            <w:tcW w:w="3406" w:type="dxa"/>
            <w:gridSpan w:val="2"/>
            <w:tcBorders>
              <w:left w:val="nil"/>
              <w:right w:val="nil"/>
            </w:tcBorders>
            <w:shd w:val="clear" w:color="auto" w:fill="E0E0E0"/>
          </w:tcPr>
          <w:p w14:paraId="751B4417">
            <w:pPr>
              <w:pStyle w:val="9"/>
              <w:spacing w:line="186" w:lineRule="exact"/>
              <w:ind w:left="60"/>
              <w:rPr>
                <w:sz w:val="18"/>
              </w:rPr>
            </w:pPr>
            <w:r>
              <w:rPr>
                <w:color w:val="264A60"/>
                <w:sz w:val="18"/>
              </w:rPr>
              <w:t>Std.</w:t>
            </w:r>
            <w:r>
              <w:rPr>
                <w:color w:val="264A60"/>
                <w:spacing w:val="-4"/>
                <w:sz w:val="18"/>
              </w:rPr>
              <w:t xml:space="preserve"> </w:t>
            </w:r>
            <w:r>
              <w:rPr>
                <w:color w:val="264A60"/>
                <w:spacing w:val="-2"/>
                <w:sz w:val="18"/>
              </w:rPr>
              <w:t>Deviation</w:t>
            </w:r>
          </w:p>
        </w:tc>
        <w:tc>
          <w:tcPr>
            <w:tcW w:w="904" w:type="dxa"/>
            <w:tcBorders>
              <w:left w:val="nil"/>
              <w:right w:val="single" w:color="E0E0E0" w:sz="8" w:space="0"/>
            </w:tcBorders>
          </w:tcPr>
          <w:p w14:paraId="3210224A">
            <w:pPr>
              <w:pStyle w:val="9"/>
              <w:spacing w:line="186" w:lineRule="exact"/>
              <w:ind w:right="54"/>
              <w:jc w:val="right"/>
              <w:rPr>
                <w:sz w:val="18"/>
              </w:rPr>
            </w:pPr>
            <w:r>
              <w:rPr>
                <w:color w:val="010205"/>
                <w:spacing w:val="-2"/>
                <w:sz w:val="18"/>
              </w:rPr>
              <w:t>9.374</w:t>
            </w:r>
          </w:p>
        </w:tc>
        <w:tc>
          <w:tcPr>
            <w:tcW w:w="947" w:type="dxa"/>
            <w:tcBorders>
              <w:left w:val="single" w:color="E0E0E0" w:sz="8" w:space="0"/>
              <w:right w:val="nil"/>
            </w:tcBorders>
          </w:tcPr>
          <w:p w14:paraId="30003525">
            <w:pPr>
              <w:pStyle w:val="9"/>
              <w:spacing w:before="0"/>
              <w:rPr>
                <w:sz w:val="18"/>
              </w:rPr>
            </w:pPr>
          </w:p>
        </w:tc>
      </w:tr>
      <w:tr w14:paraId="5F5577D4">
        <w:tblPrEx>
          <w:tblBorders>
            <w:top w:val="single" w:color="AEAEAE" w:sz="8" w:space="0"/>
            <w:left w:val="single" w:color="AEAEAE" w:sz="8" w:space="0"/>
            <w:bottom w:val="single" w:color="AEAEAE" w:sz="8" w:space="0"/>
            <w:right w:val="single" w:color="AEAEAE" w:sz="8" w:space="0"/>
            <w:insideH w:val="single" w:color="AEAEAE" w:sz="8" w:space="0"/>
            <w:insideV w:val="single" w:color="AEAEAE" w:sz="8" w:space="0"/>
          </w:tblBorders>
          <w:tblCellMar>
            <w:top w:w="0" w:type="dxa"/>
            <w:left w:w="0" w:type="dxa"/>
            <w:bottom w:w="0" w:type="dxa"/>
            <w:right w:w="0" w:type="dxa"/>
          </w:tblCellMar>
        </w:tblPrEx>
        <w:trPr>
          <w:trHeight w:val="316" w:hRule="atLeast"/>
        </w:trPr>
        <w:tc>
          <w:tcPr>
            <w:tcW w:w="2678" w:type="dxa"/>
            <w:gridSpan w:val="2"/>
            <w:vMerge w:val="continue"/>
            <w:tcBorders>
              <w:top w:val="nil"/>
              <w:left w:val="nil"/>
              <w:bottom w:val="nil"/>
              <w:right w:val="nil"/>
            </w:tcBorders>
          </w:tcPr>
          <w:p w14:paraId="0B09AC9F">
            <w:pPr>
              <w:rPr>
                <w:sz w:val="2"/>
                <w:szCs w:val="2"/>
              </w:rPr>
            </w:pPr>
          </w:p>
        </w:tc>
        <w:tc>
          <w:tcPr>
            <w:tcW w:w="3406" w:type="dxa"/>
            <w:gridSpan w:val="2"/>
            <w:tcBorders>
              <w:left w:val="nil"/>
              <w:right w:val="nil"/>
            </w:tcBorders>
            <w:shd w:val="clear" w:color="auto" w:fill="E0E0E0"/>
          </w:tcPr>
          <w:p w14:paraId="0D2FFED2">
            <w:pPr>
              <w:pStyle w:val="9"/>
              <w:spacing w:before="110" w:line="186" w:lineRule="exact"/>
              <w:ind w:left="60"/>
              <w:rPr>
                <w:sz w:val="18"/>
              </w:rPr>
            </w:pPr>
            <w:r>
              <w:rPr>
                <w:color w:val="264A60"/>
                <w:spacing w:val="-2"/>
                <w:sz w:val="18"/>
              </w:rPr>
              <w:t>Minimum</w:t>
            </w:r>
          </w:p>
        </w:tc>
        <w:tc>
          <w:tcPr>
            <w:tcW w:w="904" w:type="dxa"/>
            <w:tcBorders>
              <w:left w:val="nil"/>
              <w:right w:val="single" w:color="E0E0E0" w:sz="8" w:space="0"/>
            </w:tcBorders>
          </w:tcPr>
          <w:p w14:paraId="054F7477">
            <w:pPr>
              <w:pStyle w:val="9"/>
              <w:spacing w:before="110" w:line="186" w:lineRule="exact"/>
              <w:ind w:right="54"/>
              <w:jc w:val="right"/>
              <w:rPr>
                <w:sz w:val="18"/>
              </w:rPr>
            </w:pPr>
            <w:r>
              <w:rPr>
                <w:color w:val="010205"/>
                <w:spacing w:val="-5"/>
                <w:sz w:val="18"/>
              </w:rPr>
              <w:t>35</w:t>
            </w:r>
          </w:p>
        </w:tc>
        <w:tc>
          <w:tcPr>
            <w:tcW w:w="947" w:type="dxa"/>
            <w:tcBorders>
              <w:left w:val="single" w:color="E0E0E0" w:sz="8" w:space="0"/>
              <w:right w:val="nil"/>
            </w:tcBorders>
          </w:tcPr>
          <w:p w14:paraId="5433B938">
            <w:pPr>
              <w:pStyle w:val="9"/>
              <w:spacing w:before="0"/>
              <w:rPr>
                <w:sz w:val="18"/>
              </w:rPr>
            </w:pPr>
          </w:p>
        </w:tc>
      </w:tr>
      <w:tr w14:paraId="100AB99C">
        <w:tblPrEx>
          <w:tblBorders>
            <w:top w:val="single" w:color="AEAEAE" w:sz="8" w:space="0"/>
            <w:left w:val="single" w:color="AEAEAE" w:sz="8" w:space="0"/>
            <w:bottom w:val="single" w:color="AEAEAE" w:sz="8" w:space="0"/>
            <w:right w:val="single" w:color="AEAEAE" w:sz="8" w:space="0"/>
            <w:insideH w:val="single" w:color="AEAEAE" w:sz="8" w:space="0"/>
            <w:insideV w:val="single" w:color="AEAEAE" w:sz="8" w:space="0"/>
          </w:tblBorders>
          <w:tblCellMar>
            <w:top w:w="0" w:type="dxa"/>
            <w:left w:w="0" w:type="dxa"/>
            <w:bottom w:w="0" w:type="dxa"/>
            <w:right w:w="0" w:type="dxa"/>
          </w:tblCellMar>
        </w:tblPrEx>
        <w:trPr>
          <w:trHeight w:val="320" w:hRule="atLeast"/>
        </w:trPr>
        <w:tc>
          <w:tcPr>
            <w:tcW w:w="2678" w:type="dxa"/>
            <w:gridSpan w:val="2"/>
            <w:vMerge w:val="continue"/>
            <w:tcBorders>
              <w:top w:val="nil"/>
              <w:left w:val="nil"/>
              <w:bottom w:val="nil"/>
              <w:right w:val="nil"/>
            </w:tcBorders>
          </w:tcPr>
          <w:p w14:paraId="6CE2DBBA">
            <w:pPr>
              <w:rPr>
                <w:sz w:val="2"/>
                <w:szCs w:val="2"/>
              </w:rPr>
            </w:pPr>
          </w:p>
        </w:tc>
        <w:tc>
          <w:tcPr>
            <w:tcW w:w="3406" w:type="dxa"/>
            <w:gridSpan w:val="2"/>
            <w:tcBorders>
              <w:left w:val="nil"/>
              <w:right w:val="nil"/>
            </w:tcBorders>
            <w:shd w:val="clear" w:color="auto" w:fill="E0E0E0"/>
          </w:tcPr>
          <w:p w14:paraId="561454FF">
            <w:pPr>
              <w:pStyle w:val="9"/>
              <w:spacing w:line="186" w:lineRule="exact"/>
              <w:ind w:left="60"/>
              <w:rPr>
                <w:sz w:val="18"/>
              </w:rPr>
            </w:pPr>
            <w:r>
              <w:rPr>
                <w:color w:val="264A60"/>
                <w:spacing w:val="-2"/>
                <w:sz w:val="18"/>
              </w:rPr>
              <w:t>Maximum</w:t>
            </w:r>
          </w:p>
        </w:tc>
        <w:tc>
          <w:tcPr>
            <w:tcW w:w="904" w:type="dxa"/>
            <w:tcBorders>
              <w:left w:val="nil"/>
              <w:right w:val="single" w:color="E0E0E0" w:sz="8" w:space="0"/>
            </w:tcBorders>
          </w:tcPr>
          <w:p w14:paraId="650DA02A">
            <w:pPr>
              <w:pStyle w:val="9"/>
              <w:spacing w:line="186" w:lineRule="exact"/>
              <w:ind w:right="54"/>
              <w:jc w:val="right"/>
              <w:rPr>
                <w:sz w:val="18"/>
              </w:rPr>
            </w:pPr>
            <w:r>
              <w:rPr>
                <w:color w:val="010205"/>
                <w:spacing w:val="-5"/>
                <w:sz w:val="18"/>
              </w:rPr>
              <w:t>65</w:t>
            </w:r>
          </w:p>
        </w:tc>
        <w:tc>
          <w:tcPr>
            <w:tcW w:w="947" w:type="dxa"/>
            <w:tcBorders>
              <w:left w:val="single" w:color="E0E0E0" w:sz="8" w:space="0"/>
              <w:right w:val="nil"/>
            </w:tcBorders>
          </w:tcPr>
          <w:p w14:paraId="56C649D1">
            <w:pPr>
              <w:pStyle w:val="9"/>
              <w:spacing w:before="0"/>
              <w:rPr>
                <w:sz w:val="18"/>
              </w:rPr>
            </w:pPr>
          </w:p>
        </w:tc>
      </w:tr>
      <w:tr w14:paraId="6ED0C041">
        <w:tblPrEx>
          <w:tblBorders>
            <w:top w:val="single" w:color="AEAEAE" w:sz="8" w:space="0"/>
            <w:left w:val="single" w:color="AEAEAE" w:sz="8" w:space="0"/>
            <w:bottom w:val="single" w:color="AEAEAE" w:sz="8" w:space="0"/>
            <w:right w:val="single" w:color="AEAEAE" w:sz="8" w:space="0"/>
            <w:insideH w:val="single" w:color="AEAEAE" w:sz="8" w:space="0"/>
            <w:insideV w:val="single" w:color="AEAEAE" w:sz="8" w:space="0"/>
          </w:tblBorders>
          <w:tblCellMar>
            <w:top w:w="0" w:type="dxa"/>
            <w:left w:w="0" w:type="dxa"/>
            <w:bottom w:w="0" w:type="dxa"/>
            <w:right w:w="0" w:type="dxa"/>
          </w:tblCellMar>
        </w:tblPrEx>
        <w:trPr>
          <w:trHeight w:val="320" w:hRule="atLeast"/>
        </w:trPr>
        <w:tc>
          <w:tcPr>
            <w:tcW w:w="2678" w:type="dxa"/>
            <w:gridSpan w:val="2"/>
            <w:vMerge w:val="continue"/>
            <w:tcBorders>
              <w:top w:val="nil"/>
              <w:left w:val="nil"/>
              <w:bottom w:val="nil"/>
              <w:right w:val="nil"/>
            </w:tcBorders>
          </w:tcPr>
          <w:p w14:paraId="067F519E">
            <w:pPr>
              <w:rPr>
                <w:sz w:val="2"/>
                <w:szCs w:val="2"/>
              </w:rPr>
            </w:pPr>
          </w:p>
        </w:tc>
        <w:tc>
          <w:tcPr>
            <w:tcW w:w="4310" w:type="dxa"/>
            <w:gridSpan w:val="3"/>
            <w:tcBorders>
              <w:left w:val="nil"/>
              <w:right w:val="single" w:color="E0E0E0" w:sz="8" w:space="0"/>
            </w:tcBorders>
          </w:tcPr>
          <w:p w14:paraId="5D6AD9DC">
            <w:pPr>
              <w:pStyle w:val="9"/>
              <w:tabs>
                <w:tab w:val="right" w:pos="4243"/>
              </w:tabs>
              <w:spacing w:line="186" w:lineRule="exact"/>
              <w:ind w:left="60"/>
              <w:rPr>
                <w:sz w:val="18"/>
              </w:rPr>
            </w:pPr>
            <w:r>
              <w:rPr>
                <w:color w:val="264A60"/>
                <w:spacing w:val="-2"/>
                <w:sz w:val="18"/>
              </w:rPr>
              <w:t>Range</w:t>
            </w:r>
            <w:r>
              <w:rPr>
                <w:color w:val="264A60"/>
                <w:sz w:val="18"/>
              </w:rPr>
              <w:tab/>
            </w:r>
            <w:r>
              <w:rPr>
                <w:color w:val="010205"/>
                <w:spacing w:val="-5"/>
                <w:sz w:val="18"/>
              </w:rPr>
              <w:t>30</w:t>
            </w:r>
          </w:p>
        </w:tc>
        <w:tc>
          <w:tcPr>
            <w:tcW w:w="947" w:type="dxa"/>
            <w:tcBorders>
              <w:left w:val="single" w:color="E0E0E0" w:sz="8" w:space="0"/>
              <w:right w:val="nil"/>
            </w:tcBorders>
          </w:tcPr>
          <w:p w14:paraId="6734C75A">
            <w:pPr>
              <w:pStyle w:val="9"/>
              <w:spacing w:before="0"/>
              <w:rPr>
                <w:sz w:val="18"/>
              </w:rPr>
            </w:pPr>
          </w:p>
        </w:tc>
      </w:tr>
      <w:tr w14:paraId="3307447A">
        <w:tblPrEx>
          <w:tblBorders>
            <w:top w:val="single" w:color="AEAEAE" w:sz="8" w:space="0"/>
            <w:left w:val="single" w:color="AEAEAE" w:sz="8" w:space="0"/>
            <w:bottom w:val="single" w:color="AEAEAE" w:sz="8" w:space="0"/>
            <w:right w:val="single" w:color="AEAEAE" w:sz="8" w:space="0"/>
            <w:insideH w:val="single" w:color="AEAEAE" w:sz="8" w:space="0"/>
            <w:insideV w:val="single" w:color="AEAEAE" w:sz="8" w:space="0"/>
          </w:tblBorders>
          <w:tblCellMar>
            <w:top w:w="0" w:type="dxa"/>
            <w:left w:w="0" w:type="dxa"/>
            <w:bottom w:w="0" w:type="dxa"/>
            <w:right w:w="0" w:type="dxa"/>
          </w:tblCellMar>
        </w:tblPrEx>
        <w:trPr>
          <w:trHeight w:val="320" w:hRule="atLeast"/>
        </w:trPr>
        <w:tc>
          <w:tcPr>
            <w:tcW w:w="648" w:type="dxa"/>
            <w:vMerge w:val="restart"/>
            <w:tcBorders>
              <w:top w:val="nil"/>
              <w:left w:val="nil"/>
              <w:bottom w:val="single" w:color="152935" w:sz="8" w:space="0"/>
              <w:right w:val="nil"/>
            </w:tcBorders>
          </w:tcPr>
          <w:p w14:paraId="596C616B">
            <w:pPr>
              <w:pStyle w:val="9"/>
              <w:spacing w:before="0"/>
              <w:rPr>
                <w:sz w:val="18"/>
              </w:rPr>
            </w:pPr>
          </w:p>
        </w:tc>
        <w:tc>
          <w:tcPr>
            <w:tcW w:w="2030" w:type="dxa"/>
            <w:vMerge w:val="restart"/>
            <w:tcBorders>
              <w:top w:val="nil"/>
              <w:left w:val="nil"/>
              <w:right w:val="nil"/>
            </w:tcBorders>
          </w:tcPr>
          <w:p w14:paraId="2DE21D9D">
            <w:pPr>
              <w:pStyle w:val="9"/>
              <w:spacing w:before="0"/>
              <w:rPr>
                <w:sz w:val="18"/>
              </w:rPr>
            </w:pPr>
          </w:p>
        </w:tc>
        <w:tc>
          <w:tcPr>
            <w:tcW w:w="4310" w:type="dxa"/>
            <w:gridSpan w:val="3"/>
            <w:tcBorders>
              <w:left w:val="nil"/>
              <w:right w:val="single" w:color="E0E0E0" w:sz="8" w:space="0"/>
            </w:tcBorders>
          </w:tcPr>
          <w:p w14:paraId="5696DE69">
            <w:pPr>
              <w:pStyle w:val="9"/>
              <w:tabs>
                <w:tab w:val="right" w:pos="4243"/>
              </w:tabs>
              <w:spacing w:line="186" w:lineRule="exact"/>
              <w:ind w:left="60"/>
              <w:rPr>
                <w:sz w:val="18"/>
              </w:rPr>
            </w:pPr>
            <w:r>
              <w:rPr>
                <w:color w:val="264A60"/>
                <w:sz w:val="18"/>
              </w:rPr>
              <w:t>Interquartile</w:t>
            </w:r>
            <w:r>
              <w:rPr>
                <w:color w:val="264A60"/>
                <w:spacing w:val="-11"/>
                <w:sz w:val="18"/>
              </w:rPr>
              <w:t xml:space="preserve"> </w:t>
            </w:r>
            <w:r>
              <w:rPr>
                <w:color w:val="264A60"/>
                <w:spacing w:val="-2"/>
                <w:sz w:val="18"/>
              </w:rPr>
              <w:t>Range</w:t>
            </w:r>
            <w:r>
              <w:rPr>
                <w:color w:val="264A60"/>
                <w:sz w:val="18"/>
              </w:rPr>
              <w:tab/>
            </w:r>
            <w:r>
              <w:rPr>
                <w:color w:val="010205"/>
                <w:spacing w:val="-5"/>
                <w:sz w:val="18"/>
              </w:rPr>
              <w:t>15</w:t>
            </w:r>
          </w:p>
        </w:tc>
        <w:tc>
          <w:tcPr>
            <w:tcW w:w="947" w:type="dxa"/>
            <w:tcBorders>
              <w:left w:val="single" w:color="E0E0E0" w:sz="8" w:space="0"/>
              <w:right w:val="nil"/>
            </w:tcBorders>
          </w:tcPr>
          <w:p w14:paraId="74DF3BD5">
            <w:pPr>
              <w:pStyle w:val="9"/>
              <w:spacing w:before="0"/>
              <w:rPr>
                <w:sz w:val="18"/>
              </w:rPr>
            </w:pPr>
          </w:p>
        </w:tc>
      </w:tr>
      <w:tr w14:paraId="7A1F238B">
        <w:tblPrEx>
          <w:tblBorders>
            <w:top w:val="single" w:color="AEAEAE" w:sz="8" w:space="0"/>
            <w:left w:val="single" w:color="AEAEAE" w:sz="8" w:space="0"/>
            <w:bottom w:val="single" w:color="AEAEAE" w:sz="8" w:space="0"/>
            <w:right w:val="single" w:color="AEAEAE" w:sz="8" w:space="0"/>
            <w:insideH w:val="single" w:color="AEAEAE" w:sz="8" w:space="0"/>
            <w:insideV w:val="single" w:color="AEAEAE" w:sz="8" w:space="0"/>
          </w:tblBorders>
          <w:tblCellMar>
            <w:top w:w="0" w:type="dxa"/>
            <w:left w:w="0" w:type="dxa"/>
            <w:bottom w:w="0" w:type="dxa"/>
            <w:right w:w="0" w:type="dxa"/>
          </w:tblCellMar>
        </w:tblPrEx>
        <w:trPr>
          <w:trHeight w:val="320" w:hRule="atLeast"/>
        </w:trPr>
        <w:tc>
          <w:tcPr>
            <w:tcW w:w="648" w:type="dxa"/>
            <w:vMerge w:val="continue"/>
            <w:tcBorders>
              <w:top w:val="nil"/>
              <w:left w:val="nil"/>
              <w:bottom w:val="single" w:color="152935" w:sz="8" w:space="0"/>
              <w:right w:val="nil"/>
            </w:tcBorders>
          </w:tcPr>
          <w:p w14:paraId="38DADDF4">
            <w:pPr>
              <w:rPr>
                <w:sz w:val="2"/>
                <w:szCs w:val="2"/>
              </w:rPr>
            </w:pPr>
          </w:p>
        </w:tc>
        <w:tc>
          <w:tcPr>
            <w:tcW w:w="2030" w:type="dxa"/>
            <w:vMerge w:val="continue"/>
            <w:tcBorders>
              <w:top w:val="nil"/>
              <w:left w:val="nil"/>
              <w:right w:val="nil"/>
            </w:tcBorders>
          </w:tcPr>
          <w:p w14:paraId="3F81A71E">
            <w:pPr>
              <w:rPr>
                <w:sz w:val="2"/>
                <w:szCs w:val="2"/>
              </w:rPr>
            </w:pPr>
          </w:p>
        </w:tc>
        <w:tc>
          <w:tcPr>
            <w:tcW w:w="4310" w:type="dxa"/>
            <w:gridSpan w:val="3"/>
            <w:tcBorders>
              <w:left w:val="nil"/>
              <w:right w:val="single" w:color="E0E0E0" w:sz="8" w:space="0"/>
            </w:tcBorders>
          </w:tcPr>
          <w:p w14:paraId="6BF4FCB1">
            <w:pPr>
              <w:pStyle w:val="9"/>
              <w:tabs>
                <w:tab w:val="left" w:pos="3928"/>
              </w:tabs>
              <w:spacing w:line="186" w:lineRule="exact"/>
              <w:ind w:left="60"/>
              <w:rPr>
                <w:sz w:val="18"/>
              </w:rPr>
            </w:pPr>
            <w:r>
              <w:rPr>
                <w:color w:val="264A60"/>
                <w:spacing w:val="-2"/>
                <w:sz w:val="18"/>
              </w:rPr>
              <w:t>Skewness</w:t>
            </w:r>
            <w:r>
              <w:rPr>
                <w:color w:val="264A60"/>
                <w:sz w:val="18"/>
              </w:rPr>
              <w:tab/>
            </w:r>
            <w:r>
              <w:rPr>
                <w:color w:val="010205"/>
                <w:spacing w:val="-4"/>
                <w:sz w:val="18"/>
              </w:rPr>
              <w:t>.568</w:t>
            </w:r>
          </w:p>
        </w:tc>
        <w:tc>
          <w:tcPr>
            <w:tcW w:w="947" w:type="dxa"/>
            <w:tcBorders>
              <w:left w:val="single" w:color="E0E0E0" w:sz="8" w:space="0"/>
              <w:right w:val="nil"/>
            </w:tcBorders>
          </w:tcPr>
          <w:p w14:paraId="308F077D">
            <w:pPr>
              <w:pStyle w:val="9"/>
              <w:spacing w:line="186" w:lineRule="exact"/>
              <w:ind w:right="52"/>
              <w:jc w:val="right"/>
              <w:rPr>
                <w:sz w:val="18"/>
              </w:rPr>
            </w:pPr>
            <w:r>
              <w:rPr>
                <w:color w:val="010205"/>
                <w:spacing w:val="-4"/>
                <w:sz w:val="18"/>
              </w:rPr>
              <w:t>.550</w:t>
            </w:r>
          </w:p>
        </w:tc>
      </w:tr>
      <w:tr w14:paraId="6B8DB048">
        <w:tblPrEx>
          <w:tblBorders>
            <w:top w:val="single" w:color="AEAEAE" w:sz="8" w:space="0"/>
            <w:left w:val="single" w:color="AEAEAE" w:sz="8" w:space="0"/>
            <w:bottom w:val="single" w:color="AEAEAE" w:sz="8" w:space="0"/>
            <w:right w:val="single" w:color="AEAEAE" w:sz="8" w:space="0"/>
            <w:insideH w:val="single" w:color="AEAEAE" w:sz="8" w:space="0"/>
            <w:insideV w:val="single" w:color="AEAEAE" w:sz="8" w:space="0"/>
          </w:tblBorders>
          <w:tblCellMar>
            <w:top w:w="0" w:type="dxa"/>
            <w:left w:w="0" w:type="dxa"/>
            <w:bottom w:w="0" w:type="dxa"/>
            <w:right w:w="0" w:type="dxa"/>
          </w:tblCellMar>
        </w:tblPrEx>
        <w:trPr>
          <w:trHeight w:val="320" w:hRule="atLeast"/>
        </w:trPr>
        <w:tc>
          <w:tcPr>
            <w:tcW w:w="648" w:type="dxa"/>
            <w:vMerge w:val="continue"/>
            <w:tcBorders>
              <w:top w:val="nil"/>
              <w:left w:val="nil"/>
              <w:bottom w:val="single" w:color="152935" w:sz="8" w:space="0"/>
              <w:right w:val="nil"/>
            </w:tcBorders>
          </w:tcPr>
          <w:p w14:paraId="17A3833C">
            <w:pPr>
              <w:rPr>
                <w:sz w:val="2"/>
                <w:szCs w:val="2"/>
              </w:rPr>
            </w:pPr>
          </w:p>
        </w:tc>
        <w:tc>
          <w:tcPr>
            <w:tcW w:w="2030" w:type="dxa"/>
            <w:vMerge w:val="continue"/>
            <w:tcBorders>
              <w:top w:val="nil"/>
              <w:left w:val="nil"/>
              <w:right w:val="nil"/>
            </w:tcBorders>
          </w:tcPr>
          <w:p w14:paraId="76EE5276">
            <w:pPr>
              <w:rPr>
                <w:sz w:val="2"/>
                <w:szCs w:val="2"/>
              </w:rPr>
            </w:pPr>
          </w:p>
        </w:tc>
        <w:tc>
          <w:tcPr>
            <w:tcW w:w="4310" w:type="dxa"/>
            <w:gridSpan w:val="3"/>
            <w:tcBorders>
              <w:left w:val="nil"/>
              <w:right w:val="single" w:color="E0E0E0" w:sz="8" w:space="0"/>
            </w:tcBorders>
          </w:tcPr>
          <w:p w14:paraId="2FDE6584">
            <w:pPr>
              <w:pStyle w:val="9"/>
              <w:tabs>
                <w:tab w:val="left" w:pos="3868"/>
              </w:tabs>
              <w:spacing w:line="186" w:lineRule="exact"/>
              <w:ind w:left="60"/>
              <w:rPr>
                <w:sz w:val="18"/>
              </w:rPr>
            </w:pPr>
            <w:r>
              <w:rPr>
                <w:color w:val="264A60"/>
                <w:spacing w:val="-2"/>
                <w:sz w:val="18"/>
              </w:rPr>
              <w:t>Kurtosis</w:t>
            </w:r>
            <w:r>
              <w:rPr>
                <w:color w:val="264A60"/>
                <w:sz w:val="18"/>
              </w:rPr>
              <w:tab/>
            </w:r>
            <w:r>
              <w:rPr>
                <w:color w:val="010205"/>
                <w:spacing w:val="-2"/>
                <w:sz w:val="18"/>
              </w:rPr>
              <w:t>-</w:t>
            </w:r>
            <w:r>
              <w:rPr>
                <w:color w:val="010205"/>
                <w:spacing w:val="-4"/>
                <w:sz w:val="18"/>
              </w:rPr>
              <w:t>.524</w:t>
            </w:r>
          </w:p>
        </w:tc>
        <w:tc>
          <w:tcPr>
            <w:tcW w:w="947" w:type="dxa"/>
            <w:tcBorders>
              <w:left w:val="single" w:color="E0E0E0" w:sz="8" w:space="0"/>
              <w:right w:val="nil"/>
            </w:tcBorders>
          </w:tcPr>
          <w:p w14:paraId="01E93B1E">
            <w:pPr>
              <w:pStyle w:val="9"/>
              <w:spacing w:line="186" w:lineRule="exact"/>
              <w:ind w:right="53"/>
              <w:jc w:val="right"/>
              <w:rPr>
                <w:sz w:val="18"/>
              </w:rPr>
            </w:pPr>
            <w:r>
              <w:rPr>
                <w:color w:val="010205"/>
                <w:spacing w:val="-2"/>
                <w:sz w:val="18"/>
              </w:rPr>
              <w:t>1.063</w:t>
            </w:r>
          </w:p>
        </w:tc>
      </w:tr>
      <w:tr w14:paraId="3D3F0B83">
        <w:tblPrEx>
          <w:tblBorders>
            <w:top w:val="single" w:color="AEAEAE" w:sz="8" w:space="0"/>
            <w:left w:val="single" w:color="AEAEAE" w:sz="8" w:space="0"/>
            <w:bottom w:val="single" w:color="AEAEAE" w:sz="8" w:space="0"/>
            <w:right w:val="single" w:color="AEAEAE" w:sz="8" w:space="0"/>
            <w:insideH w:val="single" w:color="AEAEAE" w:sz="8" w:space="0"/>
            <w:insideV w:val="single" w:color="AEAEAE" w:sz="8" w:space="0"/>
          </w:tblBorders>
          <w:tblCellMar>
            <w:top w:w="0" w:type="dxa"/>
            <w:left w:w="0" w:type="dxa"/>
            <w:bottom w:w="0" w:type="dxa"/>
            <w:right w:w="0" w:type="dxa"/>
          </w:tblCellMar>
        </w:tblPrEx>
        <w:trPr>
          <w:trHeight w:val="316" w:hRule="atLeast"/>
        </w:trPr>
        <w:tc>
          <w:tcPr>
            <w:tcW w:w="648" w:type="dxa"/>
            <w:vMerge w:val="continue"/>
            <w:tcBorders>
              <w:top w:val="nil"/>
              <w:left w:val="nil"/>
              <w:bottom w:val="single" w:color="152935" w:sz="8" w:space="0"/>
              <w:right w:val="nil"/>
            </w:tcBorders>
          </w:tcPr>
          <w:p w14:paraId="35B0B7D0">
            <w:pPr>
              <w:rPr>
                <w:sz w:val="2"/>
                <w:szCs w:val="2"/>
              </w:rPr>
            </w:pPr>
          </w:p>
        </w:tc>
        <w:tc>
          <w:tcPr>
            <w:tcW w:w="2030" w:type="dxa"/>
            <w:vMerge w:val="restart"/>
            <w:tcBorders>
              <w:left w:val="nil"/>
              <w:bottom w:val="single" w:color="152935" w:sz="8" w:space="0"/>
              <w:right w:val="nil"/>
            </w:tcBorders>
          </w:tcPr>
          <w:p w14:paraId="5788887E">
            <w:pPr>
              <w:pStyle w:val="9"/>
              <w:spacing w:before="110"/>
              <w:ind w:left="59"/>
              <w:rPr>
                <w:sz w:val="18"/>
              </w:rPr>
            </w:pPr>
            <w:r>
              <w:rPr>
                <w:color w:val="264A60"/>
                <w:sz w:val="18"/>
              </w:rPr>
              <w:t>Postest</w:t>
            </w:r>
            <w:r>
              <w:rPr>
                <w:color w:val="264A60"/>
                <w:spacing w:val="-3"/>
                <w:sz w:val="18"/>
              </w:rPr>
              <w:t xml:space="preserve"> </w:t>
            </w:r>
            <w:r>
              <w:rPr>
                <w:color w:val="264A60"/>
                <w:sz w:val="18"/>
              </w:rPr>
              <w:t>B</w:t>
            </w:r>
            <w:r>
              <w:rPr>
                <w:color w:val="264A60"/>
                <w:spacing w:val="-3"/>
                <w:sz w:val="18"/>
              </w:rPr>
              <w:t xml:space="preserve"> </w:t>
            </w:r>
            <w:r>
              <w:rPr>
                <w:color w:val="264A60"/>
                <w:spacing w:val="-2"/>
                <w:sz w:val="18"/>
              </w:rPr>
              <w:t>(Eksperimen)</w:t>
            </w:r>
          </w:p>
        </w:tc>
        <w:tc>
          <w:tcPr>
            <w:tcW w:w="4310" w:type="dxa"/>
            <w:gridSpan w:val="3"/>
            <w:tcBorders>
              <w:left w:val="nil"/>
              <w:right w:val="single" w:color="E0E0E0" w:sz="8" w:space="0"/>
            </w:tcBorders>
          </w:tcPr>
          <w:p w14:paraId="2BE93320">
            <w:pPr>
              <w:pStyle w:val="9"/>
              <w:tabs>
                <w:tab w:val="right" w:pos="4243"/>
              </w:tabs>
              <w:spacing w:before="110" w:line="186" w:lineRule="exact"/>
              <w:ind w:left="60"/>
              <w:rPr>
                <w:sz w:val="18"/>
              </w:rPr>
            </w:pPr>
            <w:r>
              <w:rPr>
                <w:color w:val="264A60"/>
                <w:spacing w:val="-4"/>
                <w:sz w:val="18"/>
              </w:rPr>
              <w:t>Mean</w:t>
            </w:r>
            <w:r>
              <w:rPr>
                <w:color w:val="264A60"/>
                <w:sz w:val="18"/>
              </w:rPr>
              <w:tab/>
            </w:r>
            <w:r>
              <w:rPr>
                <w:color w:val="010205"/>
                <w:spacing w:val="-4"/>
                <w:sz w:val="18"/>
              </w:rPr>
              <w:t>87.06</w:t>
            </w:r>
          </w:p>
        </w:tc>
        <w:tc>
          <w:tcPr>
            <w:tcW w:w="947" w:type="dxa"/>
            <w:tcBorders>
              <w:left w:val="single" w:color="E0E0E0" w:sz="8" w:space="0"/>
              <w:right w:val="nil"/>
            </w:tcBorders>
          </w:tcPr>
          <w:p w14:paraId="2C5B14F0">
            <w:pPr>
              <w:pStyle w:val="9"/>
              <w:spacing w:before="110" w:line="186" w:lineRule="exact"/>
              <w:ind w:right="53"/>
              <w:jc w:val="right"/>
              <w:rPr>
                <w:sz w:val="18"/>
              </w:rPr>
            </w:pPr>
            <w:r>
              <w:rPr>
                <w:color w:val="010205"/>
                <w:spacing w:val="-2"/>
                <w:sz w:val="18"/>
              </w:rPr>
              <w:t>1.217</w:t>
            </w:r>
          </w:p>
        </w:tc>
      </w:tr>
      <w:tr w14:paraId="59697250">
        <w:tblPrEx>
          <w:tblBorders>
            <w:top w:val="single" w:color="AEAEAE" w:sz="8" w:space="0"/>
            <w:left w:val="single" w:color="AEAEAE" w:sz="8" w:space="0"/>
            <w:bottom w:val="single" w:color="AEAEAE" w:sz="8" w:space="0"/>
            <w:right w:val="single" w:color="AEAEAE" w:sz="8" w:space="0"/>
            <w:insideH w:val="single" w:color="AEAEAE" w:sz="8" w:space="0"/>
            <w:insideV w:val="single" w:color="AEAEAE" w:sz="8" w:space="0"/>
          </w:tblBorders>
          <w:tblCellMar>
            <w:top w:w="0" w:type="dxa"/>
            <w:left w:w="0" w:type="dxa"/>
            <w:bottom w:w="0" w:type="dxa"/>
            <w:right w:w="0" w:type="dxa"/>
          </w:tblCellMar>
        </w:tblPrEx>
        <w:trPr>
          <w:trHeight w:val="320" w:hRule="atLeast"/>
        </w:trPr>
        <w:tc>
          <w:tcPr>
            <w:tcW w:w="648" w:type="dxa"/>
            <w:vMerge w:val="continue"/>
            <w:tcBorders>
              <w:top w:val="nil"/>
              <w:left w:val="nil"/>
              <w:bottom w:val="single" w:color="152935" w:sz="8" w:space="0"/>
              <w:right w:val="nil"/>
            </w:tcBorders>
          </w:tcPr>
          <w:p w14:paraId="36A96FA4">
            <w:pPr>
              <w:rPr>
                <w:sz w:val="2"/>
                <w:szCs w:val="2"/>
              </w:rPr>
            </w:pPr>
          </w:p>
        </w:tc>
        <w:tc>
          <w:tcPr>
            <w:tcW w:w="2030" w:type="dxa"/>
            <w:vMerge w:val="continue"/>
            <w:tcBorders>
              <w:top w:val="nil"/>
              <w:left w:val="nil"/>
              <w:bottom w:val="single" w:color="152935" w:sz="8" w:space="0"/>
              <w:right w:val="nil"/>
            </w:tcBorders>
          </w:tcPr>
          <w:p w14:paraId="1D2CB242">
            <w:pPr>
              <w:rPr>
                <w:sz w:val="2"/>
                <w:szCs w:val="2"/>
              </w:rPr>
            </w:pPr>
          </w:p>
        </w:tc>
        <w:tc>
          <w:tcPr>
            <w:tcW w:w="2164" w:type="dxa"/>
            <w:vMerge w:val="restart"/>
            <w:tcBorders>
              <w:left w:val="nil"/>
              <w:right w:val="nil"/>
            </w:tcBorders>
          </w:tcPr>
          <w:p w14:paraId="56BF52FC">
            <w:pPr>
              <w:pStyle w:val="9"/>
              <w:spacing w:before="1" w:line="320" w:lineRule="atLeast"/>
              <w:ind w:left="60" w:right="127"/>
              <w:rPr>
                <w:sz w:val="18"/>
              </w:rPr>
            </w:pPr>
            <w:r>
              <w:rPr>
                <w:color w:val="264A60"/>
                <w:sz w:val="18"/>
              </w:rPr>
              <w:t>95%</w:t>
            </w:r>
            <w:r>
              <w:rPr>
                <w:color w:val="264A60"/>
                <w:spacing w:val="-12"/>
                <w:sz w:val="18"/>
              </w:rPr>
              <w:t xml:space="preserve"> </w:t>
            </w:r>
            <w:r>
              <w:rPr>
                <w:color w:val="264A60"/>
                <w:sz w:val="18"/>
              </w:rPr>
              <w:t>Confidence</w:t>
            </w:r>
            <w:r>
              <w:rPr>
                <w:color w:val="264A60"/>
                <w:spacing w:val="-11"/>
                <w:sz w:val="18"/>
              </w:rPr>
              <w:t xml:space="preserve"> </w:t>
            </w:r>
            <w:r>
              <w:rPr>
                <w:color w:val="264A60"/>
                <w:sz w:val="18"/>
              </w:rPr>
              <w:t>Interval for Mean</w:t>
            </w:r>
          </w:p>
        </w:tc>
        <w:tc>
          <w:tcPr>
            <w:tcW w:w="2146" w:type="dxa"/>
            <w:gridSpan w:val="2"/>
            <w:tcBorders>
              <w:left w:val="nil"/>
              <w:right w:val="single" w:color="E0E0E0" w:sz="8" w:space="0"/>
            </w:tcBorders>
          </w:tcPr>
          <w:p w14:paraId="04DF728E">
            <w:pPr>
              <w:pStyle w:val="9"/>
              <w:tabs>
                <w:tab w:val="right" w:pos="2079"/>
              </w:tabs>
              <w:spacing w:line="186" w:lineRule="exact"/>
              <w:ind w:left="61"/>
              <w:rPr>
                <w:sz w:val="18"/>
              </w:rPr>
            </w:pPr>
            <w:r>
              <w:rPr>
                <w:color w:val="264A60"/>
                <w:sz w:val="18"/>
              </w:rPr>
              <w:t>Lower</w:t>
            </w:r>
            <w:r>
              <w:rPr>
                <w:color w:val="264A60"/>
                <w:spacing w:val="-5"/>
                <w:sz w:val="18"/>
              </w:rPr>
              <w:t xml:space="preserve"> </w:t>
            </w:r>
            <w:r>
              <w:rPr>
                <w:color w:val="264A60"/>
                <w:spacing w:val="-2"/>
                <w:sz w:val="18"/>
              </w:rPr>
              <w:t>Bound</w:t>
            </w:r>
            <w:r>
              <w:rPr>
                <w:color w:val="264A60"/>
                <w:sz w:val="18"/>
              </w:rPr>
              <w:tab/>
            </w:r>
            <w:r>
              <w:rPr>
                <w:color w:val="010205"/>
                <w:spacing w:val="-2"/>
                <w:sz w:val="18"/>
              </w:rPr>
              <w:t>84.48</w:t>
            </w:r>
          </w:p>
        </w:tc>
        <w:tc>
          <w:tcPr>
            <w:tcW w:w="947" w:type="dxa"/>
            <w:tcBorders>
              <w:left w:val="single" w:color="E0E0E0" w:sz="8" w:space="0"/>
              <w:right w:val="nil"/>
            </w:tcBorders>
          </w:tcPr>
          <w:p w14:paraId="0B3A5F5F">
            <w:pPr>
              <w:pStyle w:val="9"/>
              <w:spacing w:before="0"/>
              <w:rPr>
                <w:sz w:val="18"/>
              </w:rPr>
            </w:pPr>
          </w:p>
        </w:tc>
      </w:tr>
      <w:tr w14:paraId="1A48D14E">
        <w:tblPrEx>
          <w:tblBorders>
            <w:top w:val="single" w:color="AEAEAE" w:sz="8" w:space="0"/>
            <w:left w:val="single" w:color="AEAEAE" w:sz="8" w:space="0"/>
            <w:bottom w:val="single" w:color="AEAEAE" w:sz="8" w:space="0"/>
            <w:right w:val="single" w:color="AEAEAE" w:sz="8" w:space="0"/>
            <w:insideH w:val="single" w:color="AEAEAE" w:sz="8" w:space="0"/>
            <w:insideV w:val="single" w:color="AEAEAE" w:sz="8" w:space="0"/>
          </w:tblBorders>
          <w:tblCellMar>
            <w:top w:w="0" w:type="dxa"/>
            <w:left w:w="0" w:type="dxa"/>
            <w:bottom w:w="0" w:type="dxa"/>
            <w:right w:w="0" w:type="dxa"/>
          </w:tblCellMar>
        </w:tblPrEx>
        <w:trPr>
          <w:trHeight w:val="320" w:hRule="atLeast"/>
        </w:trPr>
        <w:tc>
          <w:tcPr>
            <w:tcW w:w="648" w:type="dxa"/>
            <w:vMerge w:val="continue"/>
            <w:tcBorders>
              <w:top w:val="nil"/>
              <w:left w:val="nil"/>
              <w:bottom w:val="single" w:color="152935" w:sz="8" w:space="0"/>
              <w:right w:val="nil"/>
            </w:tcBorders>
          </w:tcPr>
          <w:p w14:paraId="3D5346BF">
            <w:pPr>
              <w:rPr>
                <w:sz w:val="2"/>
                <w:szCs w:val="2"/>
              </w:rPr>
            </w:pPr>
          </w:p>
        </w:tc>
        <w:tc>
          <w:tcPr>
            <w:tcW w:w="2030" w:type="dxa"/>
            <w:vMerge w:val="continue"/>
            <w:tcBorders>
              <w:top w:val="nil"/>
              <w:left w:val="nil"/>
              <w:bottom w:val="single" w:color="152935" w:sz="8" w:space="0"/>
              <w:right w:val="nil"/>
            </w:tcBorders>
          </w:tcPr>
          <w:p w14:paraId="3ECDE581">
            <w:pPr>
              <w:rPr>
                <w:sz w:val="2"/>
                <w:szCs w:val="2"/>
              </w:rPr>
            </w:pPr>
          </w:p>
        </w:tc>
        <w:tc>
          <w:tcPr>
            <w:tcW w:w="2164" w:type="dxa"/>
            <w:vMerge w:val="continue"/>
            <w:tcBorders>
              <w:top w:val="nil"/>
              <w:left w:val="nil"/>
              <w:right w:val="nil"/>
            </w:tcBorders>
          </w:tcPr>
          <w:p w14:paraId="7BEA50B7">
            <w:pPr>
              <w:rPr>
                <w:sz w:val="2"/>
                <w:szCs w:val="2"/>
              </w:rPr>
            </w:pPr>
          </w:p>
        </w:tc>
        <w:tc>
          <w:tcPr>
            <w:tcW w:w="2146" w:type="dxa"/>
            <w:gridSpan w:val="2"/>
            <w:tcBorders>
              <w:left w:val="nil"/>
              <w:right w:val="single" w:color="E0E0E0" w:sz="8" w:space="0"/>
            </w:tcBorders>
          </w:tcPr>
          <w:p w14:paraId="672767ED">
            <w:pPr>
              <w:pStyle w:val="9"/>
              <w:tabs>
                <w:tab w:val="right" w:pos="2079"/>
              </w:tabs>
              <w:spacing w:line="186" w:lineRule="exact"/>
              <w:ind w:left="61"/>
              <w:rPr>
                <w:sz w:val="18"/>
              </w:rPr>
            </w:pPr>
            <w:r>
              <w:rPr>
                <w:color w:val="264A60"/>
                <w:sz w:val="18"/>
              </w:rPr>
              <w:t>Upper</w:t>
            </w:r>
            <w:r>
              <w:rPr>
                <w:color w:val="264A60"/>
                <w:spacing w:val="-5"/>
                <w:sz w:val="18"/>
              </w:rPr>
              <w:t xml:space="preserve"> </w:t>
            </w:r>
            <w:r>
              <w:rPr>
                <w:color w:val="264A60"/>
                <w:spacing w:val="-2"/>
                <w:sz w:val="18"/>
              </w:rPr>
              <w:t>Bound</w:t>
            </w:r>
            <w:r>
              <w:rPr>
                <w:color w:val="264A60"/>
                <w:sz w:val="18"/>
              </w:rPr>
              <w:tab/>
            </w:r>
            <w:r>
              <w:rPr>
                <w:color w:val="010205"/>
                <w:spacing w:val="-2"/>
                <w:sz w:val="18"/>
              </w:rPr>
              <w:t>89.64</w:t>
            </w:r>
          </w:p>
        </w:tc>
        <w:tc>
          <w:tcPr>
            <w:tcW w:w="947" w:type="dxa"/>
            <w:tcBorders>
              <w:left w:val="single" w:color="E0E0E0" w:sz="8" w:space="0"/>
              <w:right w:val="nil"/>
            </w:tcBorders>
          </w:tcPr>
          <w:p w14:paraId="6DCADB37">
            <w:pPr>
              <w:pStyle w:val="9"/>
              <w:spacing w:before="0"/>
              <w:rPr>
                <w:sz w:val="18"/>
              </w:rPr>
            </w:pPr>
          </w:p>
        </w:tc>
      </w:tr>
      <w:tr w14:paraId="06294FE5">
        <w:tblPrEx>
          <w:tblBorders>
            <w:top w:val="single" w:color="AEAEAE" w:sz="8" w:space="0"/>
            <w:left w:val="single" w:color="AEAEAE" w:sz="8" w:space="0"/>
            <w:bottom w:val="single" w:color="AEAEAE" w:sz="8" w:space="0"/>
            <w:right w:val="single" w:color="AEAEAE" w:sz="8" w:space="0"/>
            <w:insideH w:val="single" w:color="AEAEAE" w:sz="8" w:space="0"/>
            <w:insideV w:val="single" w:color="AEAEAE" w:sz="8" w:space="0"/>
          </w:tblBorders>
          <w:tblCellMar>
            <w:top w:w="0" w:type="dxa"/>
            <w:left w:w="0" w:type="dxa"/>
            <w:bottom w:w="0" w:type="dxa"/>
            <w:right w:w="0" w:type="dxa"/>
          </w:tblCellMar>
        </w:tblPrEx>
        <w:trPr>
          <w:trHeight w:val="320" w:hRule="atLeast"/>
        </w:trPr>
        <w:tc>
          <w:tcPr>
            <w:tcW w:w="648" w:type="dxa"/>
            <w:vMerge w:val="continue"/>
            <w:tcBorders>
              <w:top w:val="nil"/>
              <w:left w:val="nil"/>
              <w:bottom w:val="single" w:color="152935" w:sz="8" w:space="0"/>
              <w:right w:val="nil"/>
            </w:tcBorders>
          </w:tcPr>
          <w:p w14:paraId="76926EC8">
            <w:pPr>
              <w:rPr>
                <w:sz w:val="2"/>
                <w:szCs w:val="2"/>
              </w:rPr>
            </w:pPr>
          </w:p>
        </w:tc>
        <w:tc>
          <w:tcPr>
            <w:tcW w:w="2030" w:type="dxa"/>
            <w:vMerge w:val="continue"/>
            <w:tcBorders>
              <w:top w:val="nil"/>
              <w:left w:val="nil"/>
              <w:bottom w:val="single" w:color="152935" w:sz="8" w:space="0"/>
              <w:right w:val="nil"/>
            </w:tcBorders>
          </w:tcPr>
          <w:p w14:paraId="6AB0D980">
            <w:pPr>
              <w:rPr>
                <w:sz w:val="2"/>
                <w:szCs w:val="2"/>
              </w:rPr>
            </w:pPr>
          </w:p>
        </w:tc>
        <w:tc>
          <w:tcPr>
            <w:tcW w:w="4310" w:type="dxa"/>
            <w:gridSpan w:val="3"/>
            <w:tcBorders>
              <w:left w:val="nil"/>
              <w:right w:val="single" w:color="E0E0E0" w:sz="8" w:space="0"/>
            </w:tcBorders>
          </w:tcPr>
          <w:p w14:paraId="1D95049B">
            <w:pPr>
              <w:pStyle w:val="9"/>
              <w:tabs>
                <w:tab w:val="right" w:pos="4243"/>
              </w:tabs>
              <w:spacing w:line="186" w:lineRule="exact"/>
              <w:ind w:left="60"/>
              <w:rPr>
                <w:sz w:val="18"/>
              </w:rPr>
            </w:pPr>
            <w:r>
              <w:rPr>
                <w:color w:val="264A60"/>
                <w:sz w:val="18"/>
              </w:rPr>
              <w:t>5%</w:t>
            </w:r>
            <w:r>
              <w:rPr>
                <w:color w:val="264A60"/>
                <w:spacing w:val="-3"/>
                <w:sz w:val="18"/>
              </w:rPr>
              <w:t xml:space="preserve"> </w:t>
            </w:r>
            <w:r>
              <w:rPr>
                <w:color w:val="264A60"/>
                <w:sz w:val="18"/>
              </w:rPr>
              <w:t>Trimmed</w:t>
            </w:r>
            <w:r>
              <w:rPr>
                <w:color w:val="264A60"/>
                <w:spacing w:val="-3"/>
                <w:sz w:val="18"/>
              </w:rPr>
              <w:t xml:space="preserve"> </w:t>
            </w:r>
            <w:r>
              <w:rPr>
                <w:color w:val="264A60"/>
                <w:spacing w:val="-4"/>
                <w:sz w:val="18"/>
              </w:rPr>
              <w:t>Mean</w:t>
            </w:r>
            <w:r>
              <w:rPr>
                <w:color w:val="264A60"/>
                <w:sz w:val="18"/>
              </w:rPr>
              <w:tab/>
            </w:r>
            <w:r>
              <w:rPr>
                <w:color w:val="010205"/>
                <w:spacing w:val="-4"/>
                <w:sz w:val="18"/>
              </w:rPr>
              <w:t>87.01</w:t>
            </w:r>
          </w:p>
        </w:tc>
        <w:tc>
          <w:tcPr>
            <w:tcW w:w="947" w:type="dxa"/>
            <w:tcBorders>
              <w:left w:val="single" w:color="E0E0E0" w:sz="8" w:space="0"/>
              <w:right w:val="nil"/>
            </w:tcBorders>
          </w:tcPr>
          <w:p w14:paraId="78DE6082">
            <w:pPr>
              <w:pStyle w:val="9"/>
              <w:spacing w:before="0"/>
              <w:rPr>
                <w:sz w:val="18"/>
              </w:rPr>
            </w:pPr>
          </w:p>
        </w:tc>
      </w:tr>
      <w:tr w14:paraId="7CAAF99D">
        <w:tblPrEx>
          <w:tblBorders>
            <w:top w:val="single" w:color="AEAEAE" w:sz="8" w:space="0"/>
            <w:left w:val="single" w:color="AEAEAE" w:sz="8" w:space="0"/>
            <w:bottom w:val="single" w:color="AEAEAE" w:sz="8" w:space="0"/>
            <w:right w:val="single" w:color="AEAEAE" w:sz="8" w:space="0"/>
            <w:insideH w:val="single" w:color="AEAEAE" w:sz="8" w:space="0"/>
            <w:insideV w:val="single" w:color="AEAEAE" w:sz="8" w:space="0"/>
          </w:tblBorders>
          <w:tblCellMar>
            <w:top w:w="0" w:type="dxa"/>
            <w:left w:w="0" w:type="dxa"/>
            <w:bottom w:w="0" w:type="dxa"/>
            <w:right w:w="0" w:type="dxa"/>
          </w:tblCellMar>
        </w:tblPrEx>
        <w:trPr>
          <w:trHeight w:val="320" w:hRule="atLeast"/>
        </w:trPr>
        <w:tc>
          <w:tcPr>
            <w:tcW w:w="648" w:type="dxa"/>
            <w:vMerge w:val="continue"/>
            <w:tcBorders>
              <w:top w:val="nil"/>
              <w:left w:val="nil"/>
              <w:bottom w:val="single" w:color="152935" w:sz="8" w:space="0"/>
              <w:right w:val="nil"/>
            </w:tcBorders>
          </w:tcPr>
          <w:p w14:paraId="79EAB09F">
            <w:pPr>
              <w:rPr>
                <w:sz w:val="2"/>
                <w:szCs w:val="2"/>
              </w:rPr>
            </w:pPr>
          </w:p>
        </w:tc>
        <w:tc>
          <w:tcPr>
            <w:tcW w:w="2030" w:type="dxa"/>
            <w:vMerge w:val="continue"/>
            <w:tcBorders>
              <w:top w:val="nil"/>
              <w:left w:val="nil"/>
              <w:bottom w:val="single" w:color="152935" w:sz="8" w:space="0"/>
              <w:right w:val="nil"/>
            </w:tcBorders>
          </w:tcPr>
          <w:p w14:paraId="3B86B8F3">
            <w:pPr>
              <w:rPr>
                <w:sz w:val="2"/>
                <w:szCs w:val="2"/>
              </w:rPr>
            </w:pPr>
          </w:p>
        </w:tc>
        <w:tc>
          <w:tcPr>
            <w:tcW w:w="4310" w:type="dxa"/>
            <w:gridSpan w:val="3"/>
            <w:tcBorders>
              <w:left w:val="nil"/>
              <w:right w:val="single" w:color="E0E0E0" w:sz="8" w:space="0"/>
            </w:tcBorders>
          </w:tcPr>
          <w:p w14:paraId="3A721F6A">
            <w:pPr>
              <w:pStyle w:val="9"/>
              <w:tabs>
                <w:tab w:val="left" w:pos="3838"/>
              </w:tabs>
              <w:spacing w:line="186" w:lineRule="exact"/>
              <w:ind w:left="60"/>
              <w:rPr>
                <w:sz w:val="18"/>
              </w:rPr>
            </w:pPr>
            <w:r>
              <w:rPr>
                <w:color w:val="264A60"/>
                <w:spacing w:val="-2"/>
                <w:sz w:val="18"/>
              </w:rPr>
              <w:t>Median</w:t>
            </w:r>
            <w:r>
              <w:rPr>
                <w:color w:val="264A60"/>
                <w:sz w:val="18"/>
              </w:rPr>
              <w:tab/>
            </w:r>
            <w:r>
              <w:rPr>
                <w:color w:val="010205"/>
                <w:spacing w:val="-4"/>
                <w:sz w:val="18"/>
              </w:rPr>
              <w:t>85.00</w:t>
            </w:r>
          </w:p>
        </w:tc>
        <w:tc>
          <w:tcPr>
            <w:tcW w:w="947" w:type="dxa"/>
            <w:tcBorders>
              <w:left w:val="single" w:color="E0E0E0" w:sz="8" w:space="0"/>
              <w:right w:val="nil"/>
            </w:tcBorders>
          </w:tcPr>
          <w:p w14:paraId="472BF6E1">
            <w:pPr>
              <w:pStyle w:val="9"/>
              <w:spacing w:before="0"/>
              <w:rPr>
                <w:sz w:val="18"/>
              </w:rPr>
            </w:pPr>
          </w:p>
        </w:tc>
      </w:tr>
      <w:tr w14:paraId="1FAB768F">
        <w:tblPrEx>
          <w:tblBorders>
            <w:top w:val="single" w:color="AEAEAE" w:sz="8" w:space="0"/>
            <w:left w:val="single" w:color="AEAEAE" w:sz="8" w:space="0"/>
            <w:bottom w:val="single" w:color="AEAEAE" w:sz="8" w:space="0"/>
            <w:right w:val="single" w:color="AEAEAE" w:sz="8" w:space="0"/>
            <w:insideH w:val="single" w:color="AEAEAE" w:sz="8" w:space="0"/>
            <w:insideV w:val="single" w:color="AEAEAE" w:sz="8" w:space="0"/>
          </w:tblBorders>
          <w:tblCellMar>
            <w:top w:w="0" w:type="dxa"/>
            <w:left w:w="0" w:type="dxa"/>
            <w:bottom w:w="0" w:type="dxa"/>
            <w:right w:w="0" w:type="dxa"/>
          </w:tblCellMar>
        </w:tblPrEx>
        <w:trPr>
          <w:trHeight w:val="320" w:hRule="atLeast"/>
        </w:trPr>
        <w:tc>
          <w:tcPr>
            <w:tcW w:w="648" w:type="dxa"/>
            <w:vMerge w:val="continue"/>
            <w:tcBorders>
              <w:top w:val="nil"/>
              <w:left w:val="nil"/>
              <w:bottom w:val="single" w:color="152935" w:sz="8" w:space="0"/>
              <w:right w:val="nil"/>
            </w:tcBorders>
          </w:tcPr>
          <w:p w14:paraId="4637011C">
            <w:pPr>
              <w:rPr>
                <w:sz w:val="2"/>
                <w:szCs w:val="2"/>
              </w:rPr>
            </w:pPr>
          </w:p>
        </w:tc>
        <w:tc>
          <w:tcPr>
            <w:tcW w:w="2030" w:type="dxa"/>
            <w:vMerge w:val="continue"/>
            <w:tcBorders>
              <w:top w:val="nil"/>
              <w:left w:val="nil"/>
              <w:bottom w:val="single" w:color="152935" w:sz="8" w:space="0"/>
              <w:right w:val="nil"/>
            </w:tcBorders>
          </w:tcPr>
          <w:p w14:paraId="4732596D">
            <w:pPr>
              <w:rPr>
                <w:sz w:val="2"/>
                <w:szCs w:val="2"/>
              </w:rPr>
            </w:pPr>
          </w:p>
        </w:tc>
        <w:tc>
          <w:tcPr>
            <w:tcW w:w="4310" w:type="dxa"/>
            <w:gridSpan w:val="3"/>
            <w:tcBorders>
              <w:left w:val="nil"/>
              <w:right w:val="single" w:color="E0E0E0" w:sz="8" w:space="0"/>
            </w:tcBorders>
          </w:tcPr>
          <w:p w14:paraId="719D84A9">
            <w:pPr>
              <w:pStyle w:val="9"/>
              <w:tabs>
                <w:tab w:val="right" w:pos="4243"/>
              </w:tabs>
              <w:spacing w:line="186" w:lineRule="exact"/>
              <w:ind w:left="60"/>
              <w:rPr>
                <w:sz w:val="18"/>
              </w:rPr>
            </w:pPr>
            <w:r>
              <w:rPr>
                <w:color w:val="264A60"/>
                <w:spacing w:val="-2"/>
                <w:sz w:val="18"/>
              </w:rPr>
              <w:t>Variance</w:t>
            </w:r>
            <w:r>
              <w:rPr>
                <w:color w:val="264A60"/>
                <w:sz w:val="18"/>
              </w:rPr>
              <w:tab/>
            </w:r>
            <w:r>
              <w:rPr>
                <w:color w:val="010205"/>
                <w:spacing w:val="-2"/>
                <w:sz w:val="18"/>
              </w:rPr>
              <w:t>25.184</w:t>
            </w:r>
          </w:p>
        </w:tc>
        <w:tc>
          <w:tcPr>
            <w:tcW w:w="947" w:type="dxa"/>
            <w:tcBorders>
              <w:left w:val="single" w:color="E0E0E0" w:sz="8" w:space="0"/>
              <w:right w:val="nil"/>
            </w:tcBorders>
          </w:tcPr>
          <w:p w14:paraId="42F72DF9">
            <w:pPr>
              <w:pStyle w:val="9"/>
              <w:spacing w:before="0"/>
              <w:rPr>
                <w:sz w:val="18"/>
              </w:rPr>
            </w:pPr>
          </w:p>
        </w:tc>
      </w:tr>
      <w:tr w14:paraId="194FE446">
        <w:tblPrEx>
          <w:tblBorders>
            <w:top w:val="single" w:color="AEAEAE" w:sz="8" w:space="0"/>
            <w:left w:val="single" w:color="AEAEAE" w:sz="8" w:space="0"/>
            <w:bottom w:val="single" w:color="AEAEAE" w:sz="8" w:space="0"/>
            <w:right w:val="single" w:color="AEAEAE" w:sz="8" w:space="0"/>
            <w:insideH w:val="single" w:color="AEAEAE" w:sz="8" w:space="0"/>
            <w:insideV w:val="single" w:color="AEAEAE" w:sz="8" w:space="0"/>
          </w:tblBorders>
          <w:tblCellMar>
            <w:top w:w="0" w:type="dxa"/>
            <w:left w:w="0" w:type="dxa"/>
            <w:bottom w:w="0" w:type="dxa"/>
            <w:right w:w="0" w:type="dxa"/>
          </w:tblCellMar>
        </w:tblPrEx>
        <w:trPr>
          <w:trHeight w:val="316" w:hRule="atLeast"/>
        </w:trPr>
        <w:tc>
          <w:tcPr>
            <w:tcW w:w="648" w:type="dxa"/>
            <w:vMerge w:val="continue"/>
            <w:tcBorders>
              <w:top w:val="nil"/>
              <w:left w:val="nil"/>
              <w:bottom w:val="single" w:color="152935" w:sz="8" w:space="0"/>
              <w:right w:val="nil"/>
            </w:tcBorders>
          </w:tcPr>
          <w:p w14:paraId="0FF02245">
            <w:pPr>
              <w:rPr>
                <w:sz w:val="2"/>
                <w:szCs w:val="2"/>
              </w:rPr>
            </w:pPr>
          </w:p>
        </w:tc>
        <w:tc>
          <w:tcPr>
            <w:tcW w:w="2030" w:type="dxa"/>
            <w:vMerge w:val="continue"/>
            <w:tcBorders>
              <w:top w:val="nil"/>
              <w:left w:val="nil"/>
              <w:bottom w:val="single" w:color="152935" w:sz="8" w:space="0"/>
              <w:right w:val="nil"/>
            </w:tcBorders>
          </w:tcPr>
          <w:p w14:paraId="0A5F6E23">
            <w:pPr>
              <w:rPr>
                <w:sz w:val="2"/>
                <w:szCs w:val="2"/>
              </w:rPr>
            </w:pPr>
          </w:p>
        </w:tc>
        <w:tc>
          <w:tcPr>
            <w:tcW w:w="4310" w:type="dxa"/>
            <w:gridSpan w:val="3"/>
            <w:tcBorders>
              <w:left w:val="nil"/>
              <w:right w:val="single" w:color="E0E0E0" w:sz="8" w:space="0"/>
            </w:tcBorders>
          </w:tcPr>
          <w:p w14:paraId="0A10E99E">
            <w:pPr>
              <w:pStyle w:val="9"/>
              <w:tabs>
                <w:tab w:val="right" w:pos="4243"/>
              </w:tabs>
              <w:spacing w:before="110" w:line="186" w:lineRule="exact"/>
              <w:ind w:left="60"/>
              <w:rPr>
                <w:sz w:val="18"/>
              </w:rPr>
            </w:pPr>
            <w:r>
              <w:rPr>
                <w:color w:val="264A60"/>
                <w:sz w:val="18"/>
              </w:rPr>
              <w:t>Std.</w:t>
            </w:r>
            <w:r>
              <w:rPr>
                <w:color w:val="264A60"/>
                <w:spacing w:val="-4"/>
                <w:sz w:val="18"/>
              </w:rPr>
              <w:t xml:space="preserve"> </w:t>
            </w:r>
            <w:r>
              <w:rPr>
                <w:color w:val="264A60"/>
                <w:spacing w:val="-2"/>
                <w:sz w:val="18"/>
              </w:rPr>
              <w:t>Deviation</w:t>
            </w:r>
            <w:r>
              <w:rPr>
                <w:color w:val="264A60"/>
                <w:sz w:val="18"/>
              </w:rPr>
              <w:tab/>
            </w:r>
            <w:r>
              <w:rPr>
                <w:color w:val="010205"/>
                <w:spacing w:val="-2"/>
                <w:sz w:val="18"/>
              </w:rPr>
              <w:t>5.018</w:t>
            </w:r>
          </w:p>
        </w:tc>
        <w:tc>
          <w:tcPr>
            <w:tcW w:w="947" w:type="dxa"/>
            <w:tcBorders>
              <w:left w:val="single" w:color="E0E0E0" w:sz="8" w:space="0"/>
              <w:right w:val="nil"/>
            </w:tcBorders>
          </w:tcPr>
          <w:p w14:paraId="45DF0F04">
            <w:pPr>
              <w:pStyle w:val="9"/>
              <w:spacing w:before="0"/>
              <w:rPr>
                <w:sz w:val="18"/>
              </w:rPr>
            </w:pPr>
          </w:p>
        </w:tc>
      </w:tr>
      <w:tr w14:paraId="68A42DF6">
        <w:tblPrEx>
          <w:tblBorders>
            <w:top w:val="single" w:color="AEAEAE" w:sz="8" w:space="0"/>
            <w:left w:val="single" w:color="AEAEAE" w:sz="8" w:space="0"/>
            <w:bottom w:val="single" w:color="AEAEAE" w:sz="8" w:space="0"/>
            <w:right w:val="single" w:color="AEAEAE" w:sz="8" w:space="0"/>
            <w:insideH w:val="single" w:color="AEAEAE" w:sz="8" w:space="0"/>
            <w:insideV w:val="single" w:color="AEAEAE" w:sz="8" w:space="0"/>
          </w:tblBorders>
          <w:tblCellMar>
            <w:top w:w="0" w:type="dxa"/>
            <w:left w:w="0" w:type="dxa"/>
            <w:bottom w:w="0" w:type="dxa"/>
            <w:right w:w="0" w:type="dxa"/>
          </w:tblCellMar>
        </w:tblPrEx>
        <w:trPr>
          <w:trHeight w:val="320" w:hRule="atLeast"/>
        </w:trPr>
        <w:tc>
          <w:tcPr>
            <w:tcW w:w="648" w:type="dxa"/>
            <w:vMerge w:val="continue"/>
            <w:tcBorders>
              <w:top w:val="nil"/>
              <w:left w:val="nil"/>
              <w:bottom w:val="single" w:color="152935" w:sz="8" w:space="0"/>
              <w:right w:val="nil"/>
            </w:tcBorders>
          </w:tcPr>
          <w:p w14:paraId="28F50069">
            <w:pPr>
              <w:rPr>
                <w:sz w:val="2"/>
                <w:szCs w:val="2"/>
              </w:rPr>
            </w:pPr>
          </w:p>
        </w:tc>
        <w:tc>
          <w:tcPr>
            <w:tcW w:w="2030" w:type="dxa"/>
            <w:vMerge w:val="continue"/>
            <w:tcBorders>
              <w:top w:val="nil"/>
              <w:left w:val="nil"/>
              <w:bottom w:val="single" w:color="152935" w:sz="8" w:space="0"/>
              <w:right w:val="nil"/>
            </w:tcBorders>
          </w:tcPr>
          <w:p w14:paraId="5A1D91B6">
            <w:pPr>
              <w:rPr>
                <w:sz w:val="2"/>
                <w:szCs w:val="2"/>
              </w:rPr>
            </w:pPr>
          </w:p>
        </w:tc>
        <w:tc>
          <w:tcPr>
            <w:tcW w:w="4310" w:type="dxa"/>
            <w:gridSpan w:val="3"/>
            <w:tcBorders>
              <w:left w:val="nil"/>
              <w:right w:val="single" w:color="E0E0E0" w:sz="8" w:space="0"/>
            </w:tcBorders>
          </w:tcPr>
          <w:p w14:paraId="3B6BDD97">
            <w:pPr>
              <w:pStyle w:val="9"/>
              <w:tabs>
                <w:tab w:val="right" w:pos="4243"/>
              </w:tabs>
              <w:spacing w:line="186" w:lineRule="exact"/>
              <w:ind w:left="60"/>
              <w:rPr>
                <w:sz w:val="18"/>
              </w:rPr>
            </w:pPr>
            <w:r>
              <w:rPr>
                <w:color w:val="264A60"/>
                <w:spacing w:val="-2"/>
                <w:sz w:val="18"/>
              </w:rPr>
              <w:t>Minimum</w:t>
            </w:r>
            <w:r>
              <w:rPr>
                <w:color w:val="264A60"/>
                <w:sz w:val="18"/>
              </w:rPr>
              <w:tab/>
            </w:r>
            <w:r>
              <w:rPr>
                <w:color w:val="010205"/>
                <w:spacing w:val="-5"/>
                <w:sz w:val="18"/>
              </w:rPr>
              <w:t>80</w:t>
            </w:r>
          </w:p>
        </w:tc>
        <w:tc>
          <w:tcPr>
            <w:tcW w:w="947" w:type="dxa"/>
            <w:tcBorders>
              <w:left w:val="single" w:color="E0E0E0" w:sz="8" w:space="0"/>
              <w:right w:val="nil"/>
            </w:tcBorders>
          </w:tcPr>
          <w:p w14:paraId="3420C7F7">
            <w:pPr>
              <w:pStyle w:val="9"/>
              <w:spacing w:before="0"/>
              <w:rPr>
                <w:sz w:val="18"/>
              </w:rPr>
            </w:pPr>
          </w:p>
        </w:tc>
      </w:tr>
      <w:tr w14:paraId="3B65F753">
        <w:tblPrEx>
          <w:tblBorders>
            <w:top w:val="single" w:color="AEAEAE" w:sz="8" w:space="0"/>
            <w:left w:val="single" w:color="AEAEAE" w:sz="8" w:space="0"/>
            <w:bottom w:val="single" w:color="AEAEAE" w:sz="8" w:space="0"/>
            <w:right w:val="single" w:color="AEAEAE" w:sz="8" w:space="0"/>
            <w:insideH w:val="single" w:color="AEAEAE" w:sz="8" w:space="0"/>
            <w:insideV w:val="single" w:color="AEAEAE" w:sz="8" w:space="0"/>
          </w:tblBorders>
          <w:tblCellMar>
            <w:top w:w="0" w:type="dxa"/>
            <w:left w:w="0" w:type="dxa"/>
            <w:bottom w:w="0" w:type="dxa"/>
            <w:right w:w="0" w:type="dxa"/>
          </w:tblCellMar>
        </w:tblPrEx>
        <w:trPr>
          <w:trHeight w:val="320" w:hRule="atLeast"/>
        </w:trPr>
        <w:tc>
          <w:tcPr>
            <w:tcW w:w="648" w:type="dxa"/>
            <w:vMerge w:val="continue"/>
            <w:tcBorders>
              <w:top w:val="nil"/>
              <w:left w:val="nil"/>
              <w:bottom w:val="single" w:color="152935" w:sz="8" w:space="0"/>
              <w:right w:val="nil"/>
            </w:tcBorders>
          </w:tcPr>
          <w:p w14:paraId="7D843165">
            <w:pPr>
              <w:rPr>
                <w:sz w:val="2"/>
                <w:szCs w:val="2"/>
              </w:rPr>
            </w:pPr>
          </w:p>
        </w:tc>
        <w:tc>
          <w:tcPr>
            <w:tcW w:w="2030" w:type="dxa"/>
            <w:vMerge w:val="continue"/>
            <w:tcBorders>
              <w:top w:val="nil"/>
              <w:left w:val="nil"/>
              <w:bottom w:val="single" w:color="152935" w:sz="8" w:space="0"/>
              <w:right w:val="nil"/>
            </w:tcBorders>
          </w:tcPr>
          <w:p w14:paraId="5367F9A2">
            <w:pPr>
              <w:rPr>
                <w:sz w:val="2"/>
                <w:szCs w:val="2"/>
              </w:rPr>
            </w:pPr>
          </w:p>
        </w:tc>
        <w:tc>
          <w:tcPr>
            <w:tcW w:w="4310" w:type="dxa"/>
            <w:gridSpan w:val="3"/>
            <w:tcBorders>
              <w:left w:val="nil"/>
              <w:right w:val="single" w:color="E0E0E0" w:sz="8" w:space="0"/>
            </w:tcBorders>
          </w:tcPr>
          <w:p w14:paraId="56E0A520">
            <w:pPr>
              <w:pStyle w:val="9"/>
              <w:tabs>
                <w:tab w:val="right" w:pos="4243"/>
              </w:tabs>
              <w:spacing w:line="186" w:lineRule="exact"/>
              <w:ind w:left="60"/>
              <w:rPr>
                <w:sz w:val="18"/>
              </w:rPr>
            </w:pPr>
            <w:r>
              <w:rPr>
                <w:color w:val="264A60"/>
                <w:spacing w:val="-2"/>
                <w:sz w:val="18"/>
              </w:rPr>
              <w:t>Maximum</w:t>
            </w:r>
            <w:r>
              <w:rPr>
                <w:color w:val="264A60"/>
                <w:sz w:val="18"/>
              </w:rPr>
              <w:tab/>
            </w:r>
            <w:r>
              <w:rPr>
                <w:color w:val="010205"/>
                <w:spacing w:val="-5"/>
                <w:sz w:val="18"/>
              </w:rPr>
              <w:t>95</w:t>
            </w:r>
          </w:p>
        </w:tc>
        <w:tc>
          <w:tcPr>
            <w:tcW w:w="947" w:type="dxa"/>
            <w:tcBorders>
              <w:left w:val="single" w:color="E0E0E0" w:sz="8" w:space="0"/>
              <w:right w:val="nil"/>
            </w:tcBorders>
          </w:tcPr>
          <w:p w14:paraId="032B9E56">
            <w:pPr>
              <w:pStyle w:val="9"/>
              <w:spacing w:before="0"/>
              <w:rPr>
                <w:sz w:val="18"/>
              </w:rPr>
            </w:pPr>
          </w:p>
        </w:tc>
      </w:tr>
      <w:tr w14:paraId="552F6855">
        <w:tblPrEx>
          <w:tblBorders>
            <w:top w:val="single" w:color="AEAEAE" w:sz="8" w:space="0"/>
            <w:left w:val="single" w:color="AEAEAE" w:sz="8" w:space="0"/>
            <w:bottom w:val="single" w:color="AEAEAE" w:sz="8" w:space="0"/>
            <w:right w:val="single" w:color="AEAEAE" w:sz="8" w:space="0"/>
            <w:insideH w:val="single" w:color="AEAEAE" w:sz="8" w:space="0"/>
            <w:insideV w:val="single" w:color="AEAEAE" w:sz="8" w:space="0"/>
          </w:tblBorders>
          <w:tblCellMar>
            <w:top w:w="0" w:type="dxa"/>
            <w:left w:w="0" w:type="dxa"/>
            <w:bottom w:w="0" w:type="dxa"/>
            <w:right w:w="0" w:type="dxa"/>
          </w:tblCellMar>
        </w:tblPrEx>
        <w:trPr>
          <w:trHeight w:val="320" w:hRule="atLeast"/>
        </w:trPr>
        <w:tc>
          <w:tcPr>
            <w:tcW w:w="648" w:type="dxa"/>
            <w:vMerge w:val="continue"/>
            <w:tcBorders>
              <w:top w:val="nil"/>
              <w:left w:val="nil"/>
              <w:bottom w:val="single" w:color="152935" w:sz="8" w:space="0"/>
              <w:right w:val="nil"/>
            </w:tcBorders>
          </w:tcPr>
          <w:p w14:paraId="51CDF9D4">
            <w:pPr>
              <w:rPr>
                <w:sz w:val="2"/>
                <w:szCs w:val="2"/>
              </w:rPr>
            </w:pPr>
          </w:p>
        </w:tc>
        <w:tc>
          <w:tcPr>
            <w:tcW w:w="2030" w:type="dxa"/>
            <w:vMerge w:val="continue"/>
            <w:tcBorders>
              <w:top w:val="nil"/>
              <w:left w:val="nil"/>
              <w:bottom w:val="single" w:color="152935" w:sz="8" w:space="0"/>
              <w:right w:val="nil"/>
            </w:tcBorders>
          </w:tcPr>
          <w:p w14:paraId="65F62037">
            <w:pPr>
              <w:rPr>
                <w:sz w:val="2"/>
                <w:szCs w:val="2"/>
              </w:rPr>
            </w:pPr>
          </w:p>
        </w:tc>
        <w:tc>
          <w:tcPr>
            <w:tcW w:w="4310" w:type="dxa"/>
            <w:gridSpan w:val="3"/>
            <w:tcBorders>
              <w:left w:val="nil"/>
              <w:right w:val="single" w:color="E0E0E0" w:sz="8" w:space="0"/>
            </w:tcBorders>
          </w:tcPr>
          <w:p w14:paraId="2E3ED4E5">
            <w:pPr>
              <w:pStyle w:val="9"/>
              <w:tabs>
                <w:tab w:val="right" w:pos="4243"/>
              </w:tabs>
              <w:spacing w:line="186" w:lineRule="exact"/>
              <w:ind w:left="60"/>
              <w:rPr>
                <w:sz w:val="18"/>
              </w:rPr>
            </w:pPr>
            <w:r>
              <w:rPr>
                <w:color w:val="264A60"/>
                <w:spacing w:val="-2"/>
                <w:sz w:val="18"/>
              </w:rPr>
              <w:t>Range</w:t>
            </w:r>
            <w:r>
              <w:rPr>
                <w:color w:val="264A60"/>
                <w:sz w:val="18"/>
              </w:rPr>
              <w:tab/>
            </w:r>
            <w:r>
              <w:rPr>
                <w:color w:val="010205"/>
                <w:spacing w:val="-5"/>
                <w:sz w:val="18"/>
              </w:rPr>
              <w:t>15</w:t>
            </w:r>
          </w:p>
        </w:tc>
        <w:tc>
          <w:tcPr>
            <w:tcW w:w="947" w:type="dxa"/>
            <w:tcBorders>
              <w:left w:val="single" w:color="E0E0E0" w:sz="8" w:space="0"/>
              <w:right w:val="nil"/>
            </w:tcBorders>
          </w:tcPr>
          <w:p w14:paraId="3B7A12C8">
            <w:pPr>
              <w:pStyle w:val="9"/>
              <w:spacing w:before="0"/>
              <w:rPr>
                <w:sz w:val="18"/>
              </w:rPr>
            </w:pPr>
          </w:p>
        </w:tc>
      </w:tr>
      <w:tr w14:paraId="4E9125CC">
        <w:tblPrEx>
          <w:tblBorders>
            <w:top w:val="single" w:color="AEAEAE" w:sz="8" w:space="0"/>
            <w:left w:val="single" w:color="AEAEAE" w:sz="8" w:space="0"/>
            <w:bottom w:val="single" w:color="AEAEAE" w:sz="8" w:space="0"/>
            <w:right w:val="single" w:color="AEAEAE" w:sz="8" w:space="0"/>
            <w:insideH w:val="single" w:color="AEAEAE" w:sz="8" w:space="0"/>
            <w:insideV w:val="single" w:color="AEAEAE" w:sz="8" w:space="0"/>
          </w:tblBorders>
          <w:tblCellMar>
            <w:top w:w="0" w:type="dxa"/>
            <w:left w:w="0" w:type="dxa"/>
            <w:bottom w:w="0" w:type="dxa"/>
            <w:right w:w="0" w:type="dxa"/>
          </w:tblCellMar>
        </w:tblPrEx>
        <w:trPr>
          <w:trHeight w:val="320" w:hRule="atLeast"/>
        </w:trPr>
        <w:tc>
          <w:tcPr>
            <w:tcW w:w="648" w:type="dxa"/>
            <w:vMerge w:val="continue"/>
            <w:tcBorders>
              <w:top w:val="nil"/>
              <w:left w:val="nil"/>
              <w:bottom w:val="single" w:color="152935" w:sz="8" w:space="0"/>
              <w:right w:val="nil"/>
            </w:tcBorders>
          </w:tcPr>
          <w:p w14:paraId="16C27161">
            <w:pPr>
              <w:rPr>
                <w:sz w:val="2"/>
                <w:szCs w:val="2"/>
              </w:rPr>
            </w:pPr>
          </w:p>
        </w:tc>
        <w:tc>
          <w:tcPr>
            <w:tcW w:w="2030" w:type="dxa"/>
            <w:vMerge w:val="continue"/>
            <w:tcBorders>
              <w:top w:val="nil"/>
              <w:left w:val="nil"/>
              <w:bottom w:val="single" w:color="152935" w:sz="8" w:space="0"/>
              <w:right w:val="nil"/>
            </w:tcBorders>
          </w:tcPr>
          <w:p w14:paraId="3C844A50">
            <w:pPr>
              <w:rPr>
                <w:sz w:val="2"/>
                <w:szCs w:val="2"/>
              </w:rPr>
            </w:pPr>
          </w:p>
        </w:tc>
        <w:tc>
          <w:tcPr>
            <w:tcW w:w="4310" w:type="dxa"/>
            <w:gridSpan w:val="3"/>
            <w:tcBorders>
              <w:left w:val="nil"/>
              <w:right w:val="single" w:color="E0E0E0" w:sz="8" w:space="0"/>
            </w:tcBorders>
          </w:tcPr>
          <w:p w14:paraId="3A23C21E">
            <w:pPr>
              <w:pStyle w:val="9"/>
              <w:tabs>
                <w:tab w:val="right" w:pos="4244"/>
              </w:tabs>
              <w:spacing w:line="186" w:lineRule="exact"/>
              <w:ind w:left="60"/>
              <w:rPr>
                <w:sz w:val="18"/>
              </w:rPr>
            </w:pPr>
            <w:r>
              <w:rPr>
                <w:color w:val="264A60"/>
                <w:sz w:val="18"/>
              </w:rPr>
              <w:t>Interquartile</w:t>
            </w:r>
            <w:r>
              <w:rPr>
                <w:color w:val="264A60"/>
                <w:spacing w:val="-11"/>
                <w:sz w:val="18"/>
              </w:rPr>
              <w:t xml:space="preserve"> </w:t>
            </w:r>
            <w:r>
              <w:rPr>
                <w:color w:val="264A60"/>
                <w:spacing w:val="-2"/>
                <w:sz w:val="18"/>
              </w:rPr>
              <w:t>Range</w:t>
            </w:r>
            <w:r>
              <w:rPr>
                <w:color w:val="264A60"/>
                <w:sz w:val="18"/>
              </w:rPr>
              <w:tab/>
            </w:r>
            <w:r>
              <w:rPr>
                <w:color w:val="010205"/>
                <w:spacing w:val="-10"/>
                <w:sz w:val="18"/>
              </w:rPr>
              <w:t>5</w:t>
            </w:r>
          </w:p>
        </w:tc>
        <w:tc>
          <w:tcPr>
            <w:tcW w:w="947" w:type="dxa"/>
            <w:tcBorders>
              <w:left w:val="single" w:color="E0E0E0" w:sz="8" w:space="0"/>
              <w:right w:val="nil"/>
            </w:tcBorders>
          </w:tcPr>
          <w:p w14:paraId="08DAD7B0">
            <w:pPr>
              <w:pStyle w:val="9"/>
              <w:spacing w:before="0"/>
              <w:rPr>
                <w:sz w:val="18"/>
              </w:rPr>
            </w:pPr>
          </w:p>
        </w:tc>
      </w:tr>
      <w:tr w14:paraId="27F5B6E6">
        <w:tblPrEx>
          <w:tblBorders>
            <w:top w:val="single" w:color="AEAEAE" w:sz="8" w:space="0"/>
            <w:left w:val="single" w:color="AEAEAE" w:sz="8" w:space="0"/>
            <w:bottom w:val="single" w:color="AEAEAE" w:sz="8" w:space="0"/>
            <w:right w:val="single" w:color="AEAEAE" w:sz="8" w:space="0"/>
            <w:insideH w:val="single" w:color="AEAEAE" w:sz="8" w:space="0"/>
            <w:insideV w:val="single" w:color="AEAEAE" w:sz="8" w:space="0"/>
          </w:tblBorders>
          <w:tblCellMar>
            <w:top w:w="0" w:type="dxa"/>
            <w:left w:w="0" w:type="dxa"/>
            <w:bottom w:w="0" w:type="dxa"/>
            <w:right w:w="0" w:type="dxa"/>
          </w:tblCellMar>
        </w:tblPrEx>
        <w:trPr>
          <w:trHeight w:val="320" w:hRule="atLeast"/>
        </w:trPr>
        <w:tc>
          <w:tcPr>
            <w:tcW w:w="648" w:type="dxa"/>
            <w:vMerge w:val="continue"/>
            <w:tcBorders>
              <w:top w:val="nil"/>
              <w:left w:val="nil"/>
              <w:bottom w:val="single" w:color="152935" w:sz="8" w:space="0"/>
              <w:right w:val="nil"/>
            </w:tcBorders>
          </w:tcPr>
          <w:p w14:paraId="3163D90E">
            <w:pPr>
              <w:rPr>
                <w:sz w:val="2"/>
                <w:szCs w:val="2"/>
              </w:rPr>
            </w:pPr>
          </w:p>
        </w:tc>
        <w:tc>
          <w:tcPr>
            <w:tcW w:w="2030" w:type="dxa"/>
            <w:vMerge w:val="continue"/>
            <w:tcBorders>
              <w:top w:val="nil"/>
              <w:left w:val="nil"/>
              <w:bottom w:val="single" w:color="152935" w:sz="8" w:space="0"/>
              <w:right w:val="nil"/>
            </w:tcBorders>
          </w:tcPr>
          <w:p w14:paraId="5E8AAEAC">
            <w:pPr>
              <w:rPr>
                <w:sz w:val="2"/>
                <w:szCs w:val="2"/>
              </w:rPr>
            </w:pPr>
          </w:p>
        </w:tc>
        <w:tc>
          <w:tcPr>
            <w:tcW w:w="4310" w:type="dxa"/>
            <w:gridSpan w:val="3"/>
            <w:tcBorders>
              <w:left w:val="nil"/>
              <w:right w:val="single" w:color="E0E0E0" w:sz="8" w:space="0"/>
            </w:tcBorders>
          </w:tcPr>
          <w:p w14:paraId="095BEC5B">
            <w:pPr>
              <w:pStyle w:val="9"/>
              <w:tabs>
                <w:tab w:val="left" w:pos="3928"/>
              </w:tabs>
              <w:spacing w:line="186" w:lineRule="exact"/>
              <w:ind w:left="60"/>
              <w:rPr>
                <w:sz w:val="18"/>
              </w:rPr>
            </w:pPr>
            <w:r>
              <w:rPr>
                <w:color w:val="264A60"/>
                <w:spacing w:val="-2"/>
                <w:sz w:val="18"/>
              </w:rPr>
              <w:t>Skewness</w:t>
            </w:r>
            <w:r>
              <w:rPr>
                <w:color w:val="264A60"/>
                <w:sz w:val="18"/>
              </w:rPr>
              <w:tab/>
            </w:r>
            <w:r>
              <w:rPr>
                <w:color w:val="010205"/>
                <w:spacing w:val="-4"/>
                <w:sz w:val="18"/>
              </w:rPr>
              <w:t>.273</w:t>
            </w:r>
          </w:p>
        </w:tc>
        <w:tc>
          <w:tcPr>
            <w:tcW w:w="947" w:type="dxa"/>
            <w:tcBorders>
              <w:left w:val="single" w:color="E0E0E0" w:sz="8" w:space="0"/>
              <w:right w:val="nil"/>
            </w:tcBorders>
          </w:tcPr>
          <w:p w14:paraId="268719CE">
            <w:pPr>
              <w:pStyle w:val="9"/>
              <w:spacing w:line="186" w:lineRule="exact"/>
              <w:ind w:right="52"/>
              <w:jc w:val="right"/>
              <w:rPr>
                <w:sz w:val="18"/>
              </w:rPr>
            </w:pPr>
            <w:r>
              <w:rPr>
                <w:color w:val="010205"/>
                <w:spacing w:val="-4"/>
                <w:sz w:val="18"/>
              </w:rPr>
              <w:t>.550</w:t>
            </w:r>
          </w:p>
        </w:tc>
      </w:tr>
      <w:tr w14:paraId="1E1CF69C">
        <w:tblPrEx>
          <w:tblBorders>
            <w:top w:val="single" w:color="AEAEAE" w:sz="8" w:space="0"/>
            <w:left w:val="single" w:color="AEAEAE" w:sz="8" w:space="0"/>
            <w:bottom w:val="single" w:color="AEAEAE" w:sz="8" w:space="0"/>
            <w:right w:val="single" w:color="AEAEAE" w:sz="8" w:space="0"/>
            <w:insideH w:val="single" w:color="AEAEAE" w:sz="8" w:space="0"/>
            <w:insideV w:val="single" w:color="AEAEAE" w:sz="8" w:space="0"/>
          </w:tblBorders>
          <w:tblCellMar>
            <w:top w:w="0" w:type="dxa"/>
            <w:left w:w="0" w:type="dxa"/>
            <w:bottom w:w="0" w:type="dxa"/>
            <w:right w:w="0" w:type="dxa"/>
          </w:tblCellMar>
        </w:tblPrEx>
        <w:trPr>
          <w:trHeight w:val="320" w:hRule="atLeast"/>
        </w:trPr>
        <w:tc>
          <w:tcPr>
            <w:tcW w:w="648" w:type="dxa"/>
            <w:vMerge w:val="continue"/>
            <w:tcBorders>
              <w:top w:val="nil"/>
              <w:left w:val="nil"/>
              <w:bottom w:val="single" w:color="152935" w:sz="8" w:space="0"/>
              <w:right w:val="nil"/>
            </w:tcBorders>
          </w:tcPr>
          <w:p w14:paraId="18765ED6">
            <w:pPr>
              <w:rPr>
                <w:sz w:val="2"/>
                <w:szCs w:val="2"/>
              </w:rPr>
            </w:pPr>
          </w:p>
        </w:tc>
        <w:tc>
          <w:tcPr>
            <w:tcW w:w="2030" w:type="dxa"/>
            <w:vMerge w:val="continue"/>
            <w:tcBorders>
              <w:top w:val="nil"/>
              <w:left w:val="nil"/>
              <w:bottom w:val="single" w:color="152935" w:sz="8" w:space="0"/>
              <w:right w:val="nil"/>
            </w:tcBorders>
          </w:tcPr>
          <w:p w14:paraId="102103F3">
            <w:pPr>
              <w:rPr>
                <w:sz w:val="2"/>
                <w:szCs w:val="2"/>
              </w:rPr>
            </w:pPr>
          </w:p>
        </w:tc>
        <w:tc>
          <w:tcPr>
            <w:tcW w:w="4310" w:type="dxa"/>
            <w:gridSpan w:val="3"/>
            <w:tcBorders>
              <w:left w:val="nil"/>
              <w:bottom w:val="single" w:color="152935" w:sz="8" w:space="0"/>
              <w:right w:val="single" w:color="E0E0E0" w:sz="8" w:space="0"/>
            </w:tcBorders>
          </w:tcPr>
          <w:p w14:paraId="5DA12A56">
            <w:pPr>
              <w:pStyle w:val="9"/>
              <w:tabs>
                <w:tab w:val="left" w:pos="3868"/>
              </w:tabs>
              <w:spacing w:before="110" w:line="191" w:lineRule="exact"/>
              <w:ind w:left="60"/>
              <w:rPr>
                <w:sz w:val="18"/>
              </w:rPr>
            </w:pPr>
            <w:r>
              <w:rPr>
                <w:color w:val="264A60"/>
                <w:spacing w:val="-2"/>
                <w:sz w:val="18"/>
              </w:rPr>
              <w:t>Kurtosis</w:t>
            </w:r>
            <w:r>
              <w:rPr>
                <w:color w:val="264A60"/>
                <w:sz w:val="18"/>
              </w:rPr>
              <w:tab/>
            </w:r>
            <w:r>
              <w:rPr>
                <w:color w:val="010205"/>
                <w:spacing w:val="-2"/>
                <w:sz w:val="18"/>
              </w:rPr>
              <w:t>-</w:t>
            </w:r>
            <w:r>
              <w:rPr>
                <w:color w:val="010205"/>
                <w:spacing w:val="-4"/>
                <w:sz w:val="18"/>
              </w:rPr>
              <w:t>.813</w:t>
            </w:r>
          </w:p>
        </w:tc>
        <w:tc>
          <w:tcPr>
            <w:tcW w:w="947" w:type="dxa"/>
            <w:tcBorders>
              <w:left w:val="single" w:color="E0E0E0" w:sz="8" w:space="0"/>
              <w:bottom w:val="single" w:color="152935" w:sz="8" w:space="0"/>
              <w:right w:val="nil"/>
            </w:tcBorders>
          </w:tcPr>
          <w:p w14:paraId="0AE213C4">
            <w:pPr>
              <w:pStyle w:val="9"/>
              <w:spacing w:before="110" w:line="191" w:lineRule="exact"/>
              <w:ind w:right="53"/>
              <w:jc w:val="right"/>
              <w:rPr>
                <w:sz w:val="18"/>
              </w:rPr>
            </w:pPr>
            <w:r>
              <w:rPr>
                <w:color w:val="010205"/>
                <w:spacing w:val="-2"/>
                <w:sz w:val="18"/>
              </w:rPr>
              <w:t>1.063</w:t>
            </w:r>
          </w:p>
        </w:tc>
      </w:tr>
    </w:tbl>
    <w:p w14:paraId="582D7F2F">
      <w:pPr>
        <w:pStyle w:val="9"/>
        <w:spacing w:line="191" w:lineRule="exact"/>
        <w:jc w:val="right"/>
        <w:rPr>
          <w:sz w:val="18"/>
        </w:rPr>
        <w:sectPr>
          <w:pgSz w:w="11910" w:h="16840"/>
          <w:pgMar w:top="2000" w:right="566" w:bottom="280" w:left="1275" w:header="730" w:footer="0" w:gutter="0"/>
          <w:cols w:space="720" w:num="1"/>
        </w:sectPr>
      </w:pPr>
    </w:p>
    <w:p w14:paraId="647516F9">
      <w:pPr>
        <w:pStyle w:val="6"/>
        <w:spacing w:before="4"/>
        <w:rPr>
          <w:b/>
          <w:sz w:val="17"/>
        </w:rPr>
      </w:pPr>
      <w:r>
        <w:rPr>
          <w:b/>
          <w:sz w:val="17"/>
        </w:rPr>
        <w:drawing>
          <wp:anchor distT="0" distB="0" distL="0" distR="0" simplePos="0" relativeHeight="251724800" behindDoc="1" locked="0" layoutInCell="1" allowOverlap="1">
            <wp:simplePos x="0" y="0"/>
            <wp:positionH relativeFrom="page">
              <wp:posOffset>1454150</wp:posOffset>
            </wp:positionH>
            <wp:positionV relativeFrom="page">
              <wp:posOffset>3041650</wp:posOffset>
            </wp:positionV>
            <wp:extent cx="4667250" cy="4591050"/>
            <wp:effectExtent l="0" t="0" r="0" b="0"/>
            <wp:wrapNone/>
            <wp:docPr id="224" name="Image 224"/>
            <wp:cNvGraphicFramePr/>
            <a:graphic xmlns:a="http://schemas.openxmlformats.org/drawingml/2006/main">
              <a:graphicData uri="http://schemas.openxmlformats.org/drawingml/2006/picture">
                <pic:pic xmlns:pic="http://schemas.openxmlformats.org/drawingml/2006/picture">
                  <pic:nvPicPr>
                    <pic:cNvPr id="224" name="Image 224"/>
                    <pic:cNvPicPr/>
                  </pic:nvPicPr>
                  <pic:blipFill>
                    <a:blip r:embed="rId20" cstate="print"/>
                    <a:stretch>
                      <a:fillRect/>
                    </a:stretch>
                  </pic:blipFill>
                  <pic:spPr>
                    <a:xfrm>
                      <a:off x="0" y="0"/>
                      <a:ext cx="4667249" cy="4591049"/>
                    </a:xfrm>
                    <a:prstGeom prst="rect">
                      <a:avLst/>
                    </a:prstGeom>
                  </pic:spPr>
                </pic:pic>
              </a:graphicData>
            </a:graphic>
          </wp:anchor>
        </w:drawing>
      </w:r>
      <w:r>
        <w:rPr>
          <w:b/>
          <w:sz w:val="17"/>
        </w:rPr>
        <w:drawing>
          <wp:anchor distT="0" distB="0" distL="0" distR="0" simplePos="0" relativeHeight="251665408" behindDoc="0" locked="0" layoutInCell="1" allowOverlap="1">
            <wp:simplePos x="0" y="0"/>
            <wp:positionH relativeFrom="page">
              <wp:posOffset>198755</wp:posOffset>
            </wp:positionH>
            <wp:positionV relativeFrom="page">
              <wp:posOffset>0</wp:posOffset>
            </wp:positionV>
            <wp:extent cx="7157720" cy="10121900"/>
            <wp:effectExtent l="0" t="0" r="0" b="0"/>
            <wp:wrapNone/>
            <wp:docPr id="225" name="Image 225"/>
            <wp:cNvGraphicFramePr/>
            <a:graphic xmlns:a="http://schemas.openxmlformats.org/drawingml/2006/main">
              <a:graphicData uri="http://schemas.openxmlformats.org/drawingml/2006/picture">
                <pic:pic xmlns:pic="http://schemas.openxmlformats.org/drawingml/2006/picture">
                  <pic:nvPicPr>
                    <pic:cNvPr id="225" name="Image 225"/>
                    <pic:cNvPicPr/>
                  </pic:nvPicPr>
                  <pic:blipFill>
                    <a:blip r:embed="rId65" cstate="print"/>
                    <a:stretch>
                      <a:fillRect/>
                    </a:stretch>
                  </pic:blipFill>
                  <pic:spPr>
                    <a:xfrm>
                      <a:off x="0" y="0"/>
                      <a:ext cx="7157917" cy="10121900"/>
                    </a:xfrm>
                    <a:prstGeom prst="rect">
                      <a:avLst/>
                    </a:prstGeom>
                  </pic:spPr>
                </pic:pic>
              </a:graphicData>
            </a:graphic>
          </wp:anchor>
        </w:drawing>
      </w:r>
      <w:bookmarkStart w:id="0" w:name="ANGGITA_FATIA.pdf_(p.157-171)"/>
      <w:bookmarkEnd w:id="0"/>
    </w:p>
    <w:p w14:paraId="7AFF33AF">
      <w:pPr>
        <w:pStyle w:val="6"/>
        <w:rPr>
          <w:b/>
          <w:sz w:val="17"/>
        </w:rPr>
        <w:sectPr>
          <w:headerReference r:id="rId4" w:type="default"/>
          <w:pgSz w:w="11900" w:h="16840"/>
          <w:pgMar w:top="1940" w:right="1700" w:bottom="280" w:left="1700" w:header="0" w:footer="0" w:gutter="0"/>
          <w:cols w:space="720" w:num="1"/>
        </w:sectPr>
      </w:pPr>
    </w:p>
    <w:p w14:paraId="2B6EA9A0">
      <w:pPr>
        <w:pStyle w:val="6"/>
        <w:spacing w:before="4"/>
        <w:rPr>
          <w:b/>
          <w:sz w:val="17"/>
        </w:rPr>
      </w:pPr>
      <w:r>
        <w:rPr>
          <w:b/>
          <w:sz w:val="17"/>
        </w:rPr>
        <w:drawing>
          <wp:anchor distT="0" distB="0" distL="0" distR="0" simplePos="0" relativeHeight="251725824" behindDoc="1" locked="0" layoutInCell="1" allowOverlap="1">
            <wp:simplePos x="0" y="0"/>
            <wp:positionH relativeFrom="page">
              <wp:posOffset>1454150</wp:posOffset>
            </wp:positionH>
            <wp:positionV relativeFrom="page">
              <wp:posOffset>3041650</wp:posOffset>
            </wp:positionV>
            <wp:extent cx="4667250" cy="4591050"/>
            <wp:effectExtent l="0" t="0" r="0" b="0"/>
            <wp:wrapNone/>
            <wp:docPr id="226" name="Image 226"/>
            <wp:cNvGraphicFramePr/>
            <a:graphic xmlns:a="http://schemas.openxmlformats.org/drawingml/2006/main">
              <a:graphicData uri="http://schemas.openxmlformats.org/drawingml/2006/picture">
                <pic:pic xmlns:pic="http://schemas.openxmlformats.org/drawingml/2006/picture">
                  <pic:nvPicPr>
                    <pic:cNvPr id="226" name="Image 226"/>
                    <pic:cNvPicPr/>
                  </pic:nvPicPr>
                  <pic:blipFill>
                    <a:blip r:embed="rId20" cstate="print"/>
                    <a:stretch>
                      <a:fillRect/>
                    </a:stretch>
                  </pic:blipFill>
                  <pic:spPr>
                    <a:xfrm>
                      <a:off x="0" y="0"/>
                      <a:ext cx="4667249" cy="4591049"/>
                    </a:xfrm>
                    <a:prstGeom prst="rect">
                      <a:avLst/>
                    </a:prstGeom>
                  </pic:spPr>
                </pic:pic>
              </a:graphicData>
            </a:graphic>
          </wp:anchor>
        </w:drawing>
      </w:r>
      <w:r>
        <w:rPr>
          <w:b/>
          <w:sz w:val="17"/>
        </w:rPr>
        <w:drawing>
          <wp:anchor distT="0" distB="0" distL="0" distR="0" simplePos="0" relativeHeight="251666432" behindDoc="0" locked="0" layoutInCell="1" allowOverlap="1">
            <wp:simplePos x="0" y="0"/>
            <wp:positionH relativeFrom="page">
              <wp:posOffset>194945</wp:posOffset>
            </wp:positionH>
            <wp:positionV relativeFrom="page">
              <wp:posOffset>0</wp:posOffset>
            </wp:positionV>
            <wp:extent cx="7166610" cy="10121900"/>
            <wp:effectExtent l="0" t="0" r="0" b="0"/>
            <wp:wrapNone/>
            <wp:docPr id="227" name="Image 227"/>
            <wp:cNvGraphicFramePr/>
            <a:graphic xmlns:a="http://schemas.openxmlformats.org/drawingml/2006/main">
              <a:graphicData uri="http://schemas.openxmlformats.org/drawingml/2006/picture">
                <pic:pic xmlns:pic="http://schemas.openxmlformats.org/drawingml/2006/picture">
                  <pic:nvPicPr>
                    <pic:cNvPr id="227" name="Image 227"/>
                    <pic:cNvPicPr/>
                  </pic:nvPicPr>
                  <pic:blipFill>
                    <a:blip r:embed="rId66" cstate="print"/>
                    <a:stretch>
                      <a:fillRect/>
                    </a:stretch>
                  </pic:blipFill>
                  <pic:spPr>
                    <a:xfrm>
                      <a:off x="0" y="0"/>
                      <a:ext cx="7166305" cy="10121900"/>
                    </a:xfrm>
                    <a:prstGeom prst="rect">
                      <a:avLst/>
                    </a:prstGeom>
                  </pic:spPr>
                </pic:pic>
              </a:graphicData>
            </a:graphic>
          </wp:anchor>
        </w:drawing>
      </w:r>
    </w:p>
    <w:p w14:paraId="4F6E2C13">
      <w:pPr>
        <w:pStyle w:val="6"/>
        <w:rPr>
          <w:b/>
          <w:sz w:val="17"/>
        </w:rPr>
        <w:sectPr>
          <w:headerReference r:id="rId5" w:type="default"/>
          <w:pgSz w:w="11900" w:h="16840"/>
          <w:pgMar w:top="1940" w:right="1700" w:bottom="280" w:left="1700" w:header="0" w:footer="0" w:gutter="0"/>
          <w:cols w:space="720" w:num="1"/>
        </w:sectPr>
      </w:pPr>
    </w:p>
    <w:p w14:paraId="509DC3A5">
      <w:pPr>
        <w:pStyle w:val="6"/>
        <w:spacing w:before="4"/>
        <w:rPr>
          <w:b/>
          <w:sz w:val="17"/>
        </w:rPr>
      </w:pPr>
      <w:r>
        <w:rPr>
          <w:b/>
          <w:sz w:val="17"/>
        </w:rPr>
        <w:drawing>
          <wp:anchor distT="0" distB="0" distL="0" distR="0" simplePos="0" relativeHeight="251726848" behindDoc="1" locked="0" layoutInCell="1" allowOverlap="1">
            <wp:simplePos x="0" y="0"/>
            <wp:positionH relativeFrom="page">
              <wp:posOffset>1454150</wp:posOffset>
            </wp:positionH>
            <wp:positionV relativeFrom="page">
              <wp:posOffset>3041650</wp:posOffset>
            </wp:positionV>
            <wp:extent cx="4667250" cy="4591050"/>
            <wp:effectExtent l="0" t="0" r="0" b="0"/>
            <wp:wrapNone/>
            <wp:docPr id="228" name="Image 228"/>
            <wp:cNvGraphicFramePr/>
            <a:graphic xmlns:a="http://schemas.openxmlformats.org/drawingml/2006/main">
              <a:graphicData uri="http://schemas.openxmlformats.org/drawingml/2006/picture">
                <pic:pic xmlns:pic="http://schemas.openxmlformats.org/drawingml/2006/picture">
                  <pic:nvPicPr>
                    <pic:cNvPr id="228" name="Image 228"/>
                    <pic:cNvPicPr/>
                  </pic:nvPicPr>
                  <pic:blipFill>
                    <a:blip r:embed="rId20" cstate="print"/>
                    <a:stretch>
                      <a:fillRect/>
                    </a:stretch>
                  </pic:blipFill>
                  <pic:spPr>
                    <a:xfrm>
                      <a:off x="0" y="0"/>
                      <a:ext cx="4667249" cy="4591049"/>
                    </a:xfrm>
                    <a:prstGeom prst="rect">
                      <a:avLst/>
                    </a:prstGeom>
                  </pic:spPr>
                </pic:pic>
              </a:graphicData>
            </a:graphic>
          </wp:anchor>
        </w:drawing>
      </w:r>
      <w:r>
        <w:rPr>
          <w:b/>
          <w:sz w:val="17"/>
        </w:rPr>
        <w:drawing>
          <wp:anchor distT="0" distB="0" distL="0" distR="0" simplePos="0" relativeHeight="251667456" behindDoc="0" locked="0" layoutInCell="1" allowOverlap="1">
            <wp:simplePos x="0" y="0"/>
            <wp:positionH relativeFrom="page">
              <wp:posOffset>236855</wp:posOffset>
            </wp:positionH>
            <wp:positionV relativeFrom="page">
              <wp:posOffset>0</wp:posOffset>
            </wp:positionV>
            <wp:extent cx="7082155" cy="10121900"/>
            <wp:effectExtent l="0" t="0" r="0" b="0"/>
            <wp:wrapNone/>
            <wp:docPr id="229" name="Image 229"/>
            <wp:cNvGraphicFramePr/>
            <a:graphic xmlns:a="http://schemas.openxmlformats.org/drawingml/2006/main">
              <a:graphicData uri="http://schemas.openxmlformats.org/drawingml/2006/picture">
                <pic:pic xmlns:pic="http://schemas.openxmlformats.org/drawingml/2006/picture">
                  <pic:nvPicPr>
                    <pic:cNvPr id="229" name="Image 229"/>
                    <pic:cNvPicPr/>
                  </pic:nvPicPr>
                  <pic:blipFill>
                    <a:blip r:embed="rId67" cstate="print"/>
                    <a:stretch>
                      <a:fillRect/>
                    </a:stretch>
                  </pic:blipFill>
                  <pic:spPr>
                    <a:xfrm>
                      <a:off x="0" y="0"/>
                      <a:ext cx="7081956" cy="10121900"/>
                    </a:xfrm>
                    <a:prstGeom prst="rect">
                      <a:avLst/>
                    </a:prstGeom>
                  </pic:spPr>
                </pic:pic>
              </a:graphicData>
            </a:graphic>
          </wp:anchor>
        </w:drawing>
      </w:r>
    </w:p>
    <w:p w14:paraId="4F677C9D">
      <w:pPr>
        <w:pStyle w:val="6"/>
        <w:rPr>
          <w:b/>
          <w:sz w:val="17"/>
        </w:rPr>
        <w:sectPr>
          <w:headerReference r:id="rId6" w:type="default"/>
          <w:pgSz w:w="11900" w:h="16840"/>
          <w:pgMar w:top="1940" w:right="1700" w:bottom="280" w:left="1700" w:header="0" w:footer="0" w:gutter="0"/>
          <w:cols w:space="720" w:num="1"/>
        </w:sectPr>
      </w:pPr>
    </w:p>
    <w:p w14:paraId="50246D8C">
      <w:pPr>
        <w:pStyle w:val="6"/>
        <w:spacing w:before="4"/>
        <w:rPr>
          <w:b/>
          <w:sz w:val="17"/>
        </w:rPr>
      </w:pPr>
      <w:r>
        <w:rPr>
          <w:b/>
          <w:sz w:val="17"/>
        </w:rPr>
        <w:drawing>
          <wp:anchor distT="0" distB="0" distL="0" distR="0" simplePos="0" relativeHeight="251727872" behindDoc="1" locked="0" layoutInCell="1" allowOverlap="1">
            <wp:simplePos x="0" y="0"/>
            <wp:positionH relativeFrom="page">
              <wp:posOffset>1454150</wp:posOffset>
            </wp:positionH>
            <wp:positionV relativeFrom="page">
              <wp:posOffset>3041650</wp:posOffset>
            </wp:positionV>
            <wp:extent cx="4667250" cy="4591050"/>
            <wp:effectExtent l="0" t="0" r="0" b="0"/>
            <wp:wrapNone/>
            <wp:docPr id="230" name="Image 230"/>
            <wp:cNvGraphicFramePr/>
            <a:graphic xmlns:a="http://schemas.openxmlformats.org/drawingml/2006/main">
              <a:graphicData uri="http://schemas.openxmlformats.org/drawingml/2006/picture">
                <pic:pic xmlns:pic="http://schemas.openxmlformats.org/drawingml/2006/picture">
                  <pic:nvPicPr>
                    <pic:cNvPr id="230" name="Image 230"/>
                    <pic:cNvPicPr/>
                  </pic:nvPicPr>
                  <pic:blipFill>
                    <a:blip r:embed="rId20" cstate="print"/>
                    <a:stretch>
                      <a:fillRect/>
                    </a:stretch>
                  </pic:blipFill>
                  <pic:spPr>
                    <a:xfrm>
                      <a:off x="0" y="0"/>
                      <a:ext cx="4667249" cy="4591049"/>
                    </a:xfrm>
                    <a:prstGeom prst="rect">
                      <a:avLst/>
                    </a:prstGeom>
                  </pic:spPr>
                </pic:pic>
              </a:graphicData>
            </a:graphic>
          </wp:anchor>
        </w:drawing>
      </w:r>
      <w:r>
        <w:rPr>
          <w:b/>
          <w:sz w:val="17"/>
        </w:rPr>
        <w:drawing>
          <wp:anchor distT="0" distB="0" distL="0" distR="0" simplePos="0" relativeHeight="251668480" behindDoc="0" locked="0" layoutInCell="1" allowOverlap="1">
            <wp:simplePos x="0" y="0"/>
            <wp:positionH relativeFrom="page">
              <wp:posOffset>527050</wp:posOffset>
            </wp:positionH>
            <wp:positionV relativeFrom="page">
              <wp:posOffset>0</wp:posOffset>
            </wp:positionV>
            <wp:extent cx="6501765" cy="10121900"/>
            <wp:effectExtent l="0" t="0" r="0" b="0"/>
            <wp:wrapNone/>
            <wp:docPr id="231" name="Image 231"/>
            <wp:cNvGraphicFramePr/>
            <a:graphic xmlns:a="http://schemas.openxmlformats.org/drawingml/2006/main">
              <a:graphicData uri="http://schemas.openxmlformats.org/drawingml/2006/picture">
                <pic:pic xmlns:pic="http://schemas.openxmlformats.org/drawingml/2006/picture">
                  <pic:nvPicPr>
                    <pic:cNvPr id="231" name="Image 231"/>
                    <pic:cNvPicPr/>
                  </pic:nvPicPr>
                  <pic:blipFill>
                    <a:blip r:embed="rId68" cstate="print"/>
                    <a:stretch>
                      <a:fillRect/>
                    </a:stretch>
                  </pic:blipFill>
                  <pic:spPr>
                    <a:xfrm>
                      <a:off x="0" y="0"/>
                      <a:ext cx="6501633" cy="10121900"/>
                    </a:xfrm>
                    <a:prstGeom prst="rect">
                      <a:avLst/>
                    </a:prstGeom>
                  </pic:spPr>
                </pic:pic>
              </a:graphicData>
            </a:graphic>
          </wp:anchor>
        </w:drawing>
      </w:r>
    </w:p>
    <w:p w14:paraId="208B7DE3">
      <w:pPr>
        <w:pStyle w:val="6"/>
        <w:rPr>
          <w:b/>
          <w:sz w:val="17"/>
        </w:rPr>
        <w:sectPr>
          <w:headerReference r:id="rId7" w:type="default"/>
          <w:pgSz w:w="11900" w:h="16840"/>
          <w:pgMar w:top="1940" w:right="1700" w:bottom="280" w:left="1700" w:header="0" w:footer="0" w:gutter="0"/>
          <w:cols w:space="720" w:num="1"/>
        </w:sectPr>
      </w:pPr>
    </w:p>
    <w:p w14:paraId="226921C4">
      <w:pPr>
        <w:pStyle w:val="6"/>
        <w:spacing w:before="4"/>
        <w:rPr>
          <w:b/>
          <w:sz w:val="17"/>
        </w:rPr>
      </w:pPr>
      <w:r>
        <w:rPr>
          <w:b/>
          <w:sz w:val="17"/>
        </w:rPr>
        <w:drawing>
          <wp:anchor distT="0" distB="0" distL="0" distR="0" simplePos="0" relativeHeight="251728896" behindDoc="1" locked="0" layoutInCell="1" allowOverlap="1">
            <wp:simplePos x="0" y="0"/>
            <wp:positionH relativeFrom="page">
              <wp:posOffset>1454150</wp:posOffset>
            </wp:positionH>
            <wp:positionV relativeFrom="page">
              <wp:posOffset>3041650</wp:posOffset>
            </wp:positionV>
            <wp:extent cx="4667250" cy="4591050"/>
            <wp:effectExtent l="0" t="0" r="0" b="0"/>
            <wp:wrapNone/>
            <wp:docPr id="232" name="Image 232"/>
            <wp:cNvGraphicFramePr/>
            <a:graphic xmlns:a="http://schemas.openxmlformats.org/drawingml/2006/main">
              <a:graphicData uri="http://schemas.openxmlformats.org/drawingml/2006/picture">
                <pic:pic xmlns:pic="http://schemas.openxmlformats.org/drawingml/2006/picture">
                  <pic:nvPicPr>
                    <pic:cNvPr id="232" name="Image 232"/>
                    <pic:cNvPicPr/>
                  </pic:nvPicPr>
                  <pic:blipFill>
                    <a:blip r:embed="rId20" cstate="print"/>
                    <a:stretch>
                      <a:fillRect/>
                    </a:stretch>
                  </pic:blipFill>
                  <pic:spPr>
                    <a:xfrm>
                      <a:off x="0" y="0"/>
                      <a:ext cx="4667249" cy="4591049"/>
                    </a:xfrm>
                    <a:prstGeom prst="rect">
                      <a:avLst/>
                    </a:prstGeom>
                  </pic:spPr>
                </pic:pic>
              </a:graphicData>
            </a:graphic>
          </wp:anchor>
        </w:drawing>
      </w:r>
      <w:r>
        <w:rPr>
          <w:b/>
          <w:sz w:val="17"/>
        </w:rPr>
        <w:drawing>
          <wp:anchor distT="0" distB="0" distL="0" distR="0" simplePos="0" relativeHeight="251669504" behindDoc="0" locked="0" layoutInCell="1" allowOverlap="1">
            <wp:simplePos x="0" y="0"/>
            <wp:positionH relativeFrom="page">
              <wp:posOffset>523875</wp:posOffset>
            </wp:positionH>
            <wp:positionV relativeFrom="page">
              <wp:posOffset>0</wp:posOffset>
            </wp:positionV>
            <wp:extent cx="6507480" cy="10121900"/>
            <wp:effectExtent l="0" t="0" r="0" b="0"/>
            <wp:wrapNone/>
            <wp:docPr id="233" name="Image 233"/>
            <wp:cNvGraphicFramePr/>
            <a:graphic xmlns:a="http://schemas.openxmlformats.org/drawingml/2006/main">
              <a:graphicData uri="http://schemas.openxmlformats.org/drawingml/2006/picture">
                <pic:pic xmlns:pic="http://schemas.openxmlformats.org/drawingml/2006/picture">
                  <pic:nvPicPr>
                    <pic:cNvPr id="233" name="Image 233"/>
                    <pic:cNvPicPr/>
                  </pic:nvPicPr>
                  <pic:blipFill>
                    <a:blip r:embed="rId69" cstate="print"/>
                    <a:stretch>
                      <a:fillRect/>
                    </a:stretch>
                  </pic:blipFill>
                  <pic:spPr>
                    <a:xfrm>
                      <a:off x="0" y="0"/>
                      <a:ext cx="6507657" cy="10121900"/>
                    </a:xfrm>
                    <a:prstGeom prst="rect">
                      <a:avLst/>
                    </a:prstGeom>
                  </pic:spPr>
                </pic:pic>
              </a:graphicData>
            </a:graphic>
          </wp:anchor>
        </w:drawing>
      </w:r>
    </w:p>
    <w:p w14:paraId="36412DCD">
      <w:pPr>
        <w:pStyle w:val="6"/>
        <w:rPr>
          <w:b/>
          <w:sz w:val="17"/>
        </w:rPr>
        <w:sectPr>
          <w:headerReference r:id="rId8" w:type="default"/>
          <w:pgSz w:w="11900" w:h="16840"/>
          <w:pgMar w:top="1940" w:right="1700" w:bottom="280" w:left="1700" w:header="0" w:footer="0" w:gutter="0"/>
          <w:cols w:space="720" w:num="1"/>
        </w:sectPr>
      </w:pPr>
    </w:p>
    <w:p w14:paraId="7D86E3E4">
      <w:pPr>
        <w:pStyle w:val="6"/>
        <w:spacing w:before="4"/>
        <w:rPr>
          <w:b/>
          <w:sz w:val="17"/>
        </w:rPr>
      </w:pPr>
      <w:r>
        <w:rPr>
          <w:b/>
          <w:sz w:val="17"/>
        </w:rPr>
        <w:drawing>
          <wp:anchor distT="0" distB="0" distL="0" distR="0" simplePos="0" relativeHeight="251729920" behindDoc="1" locked="0" layoutInCell="1" allowOverlap="1">
            <wp:simplePos x="0" y="0"/>
            <wp:positionH relativeFrom="page">
              <wp:posOffset>1454150</wp:posOffset>
            </wp:positionH>
            <wp:positionV relativeFrom="page">
              <wp:posOffset>3041650</wp:posOffset>
            </wp:positionV>
            <wp:extent cx="4667250" cy="4591050"/>
            <wp:effectExtent l="0" t="0" r="0" b="0"/>
            <wp:wrapNone/>
            <wp:docPr id="234" name="Image 234"/>
            <wp:cNvGraphicFramePr/>
            <a:graphic xmlns:a="http://schemas.openxmlformats.org/drawingml/2006/main">
              <a:graphicData uri="http://schemas.openxmlformats.org/drawingml/2006/picture">
                <pic:pic xmlns:pic="http://schemas.openxmlformats.org/drawingml/2006/picture">
                  <pic:nvPicPr>
                    <pic:cNvPr id="234" name="Image 234"/>
                    <pic:cNvPicPr/>
                  </pic:nvPicPr>
                  <pic:blipFill>
                    <a:blip r:embed="rId20" cstate="print"/>
                    <a:stretch>
                      <a:fillRect/>
                    </a:stretch>
                  </pic:blipFill>
                  <pic:spPr>
                    <a:xfrm>
                      <a:off x="0" y="0"/>
                      <a:ext cx="4667249" cy="4591049"/>
                    </a:xfrm>
                    <a:prstGeom prst="rect">
                      <a:avLst/>
                    </a:prstGeom>
                  </pic:spPr>
                </pic:pic>
              </a:graphicData>
            </a:graphic>
          </wp:anchor>
        </w:drawing>
      </w:r>
      <w:r>
        <w:rPr>
          <w:b/>
          <w:sz w:val="17"/>
        </w:rPr>
        <w:drawing>
          <wp:anchor distT="0" distB="0" distL="0" distR="0" simplePos="0" relativeHeight="251670528" behindDoc="0" locked="0" layoutInCell="1" allowOverlap="1">
            <wp:simplePos x="0" y="0"/>
            <wp:positionH relativeFrom="page">
              <wp:posOffset>473075</wp:posOffset>
            </wp:positionH>
            <wp:positionV relativeFrom="page">
              <wp:posOffset>0</wp:posOffset>
            </wp:positionV>
            <wp:extent cx="6609715" cy="10121900"/>
            <wp:effectExtent l="0" t="0" r="0" b="0"/>
            <wp:wrapNone/>
            <wp:docPr id="235" name="Image 235"/>
            <wp:cNvGraphicFramePr/>
            <a:graphic xmlns:a="http://schemas.openxmlformats.org/drawingml/2006/main">
              <a:graphicData uri="http://schemas.openxmlformats.org/drawingml/2006/picture">
                <pic:pic xmlns:pic="http://schemas.openxmlformats.org/drawingml/2006/picture">
                  <pic:nvPicPr>
                    <pic:cNvPr id="235" name="Image 235"/>
                    <pic:cNvPicPr/>
                  </pic:nvPicPr>
                  <pic:blipFill>
                    <a:blip r:embed="rId70" cstate="print"/>
                    <a:stretch>
                      <a:fillRect/>
                    </a:stretch>
                  </pic:blipFill>
                  <pic:spPr>
                    <a:xfrm>
                      <a:off x="0" y="0"/>
                      <a:ext cx="6609600" cy="10121900"/>
                    </a:xfrm>
                    <a:prstGeom prst="rect">
                      <a:avLst/>
                    </a:prstGeom>
                  </pic:spPr>
                </pic:pic>
              </a:graphicData>
            </a:graphic>
          </wp:anchor>
        </w:drawing>
      </w:r>
    </w:p>
    <w:p w14:paraId="3AE19A8A">
      <w:pPr>
        <w:pStyle w:val="6"/>
        <w:rPr>
          <w:b/>
          <w:sz w:val="17"/>
        </w:rPr>
        <w:sectPr>
          <w:headerReference r:id="rId9" w:type="default"/>
          <w:pgSz w:w="11900" w:h="16840"/>
          <w:pgMar w:top="1940" w:right="1700" w:bottom="280" w:left="1700" w:header="0" w:footer="0" w:gutter="0"/>
          <w:cols w:space="720" w:num="1"/>
        </w:sectPr>
      </w:pPr>
    </w:p>
    <w:p w14:paraId="7BF26B95">
      <w:pPr>
        <w:pStyle w:val="6"/>
        <w:spacing w:before="4"/>
        <w:rPr>
          <w:b/>
          <w:sz w:val="17"/>
        </w:rPr>
      </w:pPr>
      <w:r>
        <w:rPr>
          <w:b/>
          <w:sz w:val="17"/>
        </w:rPr>
        <w:drawing>
          <wp:anchor distT="0" distB="0" distL="0" distR="0" simplePos="0" relativeHeight="251730944" behindDoc="1" locked="0" layoutInCell="1" allowOverlap="1">
            <wp:simplePos x="0" y="0"/>
            <wp:positionH relativeFrom="page">
              <wp:posOffset>1454150</wp:posOffset>
            </wp:positionH>
            <wp:positionV relativeFrom="page">
              <wp:posOffset>3041650</wp:posOffset>
            </wp:positionV>
            <wp:extent cx="4667250" cy="4591050"/>
            <wp:effectExtent l="0" t="0" r="0" b="0"/>
            <wp:wrapNone/>
            <wp:docPr id="236" name="Image 236"/>
            <wp:cNvGraphicFramePr/>
            <a:graphic xmlns:a="http://schemas.openxmlformats.org/drawingml/2006/main">
              <a:graphicData uri="http://schemas.openxmlformats.org/drawingml/2006/picture">
                <pic:pic xmlns:pic="http://schemas.openxmlformats.org/drawingml/2006/picture">
                  <pic:nvPicPr>
                    <pic:cNvPr id="236" name="Image 236"/>
                    <pic:cNvPicPr/>
                  </pic:nvPicPr>
                  <pic:blipFill>
                    <a:blip r:embed="rId20" cstate="print"/>
                    <a:stretch>
                      <a:fillRect/>
                    </a:stretch>
                  </pic:blipFill>
                  <pic:spPr>
                    <a:xfrm>
                      <a:off x="0" y="0"/>
                      <a:ext cx="4667249" cy="4591049"/>
                    </a:xfrm>
                    <a:prstGeom prst="rect">
                      <a:avLst/>
                    </a:prstGeom>
                  </pic:spPr>
                </pic:pic>
              </a:graphicData>
            </a:graphic>
          </wp:anchor>
        </w:drawing>
      </w:r>
      <w:r>
        <w:rPr>
          <w:b/>
          <w:sz w:val="17"/>
        </w:rPr>
        <w:drawing>
          <wp:anchor distT="0" distB="0" distL="0" distR="0" simplePos="0" relativeHeight="251671552" behindDoc="0" locked="0" layoutInCell="1" allowOverlap="1">
            <wp:simplePos x="0" y="0"/>
            <wp:positionH relativeFrom="page">
              <wp:posOffset>511810</wp:posOffset>
            </wp:positionH>
            <wp:positionV relativeFrom="page">
              <wp:posOffset>0</wp:posOffset>
            </wp:positionV>
            <wp:extent cx="6532245" cy="10121900"/>
            <wp:effectExtent l="0" t="0" r="0" b="0"/>
            <wp:wrapNone/>
            <wp:docPr id="237" name="Image 237"/>
            <wp:cNvGraphicFramePr/>
            <a:graphic xmlns:a="http://schemas.openxmlformats.org/drawingml/2006/main">
              <a:graphicData uri="http://schemas.openxmlformats.org/drawingml/2006/picture">
                <pic:pic xmlns:pic="http://schemas.openxmlformats.org/drawingml/2006/picture">
                  <pic:nvPicPr>
                    <pic:cNvPr id="237" name="Image 237"/>
                    <pic:cNvPicPr/>
                  </pic:nvPicPr>
                  <pic:blipFill>
                    <a:blip r:embed="rId71" cstate="print"/>
                    <a:stretch>
                      <a:fillRect/>
                    </a:stretch>
                  </pic:blipFill>
                  <pic:spPr>
                    <a:xfrm>
                      <a:off x="0" y="0"/>
                      <a:ext cx="6531999" cy="10121900"/>
                    </a:xfrm>
                    <a:prstGeom prst="rect">
                      <a:avLst/>
                    </a:prstGeom>
                  </pic:spPr>
                </pic:pic>
              </a:graphicData>
            </a:graphic>
          </wp:anchor>
        </w:drawing>
      </w:r>
    </w:p>
    <w:p w14:paraId="1E162FF6">
      <w:pPr>
        <w:pStyle w:val="6"/>
        <w:rPr>
          <w:b/>
          <w:sz w:val="17"/>
        </w:rPr>
        <w:sectPr>
          <w:headerReference r:id="rId10" w:type="default"/>
          <w:pgSz w:w="11900" w:h="16840"/>
          <w:pgMar w:top="1940" w:right="1700" w:bottom="280" w:left="1700" w:header="0" w:footer="0" w:gutter="0"/>
          <w:cols w:space="720" w:num="1"/>
        </w:sectPr>
      </w:pPr>
    </w:p>
    <w:p w14:paraId="543ABB85">
      <w:pPr>
        <w:pStyle w:val="6"/>
        <w:spacing w:before="4"/>
        <w:rPr>
          <w:b/>
          <w:sz w:val="17"/>
        </w:rPr>
      </w:pPr>
      <w:r>
        <w:rPr>
          <w:b/>
          <w:sz w:val="17"/>
        </w:rPr>
        <w:drawing>
          <wp:anchor distT="0" distB="0" distL="0" distR="0" simplePos="0" relativeHeight="251731968" behindDoc="1" locked="0" layoutInCell="1" allowOverlap="1">
            <wp:simplePos x="0" y="0"/>
            <wp:positionH relativeFrom="page">
              <wp:posOffset>1454150</wp:posOffset>
            </wp:positionH>
            <wp:positionV relativeFrom="page">
              <wp:posOffset>3041650</wp:posOffset>
            </wp:positionV>
            <wp:extent cx="4667250" cy="4591050"/>
            <wp:effectExtent l="0" t="0" r="0" b="0"/>
            <wp:wrapNone/>
            <wp:docPr id="238" name="Image 238"/>
            <wp:cNvGraphicFramePr/>
            <a:graphic xmlns:a="http://schemas.openxmlformats.org/drawingml/2006/main">
              <a:graphicData uri="http://schemas.openxmlformats.org/drawingml/2006/picture">
                <pic:pic xmlns:pic="http://schemas.openxmlformats.org/drawingml/2006/picture">
                  <pic:nvPicPr>
                    <pic:cNvPr id="238" name="Image 238"/>
                    <pic:cNvPicPr/>
                  </pic:nvPicPr>
                  <pic:blipFill>
                    <a:blip r:embed="rId20" cstate="print"/>
                    <a:stretch>
                      <a:fillRect/>
                    </a:stretch>
                  </pic:blipFill>
                  <pic:spPr>
                    <a:xfrm>
                      <a:off x="0" y="0"/>
                      <a:ext cx="4667249" cy="4591049"/>
                    </a:xfrm>
                    <a:prstGeom prst="rect">
                      <a:avLst/>
                    </a:prstGeom>
                  </pic:spPr>
                </pic:pic>
              </a:graphicData>
            </a:graphic>
          </wp:anchor>
        </w:drawing>
      </w:r>
      <w:r>
        <w:rPr>
          <w:b/>
          <w:sz w:val="17"/>
        </w:rPr>
        <w:drawing>
          <wp:anchor distT="0" distB="0" distL="0" distR="0" simplePos="0" relativeHeight="251672576" behindDoc="0" locked="0" layoutInCell="1" allowOverlap="1">
            <wp:simplePos x="0" y="0"/>
            <wp:positionH relativeFrom="page">
              <wp:posOffset>469900</wp:posOffset>
            </wp:positionH>
            <wp:positionV relativeFrom="page">
              <wp:posOffset>0</wp:posOffset>
            </wp:positionV>
            <wp:extent cx="6616065" cy="10121900"/>
            <wp:effectExtent l="0" t="0" r="0" b="0"/>
            <wp:wrapNone/>
            <wp:docPr id="239" name="Image 239"/>
            <wp:cNvGraphicFramePr/>
            <a:graphic xmlns:a="http://schemas.openxmlformats.org/drawingml/2006/main">
              <a:graphicData uri="http://schemas.openxmlformats.org/drawingml/2006/picture">
                <pic:pic xmlns:pic="http://schemas.openxmlformats.org/drawingml/2006/picture">
                  <pic:nvPicPr>
                    <pic:cNvPr id="239" name="Image 239"/>
                    <pic:cNvPicPr/>
                  </pic:nvPicPr>
                  <pic:blipFill>
                    <a:blip r:embed="rId72" cstate="print"/>
                    <a:stretch>
                      <a:fillRect/>
                    </a:stretch>
                  </pic:blipFill>
                  <pic:spPr>
                    <a:xfrm>
                      <a:off x="0" y="0"/>
                      <a:ext cx="6616348" cy="10121900"/>
                    </a:xfrm>
                    <a:prstGeom prst="rect">
                      <a:avLst/>
                    </a:prstGeom>
                  </pic:spPr>
                </pic:pic>
              </a:graphicData>
            </a:graphic>
          </wp:anchor>
        </w:drawing>
      </w:r>
    </w:p>
    <w:p w14:paraId="6C38BE45">
      <w:pPr>
        <w:pStyle w:val="6"/>
        <w:rPr>
          <w:b/>
          <w:sz w:val="17"/>
        </w:rPr>
        <w:sectPr>
          <w:headerReference r:id="rId11" w:type="default"/>
          <w:pgSz w:w="11900" w:h="16840"/>
          <w:pgMar w:top="1940" w:right="1700" w:bottom="280" w:left="1700" w:header="0" w:footer="0" w:gutter="0"/>
          <w:cols w:space="720" w:num="1"/>
        </w:sectPr>
      </w:pPr>
    </w:p>
    <w:p w14:paraId="57E85EEA">
      <w:pPr>
        <w:pStyle w:val="6"/>
        <w:spacing w:before="4"/>
        <w:rPr>
          <w:b/>
          <w:sz w:val="17"/>
        </w:rPr>
      </w:pPr>
      <w:r>
        <w:rPr>
          <w:b/>
          <w:sz w:val="17"/>
        </w:rPr>
        <w:drawing>
          <wp:anchor distT="0" distB="0" distL="0" distR="0" simplePos="0" relativeHeight="251732992" behindDoc="1" locked="0" layoutInCell="1" allowOverlap="1">
            <wp:simplePos x="0" y="0"/>
            <wp:positionH relativeFrom="page">
              <wp:posOffset>1454150</wp:posOffset>
            </wp:positionH>
            <wp:positionV relativeFrom="page">
              <wp:posOffset>3041650</wp:posOffset>
            </wp:positionV>
            <wp:extent cx="4667250" cy="4591050"/>
            <wp:effectExtent l="0" t="0" r="0" b="0"/>
            <wp:wrapNone/>
            <wp:docPr id="240" name="Image 240"/>
            <wp:cNvGraphicFramePr/>
            <a:graphic xmlns:a="http://schemas.openxmlformats.org/drawingml/2006/main">
              <a:graphicData uri="http://schemas.openxmlformats.org/drawingml/2006/picture">
                <pic:pic xmlns:pic="http://schemas.openxmlformats.org/drawingml/2006/picture">
                  <pic:nvPicPr>
                    <pic:cNvPr id="240" name="Image 240"/>
                    <pic:cNvPicPr/>
                  </pic:nvPicPr>
                  <pic:blipFill>
                    <a:blip r:embed="rId20" cstate="print"/>
                    <a:stretch>
                      <a:fillRect/>
                    </a:stretch>
                  </pic:blipFill>
                  <pic:spPr>
                    <a:xfrm>
                      <a:off x="0" y="0"/>
                      <a:ext cx="4667249" cy="4591049"/>
                    </a:xfrm>
                    <a:prstGeom prst="rect">
                      <a:avLst/>
                    </a:prstGeom>
                  </pic:spPr>
                </pic:pic>
              </a:graphicData>
            </a:graphic>
          </wp:anchor>
        </w:drawing>
      </w:r>
      <w:r>
        <w:rPr>
          <w:b/>
          <w:sz w:val="17"/>
        </w:rPr>
        <w:drawing>
          <wp:anchor distT="0" distB="0" distL="0" distR="0" simplePos="0" relativeHeight="251673600" behindDoc="0" locked="0" layoutInCell="1" allowOverlap="1">
            <wp:simplePos x="0" y="0"/>
            <wp:positionH relativeFrom="page">
              <wp:posOffset>196215</wp:posOffset>
            </wp:positionH>
            <wp:positionV relativeFrom="page">
              <wp:posOffset>0</wp:posOffset>
            </wp:positionV>
            <wp:extent cx="7162800" cy="10121900"/>
            <wp:effectExtent l="0" t="0" r="0" b="0"/>
            <wp:wrapNone/>
            <wp:docPr id="241" name="Image 241"/>
            <wp:cNvGraphicFramePr/>
            <a:graphic xmlns:a="http://schemas.openxmlformats.org/drawingml/2006/main">
              <a:graphicData uri="http://schemas.openxmlformats.org/drawingml/2006/picture">
                <pic:pic xmlns:pic="http://schemas.openxmlformats.org/drawingml/2006/picture">
                  <pic:nvPicPr>
                    <pic:cNvPr id="241" name="Image 241"/>
                    <pic:cNvPicPr/>
                  </pic:nvPicPr>
                  <pic:blipFill>
                    <a:blip r:embed="rId73" cstate="print"/>
                    <a:stretch>
                      <a:fillRect/>
                    </a:stretch>
                  </pic:blipFill>
                  <pic:spPr>
                    <a:xfrm>
                      <a:off x="0" y="0"/>
                      <a:ext cx="7162930" cy="10121900"/>
                    </a:xfrm>
                    <a:prstGeom prst="rect">
                      <a:avLst/>
                    </a:prstGeom>
                  </pic:spPr>
                </pic:pic>
              </a:graphicData>
            </a:graphic>
          </wp:anchor>
        </w:drawing>
      </w:r>
    </w:p>
    <w:p w14:paraId="088E2EF9">
      <w:pPr>
        <w:pStyle w:val="6"/>
        <w:rPr>
          <w:b/>
          <w:sz w:val="17"/>
        </w:rPr>
        <w:sectPr>
          <w:headerReference r:id="rId12" w:type="default"/>
          <w:pgSz w:w="11900" w:h="16840"/>
          <w:pgMar w:top="1940" w:right="1700" w:bottom="280" w:left="1700" w:header="0" w:footer="0" w:gutter="0"/>
          <w:cols w:space="720" w:num="1"/>
        </w:sectPr>
      </w:pPr>
    </w:p>
    <w:p w14:paraId="51ACB284">
      <w:pPr>
        <w:pStyle w:val="6"/>
        <w:spacing w:before="4"/>
        <w:rPr>
          <w:b/>
          <w:sz w:val="17"/>
        </w:rPr>
      </w:pPr>
      <w:r>
        <w:rPr>
          <w:b/>
          <w:sz w:val="17"/>
        </w:rPr>
        <w:drawing>
          <wp:anchor distT="0" distB="0" distL="0" distR="0" simplePos="0" relativeHeight="251734016" behindDoc="1" locked="0" layoutInCell="1" allowOverlap="1">
            <wp:simplePos x="0" y="0"/>
            <wp:positionH relativeFrom="page">
              <wp:posOffset>1454150</wp:posOffset>
            </wp:positionH>
            <wp:positionV relativeFrom="page">
              <wp:posOffset>3041650</wp:posOffset>
            </wp:positionV>
            <wp:extent cx="4667250" cy="4591050"/>
            <wp:effectExtent l="0" t="0" r="0" b="0"/>
            <wp:wrapNone/>
            <wp:docPr id="242" name="Image 242"/>
            <wp:cNvGraphicFramePr/>
            <a:graphic xmlns:a="http://schemas.openxmlformats.org/drawingml/2006/main">
              <a:graphicData uri="http://schemas.openxmlformats.org/drawingml/2006/picture">
                <pic:pic xmlns:pic="http://schemas.openxmlformats.org/drawingml/2006/picture">
                  <pic:nvPicPr>
                    <pic:cNvPr id="242" name="Image 242"/>
                    <pic:cNvPicPr/>
                  </pic:nvPicPr>
                  <pic:blipFill>
                    <a:blip r:embed="rId20" cstate="print"/>
                    <a:stretch>
                      <a:fillRect/>
                    </a:stretch>
                  </pic:blipFill>
                  <pic:spPr>
                    <a:xfrm>
                      <a:off x="0" y="0"/>
                      <a:ext cx="4667249" cy="4591049"/>
                    </a:xfrm>
                    <a:prstGeom prst="rect">
                      <a:avLst/>
                    </a:prstGeom>
                  </pic:spPr>
                </pic:pic>
              </a:graphicData>
            </a:graphic>
          </wp:anchor>
        </w:drawing>
      </w:r>
      <w:r>
        <w:rPr>
          <w:b/>
          <w:sz w:val="17"/>
        </w:rPr>
        <w:drawing>
          <wp:anchor distT="0" distB="0" distL="0" distR="0" simplePos="0" relativeHeight="251674624" behindDoc="0" locked="0" layoutInCell="1" allowOverlap="1">
            <wp:simplePos x="0" y="0"/>
            <wp:positionH relativeFrom="page">
              <wp:posOffset>240030</wp:posOffset>
            </wp:positionH>
            <wp:positionV relativeFrom="page">
              <wp:posOffset>0</wp:posOffset>
            </wp:positionV>
            <wp:extent cx="7075170" cy="10121900"/>
            <wp:effectExtent l="0" t="0" r="0" b="0"/>
            <wp:wrapNone/>
            <wp:docPr id="243" name="Image 243"/>
            <wp:cNvGraphicFramePr/>
            <a:graphic xmlns:a="http://schemas.openxmlformats.org/drawingml/2006/main">
              <a:graphicData uri="http://schemas.openxmlformats.org/drawingml/2006/picture">
                <pic:pic xmlns:pic="http://schemas.openxmlformats.org/drawingml/2006/picture">
                  <pic:nvPicPr>
                    <pic:cNvPr id="243" name="Image 243"/>
                    <pic:cNvPicPr/>
                  </pic:nvPicPr>
                  <pic:blipFill>
                    <a:blip r:embed="rId74" cstate="print"/>
                    <a:stretch>
                      <a:fillRect/>
                    </a:stretch>
                  </pic:blipFill>
                  <pic:spPr>
                    <a:xfrm>
                      <a:off x="0" y="0"/>
                      <a:ext cx="7075208" cy="10121900"/>
                    </a:xfrm>
                    <a:prstGeom prst="rect">
                      <a:avLst/>
                    </a:prstGeom>
                  </pic:spPr>
                </pic:pic>
              </a:graphicData>
            </a:graphic>
          </wp:anchor>
        </w:drawing>
      </w:r>
    </w:p>
    <w:p w14:paraId="6949444C">
      <w:pPr>
        <w:pStyle w:val="6"/>
        <w:rPr>
          <w:b/>
          <w:sz w:val="17"/>
        </w:rPr>
        <w:sectPr>
          <w:headerReference r:id="rId13" w:type="default"/>
          <w:pgSz w:w="11900" w:h="16840"/>
          <w:pgMar w:top="1940" w:right="1700" w:bottom="280" w:left="1700" w:header="0" w:footer="0" w:gutter="0"/>
          <w:cols w:space="720" w:num="1"/>
        </w:sectPr>
      </w:pPr>
    </w:p>
    <w:p w14:paraId="3ACE095A">
      <w:pPr>
        <w:pStyle w:val="6"/>
        <w:spacing w:before="4"/>
        <w:rPr>
          <w:b/>
          <w:sz w:val="17"/>
        </w:rPr>
      </w:pPr>
      <w:r>
        <w:rPr>
          <w:b/>
          <w:sz w:val="17"/>
        </w:rPr>
        <w:drawing>
          <wp:anchor distT="0" distB="0" distL="0" distR="0" simplePos="0" relativeHeight="251735040" behindDoc="1" locked="0" layoutInCell="1" allowOverlap="1">
            <wp:simplePos x="0" y="0"/>
            <wp:positionH relativeFrom="page">
              <wp:posOffset>1454150</wp:posOffset>
            </wp:positionH>
            <wp:positionV relativeFrom="page">
              <wp:posOffset>3041650</wp:posOffset>
            </wp:positionV>
            <wp:extent cx="4667250" cy="4591050"/>
            <wp:effectExtent l="0" t="0" r="0" b="0"/>
            <wp:wrapNone/>
            <wp:docPr id="244" name="Image 244"/>
            <wp:cNvGraphicFramePr/>
            <a:graphic xmlns:a="http://schemas.openxmlformats.org/drawingml/2006/main">
              <a:graphicData uri="http://schemas.openxmlformats.org/drawingml/2006/picture">
                <pic:pic xmlns:pic="http://schemas.openxmlformats.org/drawingml/2006/picture">
                  <pic:nvPicPr>
                    <pic:cNvPr id="244" name="Image 244"/>
                    <pic:cNvPicPr/>
                  </pic:nvPicPr>
                  <pic:blipFill>
                    <a:blip r:embed="rId20" cstate="print"/>
                    <a:stretch>
                      <a:fillRect/>
                    </a:stretch>
                  </pic:blipFill>
                  <pic:spPr>
                    <a:xfrm>
                      <a:off x="0" y="0"/>
                      <a:ext cx="4667249" cy="4591049"/>
                    </a:xfrm>
                    <a:prstGeom prst="rect">
                      <a:avLst/>
                    </a:prstGeom>
                  </pic:spPr>
                </pic:pic>
              </a:graphicData>
            </a:graphic>
          </wp:anchor>
        </w:drawing>
      </w:r>
      <w:r>
        <w:rPr>
          <w:b/>
          <w:sz w:val="17"/>
        </w:rPr>
        <w:drawing>
          <wp:anchor distT="0" distB="0" distL="0" distR="0" simplePos="0" relativeHeight="251675648" behindDoc="0" locked="0" layoutInCell="1" allowOverlap="1">
            <wp:simplePos x="0" y="0"/>
            <wp:positionH relativeFrom="page">
              <wp:posOffset>299720</wp:posOffset>
            </wp:positionH>
            <wp:positionV relativeFrom="page">
              <wp:posOffset>0</wp:posOffset>
            </wp:positionV>
            <wp:extent cx="6956425" cy="10121900"/>
            <wp:effectExtent l="0" t="0" r="0" b="0"/>
            <wp:wrapNone/>
            <wp:docPr id="245" name="Image 245"/>
            <wp:cNvGraphicFramePr/>
            <a:graphic xmlns:a="http://schemas.openxmlformats.org/drawingml/2006/main">
              <a:graphicData uri="http://schemas.openxmlformats.org/drawingml/2006/picture">
                <pic:pic xmlns:pic="http://schemas.openxmlformats.org/drawingml/2006/picture">
                  <pic:nvPicPr>
                    <pic:cNvPr id="245" name="Image 245"/>
                    <pic:cNvPicPr/>
                  </pic:nvPicPr>
                  <pic:blipFill>
                    <a:blip r:embed="rId75" cstate="print"/>
                    <a:stretch>
                      <a:fillRect/>
                    </a:stretch>
                  </pic:blipFill>
                  <pic:spPr>
                    <a:xfrm>
                      <a:off x="0" y="0"/>
                      <a:ext cx="6956701" cy="10121900"/>
                    </a:xfrm>
                    <a:prstGeom prst="rect">
                      <a:avLst/>
                    </a:prstGeom>
                  </pic:spPr>
                </pic:pic>
              </a:graphicData>
            </a:graphic>
          </wp:anchor>
        </w:drawing>
      </w:r>
    </w:p>
    <w:p w14:paraId="0D499133">
      <w:pPr>
        <w:pStyle w:val="6"/>
        <w:rPr>
          <w:b/>
          <w:sz w:val="17"/>
        </w:rPr>
        <w:sectPr>
          <w:headerReference r:id="rId14" w:type="default"/>
          <w:pgSz w:w="11900" w:h="16840"/>
          <w:pgMar w:top="1940" w:right="1700" w:bottom="280" w:left="1700" w:header="0" w:footer="0" w:gutter="0"/>
          <w:cols w:space="720" w:num="1"/>
        </w:sectPr>
      </w:pPr>
    </w:p>
    <w:p w14:paraId="5A53FA49">
      <w:pPr>
        <w:pStyle w:val="6"/>
        <w:spacing w:before="4"/>
        <w:rPr>
          <w:b/>
          <w:sz w:val="17"/>
        </w:rPr>
      </w:pPr>
      <w:r>
        <w:rPr>
          <w:b/>
          <w:sz w:val="17"/>
        </w:rPr>
        <w:drawing>
          <wp:anchor distT="0" distB="0" distL="0" distR="0" simplePos="0" relativeHeight="251736064" behindDoc="1" locked="0" layoutInCell="1" allowOverlap="1">
            <wp:simplePos x="0" y="0"/>
            <wp:positionH relativeFrom="page">
              <wp:posOffset>1454150</wp:posOffset>
            </wp:positionH>
            <wp:positionV relativeFrom="page">
              <wp:posOffset>3041650</wp:posOffset>
            </wp:positionV>
            <wp:extent cx="4667250" cy="4591050"/>
            <wp:effectExtent l="0" t="0" r="0" b="0"/>
            <wp:wrapNone/>
            <wp:docPr id="246" name="Image 246"/>
            <wp:cNvGraphicFramePr/>
            <a:graphic xmlns:a="http://schemas.openxmlformats.org/drawingml/2006/main">
              <a:graphicData uri="http://schemas.openxmlformats.org/drawingml/2006/picture">
                <pic:pic xmlns:pic="http://schemas.openxmlformats.org/drawingml/2006/picture">
                  <pic:nvPicPr>
                    <pic:cNvPr id="246" name="Image 246"/>
                    <pic:cNvPicPr/>
                  </pic:nvPicPr>
                  <pic:blipFill>
                    <a:blip r:embed="rId20" cstate="print"/>
                    <a:stretch>
                      <a:fillRect/>
                    </a:stretch>
                  </pic:blipFill>
                  <pic:spPr>
                    <a:xfrm>
                      <a:off x="0" y="0"/>
                      <a:ext cx="4667249" cy="4591049"/>
                    </a:xfrm>
                    <a:prstGeom prst="rect">
                      <a:avLst/>
                    </a:prstGeom>
                  </pic:spPr>
                </pic:pic>
              </a:graphicData>
            </a:graphic>
          </wp:anchor>
        </w:drawing>
      </w:r>
      <w:r>
        <w:rPr>
          <w:b/>
          <w:sz w:val="17"/>
        </w:rPr>
        <w:drawing>
          <wp:anchor distT="0" distB="0" distL="0" distR="0" simplePos="0" relativeHeight="251676672" behindDoc="0" locked="0" layoutInCell="1" allowOverlap="1">
            <wp:simplePos x="0" y="0"/>
            <wp:positionH relativeFrom="page">
              <wp:posOffset>186055</wp:posOffset>
            </wp:positionH>
            <wp:positionV relativeFrom="page">
              <wp:posOffset>0</wp:posOffset>
            </wp:positionV>
            <wp:extent cx="7183755" cy="10121900"/>
            <wp:effectExtent l="0" t="0" r="0" b="0"/>
            <wp:wrapNone/>
            <wp:docPr id="247" name="Image 247"/>
            <wp:cNvGraphicFramePr/>
            <a:graphic xmlns:a="http://schemas.openxmlformats.org/drawingml/2006/main">
              <a:graphicData uri="http://schemas.openxmlformats.org/drawingml/2006/picture">
                <pic:pic xmlns:pic="http://schemas.openxmlformats.org/drawingml/2006/picture">
                  <pic:nvPicPr>
                    <pic:cNvPr id="247" name="Image 247"/>
                    <pic:cNvPicPr/>
                  </pic:nvPicPr>
                  <pic:blipFill>
                    <a:blip r:embed="rId76" cstate="print"/>
                    <a:stretch>
                      <a:fillRect/>
                    </a:stretch>
                  </pic:blipFill>
                  <pic:spPr>
                    <a:xfrm>
                      <a:off x="0" y="0"/>
                      <a:ext cx="7183607" cy="10121900"/>
                    </a:xfrm>
                    <a:prstGeom prst="rect">
                      <a:avLst/>
                    </a:prstGeom>
                  </pic:spPr>
                </pic:pic>
              </a:graphicData>
            </a:graphic>
          </wp:anchor>
        </w:drawing>
      </w:r>
    </w:p>
    <w:p w14:paraId="62B5BB87">
      <w:pPr>
        <w:pStyle w:val="6"/>
        <w:rPr>
          <w:b/>
          <w:sz w:val="17"/>
        </w:rPr>
        <w:sectPr>
          <w:headerReference r:id="rId15" w:type="default"/>
          <w:pgSz w:w="11900" w:h="16840"/>
          <w:pgMar w:top="1940" w:right="1700" w:bottom="280" w:left="1700" w:header="0" w:footer="0" w:gutter="0"/>
          <w:cols w:space="720" w:num="1"/>
        </w:sectPr>
      </w:pPr>
    </w:p>
    <w:p w14:paraId="70E8114B">
      <w:pPr>
        <w:pStyle w:val="6"/>
        <w:spacing w:before="4"/>
        <w:rPr>
          <w:b/>
          <w:sz w:val="17"/>
        </w:rPr>
      </w:pPr>
      <w:r>
        <w:rPr>
          <w:b/>
          <w:sz w:val="17"/>
        </w:rPr>
        <w:drawing>
          <wp:anchor distT="0" distB="0" distL="0" distR="0" simplePos="0" relativeHeight="251737088" behindDoc="1" locked="0" layoutInCell="1" allowOverlap="1">
            <wp:simplePos x="0" y="0"/>
            <wp:positionH relativeFrom="page">
              <wp:posOffset>1454150</wp:posOffset>
            </wp:positionH>
            <wp:positionV relativeFrom="page">
              <wp:posOffset>3041650</wp:posOffset>
            </wp:positionV>
            <wp:extent cx="4667250" cy="4591050"/>
            <wp:effectExtent l="0" t="0" r="0" b="0"/>
            <wp:wrapNone/>
            <wp:docPr id="248" name="Image 248"/>
            <wp:cNvGraphicFramePr/>
            <a:graphic xmlns:a="http://schemas.openxmlformats.org/drawingml/2006/main">
              <a:graphicData uri="http://schemas.openxmlformats.org/drawingml/2006/picture">
                <pic:pic xmlns:pic="http://schemas.openxmlformats.org/drawingml/2006/picture">
                  <pic:nvPicPr>
                    <pic:cNvPr id="248" name="Image 248"/>
                    <pic:cNvPicPr/>
                  </pic:nvPicPr>
                  <pic:blipFill>
                    <a:blip r:embed="rId20" cstate="print"/>
                    <a:stretch>
                      <a:fillRect/>
                    </a:stretch>
                  </pic:blipFill>
                  <pic:spPr>
                    <a:xfrm>
                      <a:off x="0" y="0"/>
                      <a:ext cx="4667249" cy="4591049"/>
                    </a:xfrm>
                    <a:prstGeom prst="rect">
                      <a:avLst/>
                    </a:prstGeom>
                  </pic:spPr>
                </pic:pic>
              </a:graphicData>
            </a:graphic>
          </wp:anchor>
        </w:drawing>
      </w:r>
      <w:r>
        <w:rPr>
          <w:b/>
          <w:sz w:val="17"/>
        </w:rPr>
        <w:drawing>
          <wp:anchor distT="0" distB="0" distL="0" distR="0" simplePos="0" relativeHeight="251677696" behindDoc="0" locked="0" layoutInCell="1" allowOverlap="1">
            <wp:simplePos x="0" y="0"/>
            <wp:positionH relativeFrom="page">
              <wp:posOffset>213360</wp:posOffset>
            </wp:positionH>
            <wp:positionV relativeFrom="page">
              <wp:posOffset>0</wp:posOffset>
            </wp:positionV>
            <wp:extent cx="7129145" cy="10121900"/>
            <wp:effectExtent l="0" t="0" r="0" b="0"/>
            <wp:wrapNone/>
            <wp:docPr id="249" name="Image 249"/>
            <wp:cNvGraphicFramePr/>
            <a:graphic xmlns:a="http://schemas.openxmlformats.org/drawingml/2006/main">
              <a:graphicData uri="http://schemas.openxmlformats.org/drawingml/2006/picture">
                <pic:pic xmlns:pic="http://schemas.openxmlformats.org/drawingml/2006/picture">
                  <pic:nvPicPr>
                    <pic:cNvPr id="249" name="Image 249"/>
                    <pic:cNvPicPr/>
                  </pic:nvPicPr>
                  <pic:blipFill>
                    <a:blip r:embed="rId77" cstate="print"/>
                    <a:stretch>
                      <a:fillRect/>
                    </a:stretch>
                  </pic:blipFill>
                  <pic:spPr>
                    <a:xfrm>
                      <a:off x="0" y="0"/>
                      <a:ext cx="7129191" cy="10121900"/>
                    </a:xfrm>
                    <a:prstGeom prst="rect">
                      <a:avLst/>
                    </a:prstGeom>
                  </pic:spPr>
                </pic:pic>
              </a:graphicData>
            </a:graphic>
          </wp:anchor>
        </w:drawing>
      </w:r>
    </w:p>
    <w:p w14:paraId="11EC4FA1">
      <w:pPr>
        <w:pStyle w:val="6"/>
        <w:rPr>
          <w:b/>
          <w:sz w:val="17"/>
        </w:rPr>
        <w:sectPr>
          <w:headerReference r:id="rId16" w:type="default"/>
          <w:pgSz w:w="11900" w:h="16840"/>
          <w:pgMar w:top="1940" w:right="1700" w:bottom="280" w:left="1700" w:header="0" w:footer="0" w:gutter="0"/>
          <w:cols w:space="720" w:num="1"/>
        </w:sectPr>
      </w:pPr>
    </w:p>
    <w:p w14:paraId="31B77DD3">
      <w:pPr>
        <w:pStyle w:val="6"/>
        <w:spacing w:before="4"/>
        <w:rPr>
          <w:b/>
          <w:sz w:val="17"/>
        </w:rPr>
      </w:pPr>
      <w:r>
        <w:rPr>
          <w:b/>
          <w:sz w:val="17"/>
        </w:rPr>
        <w:drawing>
          <wp:anchor distT="0" distB="0" distL="0" distR="0" simplePos="0" relativeHeight="251738112" behindDoc="1" locked="0" layoutInCell="1" allowOverlap="1">
            <wp:simplePos x="0" y="0"/>
            <wp:positionH relativeFrom="page">
              <wp:posOffset>1454150</wp:posOffset>
            </wp:positionH>
            <wp:positionV relativeFrom="page">
              <wp:posOffset>3041650</wp:posOffset>
            </wp:positionV>
            <wp:extent cx="4667250" cy="4591050"/>
            <wp:effectExtent l="0" t="0" r="0" b="0"/>
            <wp:wrapNone/>
            <wp:docPr id="250" name="Image 250"/>
            <wp:cNvGraphicFramePr/>
            <a:graphic xmlns:a="http://schemas.openxmlformats.org/drawingml/2006/main">
              <a:graphicData uri="http://schemas.openxmlformats.org/drawingml/2006/picture">
                <pic:pic xmlns:pic="http://schemas.openxmlformats.org/drawingml/2006/picture">
                  <pic:nvPicPr>
                    <pic:cNvPr id="250" name="Image 250"/>
                    <pic:cNvPicPr/>
                  </pic:nvPicPr>
                  <pic:blipFill>
                    <a:blip r:embed="rId20" cstate="print"/>
                    <a:stretch>
                      <a:fillRect/>
                    </a:stretch>
                  </pic:blipFill>
                  <pic:spPr>
                    <a:xfrm>
                      <a:off x="0" y="0"/>
                      <a:ext cx="4667249" cy="4591049"/>
                    </a:xfrm>
                    <a:prstGeom prst="rect">
                      <a:avLst/>
                    </a:prstGeom>
                  </pic:spPr>
                </pic:pic>
              </a:graphicData>
            </a:graphic>
          </wp:anchor>
        </w:drawing>
      </w:r>
      <w:r>
        <w:rPr>
          <w:b/>
          <w:sz w:val="17"/>
        </w:rPr>
        <w:drawing>
          <wp:anchor distT="0" distB="0" distL="0" distR="0" simplePos="0" relativeHeight="251678720" behindDoc="0" locked="0" layoutInCell="1" allowOverlap="1">
            <wp:simplePos x="0" y="0"/>
            <wp:positionH relativeFrom="page">
              <wp:posOffset>223520</wp:posOffset>
            </wp:positionH>
            <wp:positionV relativeFrom="page">
              <wp:posOffset>0</wp:posOffset>
            </wp:positionV>
            <wp:extent cx="7108825" cy="10121900"/>
            <wp:effectExtent l="0" t="0" r="0" b="0"/>
            <wp:wrapNone/>
            <wp:docPr id="251" name="Image 251"/>
            <wp:cNvGraphicFramePr/>
            <a:graphic xmlns:a="http://schemas.openxmlformats.org/drawingml/2006/main">
              <a:graphicData uri="http://schemas.openxmlformats.org/drawingml/2006/picture">
                <pic:pic xmlns:pic="http://schemas.openxmlformats.org/drawingml/2006/picture">
                  <pic:nvPicPr>
                    <pic:cNvPr id="251" name="Image 251"/>
                    <pic:cNvPicPr/>
                  </pic:nvPicPr>
                  <pic:blipFill>
                    <a:blip r:embed="rId78" cstate="print"/>
                    <a:stretch>
                      <a:fillRect/>
                    </a:stretch>
                  </pic:blipFill>
                  <pic:spPr>
                    <a:xfrm>
                      <a:off x="0" y="0"/>
                      <a:ext cx="7108947" cy="10121900"/>
                    </a:xfrm>
                    <a:prstGeom prst="rect">
                      <a:avLst/>
                    </a:prstGeom>
                  </pic:spPr>
                </pic:pic>
              </a:graphicData>
            </a:graphic>
          </wp:anchor>
        </w:drawing>
      </w:r>
    </w:p>
    <w:p w14:paraId="6762D32E">
      <w:pPr>
        <w:pStyle w:val="6"/>
        <w:rPr>
          <w:b/>
          <w:sz w:val="17"/>
        </w:rPr>
        <w:sectPr>
          <w:headerReference r:id="rId17" w:type="default"/>
          <w:pgSz w:w="11900" w:h="16840"/>
          <w:pgMar w:top="1940" w:right="1700" w:bottom="280" w:left="1700" w:header="0" w:footer="0" w:gutter="0"/>
          <w:cols w:space="720" w:num="1"/>
        </w:sectPr>
      </w:pPr>
    </w:p>
    <w:p w14:paraId="554C6925">
      <w:pPr>
        <w:pStyle w:val="6"/>
        <w:spacing w:before="4"/>
        <w:rPr>
          <w:b/>
          <w:sz w:val="17"/>
        </w:rPr>
      </w:pPr>
    </w:p>
    <w:p w14:paraId="6F6A9DAF">
      <w:pPr>
        <w:pStyle w:val="6"/>
        <w:spacing w:before="4"/>
        <w:rPr>
          <w:b/>
          <w:sz w:val="17"/>
        </w:rPr>
      </w:pPr>
    </w:p>
    <w:p w14:paraId="59128306">
      <w:pPr>
        <w:pStyle w:val="6"/>
        <w:spacing w:before="4"/>
        <w:rPr>
          <w:b/>
          <w:sz w:val="17"/>
        </w:rPr>
      </w:pPr>
    </w:p>
    <w:p w14:paraId="52B7B65F">
      <w:pPr>
        <w:pStyle w:val="6"/>
        <w:spacing w:before="4"/>
        <w:rPr>
          <w:b/>
          <w:sz w:val="17"/>
        </w:rPr>
      </w:pPr>
    </w:p>
    <w:p w14:paraId="5A60695F">
      <w:pPr>
        <w:pStyle w:val="6"/>
        <w:spacing w:before="4"/>
        <w:rPr>
          <w:b/>
          <w:sz w:val="17"/>
        </w:rPr>
      </w:pPr>
    </w:p>
    <w:p w14:paraId="68303C55">
      <w:pPr>
        <w:pStyle w:val="6"/>
        <w:spacing w:before="4"/>
        <w:rPr>
          <w:b/>
          <w:sz w:val="17"/>
        </w:rPr>
      </w:pPr>
      <w:r>
        <w:rPr>
          <w:b/>
          <w:sz w:val="17"/>
        </w:rPr>
        <w:drawing>
          <wp:anchor distT="0" distB="0" distL="0" distR="0" simplePos="0" relativeHeight="251739136" behindDoc="1" locked="0" layoutInCell="1" allowOverlap="1">
            <wp:simplePos x="0" y="0"/>
            <wp:positionH relativeFrom="page">
              <wp:posOffset>1454150</wp:posOffset>
            </wp:positionH>
            <wp:positionV relativeFrom="page">
              <wp:posOffset>3041650</wp:posOffset>
            </wp:positionV>
            <wp:extent cx="4667250" cy="4591050"/>
            <wp:effectExtent l="0" t="0" r="0" b="0"/>
            <wp:wrapNone/>
            <wp:docPr id="252" name="Image 252"/>
            <wp:cNvGraphicFramePr/>
            <a:graphic xmlns:a="http://schemas.openxmlformats.org/drawingml/2006/main">
              <a:graphicData uri="http://schemas.openxmlformats.org/drawingml/2006/picture">
                <pic:pic xmlns:pic="http://schemas.openxmlformats.org/drawingml/2006/picture">
                  <pic:nvPicPr>
                    <pic:cNvPr id="252" name="Image 252"/>
                    <pic:cNvPicPr/>
                  </pic:nvPicPr>
                  <pic:blipFill>
                    <a:blip r:embed="rId20" cstate="print"/>
                    <a:stretch>
                      <a:fillRect/>
                    </a:stretch>
                  </pic:blipFill>
                  <pic:spPr>
                    <a:xfrm>
                      <a:off x="0" y="0"/>
                      <a:ext cx="4667249" cy="4591049"/>
                    </a:xfrm>
                    <a:prstGeom prst="rect">
                      <a:avLst/>
                    </a:prstGeom>
                  </pic:spPr>
                </pic:pic>
              </a:graphicData>
            </a:graphic>
          </wp:anchor>
        </w:drawing>
      </w:r>
      <w:r>
        <w:rPr>
          <w:b/>
          <w:sz w:val="17"/>
        </w:rPr>
        <w:drawing>
          <wp:anchor distT="0" distB="0" distL="0" distR="0" simplePos="0" relativeHeight="251679744" behindDoc="0" locked="0" layoutInCell="1" allowOverlap="1">
            <wp:simplePos x="0" y="0"/>
            <wp:positionH relativeFrom="page">
              <wp:posOffset>466090</wp:posOffset>
            </wp:positionH>
            <wp:positionV relativeFrom="page">
              <wp:posOffset>0</wp:posOffset>
            </wp:positionV>
            <wp:extent cx="6623050" cy="10121900"/>
            <wp:effectExtent l="0" t="0" r="0" b="0"/>
            <wp:wrapNone/>
            <wp:docPr id="253" name="Image 253"/>
            <wp:cNvGraphicFramePr/>
            <a:graphic xmlns:a="http://schemas.openxmlformats.org/drawingml/2006/main">
              <a:graphicData uri="http://schemas.openxmlformats.org/drawingml/2006/picture">
                <pic:pic xmlns:pic="http://schemas.openxmlformats.org/drawingml/2006/picture">
                  <pic:nvPicPr>
                    <pic:cNvPr id="253" name="Image 253"/>
                    <pic:cNvPicPr/>
                  </pic:nvPicPr>
                  <pic:blipFill>
                    <a:blip r:embed="rId79" cstate="print"/>
                    <a:stretch>
                      <a:fillRect/>
                    </a:stretch>
                  </pic:blipFill>
                  <pic:spPr>
                    <a:xfrm>
                      <a:off x="0" y="0"/>
                      <a:ext cx="6623096" cy="10121900"/>
                    </a:xfrm>
                    <a:prstGeom prst="rect">
                      <a:avLst/>
                    </a:prstGeom>
                  </pic:spPr>
                </pic:pic>
              </a:graphicData>
            </a:graphic>
          </wp:anchor>
        </w:drawing>
      </w:r>
    </w:p>
    <w:p w14:paraId="7310C181">
      <w:pPr>
        <w:pStyle w:val="6"/>
        <w:spacing w:before="4"/>
        <w:rPr>
          <w:b/>
          <w:sz w:val="17"/>
        </w:rPr>
      </w:pPr>
    </w:p>
    <w:p w14:paraId="74C3ADF1">
      <w:pPr>
        <w:pStyle w:val="6"/>
        <w:spacing w:before="4"/>
        <w:rPr>
          <w:b/>
          <w:sz w:val="17"/>
        </w:rPr>
      </w:pPr>
    </w:p>
    <w:p w14:paraId="7C3E0C35">
      <w:pPr>
        <w:rPr>
          <w:b/>
          <w:sz w:val="17"/>
          <w:szCs w:val="24"/>
        </w:rPr>
      </w:pPr>
      <w:r>
        <w:rPr>
          <w:b/>
          <w:sz w:val="17"/>
        </w:rPr>
        <w:br w:type="page"/>
      </w:r>
    </w:p>
    <w:p w14:paraId="5F745137">
      <w:pPr>
        <w:jc w:val="center"/>
        <w:rPr>
          <w:b/>
          <w:sz w:val="32"/>
          <w:szCs w:val="32"/>
          <w:u w:val="thick"/>
        </w:rPr>
      </w:pPr>
      <w:r>
        <w:rPr>
          <w:b/>
          <w:sz w:val="32"/>
          <w:szCs w:val="32"/>
          <w:u w:val="thick"/>
        </w:rPr>
        <w:t>BIODATA MAHASISWA</w:t>
      </w:r>
    </w:p>
    <w:p w14:paraId="27F7C1FD">
      <w:pPr>
        <w:jc w:val="center"/>
        <w:rPr>
          <w:b/>
          <w:sz w:val="32"/>
          <w:szCs w:val="32"/>
          <w:u w:val="thick"/>
        </w:rPr>
      </w:pPr>
    </w:p>
    <w:p w14:paraId="0C5CA438">
      <w:pPr>
        <w:pStyle w:val="10"/>
        <w:numPr>
          <w:ilvl w:val="0"/>
          <w:numId w:val="40"/>
        </w:numPr>
        <w:spacing w:after="0" w:line="360" w:lineRule="auto"/>
        <w:rPr>
          <w:rFonts w:ascii="Times New Roman" w:hAnsi="Times New Roman" w:cs="Times New Roman"/>
          <w:b/>
          <w:sz w:val="28"/>
          <w:szCs w:val="28"/>
        </w:rPr>
      </w:pPr>
      <w:r>
        <w:rPr>
          <w:rFonts w:ascii="Times New Roman" w:hAnsi="Times New Roman" w:cs="Times New Roman"/>
          <w:b/>
          <w:sz w:val="28"/>
          <w:szCs w:val="28"/>
        </w:rPr>
        <w:t>IDENTITAS DIRI</w:t>
      </w:r>
      <w:r>
        <w:rPr>
          <w:rFonts w:ascii="Times New Roman" w:hAnsi="Times New Roman" w:eastAsia="Times New Roman" w:cs="Times New Roman"/>
          <w:snapToGrid w:val="0"/>
          <w:color w:val="000000"/>
          <w:w w:val="0"/>
          <w:sz w:val="0"/>
          <w:szCs w:val="0"/>
          <w:u w:color="000000"/>
          <w:shd w:val="clear" w:color="000000" w:fill="000000"/>
          <w:lang w:val="zh-CN" w:eastAsia="zh-CN" w:bidi="zh-CN"/>
        </w:rPr>
        <w:t xml:space="preserve"> </w:t>
      </w:r>
    </w:p>
    <w:p w14:paraId="5914A7C6">
      <w:pPr>
        <w:pStyle w:val="10"/>
        <w:spacing w:after="0" w:line="360" w:lineRule="auto"/>
        <w:rPr>
          <w:rFonts w:ascii="Times New Roman" w:hAnsi="Times New Roman" w:cs="Times New Roman"/>
          <w:sz w:val="24"/>
          <w:szCs w:val="24"/>
        </w:rPr>
      </w:pPr>
      <w:r>
        <w:rPr>
          <w:rFonts w:ascii="Times New Roman" w:hAnsi="Times New Roman" w:cs="Times New Roman"/>
          <w:sz w:val="24"/>
          <w:szCs w:val="24"/>
        </w:rPr>
        <w:drawing>
          <wp:anchor distT="0" distB="0" distL="114300" distR="114300" simplePos="0" relativeHeight="251680768" behindDoc="0" locked="0" layoutInCell="1" allowOverlap="1">
            <wp:simplePos x="0" y="0"/>
            <wp:positionH relativeFrom="margin">
              <wp:posOffset>4425315</wp:posOffset>
            </wp:positionH>
            <wp:positionV relativeFrom="margin">
              <wp:posOffset>866140</wp:posOffset>
            </wp:positionV>
            <wp:extent cx="1104265" cy="1472565"/>
            <wp:effectExtent l="0" t="0" r="635" b="0"/>
            <wp:wrapSquare wrapText="bothSides"/>
            <wp:docPr id="1974289326" name="Picture 1974289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289326" name="Picture 1974289326"/>
                    <pic:cNvPicPr>
                      <a:picLocks noChangeAspect="1"/>
                    </pic:cNvPicPr>
                  </pic:nvPicPr>
                  <pic:blipFill>
                    <a:blip r:embed="rId80" cstate="print">
                      <a:extLst>
                        <a:ext uri="{28A0092B-C50C-407E-A947-70E740481C1C}">
                          <a14:useLocalDpi xmlns:a14="http://schemas.microsoft.com/office/drawing/2010/main" val="0"/>
                        </a:ext>
                      </a:extLst>
                    </a:blip>
                    <a:stretch>
                      <a:fillRect/>
                    </a:stretch>
                  </pic:blipFill>
                  <pic:spPr>
                    <a:xfrm>
                      <a:off x="0" y="0"/>
                      <a:ext cx="1104265" cy="1472565"/>
                    </a:xfrm>
                    <a:prstGeom prst="rect">
                      <a:avLst/>
                    </a:prstGeom>
                  </pic:spPr>
                </pic:pic>
              </a:graphicData>
            </a:graphic>
          </wp:anchor>
        </w:drawing>
      </w:r>
      <w:r>
        <w:rPr>
          <w:rFonts w:ascii="Times New Roman" w:hAnsi="Times New Roman" w:cs="Times New Roman"/>
          <w:sz w:val="24"/>
          <w:szCs w:val="24"/>
        </w:rPr>
        <w:t>Nama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 Haliza Luthfia</w:t>
      </w:r>
    </w:p>
    <w:p w14:paraId="08752FF3">
      <w:pPr>
        <w:pStyle w:val="10"/>
        <w:spacing w:after="0" w:line="360" w:lineRule="auto"/>
        <w:rPr>
          <w:rFonts w:ascii="Times New Roman" w:hAnsi="Times New Roman" w:cs="Times New Roman"/>
          <w:sz w:val="24"/>
          <w:szCs w:val="24"/>
        </w:rPr>
      </w:pPr>
      <w:r>
        <w:rPr>
          <w:rFonts w:ascii="Times New Roman" w:hAnsi="Times New Roman" w:cs="Times New Roman"/>
          <w:sz w:val="24"/>
          <w:szCs w:val="24"/>
        </w:rPr>
        <w:t>NPM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 211434089</w:t>
      </w:r>
    </w:p>
    <w:p w14:paraId="12BD28AA">
      <w:pPr>
        <w:pStyle w:val="10"/>
        <w:spacing w:after="0" w:line="360" w:lineRule="auto"/>
        <w:rPr>
          <w:rFonts w:ascii="Times New Roman" w:hAnsi="Times New Roman" w:cs="Times New Roman"/>
          <w:sz w:val="24"/>
          <w:szCs w:val="24"/>
        </w:rPr>
      </w:pPr>
      <w:r>
        <w:rPr>
          <w:rFonts w:ascii="Times New Roman" w:hAnsi="Times New Roman" w:cs="Times New Roman"/>
          <w:sz w:val="24"/>
          <w:szCs w:val="24"/>
        </w:rPr>
        <w:t>Tempat/T.Lahir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 Medan, 01 Juni 2003</w:t>
      </w:r>
    </w:p>
    <w:p w14:paraId="7DCDBBC0">
      <w:pPr>
        <w:pStyle w:val="10"/>
        <w:spacing w:after="0" w:line="360" w:lineRule="auto"/>
        <w:rPr>
          <w:rFonts w:ascii="Times New Roman" w:hAnsi="Times New Roman" w:cs="Times New Roman"/>
          <w:sz w:val="24"/>
          <w:szCs w:val="24"/>
          <w:lang w:val="fi-FI"/>
        </w:rPr>
      </w:pPr>
      <w:r>
        <w:rPr>
          <w:rFonts w:ascii="Times New Roman" w:hAnsi="Times New Roman" w:cs="Times New Roman"/>
          <w:sz w:val="24"/>
          <w:szCs w:val="24"/>
          <w:lang w:val="fi-FI"/>
        </w:rPr>
        <w:t>Jenis Kelamin</w:t>
      </w:r>
      <w:r>
        <w:rPr>
          <w:rFonts w:ascii="Times New Roman" w:hAnsi="Times New Roman" w:cs="Times New Roman"/>
          <w:sz w:val="24"/>
          <w:szCs w:val="24"/>
          <w:lang w:val="fi-FI"/>
        </w:rPr>
        <w:tab/>
      </w:r>
      <w:r>
        <w:rPr>
          <w:rFonts w:ascii="Times New Roman" w:hAnsi="Times New Roman" w:cs="Times New Roman"/>
          <w:sz w:val="24"/>
          <w:szCs w:val="24"/>
          <w:lang w:val="fi-FI"/>
        </w:rPr>
        <w:tab/>
      </w:r>
      <w:r>
        <w:rPr>
          <w:rFonts w:ascii="Times New Roman" w:hAnsi="Times New Roman" w:cs="Times New Roman"/>
          <w:sz w:val="24"/>
          <w:szCs w:val="24"/>
          <w:lang w:val="fi-FI"/>
        </w:rPr>
        <w:tab/>
      </w:r>
      <w:r>
        <w:rPr>
          <w:rFonts w:ascii="Times New Roman" w:hAnsi="Times New Roman" w:cs="Times New Roman"/>
          <w:sz w:val="24"/>
          <w:szCs w:val="24"/>
          <w:lang w:val="fi-FI"/>
        </w:rPr>
        <w:t>: Perempuan</w:t>
      </w:r>
    </w:p>
    <w:p w14:paraId="58A8A537">
      <w:pPr>
        <w:pStyle w:val="10"/>
        <w:spacing w:after="0" w:line="360" w:lineRule="auto"/>
        <w:rPr>
          <w:rFonts w:ascii="Times New Roman" w:hAnsi="Times New Roman" w:cs="Times New Roman"/>
          <w:sz w:val="24"/>
          <w:szCs w:val="24"/>
          <w:lang w:val="fi-FI"/>
        </w:rPr>
      </w:pPr>
      <w:r>
        <w:rPr>
          <w:rFonts w:ascii="Times New Roman" w:hAnsi="Times New Roman" w:cs="Times New Roman"/>
          <w:sz w:val="24"/>
          <w:szCs w:val="24"/>
          <w:lang w:val="fi-FI"/>
        </w:rPr>
        <w:t>Agama</w:t>
      </w:r>
      <w:r>
        <w:rPr>
          <w:rFonts w:ascii="Times New Roman" w:hAnsi="Times New Roman" w:cs="Times New Roman"/>
          <w:sz w:val="24"/>
          <w:szCs w:val="24"/>
          <w:lang w:val="fi-FI"/>
        </w:rPr>
        <w:tab/>
      </w:r>
      <w:r>
        <w:rPr>
          <w:rFonts w:ascii="Times New Roman" w:hAnsi="Times New Roman" w:cs="Times New Roman"/>
          <w:sz w:val="24"/>
          <w:szCs w:val="24"/>
          <w:lang w:val="fi-FI"/>
        </w:rPr>
        <w:tab/>
      </w:r>
      <w:r>
        <w:rPr>
          <w:rFonts w:ascii="Times New Roman" w:hAnsi="Times New Roman" w:cs="Times New Roman"/>
          <w:sz w:val="24"/>
          <w:szCs w:val="24"/>
          <w:lang w:val="fi-FI"/>
        </w:rPr>
        <w:tab/>
      </w:r>
      <w:r>
        <w:rPr>
          <w:rFonts w:ascii="Times New Roman" w:hAnsi="Times New Roman" w:cs="Times New Roman"/>
          <w:sz w:val="24"/>
          <w:szCs w:val="24"/>
          <w:lang w:val="fi-FI"/>
        </w:rPr>
        <w:tab/>
      </w:r>
      <w:r>
        <w:rPr>
          <w:rFonts w:ascii="Times New Roman" w:hAnsi="Times New Roman" w:cs="Times New Roman"/>
          <w:sz w:val="24"/>
          <w:szCs w:val="24"/>
          <w:lang w:val="fi-FI"/>
        </w:rPr>
        <w:t>: Islam</w:t>
      </w:r>
    </w:p>
    <w:p w14:paraId="58D7218B">
      <w:pPr>
        <w:pStyle w:val="10"/>
        <w:spacing w:after="0" w:line="360" w:lineRule="auto"/>
        <w:rPr>
          <w:rFonts w:ascii="Times New Roman" w:hAnsi="Times New Roman" w:cs="Times New Roman"/>
          <w:sz w:val="24"/>
          <w:szCs w:val="24"/>
        </w:rPr>
      </w:pPr>
      <w:r>
        <w:rPr>
          <w:rFonts w:ascii="Times New Roman" w:hAnsi="Times New Roman" w:cs="Times New Roman"/>
          <w:sz w:val="24"/>
          <w:szCs w:val="24"/>
          <w:lang w:val="fi-FI"/>
        </w:rPr>
        <w:t>Status</w:t>
      </w:r>
      <w:r>
        <w:rPr>
          <w:rFonts w:ascii="Times New Roman" w:hAnsi="Times New Roman" w:cs="Times New Roman"/>
          <w:sz w:val="24"/>
          <w:szCs w:val="24"/>
          <w:lang w:val="fi-FI"/>
        </w:rPr>
        <w:tab/>
      </w:r>
      <w:r>
        <w:rPr>
          <w:rFonts w:ascii="Times New Roman" w:hAnsi="Times New Roman" w:cs="Times New Roman"/>
          <w:sz w:val="24"/>
          <w:szCs w:val="24"/>
          <w:lang w:val="fi-FI"/>
        </w:rPr>
        <w:tab/>
      </w:r>
      <w:r>
        <w:rPr>
          <w:rFonts w:ascii="Times New Roman" w:hAnsi="Times New Roman" w:cs="Times New Roman"/>
          <w:sz w:val="24"/>
          <w:szCs w:val="24"/>
          <w:lang w:val="fi-FI"/>
        </w:rPr>
        <w:tab/>
      </w:r>
      <w:r>
        <w:rPr>
          <w:rFonts w:ascii="Times New Roman" w:hAnsi="Times New Roman" w:cs="Times New Roman"/>
          <w:sz w:val="24"/>
          <w:szCs w:val="24"/>
          <w:lang w:val="fi-FI"/>
        </w:rPr>
        <w:tab/>
      </w:r>
      <w:r>
        <w:rPr>
          <w:rFonts w:ascii="Times New Roman" w:hAnsi="Times New Roman" w:cs="Times New Roman"/>
          <w:sz w:val="24"/>
          <w:szCs w:val="24"/>
          <w:lang w:val="fi-FI"/>
        </w:rPr>
        <w:t xml:space="preserve">: </w:t>
      </w:r>
      <w:r>
        <w:rPr>
          <w:rFonts w:ascii="Times New Roman" w:hAnsi="Times New Roman" w:cs="Times New Roman"/>
          <w:sz w:val="24"/>
          <w:szCs w:val="24"/>
        </w:rPr>
        <w:t>Belum Menikah</w:t>
      </w:r>
    </w:p>
    <w:p w14:paraId="502EC748">
      <w:pPr>
        <w:pStyle w:val="10"/>
        <w:spacing w:after="0" w:line="360" w:lineRule="auto"/>
        <w:rPr>
          <w:rFonts w:ascii="Times New Roman" w:hAnsi="Times New Roman" w:cs="Times New Roman"/>
          <w:sz w:val="24"/>
          <w:szCs w:val="24"/>
        </w:rPr>
      </w:pPr>
      <w:r>
        <w:rPr>
          <w:rFonts w:ascii="Times New Roman" w:hAnsi="Times New Roman" w:cs="Times New Roman"/>
          <w:sz w:val="24"/>
          <w:szCs w:val="24"/>
          <w:lang w:val="id-ID"/>
        </w:rPr>
        <w:t>Pekerjaan</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 xml:space="preserve">: </w:t>
      </w:r>
      <w:r>
        <w:rPr>
          <w:rFonts w:ascii="Times New Roman" w:hAnsi="Times New Roman" w:cs="Times New Roman"/>
          <w:sz w:val="24"/>
          <w:szCs w:val="24"/>
        </w:rPr>
        <w:t>-</w:t>
      </w:r>
    </w:p>
    <w:p w14:paraId="2DA003AD">
      <w:pPr>
        <w:pStyle w:val="10"/>
        <w:spacing w:after="0" w:line="360" w:lineRule="auto"/>
        <w:rPr>
          <w:rFonts w:ascii="Times New Roman" w:hAnsi="Times New Roman" w:cs="Times New Roman"/>
          <w:sz w:val="24"/>
          <w:szCs w:val="24"/>
          <w:lang w:val="fi-FI"/>
        </w:rPr>
      </w:pPr>
      <w:r>
        <w:rPr>
          <w:rFonts w:ascii="Times New Roman" w:hAnsi="Times New Roman" w:cs="Times New Roman"/>
          <w:sz w:val="24"/>
          <w:szCs w:val="24"/>
          <w:lang w:val="id-ID"/>
        </w:rPr>
        <w:t>Anak Ke</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 xml:space="preserve">: </w:t>
      </w:r>
      <w:r>
        <w:rPr>
          <w:rFonts w:ascii="Times New Roman" w:hAnsi="Times New Roman" w:cs="Times New Roman"/>
          <w:sz w:val="24"/>
          <w:szCs w:val="24"/>
        </w:rPr>
        <w:t xml:space="preserve">tunggal  </w:t>
      </w:r>
    </w:p>
    <w:p w14:paraId="6EB9DA9D">
      <w:pPr>
        <w:pStyle w:val="10"/>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Alamat</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w:t>
      </w:r>
      <w:r>
        <w:rPr>
          <w:rFonts w:ascii="Times New Roman" w:hAnsi="Times New Roman" w:cs="Times New Roman"/>
          <w:sz w:val="24"/>
          <w:szCs w:val="24"/>
        </w:rPr>
        <w:t xml:space="preserve"> Jln Karya darma gg serasi No.17 </w:t>
      </w:r>
    </w:p>
    <w:p w14:paraId="6B049FE9">
      <w:pPr>
        <w:pStyle w:val="10"/>
        <w:spacing w:after="0" w:line="360" w:lineRule="auto"/>
        <w:rPr>
          <w:rFonts w:ascii="Times New Roman" w:hAnsi="Times New Roman" w:cs="Times New Roman"/>
          <w:sz w:val="24"/>
          <w:szCs w:val="24"/>
        </w:rPr>
      </w:pPr>
      <w:r>
        <w:rPr>
          <w:rFonts w:ascii="Times New Roman" w:hAnsi="Times New Roman" w:cs="Times New Roman"/>
          <w:sz w:val="24"/>
          <w:szCs w:val="24"/>
          <w:lang w:val="id-ID"/>
        </w:rPr>
        <w:t>No.Telp/Hp</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 xml:space="preserve">: </w:t>
      </w:r>
      <w:r>
        <w:rPr>
          <w:rFonts w:ascii="Times New Roman" w:hAnsi="Times New Roman" w:cs="Times New Roman"/>
          <w:sz w:val="24"/>
          <w:szCs w:val="24"/>
        </w:rPr>
        <w:t>083192131363</w:t>
      </w:r>
    </w:p>
    <w:p w14:paraId="2B77969F">
      <w:pPr>
        <w:pStyle w:val="10"/>
        <w:spacing w:after="0" w:line="360" w:lineRule="auto"/>
        <w:rPr>
          <w:rFonts w:ascii="Times New Roman" w:hAnsi="Times New Roman" w:cs="Times New Roman"/>
          <w:sz w:val="24"/>
          <w:lang w:val="zh-CN"/>
        </w:rPr>
      </w:pPr>
      <w:r>
        <w:rPr>
          <w:rFonts w:ascii="Times New Roman" w:hAnsi="Times New Roman" w:cs="Times New Roman"/>
          <w:sz w:val="24"/>
          <w:szCs w:val="24"/>
          <w:lang w:val="id-ID"/>
        </w:rPr>
        <w:t>Dosen Pembimbing</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w:t>
      </w:r>
      <w:r>
        <w:rPr>
          <w:rFonts w:ascii="Times New Roman" w:hAnsi="Times New Roman" w:cs="Times New Roman"/>
          <w:sz w:val="24"/>
          <w:szCs w:val="24"/>
        </w:rPr>
        <w:t xml:space="preserve"> </w:t>
      </w:r>
      <w:r>
        <w:rPr>
          <w:rFonts w:ascii="Times New Roman" w:hAnsi="Times New Roman" w:cs="Times New Roman"/>
          <w:spacing w:val="-20"/>
          <w:sz w:val="24"/>
          <w:szCs w:val="24"/>
        </w:rPr>
        <w:t xml:space="preserve">Hj.Nurjannah M.si  </w:t>
      </w:r>
    </w:p>
    <w:p w14:paraId="25DA17AC">
      <w:pPr>
        <w:pStyle w:val="10"/>
        <w:tabs>
          <w:tab w:val="left" w:pos="3544"/>
        </w:tabs>
        <w:spacing w:after="0"/>
        <w:ind w:left="3686" w:hanging="2977"/>
        <w:rPr>
          <w:rFonts w:ascii="Times New Roman" w:hAnsi="Times New Roman" w:cs="Times New Roman"/>
          <w:b/>
          <w:sz w:val="28"/>
          <w:szCs w:val="28"/>
          <w:lang w:val="id-ID"/>
        </w:rPr>
      </w:pPr>
      <w:r>
        <w:rPr>
          <w:rFonts w:ascii="Times New Roman" w:hAnsi="Times New Roman" w:cs="Times New Roman"/>
          <w:sz w:val="24"/>
          <w:szCs w:val="24"/>
          <w:lang w:val="id-ID"/>
        </w:rPr>
        <w:t>Judul Skripsi</w:t>
      </w:r>
      <w:r>
        <w:rPr>
          <w:rFonts w:ascii="Times New Roman" w:hAnsi="Times New Roman" w:cs="Times New Roman"/>
          <w:sz w:val="24"/>
          <w:szCs w:val="24"/>
          <w:lang w:val="id-ID"/>
        </w:rPr>
        <w:tab/>
      </w:r>
      <w:r>
        <w:rPr>
          <w:rFonts w:ascii="Times New Roman" w:hAnsi="Times New Roman" w:cs="Times New Roman"/>
          <w:sz w:val="24"/>
          <w:szCs w:val="24"/>
          <w:lang w:val="id-ID"/>
        </w:rPr>
        <w:t xml:space="preserve"> :</w:t>
      </w:r>
      <w:r>
        <w:rPr>
          <w:rFonts w:ascii="Times New Roman" w:hAnsi="Times New Roman" w:cs="Times New Roman"/>
          <w:sz w:val="24"/>
          <w:szCs w:val="24"/>
        </w:rPr>
        <w:t xml:space="preserve"> “Penerapan Media Canva Dalam Meningkatkan  Hasil Belajar Siswa Pada Materi keunikkan Daerah Tempat Tinggalku di kelas IV SD AL wasliyah 01 Medan  ”</w:t>
      </w:r>
    </w:p>
    <w:p w14:paraId="3ACAE705">
      <w:pPr>
        <w:pStyle w:val="10"/>
        <w:spacing w:after="0" w:line="360" w:lineRule="auto"/>
        <w:ind w:left="0"/>
        <w:rPr>
          <w:rFonts w:ascii="Times New Roman" w:hAnsi="Times New Roman" w:cs="Times New Roman"/>
          <w:szCs w:val="28"/>
        </w:rPr>
      </w:pPr>
      <w:r>
        <w:rPr>
          <w:rFonts w:ascii="Times New Roman" w:hAnsi="Times New Roman" w:cs="Times New Roman"/>
          <w:szCs w:val="28"/>
          <w:lang w:val="id-ID"/>
        </w:rPr>
        <w:tab/>
      </w:r>
    </w:p>
    <w:p w14:paraId="150D73E0">
      <w:pPr>
        <w:pStyle w:val="10"/>
        <w:spacing w:after="0" w:line="240" w:lineRule="auto"/>
        <w:rPr>
          <w:rFonts w:ascii="Times New Roman" w:hAnsi="Times New Roman" w:cs="Times New Roman"/>
          <w:szCs w:val="28"/>
          <w:lang w:val="id-ID"/>
        </w:rPr>
      </w:pPr>
    </w:p>
    <w:p w14:paraId="40230FAC">
      <w:pPr>
        <w:rPr>
          <w:b/>
          <w:bCs/>
          <w:sz w:val="24"/>
          <w:szCs w:val="24"/>
          <w:lang w:val="id-ID"/>
        </w:rPr>
      </w:pPr>
      <w:r>
        <w:rPr>
          <w:b/>
          <w:bCs/>
          <w:sz w:val="24"/>
          <w:szCs w:val="24"/>
          <w:lang w:val="id-ID"/>
        </w:rPr>
        <w:t>II.PENDIDIKAN</w:t>
      </w:r>
    </w:p>
    <w:p w14:paraId="1C1D1546">
      <w:pPr>
        <w:pStyle w:val="11"/>
        <w:overflowPunct w:val="0"/>
        <w:adjustRightInd w:val="0"/>
        <w:spacing w:line="360" w:lineRule="auto"/>
        <w:ind w:right="20" w:firstLine="0"/>
        <w:rPr>
          <w:rFonts w:cs="Arial"/>
          <w:sz w:val="24"/>
          <w:szCs w:val="24"/>
        </w:rPr>
      </w:pPr>
      <w:r>
        <w:rPr>
          <w:sz w:val="24"/>
          <w:szCs w:val="24"/>
          <w:lang w:val="id-ID"/>
        </w:rPr>
        <w:t>SD</w:t>
      </w:r>
      <w:r>
        <w:rPr>
          <w:sz w:val="24"/>
          <w:szCs w:val="24"/>
          <w:lang w:val="id-ID"/>
        </w:rPr>
        <w:tab/>
      </w:r>
      <w:r>
        <w:rPr>
          <w:sz w:val="24"/>
          <w:szCs w:val="24"/>
          <w:lang w:val="id-ID"/>
        </w:rPr>
        <w:tab/>
      </w:r>
      <w:r>
        <w:rPr>
          <w:sz w:val="24"/>
          <w:szCs w:val="24"/>
          <w:lang w:val="id-ID"/>
        </w:rPr>
        <w:tab/>
      </w:r>
      <w:r>
        <w:rPr>
          <w:sz w:val="24"/>
          <w:szCs w:val="24"/>
          <w:lang w:val="id-ID"/>
        </w:rPr>
        <w:tab/>
      </w:r>
      <w:r>
        <w:rPr>
          <w:sz w:val="24"/>
          <w:szCs w:val="24"/>
          <w:lang w:val="id-ID"/>
        </w:rPr>
        <w:t>:</w:t>
      </w:r>
      <w:r>
        <w:rPr>
          <w:sz w:val="24"/>
          <w:szCs w:val="24"/>
        </w:rPr>
        <w:t xml:space="preserve"> SD Negeri 067952 Medan </w:t>
      </w:r>
    </w:p>
    <w:p w14:paraId="22C5E577">
      <w:pPr>
        <w:pStyle w:val="11"/>
        <w:overflowPunct w:val="0"/>
        <w:adjustRightInd w:val="0"/>
        <w:spacing w:line="360" w:lineRule="auto"/>
        <w:ind w:right="20" w:firstLine="0"/>
        <w:rPr>
          <w:rFonts w:cs="Arial"/>
          <w:sz w:val="24"/>
          <w:szCs w:val="24"/>
          <w:lang w:val="id-ID"/>
        </w:rPr>
      </w:pPr>
      <w:r>
        <w:rPr>
          <w:rFonts w:cs="Arial"/>
          <w:sz w:val="24"/>
          <w:szCs w:val="24"/>
          <w:lang w:val="id-ID"/>
        </w:rPr>
        <w:t xml:space="preserve">SMP </w:t>
      </w:r>
      <w:r>
        <w:rPr>
          <w:rFonts w:cs="Arial"/>
          <w:sz w:val="24"/>
          <w:szCs w:val="24"/>
          <w:lang w:val="fi-FI"/>
        </w:rPr>
        <w:tab/>
      </w:r>
      <w:r>
        <w:rPr>
          <w:rFonts w:cs="Arial"/>
          <w:sz w:val="24"/>
          <w:szCs w:val="24"/>
          <w:lang w:val="fi-FI"/>
        </w:rPr>
        <w:tab/>
      </w:r>
      <w:r>
        <w:rPr>
          <w:rFonts w:cs="Arial"/>
          <w:sz w:val="24"/>
          <w:szCs w:val="24"/>
          <w:lang w:val="fi-FI"/>
        </w:rPr>
        <w:tab/>
      </w:r>
      <w:r>
        <w:rPr>
          <w:rFonts w:cs="Arial"/>
          <w:sz w:val="24"/>
          <w:szCs w:val="24"/>
          <w:lang w:val="fi-FI"/>
        </w:rPr>
        <w:tab/>
      </w:r>
      <w:r>
        <w:rPr>
          <w:rFonts w:cs="Arial"/>
          <w:sz w:val="24"/>
          <w:szCs w:val="24"/>
          <w:lang w:val="fi-FI"/>
        </w:rPr>
        <w:t xml:space="preserve">: </w:t>
      </w:r>
      <w:r>
        <w:rPr>
          <w:rFonts w:cs="Arial"/>
          <w:sz w:val="24"/>
          <w:szCs w:val="24"/>
        </w:rPr>
        <w:t>MTs Al manar Medan</w:t>
      </w:r>
    </w:p>
    <w:p w14:paraId="1D00C134">
      <w:pPr>
        <w:pStyle w:val="11"/>
        <w:overflowPunct w:val="0"/>
        <w:adjustRightInd w:val="0"/>
        <w:spacing w:line="360" w:lineRule="auto"/>
        <w:ind w:right="20" w:firstLine="0"/>
        <w:rPr>
          <w:sz w:val="24"/>
          <w:szCs w:val="24"/>
          <w:lang w:val="fi-FI"/>
        </w:rPr>
      </w:pPr>
      <w:r>
        <w:rPr>
          <w:rFonts w:cs="Arial"/>
          <w:sz w:val="24"/>
          <w:szCs w:val="24"/>
          <w:lang w:val="id-ID"/>
        </w:rPr>
        <w:t xml:space="preserve">SMA </w:t>
      </w:r>
      <w:r>
        <w:rPr>
          <w:rFonts w:cs="Arial"/>
          <w:sz w:val="24"/>
          <w:szCs w:val="24"/>
          <w:lang w:val="fi-FI"/>
        </w:rPr>
        <w:tab/>
      </w:r>
      <w:r>
        <w:rPr>
          <w:rFonts w:cs="Arial"/>
          <w:sz w:val="24"/>
          <w:szCs w:val="24"/>
          <w:lang w:val="fi-FI"/>
        </w:rPr>
        <w:tab/>
      </w:r>
      <w:r>
        <w:rPr>
          <w:rFonts w:cs="Arial"/>
          <w:sz w:val="24"/>
          <w:szCs w:val="24"/>
          <w:lang w:val="fi-FI"/>
        </w:rPr>
        <w:tab/>
      </w:r>
      <w:r>
        <w:rPr>
          <w:rFonts w:cs="Arial"/>
          <w:sz w:val="24"/>
          <w:szCs w:val="24"/>
          <w:lang w:val="fi-FI"/>
        </w:rPr>
        <w:tab/>
      </w:r>
      <w:r>
        <w:rPr>
          <w:rFonts w:cs="Arial"/>
          <w:sz w:val="24"/>
          <w:szCs w:val="24"/>
          <w:lang w:val="fi-FI"/>
        </w:rPr>
        <w:t>: Aliyah univa Medan</w:t>
      </w:r>
    </w:p>
    <w:p w14:paraId="4100997E">
      <w:pPr>
        <w:tabs>
          <w:tab w:val="left" w:pos="993"/>
        </w:tabs>
        <w:spacing w:line="360" w:lineRule="auto"/>
        <w:ind w:firstLine="426"/>
        <w:rPr>
          <w:b/>
          <w:sz w:val="28"/>
          <w:szCs w:val="28"/>
          <w:lang w:val="fi-FI"/>
        </w:rPr>
      </w:pPr>
      <w:r>
        <w:rPr>
          <w:b/>
          <w:sz w:val="28"/>
          <w:szCs w:val="28"/>
          <w:lang w:val="fi-FI"/>
        </w:rPr>
        <w:t>III.ORANG TUA</w:t>
      </w:r>
    </w:p>
    <w:p w14:paraId="4F0D5A0E">
      <w:pPr>
        <w:pStyle w:val="10"/>
        <w:tabs>
          <w:tab w:val="left" w:pos="993"/>
        </w:tabs>
        <w:spacing w:after="0" w:line="360" w:lineRule="auto"/>
        <w:ind w:left="0" w:firstLine="709"/>
        <w:rPr>
          <w:rFonts w:ascii="Times New Roman" w:hAnsi="Times New Roman" w:cs="Times New Roman"/>
          <w:sz w:val="24"/>
          <w:szCs w:val="24"/>
          <w:lang w:val="fi-FI"/>
        </w:rPr>
      </w:pPr>
      <w:r>
        <w:rPr>
          <w:rFonts w:ascii="Times New Roman" w:hAnsi="Times New Roman" w:cs="Times New Roman"/>
          <w:sz w:val="28"/>
          <w:szCs w:val="28"/>
          <w:lang w:val="fi-FI"/>
        </w:rPr>
        <w:tab/>
      </w:r>
      <w:r>
        <w:rPr>
          <w:rFonts w:ascii="Times New Roman" w:hAnsi="Times New Roman" w:cs="Times New Roman"/>
          <w:sz w:val="24"/>
          <w:szCs w:val="24"/>
          <w:lang w:val="fi-FI"/>
        </w:rPr>
        <w:t>Nama Ayah</w:t>
      </w:r>
      <w:r>
        <w:rPr>
          <w:rFonts w:ascii="Times New Roman" w:hAnsi="Times New Roman" w:cs="Times New Roman"/>
          <w:sz w:val="24"/>
          <w:szCs w:val="24"/>
          <w:lang w:val="fi-FI"/>
        </w:rPr>
        <w:tab/>
      </w:r>
      <w:r>
        <w:rPr>
          <w:rFonts w:ascii="Times New Roman" w:hAnsi="Times New Roman" w:cs="Times New Roman"/>
          <w:sz w:val="24"/>
          <w:szCs w:val="24"/>
          <w:lang w:val="fi-FI"/>
        </w:rPr>
        <w:tab/>
      </w:r>
      <w:r>
        <w:rPr>
          <w:rFonts w:ascii="Times New Roman" w:hAnsi="Times New Roman" w:cs="Times New Roman"/>
          <w:sz w:val="24"/>
          <w:szCs w:val="24"/>
          <w:lang w:val="fi-FI"/>
        </w:rPr>
        <w:tab/>
      </w:r>
      <w:r>
        <w:rPr>
          <w:rFonts w:ascii="Times New Roman" w:hAnsi="Times New Roman" w:cs="Times New Roman"/>
          <w:sz w:val="24"/>
          <w:szCs w:val="24"/>
          <w:lang w:val="fi-FI"/>
        </w:rPr>
        <w:t xml:space="preserve">: </w:t>
      </w:r>
      <w:r>
        <w:rPr>
          <w:rFonts w:ascii="Times New Roman" w:hAnsi="Times New Roman" w:cs="Times New Roman"/>
          <w:sz w:val="24"/>
          <w:szCs w:val="24"/>
        </w:rPr>
        <w:t>Afiffudin</w:t>
      </w:r>
    </w:p>
    <w:p w14:paraId="4E449869">
      <w:pPr>
        <w:pStyle w:val="10"/>
        <w:tabs>
          <w:tab w:val="left" w:pos="993"/>
        </w:tabs>
        <w:spacing w:after="0" w:line="360" w:lineRule="auto"/>
        <w:ind w:left="0" w:firstLine="709"/>
        <w:rPr>
          <w:rFonts w:ascii="Times New Roman" w:hAnsi="Times New Roman" w:cs="Times New Roman"/>
          <w:sz w:val="24"/>
          <w:szCs w:val="24"/>
          <w:lang w:val="fi-FI"/>
        </w:rPr>
      </w:pPr>
      <w:r>
        <w:rPr>
          <w:rFonts w:ascii="Times New Roman" w:hAnsi="Times New Roman" w:cs="Times New Roman"/>
          <w:sz w:val="24"/>
          <w:szCs w:val="24"/>
          <w:lang w:val="fi-FI"/>
        </w:rPr>
        <w:tab/>
      </w:r>
      <w:r>
        <w:rPr>
          <w:rFonts w:ascii="Times New Roman" w:hAnsi="Times New Roman" w:cs="Times New Roman"/>
          <w:sz w:val="24"/>
          <w:szCs w:val="24"/>
          <w:lang w:val="fi-FI"/>
        </w:rPr>
        <w:t>Pekerjaan</w:t>
      </w:r>
      <w:r>
        <w:rPr>
          <w:rFonts w:ascii="Times New Roman" w:hAnsi="Times New Roman" w:cs="Times New Roman"/>
          <w:sz w:val="24"/>
          <w:szCs w:val="24"/>
          <w:lang w:val="fi-FI"/>
        </w:rPr>
        <w:tab/>
      </w:r>
      <w:r>
        <w:rPr>
          <w:rFonts w:ascii="Times New Roman" w:hAnsi="Times New Roman" w:cs="Times New Roman"/>
          <w:sz w:val="24"/>
          <w:szCs w:val="24"/>
          <w:lang w:val="fi-FI"/>
        </w:rPr>
        <w:tab/>
      </w:r>
      <w:r>
        <w:rPr>
          <w:rFonts w:ascii="Times New Roman" w:hAnsi="Times New Roman" w:cs="Times New Roman"/>
          <w:sz w:val="24"/>
          <w:szCs w:val="24"/>
          <w:lang w:val="fi-FI"/>
        </w:rPr>
        <w:tab/>
      </w:r>
      <w:r>
        <w:rPr>
          <w:rFonts w:ascii="Times New Roman" w:hAnsi="Times New Roman" w:cs="Times New Roman"/>
          <w:sz w:val="24"/>
          <w:szCs w:val="24"/>
          <w:lang w:val="fi-FI"/>
        </w:rPr>
        <w:t xml:space="preserve">: </w:t>
      </w:r>
      <w:r>
        <w:rPr>
          <w:rFonts w:ascii="Times New Roman" w:hAnsi="Times New Roman" w:cs="Times New Roman"/>
          <w:sz w:val="24"/>
          <w:szCs w:val="24"/>
        </w:rPr>
        <w:t>Wiraswasta</w:t>
      </w:r>
      <w:r>
        <w:t xml:space="preserve"> </w:t>
      </w:r>
    </w:p>
    <w:p w14:paraId="3897DF5E">
      <w:pPr>
        <w:pStyle w:val="10"/>
        <w:tabs>
          <w:tab w:val="left" w:pos="993"/>
        </w:tabs>
        <w:spacing w:after="0" w:line="360" w:lineRule="auto"/>
        <w:ind w:left="0" w:firstLine="709"/>
        <w:rPr>
          <w:rFonts w:ascii="Times New Roman" w:hAnsi="Times New Roman" w:cs="Times New Roman"/>
          <w:sz w:val="24"/>
          <w:szCs w:val="24"/>
          <w:lang w:val="fi-FI"/>
        </w:rPr>
      </w:pPr>
      <w:r>
        <w:rPr>
          <w:rFonts w:ascii="Times New Roman" w:hAnsi="Times New Roman" w:cs="Times New Roman"/>
          <w:sz w:val="24"/>
          <w:szCs w:val="24"/>
          <w:lang w:val="fi-FI"/>
        </w:rPr>
        <w:tab/>
      </w:r>
      <w:r>
        <w:rPr>
          <w:rFonts w:ascii="Times New Roman" w:hAnsi="Times New Roman" w:cs="Times New Roman"/>
          <w:sz w:val="24"/>
          <w:szCs w:val="24"/>
          <w:lang w:val="fi-FI"/>
        </w:rPr>
        <w:t>Nama Ibu</w:t>
      </w:r>
      <w:r>
        <w:rPr>
          <w:rFonts w:ascii="Times New Roman" w:hAnsi="Times New Roman" w:cs="Times New Roman"/>
          <w:sz w:val="24"/>
          <w:szCs w:val="24"/>
          <w:lang w:val="fi-FI"/>
        </w:rPr>
        <w:tab/>
      </w:r>
      <w:r>
        <w:rPr>
          <w:rFonts w:ascii="Times New Roman" w:hAnsi="Times New Roman" w:cs="Times New Roman"/>
          <w:sz w:val="24"/>
          <w:szCs w:val="24"/>
          <w:lang w:val="fi-FI"/>
        </w:rPr>
        <w:tab/>
      </w:r>
      <w:r>
        <w:rPr>
          <w:rFonts w:ascii="Times New Roman" w:hAnsi="Times New Roman" w:cs="Times New Roman"/>
          <w:sz w:val="24"/>
          <w:szCs w:val="24"/>
          <w:lang w:val="fi-FI"/>
        </w:rPr>
        <w:tab/>
      </w:r>
      <w:r>
        <w:rPr>
          <w:rFonts w:ascii="Times New Roman" w:hAnsi="Times New Roman" w:cs="Times New Roman"/>
          <w:sz w:val="24"/>
          <w:szCs w:val="24"/>
          <w:lang w:val="fi-FI"/>
        </w:rPr>
        <w:t xml:space="preserve">: </w:t>
      </w:r>
      <w:r>
        <w:rPr>
          <w:rFonts w:ascii="Times New Roman" w:hAnsi="Times New Roman" w:cs="Times New Roman"/>
          <w:sz w:val="24"/>
          <w:szCs w:val="24"/>
        </w:rPr>
        <w:t>Maryam Lubis</w:t>
      </w:r>
    </w:p>
    <w:p w14:paraId="3560F037">
      <w:pPr>
        <w:pStyle w:val="10"/>
        <w:tabs>
          <w:tab w:val="left" w:pos="993"/>
        </w:tabs>
        <w:spacing w:after="0" w:line="360" w:lineRule="auto"/>
        <w:ind w:left="0" w:firstLine="709"/>
        <w:rPr>
          <w:rFonts w:ascii="Times New Roman" w:hAnsi="Times New Roman" w:cs="Times New Roman"/>
          <w:sz w:val="24"/>
          <w:szCs w:val="24"/>
          <w:lang w:val="fi-FI"/>
        </w:rPr>
      </w:pPr>
      <w:r>
        <w:rPr>
          <w:rFonts w:ascii="Times New Roman" w:hAnsi="Times New Roman" w:cs="Times New Roman"/>
          <w:sz w:val="24"/>
          <w:szCs w:val="24"/>
          <w:lang w:val="fi-FI"/>
        </w:rPr>
        <w:tab/>
      </w:r>
      <w:r>
        <w:rPr>
          <w:rFonts w:ascii="Times New Roman" w:hAnsi="Times New Roman" w:cs="Times New Roman"/>
          <w:sz w:val="24"/>
          <w:szCs w:val="24"/>
          <w:lang w:val="fi-FI"/>
        </w:rPr>
        <w:t>Pekerjaan</w:t>
      </w:r>
      <w:r>
        <w:rPr>
          <w:rFonts w:ascii="Times New Roman" w:hAnsi="Times New Roman" w:cs="Times New Roman"/>
          <w:sz w:val="24"/>
          <w:szCs w:val="24"/>
          <w:lang w:val="fi-FI"/>
        </w:rPr>
        <w:tab/>
      </w:r>
      <w:r>
        <w:rPr>
          <w:rFonts w:ascii="Times New Roman" w:hAnsi="Times New Roman" w:cs="Times New Roman"/>
          <w:sz w:val="24"/>
          <w:szCs w:val="24"/>
          <w:lang w:val="fi-FI"/>
        </w:rPr>
        <w:tab/>
      </w:r>
      <w:r>
        <w:rPr>
          <w:rFonts w:ascii="Times New Roman" w:hAnsi="Times New Roman" w:cs="Times New Roman"/>
          <w:sz w:val="24"/>
          <w:szCs w:val="24"/>
          <w:lang w:val="fi-FI"/>
        </w:rPr>
        <w:tab/>
      </w:r>
      <w:r>
        <w:rPr>
          <w:rFonts w:ascii="Times New Roman" w:hAnsi="Times New Roman" w:cs="Times New Roman"/>
          <w:sz w:val="24"/>
          <w:szCs w:val="24"/>
          <w:lang w:val="fi-FI"/>
        </w:rPr>
        <w:t>: Ibu Rumah Tangga</w:t>
      </w:r>
    </w:p>
    <w:p w14:paraId="62EC4A5E">
      <w:pPr>
        <w:pStyle w:val="10"/>
        <w:spacing w:after="0" w:line="360" w:lineRule="auto"/>
        <w:rPr>
          <w:rFonts w:ascii="Times New Roman" w:hAnsi="Times New Roman" w:cs="Times New Roman"/>
          <w:sz w:val="24"/>
          <w:szCs w:val="24"/>
          <w:lang w:val="id-ID"/>
        </w:rPr>
      </w:pPr>
      <w:r>
        <w:rPr>
          <w:rFonts w:ascii="Times New Roman" w:hAnsi="Times New Roman" w:cs="Times New Roman"/>
          <w:sz w:val="24"/>
          <w:szCs w:val="24"/>
          <w:lang w:val="fi-FI"/>
        </w:rPr>
        <w:t xml:space="preserve">    Alamat</w:t>
      </w:r>
      <w:r>
        <w:rPr>
          <w:rFonts w:ascii="Times New Roman" w:hAnsi="Times New Roman" w:cs="Times New Roman"/>
          <w:sz w:val="24"/>
          <w:szCs w:val="24"/>
          <w:lang w:val="fi-FI"/>
        </w:rPr>
        <w:tab/>
      </w:r>
      <w:r>
        <w:rPr>
          <w:rFonts w:ascii="Times New Roman" w:hAnsi="Times New Roman" w:cs="Times New Roman"/>
          <w:sz w:val="24"/>
          <w:szCs w:val="24"/>
          <w:lang w:val="fi-FI"/>
        </w:rPr>
        <w:t xml:space="preserve">                        :</w:t>
      </w:r>
      <w:r>
        <w:rPr>
          <w:rFonts w:ascii="Times New Roman" w:hAnsi="Times New Roman" w:cs="Times New Roman"/>
          <w:sz w:val="24"/>
          <w:szCs w:val="24"/>
        </w:rPr>
        <w:t xml:space="preserve"> Jln Karya Darma Gg Serasi  No. 17</w:t>
      </w:r>
    </w:p>
    <w:p w14:paraId="47670B0A">
      <w:pPr>
        <w:pStyle w:val="10"/>
        <w:tabs>
          <w:tab w:val="left" w:pos="993"/>
        </w:tabs>
        <w:spacing w:after="0" w:line="360" w:lineRule="auto"/>
        <w:ind w:left="0"/>
        <w:rPr>
          <w:rFonts w:ascii="Times New Roman" w:hAnsi="Times New Roman" w:cs="Times New Roman"/>
          <w:sz w:val="24"/>
          <w:szCs w:val="24"/>
          <w:lang w:val="zh-CN"/>
        </w:rPr>
      </w:pPr>
    </w:p>
    <w:p w14:paraId="571F5998">
      <w:pPr>
        <w:pStyle w:val="10"/>
        <w:ind w:left="5040" w:firstLine="720"/>
        <w:rPr>
          <w:rFonts w:ascii="Times New Roman" w:hAnsi="Times New Roman" w:cs="Times New Roman"/>
          <w:sz w:val="24"/>
          <w:szCs w:val="24"/>
          <w:lang w:val="zh-CN"/>
        </w:rPr>
      </w:pPr>
      <w:r>
        <w:rPr>
          <w:rFonts w:ascii="Times New Roman" w:hAnsi="Times New Roman" w:cs="Times New Roman"/>
          <w:sz w:val="24"/>
          <w:szCs w:val="24"/>
          <w:lang w:val="id-ID"/>
        </w:rPr>
        <w:t xml:space="preserve">Medan, </w:t>
      </w:r>
      <w:r>
        <w:rPr>
          <w:rFonts w:ascii="Times New Roman" w:hAnsi="Times New Roman" w:cs="Times New Roman"/>
          <w:sz w:val="24"/>
          <w:szCs w:val="24"/>
        </w:rPr>
        <w:t>05 Agustus 2026</w:t>
      </w:r>
    </w:p>
    <w:p w14:paraId="68BD09B0">
      <w:pPr>
        <w:pStyle w:val="10"/>
        <w:ind w:left="5040"/>
        <w:jc w:val="center"/>
        <w:rPr>
          <w:rFonts w:ascii="Times New Roman" w:hAnsi="Times New Roman" w:cs="Times New Roman"/>
          <w:sz w:val="24"/>
          <w:szCs w:val="24"/>
          <w:lang w:val="zh-CN"/>
        </w:rPr>
      </w:pPr>
      <w:r>
        <w:drawing>
          <wp:anchor distT="0" distB="0" distL="114300" distR="114300" simplePos="0" relativeHeight="251682816" behindDoc="0" locked="0" layoutInCell="1" allowOverlap="1">
            <wp:simplePos x="0" y="0"/>
            <wp:positionH relativeFrom="column">
              <wp:posOffset>3198495</wp:posOffset>
            </wp:positionH>
            <wp:positionV relativeFrom="paragraph">
              <wp:posOffset>10795</wp:posOffset>
            </wp:positionV>
            <wp:extent cx="2515870" cy="586740"/>
            <wp:effectExtent l="0" t="0" r="0" b="4445"/>
            <wp:wrapNone/>
            <wp:docPr id="16451627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5162741" name="Picture 1"/>
                    <pic:cNvPicPr>
                      <a:picLocks noChangeAspect="1"/>
                    </pic:cNvPicPr>
                  </pic:nvPicPr>
                  <pic:blipFill>
                    <a:blip r:embed="rId81">
                      <a:biLevel thresh="50000"/>
                      <a:extLst>
                        <a:ext uri="{28A0092B-C50C-407E-A947-70E740481C1C}">
                          <a14:useLocalDpi xmlns:a14="http://schemas.microsoft.com/office/drawing/2010/main" val="0"/>
                        </a:ext>
                      </a:extLst>
                    </a:blip>
                    <a:srcRect b="32134"/>
                    <a:stretch>
                      <a:fillRect/>
                    </a:stretch>
                  </pic:blipFill>
                  <pic:spPr>
                    <a:xfrm>
                      <a:off x="0" y="0"/>
                      <a:ext cx="2515805" cy="586597"/>
                    </a:xfrm>
                    <a:prstGeom prst="rect">
                      <a:avLst/>
                    </a:prstGeom>
                    <a:ln>
                      <a:noFill/>
                    </a:ln>
                  </pic:spPr>
                </pic:pic>
              </a:graphicData>
            </a:graphic>
          </wp:anchor>
        </w:drawing>
      </w:r>
    </w:p>
    <w:p w14:paraId="37298D3D">
      <w:pPr>
        <w:pStyle w:val="10"/>
        <w:ind w:left="5040"/>
        <w:jc w:val="center"/>
        <w:rPr>
          <w:rFonts w:ascii="Times New Roman" w:hAnsi="Times New Roman" w:cs="Times New Roman"/>
          <w:sz w:val="24"/>
          <w:szCs w:val="24"/>
          <w:lang w:val="zh-CN"/>
        </w:rPr>
      </w:pPr>
    </w:p>
    <w:p w14:paraId="501C3101">
      <w:pPr>
        <w:pStyle w:val="10"/>
        <w:ind w:left="5040"/>
        <w:jc w:val="center"/>
        <w:rPr>
          <w:rFonts w:ascii="Times New Roman" w:hAnsi="Times New Roman" w:cs="Times New Roman"/>
          <w:sz w:val="24"/>
          <w:szCs w:val="24"/>
          <w:lang w:val="zh-CN"/>
        </w:rPr>
      </w:pPr>
    </w:p>
    <w:p w14:paraId="6490D704">
      <w:pPr>
        <w:tabs>
          <w:tab w:val="left" w:pos="284"/>
          <w:tab w:val="left" w:pos="2268"/>
          <w:tab w:val="left" w:pos="2552"/>
        </w:tabs>
        <w:spacing w:line="360" w:lineRule="auto"/>
        <w:rPr>
          <w:b/>
          <w:sz w:val="28"/>
          <w:szCs w:val="28"/>
          <w:lang w:val="zh-CN"/>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 xml:space="preserve">       Haliza Luthfia</w:t>
      </w:r>
    </w:p>
    <w:p w14:paraId="5AF40BC4">
      <w:pPr>
        <w:pStyle w:val="6"/>
        <w:spacing w:before="4"/>
        <w:rPr>
          <w:b/>
          <w:sz w:val="17"/>
        </w:rPr>
      </w:pPr>
    </w:p>
    <w:sectPr>
      <w:headerReference r:id="rId18" w:type="default"/>
      <w:pgSz w:w="11900" w:h="16840"/>
      <w:pgMar w:top="1940" w:right="1700" w:bottom="280" w:left="1700" w:header="0" w:footer="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Cambria Math">
    <w:panose1 w:val="02040503050406030204"/>
    <w:charset w:val="00"/>
    <w:family w:val="roman"/>
    <w:pitch w:val="default"/>
    <w:sig w:usb0="E00006FF" w:usb1="420024FF" w:usb2="02000000" w:usb3="00000000" w:csb0="2000019F" w:csb1="00000000"/>
  </w:font>
  <w:font w:name="Symbol">
    <w:panose1 w:val="05050102010706020507"/>
    <w:charset w:val="02"/>
    <w:family w:val="roman"/>
    <w:pitch w:val="default"/>
    <w:sig w:usb0="00000000" w:usb1="00000000" w:usb2="00000000" w:usb3="00000000" w:csb0="8000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F75F38">
    <w:pPr>
      <w:pStyle w:val="6"/>
      <w:spacing w:line="14" w:lineRule="auto"/>
      <w:rPr>
        <w:sz w:val="20"/>
      </w:rPr>
    </w:pPr>
    <w:r>
      <w:rPr>
        <w:sz w:val="20"/>
      </w:rPr>
      <mc:AlternateContent>
        <mc:Choice Requires="wps">
          <w:drawing>
            <wp:anchor distT="0" distB="0" distL="0" distR="0" simplePos="0" relativeHeight="251683840" behindDoc="1" locked="0" layoutInCell="1" allowOverlap="1">
              <wp:simplePos x="0" y="0"/>
              <wp:positionH relativeFrom="page">
                <wp:posOffset>6256020</wp:posOffset>
              </wp:positionH>
              <wp:positionV relativeFrom="page">
                <wp:posOffset>450215</wp:posOffset>
              </wp:positionV>
              <wp:extent cx="273050" cy="180975"/>
              <wp:effectExtent l="0" t="0" r="0" b="0"/>
              <wp:wrapNone/>
              <wp:docPr id="1" name="Textbox 1"/>
              <wp:cNvGraphicFramePr/>
              <a:graphic xmlns:a="http://schemas.openxmlformats.org/drawingml/2006/main">
                <a:graphicData uri="http://schemas.microsoft.com/office/word/2010/wordprocessingShape">
                  <wps:wsp>
                    <wps:cNvSpPr txBox="1"/>
                    <wps:spPr>
                      <a:xfrm>
                        <a:off x="0" y="0"/>
                        <a:ext cx="273050" cy="180975"/>
                      </a:xfrm>
                      <a:prstGeom prst="rect">
                        <a:avLst/>
                      </a:prstGeom>
                    </wps:spPr>
                    <wps:txbx>
                      <w:txbxContent>
                        <w:p w14:paraId="775901DC">
                          <w:pPr>
                            <w:spacing w:before="11"/>
                            <w:ind w:left="20"/>
                          </w:pPr>
                          <w:r>
                            <w:rPr>
                              <w:spacing w:val="-5"/>
                            </w:rPr>
                            <w:fldChar w:fldCharType="begin"/>
                          </w:r>
                          <w:r>
                            <w:rPr>
                              <w:spacing w:val="-5"/>
                            </w:rPr>
                            <w:instrText xml:space="preserve"> PAGE </w:instrText>
                          </w:r>
                          <w:r>
                            <w:rPr>
                              <w:spacing w:val="-5"/>
                            </w:rPr>
                            <w:fldChar w:fldCharType="separate"/>
                          </w:r>
                          <w:r>
                            <w:rPr>
                              <w:spacing w:val="-5"/>
                            </w:rPr>
                            <w:t>100</w:t>
                          </w:r>
                          <w:r>
                            <w:rPr>
                              <w:spacing w:val="-5"/>
                            </w:rPr>
                            <w:fldChar w:fldCharType="end"/>
                          </w:r>
                        </w:p>
                      </w:txbxContent>
                    </wps:txbx>
                    <wps:bodyPr wrap="square" lIns="0" tIns="0" rIns="0" bIns="0" rtlCol="0">
                      <a:noAutofit/>
                    </wps:bodyPr>
                  </wps:wsp>
                </a:graphicData>
              </a:graphic>
            </wp:anchor>
          </w:drawing>
        </mc:Choice>
        <mc:Fallback>
          <w:pict>
            <v:shape id="Textbox 1" o:spid="_x0000_s1026" o:spt="202" type="#_x0000_t202" style="position:absolute;left:0pt;margin-left:492.6pt;margin-top:35.45pt;height:14.25pt;width:21.5pt;mso-position-horizontal-relative:page;mso-position-vertical-relative:page;z-index:-251632640;mso-width-relative:page;mso-height-relative:page;" filled="f" stroked="f" coordsize="21600,21600" o:gfxdata="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HaZf&#10;ztgAAAAKAQAADwAAAAAAAAABACAAAAAiAAAAZHJzL2Rvd25yZXYueG1sUEsBAhQAFAAAAAgAh07i&#10;QCdJ5y6wAQAAcwMAAA4AAAAAAAAAAQAgAAAAJwEAAGRycy9lMm9Eb2MueG1sUEsFBgAAAAAGAAYA&#10;WQEAAEkFAAAAAA==&#10;">
              <v:fill on="f" focussize="0,0"/>
              <v:stroke on="f"/>
              <v:imagedata o:title=""/>
              <o:lock v:ext="edit" aspectratio="f"/>
              <v:textbox inset="0mm,0mm,0mm,0mm">
                <w:txbxContent>
                  <w:p w14:paraId="775901DC">
                    <w:pPr>
                      <w:spacing w:before="11"/>
                      <w:ind w:left="20"/>
                    </w:pPr>
                    <w:r>
                      <w:rPr>
                        <w:spacing w:val="-5"/>
                      </w:rPr>
                      <w:fldChar w:fldCharType="begin"/>
                    </w:r>
                    <w:r>
                      <w:rPr>
                        <w:spacing w:val="-5"/>
                      </w:rPr>
                      <w:instrText xml:space="preserve"> PAGE </w:instrText>
                    </w:r>
                    <w:r>
                      <w:rPr>
                        <w:spacing w:val="-5"/>
                      </w:rPr>
                      <w:fldChar w:fldCharType="separate"/>
                    </w:r>
                    <w:r>
                      <w:rPr>
                        <w:spacing w:val="-5"/>
                      </w:rPr>
                      <w:t>100</w:t>
                    </w:r>
                    <w:r>
                      <w:rPr>
                        <w:spacing w:val="-5"/>
                      </w:rPr>
                      <w:fldChar w:fldCharType="end"/>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3EE406">
    <w:pPr>
      <w:pStyle w:val="6"/>
      <w:spacing w:line="14" w:lineRule="auto"/>
      <w:rPr>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2B5B95">
    <w:pPr>
      <w:pStyle w:val="6"/>
      <w:spacing w:line="14" w:lineRule="auto"/>
      <w:rPr>
        <w:sz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1739CD">
    <w:pPr>
      <w:pStyle w:val="6"/>
      <w:spacing w:line="14" w:lineRule="auto"/>
      <w:rPr>
        <w:sz w:val="2"/>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630258">
    <w:pPr>
      <w:pStyle w:val="6"/>
      <w:spacing w:line="14" w:lineRule="auto"/>
      <w:rPr>
        <w:sz w:val="2"/>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8FC07F">
    <w:pPr>
      <w:pStyle w:val="6"/>
      <w:spacing w:line="14" w:lineRule="auto"/>
      <w:rPr>
        <w:sz w:val="2"/>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ABA972">
    <w:pPr>
      <w:pStyle w:val="6"/>
      <w:spacing w:line="14" w:lineRule="auto"/>
      <w:rPr>
        <w:sz w:val="2"/>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229D1E">
    <w:pPr>
      <w:pStyle w:val="6"/>
      <w:spacing w:line="14" w:lineRule="auto"/>
      <w:rPr>
        <w:sz w:val="2"/>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BCD976">
    <w:pPr>
      <w:pStyle w:val="6"/>
      <w:spacing w:line="14" w:lineRule="auto"/>
      <w:rPr>
        <w:sz w:val="2"/>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ABD44A">
    <w:pPr>
      <w:pStyle w:val="6"/>
      <w:spacing w:line="14" w:lineRule="auto"/>
      <w:rPr>
        <w:sz w:val="2"/>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9FCF96">
    <w:pPr>
      <w:pStyle w:val="6"/>
      <w:spacing w:line="14" w:lineRule="auto"/>
      <w:rPr>
        <w:sz w:val="2"/>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E85C48">
    <w:pPr>
      <w:pStyle w:val="6"/>
      <w:spacing w:line="14" w:lineRule="auto"/>
      <w:rPr>
        <w:sz w:val="2"/>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BE9FA1">
    <w:pPr>
      <w:pStyle w:val="6"/>
      <w:spacing w:line="14" w:lineRule="auto"/>
      <w:rPr>
        <w:sz w:val="2"/>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1CF0D">
    <w:pPr>
      <w:pStyle w:val="6"/>
      <w:spacing w:line="14" w:lineRule="auto"/>
      <w:rPr>
        <w:sz w:val="2"/>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335FF2">
    <w:pPr>
      <w:pStyle w:val="6"/>
      <w:spacing w:line="14" w:lineRule="auto"/>
      <w:rPr>
        <w:sz w:val="2"/>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32CF6C">
    <w:pPr>
      <w:pStyle w:val="6"/>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13A2DE1"/>
    <w:multiLevelType w:val="multilevel"/>
    <w:tmpl w:val="013A2DE1"/>
    <w:lvl w:ilvl="0" w:tentative="0">
      <w:start w:val="0"/>
      <w:numFmt w:val="bullet"/>
      <w:lvlText w:val="o"/>
      <w:lvlJc w:val="left"/>
      <w:pPr>
        <w:ind w:left="830" w:hanging="360"/>
      </w:pPr>
      <w:rPr>
        <w:rFonts w:hint="default" w:ascii="Courier New" w:hAnsi="Courier New" w:eastAsia="Courier New" w:cs="Courier New"/>
        <w:b w:val="0"/>
        <w:bCs w:val="0"/>
        <w:i w:val="0"/>
        <w:iCs w:val="0"/>
        <w:spacing w:val="0"/>
        <w:w w:val="100"/>
        <w:sz w:val="24"/>
        <w:szCs w:val="24"/>
        <w:lang w:val="id" w:eastAsia="en-US" w:bidi="ar-SA"/>
      </w:rPr>
    </w:lvl>
    <w:lvl w:ilvl="1" w:tentative="0">
      <w:start w:val="0"/>
      <w:numFmt w:val="bullet"/>
      <w:lvlText w:val="•"/>
      <w:lvlJc w:val="left"/>
      <w:pPr>
        <w:ind w:left="1550" w:hanging="360"/>
      </w:pPr>
      <w:rPr>
        <w:rFonts w:hint="default" w:ascii="Times New Roman" w:hAnsi="Times New Roman" w:eastAsia="Times New Roman" w:cs="Times New Roman"/>
        <w:spacing w:val="0"/>
        <w:w w:val="100"/>
        <w:lang w:val="id" w:eastAsia="en-US" w:bidi="ar-SA"/>
      </w:rPr>
    </w:lvl>
    <w:lvl w:ilvl="2" w:tentative="0">
      <w:start w:val="0"/>
      <w:numFmt w:val="bullet"/>
      <w:lvlText w:val="•"/>
      <w:lvlJc w:val="left"/>
      <w:pPr>
        <w:ind w:left="2291" w:hanging="360"/>
      </w:pPr>
      <w:rPr>
        <w:rFonts w:hint="default"/>
        <w:lang w:val="id" w:eastAsia="en-US" w:bidi="ar-SA"/>
      </w:rPr>
    </w:lvl>
    <w:lvl w:ilvl="3" w:tentative="0">
      <w:start w:val="0"/>
      <w:numFmt w:val="bullet"/>
      <w:lvlText w:val="•"/>
      <w:lvlJc w:val="left"/>
      <w:pPr>
        <w:ind w:left="3023" w:hanging="360"/>
      </w:pPr>
      <w:rPr>
        <w:rFonts w:hint="default"/>
        <w:lang w:val="id" w:eastAsia="en-US" w:bidi="ar-SA"/>
      </w:rPr>
    </w:lvl>
    <w:lvl w:ilvl="4" w:tentative="0">
      <w:start w:val="0"/>
      <w:numFmt w:val="bullet"/>
      <w:lvlText w:val="•"/>
      <w:lvlJc w:val="left"/>
      <w:pPr>
        <w:ind w:left="3755" w:hanging="360"/>
      </w:pPr>
      <w:rPr>
        <w:rFonts w:hint="default"/>
        <w:lang w:val="id" w:eastAsia="en-US" w:bidi="ar-SA"/>
      </w:rPr>
    </w:lvl>
    <w:lvl w:ilvl="5" w:tentative="0">
      <w:start w:val="0"/>
      <w:numFmt w:val="bullet"/>
      <w:lvlText w:val="•"/>
      <w:lvlJc w:val="left"/>
      <w:pPr>
        <w:ind w:left="4486" w:hanging="360"/>
      </w:pPr>
      <w:rPr>
        <w:rFonts w:hint="default"/>
        <w:lang w:val="id" w:eastAsia="en-US" w:bidi="ar-SA"/>
      </w:rPr>
    </w:lvl>
    <w:lvl w:ilvl="6" w:tentative="0">
      <w:start w:val="0"/>
      <w:numFmt w:val="bullet"/>
      <w:lvlText w:val="•"/>
      <w:lvlJc w:val="left"/>
      <w:pPr>
        <w:ind w:left="5218" w:hanging="360"/>
      </w:pPr>
      <w:rPr>
        <w:rFonts w:hint="default"/>
        <w:lang w:val="id" w:eastAsia="en-US" w:bidi="ar-SA"/>
      </w:rPr>
    </w:lvl>
    <w:lvl w:ilvl="7" w:tentative="0">
      <w:start w:val="0"/>
      <w:numFmt w:val="bullet"/>
      <w:lvlText w:val="•"/>
      <w:lvlJc w:val="left"/>
      <w:pPr>
        <w:ind w:left="5950" w:hanging="360"/>
      </w:pPr>
      <w:rPr>
        <w:rFonts w:hint="default"/>
        <w:lang w:val="id" w:eastAsia="en-US" w:bidi="ar-SA"/>
      </w:rPr>
    </w:lvl>
    <w:lvl w:ilvl="8" w:tentative="0">
      <w:start w:val="0"/>
      <w:numFmt w:val="bullet"/>
      <w:lvlText w:val="•"/>
      <w:lvlJc w:val="left"/>
      <w:pPr>
        <w:ind w:left="6681" w:hanging="360"/>
      </w:pPr>
      <w:rPr>
        <w:rFonts w:hint="default"/>
        <w:lang w:val="id" w:eastAsia="en-US" w:bidi="ar-SA"/>
      </w:rPr>
    </w:lvl>
  </w:abstractNum>
  <w:abstractNum w:abstractNumId="1">
    <w:nsid w:val="0C264195"/>
    <w:multiLevelType w:val="multilevel"/>
    <w:tmpl w:val="0C264195"/>
    <w:lvl w:ilvl="0" w:tentative="0">
      <w:start w:val="0"/>
      <w:numFmt w:val="bullet"/>
      <w:lvlText w:val=""/>
      <w:lvlJc w:val="left"/>
      <w:pPr>
        <w:ind w:left="830" w:hanging="360"/>
      </w:pPr>
      <w:rPr>
        <w:rFonts w:hint="default" w:ascii="Symbol" w:hAnsi="Symbol" w:eastAsia="Symbol" w:cs="Symbol"/>
        <w:b w:val="0"/>
        <w:bCs w:val="0"/>
        <w:i w:val="0"/>
        <w:iCs w:val="0"/>
        <w:spacing w:val="0"/>
        <w:w w:val="100"/>
        <w:sz w:val="24"/>
        <w:szCs w:val="24"/>
        <w:lang w:val="id" w:eastAsia="en-US" w:bidi="ar-SA"/>
      </w:rPr>
    </w:lvl>
    <w:lvl w:ilvl="1" w:tentative="0">
      <w:start w:val="0"/>
      <w:numFmt w:val="bullet"/>
      <w:lvlText w:val="•"/>
      <w:lvlJc w:val="left"/>
      <w:pPr>
        <w:ind w:left="1570" w:hanging="360"/>
      </w:pPr>
      <w:rPr>
        <w:rFonts w:hint="default"/>
        <w:lang w:val="id" w:eastAsia="en-US" w:bidi="ar-SA"/>
      </w:rPr>
    </w:lvl>
    <w:lvl w:ilvl="2" w:tentative="0">
      <w:start w:val="0"/>
      <w:numFmt w:val="bullet"/>
      <w:lvlText w:val="•"/>
      <w:lvlJc w:val="left"/>
      <w:pPr>
        <w:ind w:left="2301" w:hanging="360"/>
      </w:pPr>
      <w:rPr>
        <w:rFonts w:hint="default"/>
        <w:lang w:val="id" w:eastAsia="en-US" w:bidi="ar-SA"/>
      </w:rPr>
    </w:lvl>
    <w:lvl w:ilvl="3" w:tentative="0">
      <w:start w:val="0"/>
      <w:numFmt w:val="bullet"/>
      <w:lvlText w:val="•"/>
      <w:lvlJc w:val="left"/>
      <w:pPr>
        <w:ind w:left="3031" w:hanging="360"/>
      </w:pPr>
      <w:rPr>
        <w:rFonts w:hint="default"/>
        <w:lang w:val="id" w:eastAsia="en-US" w:bidi="ar-SA"/>
      </w:rPr>
    </w:lvl>
    <w:lvl w:ilvl="4" w:tentative="0">
      <w:start w:val="0"/>
      <w:numFmt w:val="bullet"/>
      <w:lvlText w:val="•"/>
      <w:lvlJc w:val="left"/>
      <w:pPr>
        <w:ind w:left="3762" w:hanging="360"/>
      </w:pPr>
      <w:rPr>
        <w:rFonts w:hint="default"/>
        <w:lang w:val="id" w:eastAsia="en-US" w:bidi="ar-SA"/>
      </w:rPr>
    </w:lvl>
    <w:lvl w:ilvl="5" w:tentative="0">
      <w:start w:val="0"/>
      <w:numFmt w:val="bullet"/>
      <w:lvlText w:val="•"/>
      <w:lvlJc w:val="left"/>
      <w:pPr>
        <w:ind w:left="4493" w:hanging="360"/>
      </w:pPr>
      <w:rPr>
        <w:rFonts w:hint="default"/>
        <w:lang w:val="id" w:eastAsia="en-US" w:bidi="ar-SA"/>
      </w:rPr>
    </w:lvl>
    <w:lvl w:ilvl="6" w:tentative="0">
      <w:start w:val="0"/>
      <w:numFmt w:val="bullet"/>
      <w:lvlText w:val="•"/>
      <w:lvlJc w:val="left"/>
      <w:pPr>
        <w:ind w:left="5223" w:hanging="360"/>
      </w:pPr>
      <w:rPr>
        <w:rFonts w:hint="default"/>
        <w:lang w:val="id" w:eastAsia="en-US" w:bidi="ar-SA"/>
      </w:rPr>
    </w:lvl>
    <w:lvl w:ilvl="7" w:tentative="0">
      <w:start w:val="0"/>
      <w:numFmt w:val="bullet"/>
      <w:lvlText w:val="•"/>
      <w:lvlJc w:val="left"/>
      <w:pPr>
        <w:ind w:left="5954" w:hanging="360"/>
      </w:pPr>
      <w:rPr>
        <w:rFonts w:hint="default"/>
        <w:lang w:val="id" w:eastAsia="en-US" w:bidi="ar-SA"/>
      </w:rPr>
    </w:lvl>
    <w:lvl w:ilvl="8" w:tentative="0">
      <w:start w:val="0"/>
      <w:numFmt w:val="bullet"/>
      <w:lvlText w:val="•"/>
      <w:lvlJc w:val="left"/>
      <w:pPr>
        <w:ind w:left="6684" w:hanging="360"/>
      </w:pPr>
      <w:rPr>
        <w:rFonts w:hint="default"/>
        <w:lang w:val="id" w:eastAsia="en-US" w:bidi="ar-SA"/>
      </w:rPr>
    </w:lvl>
  </w:abstractNum>
  <w:abstractNum w:abstractNumId="2">
    <w:nsid w:val="11E353A9"/>
    <w:multiLevelType w:val="multilevel"/>
    <w:tmpl w:val="11E353A9"/>
    <w:lvl w:ilvl="0" w:tentative="0">
      <w:start w:val="1"/>
      <w:numFmt w:val="decimal"/>
      <w:lvlText w:val="%1)"/>
      <w:lvlJc w:val="left"/>
      <w:pPr>
        <w:ind w:left="830"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1570" w:hanging="360"/>
      </w:pPr>
      <w:rPr>
        <w:rFonts w:hint="default"/>
        <w:lang w:val="id" w:eastAsia="en-US" w:bidi="ar-SA"/>
      </w:rPr>
    </w:lvl>
    <w:lvl w:ilvl="2" w:tentative="0">
      <w:start w:val="0"/>
      <w:numFmt w:val="bullet"/>
      <w:lvlText w:val="•"/>
      <w:lvlJc w:val="left"/>
      <w:pPr>
        <w:ind w:left="2301" w:hanging="360"/>
      </w:pPr>
      <w:rPr>
        <w:rFonts w:hint="default"/>
        <w:lang w:val="id" w:eastAsia="en-US" w:bidi="ar-SA"/>
      </w:rPr>
    </w:lvl>
    <w:lvl w:ilvl="3" w:tentative="0">
      <w:start w:val="0"/>
      <w:numFmt w:val="bullet"/>
      <w:lvlText w:val="•"/>
      <w:lvlJc w:val="left"/>
      <w:pPr>
        <w:ind w:left="3031" w:hanging="360"/>
      </w:pPr>
      <w:rPr>
        <w:rFonts w:hint="default"/>
        <w:lang w:val="id" w:eastAsia="en-US" w:bidi="ar-SA"/>
      </w:rPr>
    </w:lvl>
    <w:lvl w:ilvl="4" w:tentative="0">
      <w:start w:val="0"/>
      <w:numFmt w:val="bullet"/>
      <w:lvlText w:val="•"/>
      <w:lvlJc w:val="left"/>
      <w:pPr>
        <w:ind w:left="3762" w:hanging="360"/>
      </w:pPr>
      <w:rPr>
        <w:rFonts w:hint="default"/>
        <w:lang w:val="id" w:eastAsia="en-US" w:bidi="ar-SA"/>
      </w:rPr>
    </w:lvl>
    <w:lvl w:ilvl="5" w:tentative="0">
      <w:start w:val="0"/>
      <w:numFmt w:val="bullet"/>
      <w:lvlText w:val="•"/>
      <w:lvlJc w:val="left"/>
      <w:pPr>
        <w:ind w:left="4492" w:hanging="360"/>
      </w:pPr>
      <w:rPr>
        <w:rFonts w:hint="default"/>
        <w:lang w:val="id" w:eastAsia="en-US" w:bidi="ar-SA"/>
      </w:rPr>
    </w:lvl>
    <w:lvl w:ilvl="6" w:tentative="0">
      <w:start w:val="0"/>
      <w:numFmt w:val="bullet"/>
      <w:lvlText w:val="•"/>
      <w:lvlJc w:val="left"/>
      <w:pPr>
        <w:ind w:left="5223" w:hanging="360"/>
      </w:pPr>
      <w:rPr>
        <w:rFonts w:hint="default"/>
        <w:lang w:val="id" w:eastAsia="en-US" w:bidi="ar-SA"/>
      </w:rPr>
    </w:lvl>
    <w:lvl w:ilvl="7" w:tentative="0">
      <w:start w:val="0"/>
      <w:numFmt w:val="bullet"/>
      <w:lvlText w:val="•"/>
      <w:lvlJc w:val="left"/>
      <w:pPr>
        <w:ind w:left="5953" w:hanging="360"/>
      </w:pPr>
      <w:rPr>
        <w:rFonts w:hint="default"/>
        <w:lang w:val="id" w:eastAsia="en-US" w:bidi="ar-SA"/>
      </w:rPr>
    </w:lvl>
    <w:lvl w:ilvl="8" w:tentative="0">
      <w:start w:val="0"/>
      <w:numFmt w:val="bullet"/>
      <w:lvlText w:val="•"/>
      <w:lvlJc w:val="left"/>
      <w:pPr>
        <w:ind w:left="6684" w:hanging="360"/>
      </w:pPr>
      <w:rPr>
        <w:rFonts w:hint="default"/>
        <w:lang w:val="id" w:eastAsia="en-US" w:bidi="ar-SA"/>
      </w:rPr>
    </w:lvl>
  </w:abstractNum>
  <w:abstractNum w:abstractNumId="3">
    <w:nsid w:val="16516691"/>
    <w:multiLevelType w:val="multilevel"/>
    <w:tmpl w:val="16516691"/>
    <w:lvl w:ilvl="0" w:tentative="0">
      <w:start w:val="1"/>
      <w:numFmt w:val="decimal"/>
      <w:lvlText w:val="%1."/>
      <w:lvlJc w:val="left"/>
      <w:pPr>
        <w:ind w:left="830"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1570" w:hanging="360"/>
      </w:pPr>
      <w:rPr>
        <w:rFonts w:hint="default"/>
        <w:lang w:val="id" w:eastAsia="en-US" w:bidi="ar-SA"/>
      </w:rPr>
    </w:lvl>
    <w:lvl w:ilvl="2" w:tentative="0">
      <w:start w:val="0"/>
      <w:numFmt w:val="bullet"/>
      <w:lvlText w:val="•"/>
      <w:lvlJc w:val="left"/>
      <w:pPr>
        <w:ind w:left="2301" w:hanging="360"/>
      </w:pPr>
      <w:rPr>
        <w:rFonts w:hint="default"/>
        <w:lang w:val="id" w:eastAsia="en-US" w:bidi="ar-SA"/>
      </w:rPr>
    </w:lvl>
    <w:lvl w:ilvl="3" w:tentative="0">
      <w:start w:val="0"/>
      <w:numFmt w:val="bullet"/>
      <w:lvlText w:val="•"/>
      <w:lvlJc w:val="left"/>
      <w:pPr>
        <w:ind w:left="3031" w:hanging="360"/>
      </w:pPr>
      <w:rPr>
        <w:rFonts w:hint="default"/>
        <w:lang w:val="id" w:eastAsia="en-US" w:bidi="ar-SA"/>
      </w:rPr>
    </w:lvl>
    <w:lvl w:ilvl="4" w:tentative="0">
      <w:start w:val="0"/>
      <w:numFmt w:val="bullet"/>
      <w:lvlText w:val="•"/>
      <w:lvlJc w:val="left"/>
      <w:pPr>
        <w:ind w:left="3762" w:hanging="360"/>
      </w:pPr>
      <w:rPr>
        <w:rFonts w:hint="default"/>
        <w:lang w:val="id" w:eastAsia="en-US" w:bidi="ar-SA"/>
      </w:rPr>
    </w:lvl>
    <w:lvl w:ilvl="5" w:tentative="0">
      <w:start w:val="0"/>
      <w:numFmt w:val="bullet"/>
      <w:lvlText w:val="•"/>
      <w:lvlJc w:val="left"/>
      <w:pPr>
        <w:ind w:left="4493" w:hanging="360"/>
      </w:pPr>
      <w:rPr>
        <w:rFonts w:hint="default"/>
        <w:lang w:val="id" w:eastAsia="en-US" w:bidi="ar-SA"/>
      </w:rPr>
    </w:lvl>
    <w:lvl w:ilvl="6" w:tentative="0">
      <w:start w:val="0"/>
      <w:numFmt w:val="bullet"/>
      <w:lvlText w:val="•"/>
      <w:lvlJc w:val="left"/>
      <w:pPr>
        <w:ind w:left="5223" w:hanging="360"/>
      </w:pPr>
      <w:rPr>
        <w:rFonts w:hint="default"/>
        <w:lang w:val="id" w:eastAsia="en-US" w:bidi="ar-SA"/>
      </w:rPr>
    </w:lvl>
    <w:lvl w:ilvl="7" w:tentative="0">
      <w:start w:val="0"/>
      <w:numFmt w:val="bullet"/>
      <w:lvlText w:val="•"/>
      <w:lvlJc w:val="left"/>
      <w:pPr>
        <w:ind w:left="5954" w:hanging="360"/>
      </w:pPr>
      <w:rPr>
        <w:rFonts w:hint="default"/>
        <w:lang w:val="id" w:eastAsia="en-US" w:bidi="ar-SA"/>
      </w:rPr>
    </w:lvl>
    <w:lvl w:ilvl="8" w:tentative="0">
      <w:start w:val="0"/>
      <w:numFmt w:val="bullet"/>
      <w:lvlText w:val="•"/>
      <w:lvlJc w:val="left"/>
      <w:pPr>
        <w:ind w:left="6684" w:hanging="360"/>
      </w:pPr>
      <w:rPr>
        <w:rFonts w:hint="default"/>
        <w:lang w:val="id" w:eastAsia="en-US" w:bidi="ar-SA"/>
      </w:rPr>
    </w:lvl>
  </w:abstractNum>
  <w:abstractNum w:abstractNumId="4">
    <w:nsid w:val="1B1112EC"/>
    <w:multiLevelType w:val="multilevel"/>
    <w:tmpl w:val="1B1112EC"/>
    <w:lvl w:ilvl="0" w:tentative="0">
      <w:start w:val="1"/>
      <w:numFmt w:val="decimal"/>
      <w:lvlText w:val="%1."/>
      <w:lvlJc w:val="left"/>
      <w:pPr>
        <w:tabs>
          <w:tab w:val="left" w:pos="0"/>
        </w:tabs>
        <w:ind w:left="720" w:hanging="360"/>
      </w:pPr>
      <w:rPr>
        <w:rFonts w:hint="default"/>
      </w:rPr>
    </w:lvl>
    <w:lvl w:ilvl="1" w:tentative="0">
      <w:start w:val="1"/>
      <w:numFmt w:val="lowerLetter"/>
      <w:lvlText w:val="%2."/>
      <w:lvlJc w:val="left"/>
      <w:pPr>
        <w:tabs>
          <w:tab w:val="left" w:pos="0"/>
        </w:tabs>
        <w:ind w:left="1440" w:hanging="360"/>
      </w:pPr>
    </w:lvl>
    <w:lvl w:ilvl="2" w:tentative="0">
      <w:start w:val="1"/>
      <w:numFmt w:val="lowerRoman"/>
      <w:lvlText w:val="%3."/>
      <w:lvlJc w:val="right"/>
      <w:pPr>
        <w:tabs>
          <w:tab w:val="left" w:pos="0"/>
        </w:tabs>
        <w:ind w:left="2160" w:hanging="180"/>
      </w:pPr>
    </w:lvl>
    <w:lvl w:ilvl="3" w:tentative="0">
      <w:start w:val="1"/>
      <w:numFmt w:val="decimal"/>
      <w:lvlText w:val="%4."/>
      <w:lvlJc w:val="left"/>
      <w:pPr>
        <w:tabs>
          <w:tab w:val="left" w:pos="0"/>
        </w:tabs>
        <w:ind w:left="2880" w:hanging="360"/>
      </w:pPr>
    </w:lvl>
    <w:lvl w:ilvl="4" w:tentative="0">
      <w:start w:val="1"/>
      <w:numFmt w:val="lowerLetter"/>
      <w:lvlText w:val="%5."/>
      <w:lvlJc w:val="left"/>
      <w:pPr>
        <w:tabs>
          <w:tab w:val="left" w:pos="0"/>
        </w:tabs>
        <w:ind w:left="3600" w:hanging="360"/>
      </w:pPr>
    </w:lvl>
    <w:lvl w:ilvl="5" w:tentative="0">
      <w:start w:val="1"/>
      <w:numFmt w:val="lowerRoman"/>
      <w:lvlText w:val="%6."/>
      <w:lvlJc w:val="right"/>
      <w:pPr>
        <w:tabs>
          <w:tab w:val="left" w:pos="0"/>
        </w:tabs>
        <w:ind w:left="4320" w:hanging="180"/>
      </w:pPr>
    </w:lvl>
    <w:lvl w:ilvl="6" w:tentative="0">
      <w:start w:val="1"/>
      <w:numFmt w:val="decimal"/>
      <w:lvlText w:val="%7."/>
      <w:lvlJc w:val="left"/>
      <w:pPr>
        <w:tabs>
          <w:tab w:val="left" w:pos="0"/>
        </w:tabs>
        <w:ind w:left="5040" w:hanging="360"/>
      </w:pPr>
    </w:lvl>
    <w:lvl w:ilvl="7" w:tentative="0">
      <w:start w:val="1"/>
      <w:numFmt w:val="lowerLetter"/>
      <w:lvlText w:val="%8."/>
      <w:lvlJc w:val="left"/>
      <w:pPr>
        <w:tabs>
          <w:tab w:val="left" w:pos="0"/>
        </w:tabs>
        <w:ind w:left="5760" w:hanging="360"/>
      </w:pPr>
    </w:lvl>
    <w:lvl w:ilvl="8" w:tentative="0">
      <w:start w:val="1"/>
      <w:numFmt w:val="lowerRoman"/>
      <w:lvlText w:val="%9."/>
      <w:lvlJc w:val="right"/>
      <w:pPr>
        <w:tabs>
          <w:tab w:val="left" w:pos="0"/>
        </w:tabs>
        <w:ind w:left="6480" w:hanging="180"/>
      </w:pPr>
    </w:lvl>
  </w:abstractNum>
  <w:abstractNum w:abstractNumId="5">
    <w:nsid w:val="1E2105C5"/>
    <w:multiLevelType w:val="multilevel"/>
    <w:tmpl w:val="1E2105C5"/>
    <w:lvl w:ilvl="0" w:tentative="0">
      <w:start w:val="1"/>
      <w:numFmt w:val="decimal"/>
      <w:lvlText w:val="%1."/>
      <w:lvlJc w:val="left"/>
      <w:pPr>
        <w:ind w:left="1701" w:hanging="711"/>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2536" w:hanging="711"/>
      </w:pPr>
      <w:rPr>
        <w:rFonts w:hint="default"/>
        <w:lang w:val="id" w:eastAsia="en-US" w:bidi="ar-SA"/>
      </w:rPr>
    </w:lvl>
    <w:lvl w:ilvl="2" w:tentative="0">
      <w:start w:val="0"/>
      <w:numFmt w:val="bullet"/>
      <w:lvlText w:val="•"/>
      <w:lvlJc w:val="left"/>
      <w:pPr>
        <w:ind w:left="3372" w:hanging="711"/>
      </w:pPr>
      <w:rPr>
        <w:rFonts w:hint="default"/>
        <w:lang w:val="id" w:eastAsia="en-US" w:bidi="ar-SA"/>
      </w:rPr>
    </w:lvl>
    <w:lvl w:ilvl="3" w:tentative="0">
      <w:start w:val="0"/>
      <w:numFmt w:val="bullet"/>
      <w:lvlText w:val="•"/>
      <w:lvlJc w:val="left"/>
      <w:pPr>
        <w:ind w:left="4208" w:hanging="711"/>
      </w:pPr>
      <w:rPr>
        <w:rFonts w:hint="default"/>
        <w:lang w:val="id" w:eastAsia="en-US" w:bidi="ar-SA"/>
      </w:rPr>
    </w:lvl>
    <w:lvl w:ilvl="4" w:tentative="0">
      <w:start w:val="0"/>
      <w:numFmt w:val="bullet"/>
      <w:lvlText w:val="•"/>
      <w:lvlJc w:val="left"/>
      <w:pPr>
        <w:ind w:left="5045" w:hanging="711"/>
      </w:pPr>
      <w:rPr>
        <w:rFonts w:hint="default"/>
        <w:lang w:val="id" w:eastAsia="en-US" w:bidi="ar-SA"/>
      </w:rPr>
    </w:lvl>
    <w:lvl w:ilvl="5" w:tentative="0">
      <w:start w:val="0"/>
      <w:numFmt w:val="bullet"/>
      <w:lvlText w:val="•"/>
      <w:lvlJc w:val="left"/>
      <w:pPr>
        <w:ind w:left="5881" w:hanging="711"/>
      </w:pPr>
      <w:rPr>
        <w:rFonts w:hint="default"/>
        <w:lang w:val="id" w:eastAsia="en-US" w:bidi="ar-SA"/>
      </w:rPr>
    </w:lvl>
    <w:lvl w:ilvl="6" w:tentative="0">
      <w:start w:val="0"/>
      <w:numFmt w:val="bullet"/>
      <w:lvlText w:val="•"/>
      <w:lvlJc w:val="left"/>
      <w:pPr>
        <w:ind w:left="6717" w:hanging="711"/>
      </w:pPr>
      <w:rPr>
        <w:rFonts w:hint="default"/>
        <w:lang w:val="id" w:eastAsia="en-US" w:bidi="ar-SA"/>
      </w:rPr>
    </w:lvl>
    <w:lvl w:ilvl="7" w:tentative="0">
      <w:start w:val="0"/>
      <w:numFmt w:val="bullet"/>
      <w:lvlText w:val="•"/>
      <w:lvlJc w:val="left"/>
      <w:pPr>
        <w:ind w:left="7554" w:hanging="711"/>
      </w:pPr>
      <w:rPr>
        <w:rFonts w:hint="default"/>
        <w:lang w:val="id" w:eastAsia="en-US" w:bidi="ar-SA"/>
      </w:rPr>
    </w:lvl>
    <w:lvl w:ilvl="8" w:tentative="0">
      <w:start w:val="0"/>
      <w:numFmt w:val="bullet"/>
      <w:lvlText w:val="•"/>
      <w:lvlJc w:val="left"/>
      <w:pPr>
        <w:ind w:left="8390" w:hanging="711"/>
      </w:pPr>
      <w:rPr>
        <w:rFonts w:hint="default"/>
        <w:lang w:val="id" w:eastAsia="en-US" w:bidi="ar-SA"/>
      </w:rPr>
    </w:lvl>
  </w:abstractNum>
  <w:abstractNum w:abstractNumId="6">
    <w:nsid w:val="1EDF0A70"/>
    <w:multiLevelType w:val="multilevel"/>
    <w:tmpl w:val="1EDF0A70"/>
    <w:lvl w:ilvl="0" w:tentative="0">
      <w:start w:val="1"/>
      <w:numFmt w:val="decimal"/>
      <w:lvlText w:val="%1."/>
      <w:lvlJc w:val="left"/>
      <w:pPr>
        <w:ind w:left="1710"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2554" w:hanging="360"/>
      </w:pPr>
      <w:rPr>
        <w:rFonts w:hint="default"/>
        <w:lang w:val="id" w:eastAsia="en-US" w:bidi="ar-SA"/>
      </w:rPr>
    </w:lvl>
    <w:lvl w:ilvl="2" w:tentative="0">
      <w:start w:val="0"/>
      <w:numFmt w:val="bullet"/>
      <w:lvlText w:val="•"/>
      <w:lvlJc w:val="left"/>
      <w:pPr>
        <w:ind w:left="3388" w:hanging="360"/>
      </w:pPr>
      <w:rPr>
        <w:rFonts w:hint="default"/>
        <w:lang w:val="id" w:eastAsia="en-US" w:bidi="ar-SA"/>
      </w:rPr>
    </w:lvl>
    <w:lvl w:ilvl="3" w:tentative="0">
      <w:start w:val="0"/>
      <w:numFmt w:val="bullet"/>
      <w:lvlText w:val="•"/>
      <w:lvlJc w:val="left"/>
      <w:pPr>
        <w:ind w:left="4222" w:hanging="360"/>
      </w:pPr>
      <w:rPr>
        <w:rFonts w:hint="default"/>
        <w:lang w:val="id" w:eastAsia="en-US" w:bidi="ar-SA"/>
      </w:rPr>
    </w:lvl>
    <w:lvl w:ilvl="4" w:tentative="0">
      <w:start w:val="0"/>
      <w:numFmt w:val="bullet"/>
      <w:lvlText w:val="•"/>
      <w:lvlJc w:val="left"/>
      <w:pPr>
        <w:ind w:left="5057" w:hanging="360"/>
      </w:pPr>
      <w:rPr>
        <w:rFonts w:hint="default"/>
        <w:lang w:val="id" w:eastAsia="en-US" w:bidi="ar-SA"/>
      </w:rPr>
    </w:lvl>
    <w:lvl w:ilvl="5" w:tentative="0">
      <w:start w:val="0"/>
      <w:numFmt w:val="bullet"/>
      <w:lvlText w:val="•"/>
      <w:lvlJc w:val="left"/>
      <w:pPr>
        <w:ind w:left="5891" w:hanging="360"/>
      </w:pPr>
      <w:rPr>
        <w:rFonts w:hint="default"/>
        <w:lang w:val="id" w:eastAsia="en-US" w:bidi="ar-SA"/>
      </w:rPr>
    </w:lvl>
    <w:lvl w:ilvl="6" w:tentative="0">
      <w:start w:val="0"/>
      <w:numFmt w:val="bullet"/>
      <w:lvlText w:val="•"/>
      <w:lvlJc w:val="left"/>
      <w:pPr>
        <w:ind w:left="6725" w:hanging="360"/>
      </w:pPr>
      <w:rPr>
        <w:rFonts w:hint="default"/>
        <w:lang w:val="id" w:eastAsia="en-US" w:bidi="ar-SA"/>
      </w:rPr>
    </w:lvl>
    <w:lvl w:ilvl="7" w:tentative="0">
      <w:start w:val="0"/>
      <w:numFmt w:val="bullet"/>
      <w:lvlText w:val="•"/>
      <w:lvlJc w:val="left"/>
      <w:pPr>
        <w:ind w:left="7560" w:hanging="360"/>
      </w:pPr>
      <w:rPr>
        <w:rFonts w:hint="default"/>
        <w:lang w:val="id" w:eastAsia="en-US" w:bidi="ar-SA"/>
      </w:rPr>
    </w:lvl>
    <w:lvl w:ilvl="8" w:tentative="0">
      <w:start w:val="0"/>
      <w:numFmt w:val="bullet"/>
      <w:lvlText w:val="•"/>
      <w:lvlJc w:val="left"/>
      <w:pPr>
        <w:ind w:left="8394" w:hanging="360"/>
      </w:pPr>
      <w:rPr>
        <w:rFonts w:hint="default"/>
        <w:lang w:val="id" w:eastAsia="en-US" w:bidi="ar-SA"/>
      </w:rPr>
    </w:lvl>
  </w:abstractNum>
  <w:abstractNum w:abstractNumId="7">
    <w:nsid w:val="1F8315F4"/>
    <w:multiLevelType w:val="multilevel"/>
    <w:tmpl w:val="1F8315F4"/>
    <w:lvl w:ilvl="0" w:tentative="0">
      <w:start w:val="1"/>
      <w:numFmt w:val="decimal"/>
      <w:lvlText w:val="%1."/>
      <w:lvlJc w:val="left"/>
      <w:pPr>
        <w:ind w:left="830"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1570" w:hanging="360"/>
      </w:pPr>
      <w:rPr>
        <w:rFonts w:hint="default"/>
        <w:lang w:val="id" w:eastAsia="en-US" w:bidi="ar-SA"/>
      </w:rPr>
    </w:lvl>
    <w:lvl w:ilvl="2" w:tentative="0">
      <w:start w:val="0"/>
      <w:numFmt w:val="bullet"/>
      <w:lvlText w:val="•"/>
      <w:lvlJc w:val="left"/>
      <w:pPr>
        <w:ind w:left="2301" w:hanging="360"/>
      </w:pPr>
      <w:rPr>
        <w:rFonts w:hint="default"/>
        <w:lang w:val="id" w:eastAsia="en-US" w:bidi="ar-SA"/>
      </w:rPr>
    </w:lvl>
    <w:lvl w:ilvl="3" w:tentative="0">
      <w:start w:val="0"/>
      <w:numFmt w:val="bullet"/>
      <w:lvlText w:val="•"/>
      <w:lvlJc w:val="left"/>
      <w:pPr>
        <w:ind w:left="3031" w:hanging="360"/>
      </w:pPr>
      <w:rPr>
        <w:rFonts w:hint="default"/>
        <w:lang w:val="id" w:eastAsia="en-US" w:bidi="ar-SA"/>
      </w:rPr>
    </w:lvl>
    <w:lvl w:ilvl="4" w:tentative="0">
      <w:start w:val="0"/>
      <w:numFmt w:val="bullet"/>
      <w:lvlText w:val="•"/>
      <w:lvlJc w:val="left"/>
      <w:pPr>
        <w:ind w:left="3762" w:hanging="360"/>
      </w:pPr>
      <w:rPr>
        <w:rFonts w:hint="default"/>
        <w:lang w:val="id" w:eastAsia="en-US" w:bidi="ar-SA"/>
      </w:rPr>
    </w:lvl>
    <w:lvl w:ilvl="5" w:tentative="0">
      <w:start w:val="0"/>
      <w:numFmt w:val="bullet"/>
      <w:lvlText w:val="•"/>
      <w:lvlJc w:val="left"/>
      <w:pPr>
        <w:ind w:left="4492" w:hanging="360"/>
      </w:pPr>
      <w:rPr>
        <w:rFonts w:hint="default"/>
        <w:lang w:val="id" w:eastAsia="en-US" w:bidi="ar-SA"/>
      </w:rPr>
    </w:lvl>
    <w:lvl w:ilvl="6" w:tentative="0">
      <w:start w:val="0"/>
      <w:numFmt w:val="bullet"/>
      <w:lvlText w:val="•"/>
      <w:lvlJc w:val="left"/>
      <w:pPr>
        <w:ind w:left="5223" w:hanging="360"/>
      </w:pPr>
      <w:rPr>
        <w:rFonts w:hint="default"/>
        <w:lang w:val="id" w:eastAsia="en-US" w:bidi="ar-SA"/>
      </w:rPr>
    </w:lvl>
    <w:lvl w:ilvl="7" w:tentative="0">
      <w:start w:val="0"/>
      <w:numFmt w:val="bullet"/>
      <w:lvlText w:val="•"/>
      <w:lvlJc w:val="left"/>
      <w:pPr>
        <w:ind w:left="5953" w:hanging="360"/>
      </w:pPr>
      <w:rPr>
        <w:rFonts w:hint="default"/>
        <w:lang w:val="id" w:eastAsia="en-US" w:bidi="ar-SA"/>
      </w:rPr>
    </w:lvl>
    <w:lvl w:ilvl="8" w:tentative="0">
      <w:start w:val="0"/>
      <w:numFmt w:val="bullet"/>
      <w:lvlText w:val="•"/>
      <w:lvlJc w:val="left"/>
      <w:pPr>
        <w:ind w:left="6684" w:hanging="360"/>
      </w:pPr>
      <w:rPr>
        <w:rFonts w:hint="default"/>
        <w:lang w:val="id" w:eastAsia="en-US" w:bidi="ar-SA"/>
      </w:rPr>
    </w:lvl>
  </w:abstractNum>
  <w:abstractNum w:abstractNumId="8">
    <w:nsid w:val="24E526D9"/>
    <w:multiLevelType w:val="multilevel"/>
    <w:tmpl w:val="24E526D9"/>
    <w:lvl w:ilvl="0" w:tentative="0">
      <w:start w:val="0"/>
      <w:numFmt w:val="bullet"/>
      <w:lvlText w:val=""/>
      <w:lvlJc w:val="left"/>
      <w:pPr>
        <w:ind w:left="830" w:hanging="360"/>
      </w:pPr>
      <w:rPr>
        <w:rFonts w:hint="default" w:ascii="Wingdings" w:hAnsi="Wingdings" w:eastAsia="Wingdings" w:cs="Wingdings"/>
        <w:b w:val="0"/>
        <w:bCs w:val="0"/>
        <w:i w:val="0"/>
        <w:iCs w:val="0"/>
        <w:spacing w:val="0"/>
        <w:w w:val="100"/>
        <w:sz w:val="24"/>
        <w:szCs w:val="24"/>
        <w:lang w:val="id" w:eastAsia="en-US" w:bidi="ar-SA"/>
      </w:rPr>
    </w:lvl>
    <w:lvl w:ilvl="1" w:tentative="0">
      <w:start w:val="0"/>
      <w:numFmt w:val="bullet"/>
      <w:lvlText w:val="•"/>
      <w:lvlJc w:val="left"/>
      <w:pPr>
        <w:ind w:left="1570" w:hanging="360"/>
      </w:pPr>
      <w:rPr>
        <w:rFonts w:hint="default"/>
        <w:lang w:val="id" w:eastAsia="en-US" w:bidi="ar-SA"/>
      </w:rPr>
    </w:lvl>
    <w:lvl w:ilvl="2" w:tentative="0">
      <w:start w:val="0"/>
      <w:numFmt w:val="bullet"/>
      <w:lvlText w:val="•"/>
      <w:lvlJc w:val="left"/>
      <w:pPr>
        <w:ind w:left="2301" w:hanging="360"/>
      </w:pPr>
      <w:rPr>
        <w:rFonts w:hint="default"/>
        <w:lang w:val="id" w:eastAsia="en-US" w:bidi="ar-SA"/>
      </w:rPr>
    </w:lvl>
    <w:lvl w:ilvl="3" w:tentative="0">
      <w:start w:val="0"/>
      <w:numFmt w:val="bullet"/>
      <w:lvlText w:val="•"/>
      <w:lvlJc w:val="left"/>
      <w:pPr>
        <w:ind w:left="3031" w:hanging="360"/>
      </w:pPr>
      <w:rPr>
        <w:rFonts w:hint="default"/>
        <w:lang w:val="id" w:eastAsia="en-US" w:bidi="ar-SA"/>
      </w:rPr>
    </w:lvl>
    <w:lvl w:ilvl="4" w:tentative="0">
      <w:start w:val="0"/>
      <w:numFmt w:val="bullet"/>
      <w:lvlText w:val="•"/>
      <w:lvlJc w:val="left"/>
      <w:pPr>
        <w:ind w:left="3762" w:hanging="360"/>
      </w:pPr>
      <w:rPr>
        <w:rFonts w:hint="default"/>
        <w:lang w:val="id" w:eastAsia="en-US" w:bidi="ar-SA"/>
      </w:rPr>
    </w:lvl>
    <w:lvl w:ilvl="5" w:tentative="0">
      <w:start w:val="0"/>
      <w:numFmt w:val="bullet"/>
      <w:lvlText w:val="•"/>
      <w:lvlJc w:val="left"/>
      <w:pPr>
        <w:ind w:left="4492" w:hanging="360"/>
      </w:pPr>
      <w:rPr>
        <w:rFonts w:hint="default"/>
        <w:lang w:val="id" w:eastAsia="en-US" w:bidi="ar-SA"/>
      </w:rPr>
    </w:lvl>
    <w:lvl w:ilvl="6" w:tentative="0">
      <w:start w:val="0"/>
      <w:numFmt w:val="bullet"/>
      <w:lvlText w:val="•"/>
      <w:lvlJc w:val="left"/>
      <w:pPr>
        <w:ind w:left="5223" w:hanging="360"/>
      </w:pPr>
      <w:rPr>
        <w:rFonts w:hint="default"/>
        <w:lang w:val="id" w:eastAsia="en-US" w:bidi="ar-SA"/>
      </w:rPr>
    </w:lvl>
    <w:lvl w:ilvl="7" w:tentative="0">
      <w:start w:val="0"/>
      <w:numFmt w:val="bullet"/>
      <w:lvlText w:val="•"/>
      <w:lvlJc w:val="left"/>
      <w:pPr>
        <w:ind w:left="5953" w:hanging="360"/>
      </w:pPr>
      <w:rPr>
        <w:rFonts w:hint="default"/>
        <w:lang w:val="id" w:eastAsia="en-US" w:bidi="ar-SA"/>
      </w:rPr>
    </w:lvl>
    <w:lvl w:ilvl="8" w:tentative="0">
      <w:start w:val="0"/>
      <w:numFmt w:val="bullet"/>
      <w:lvlText w:val="•"/>
      <w:lvlJc w:val="left"/>
      <w:pPr>
        <w:ind w:left="6684" w:hanging="360"/>
      </w:pPr>
      <w:rPr>
        <w:rFonts w:hint="default"/>
        <w:lang w:val="id" w:eastAsia="en-US" w:bidi="ar-SA"/>
      </w:rPr>
    </w:lvl>
  </w:abstractNum>
  <w:abstractNum w:abstractNumId="9">
    <w:nsid w:val="2617060F"/>
    <w:multiLevelType w:val="multilevel"/>
    <w:tmpl w:val="2617060F"/>
    <w:lvl w:ilvl="0" w:tentative="0">
      <w:start w:val="1"/>
      <w:numFmt w:val="decimal"/>
      <w:lvlText w:val="%1."/>
      <w:lvlJc w:val="left"/>
      <w:pPr>
        <w:ind w:left="830"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1570" w:hanging="360"/>
      </w:pPr>
      <w:rPr>
        <w:rFonts w:hint="default"/>
        <w:lang w:val="id" w:eastAsia="en-US" w:bidi="ar-SA"/>
      </w:rPr>
    </w:lvl>
    <w:lvl w:ilvl="2" w:tentative="0">
      <w:start w:val="0"/>
      <w:numFmt w:val="bullet"/>
      <w:lvlText w:val="•"/>
      <w:lvlJc w:val="left"/>
      <w:pPr>
        <w:ind w:left="2301" w:hanging="360"/>
      </w:pPr>
      <w:rPr>
        <w:rFonts w:hint="default"/>
        <w:lang w:val="id" w:eastAsia="en-US" w:bidi="ar-SA"/>
      </w:rPr>
    </w:lvl>
    <w:lvl w:ilvl="3" w:tentative="0">
      <w:start w:val="0"/>
      <w:numFmt w:val="bullet"/>
      <w:lvlText w:val="•"/>
      <w:lvlJc w:val="left"/>
      <w:pPr>
        <w:ind w:left="3031" w:hanging="360"/>
      </w:pPr>
      <w:rPr>
        <w:rFonts w:hint="default"/>
        <w:lang w:val="id" w:eastAsia="en-US" w:bidi="ar-SA"/>
      </w:rPr>
    </w:lvl>
    <w:lvl w:ilvl="4" w:tentative="0">
      <w:start w:val="0"/>
      <w:numFmt w:val="bullet"/>
      <w:lvlText w:val="•"/>
      <w:lvlJc w:val="left"/>
      <w:pPr>
        <w:ind w:left="3762" w:hanging="360"/>
      </w:pPr>
      <w:rPr>
        <w:rFonts w:hint="default"/>
        <w:lang w:val="id" w:eastAsia="en-US" w:bidi="ar-SA"/>
      </w:rPr>
    </w:lvl>
    <w:lvl w:ilvl="5" w:tentative="0">
      <w:start w:val="0"/>
      <w:numFmt w:val="bullet"/>
      <w:lvlText w:val="•"/>
      <w:lvlJc w:val="left"/>
      <w:pPr>
        <w:ind w:left="4492" w:hanging="360"/>
      </w:pPr>
      <w:rPr>
        <w:rFonts w:hint="default"/>
        <w:lang w:val="id" w:eastAsia="en-US" w:bidi="ar-SA"/>
      </w:rPr>
    </w:lvl>
    <w:lvl w:ilvl="6" w:tentative="0">
      <w:start w:val="0"/>
      <w:numFmt w:val="bullet"/>
      <w:lvlText w:val="•"/>
      <w:lvlJc w:val="left"/>
      <w:pPr>
        <w:ind w:left="5223" w:hanging="360"/>
      </w:pPr>
      <w:rPr>
        <w:rFonts w:hint="default"/>
        <w:lang w:val="id" w:eastAsia="en-US" w:bidi="ar-SA"/>
      </w:rPr>
    </w:lvl>
    <w:lvl w:ilvl="7" w:tentative="0">
      <w:start w:val="0"/>
      <w:numFmt w:val="bullet"/>
      <w:lvlText w:val="•"/>
      <w:lvlJc w:val="left"/>
      <w:pPr>
        <w:ind w:left="5953" w:hanging="360"/>
      </w:pPr>
      <w:rPr>
        <w:rFonts w:hint="default"/>
        <w:lang w:val="id" w:eastAsia="en-US" w:bidi="ar-SA"/>
      </w:rPr>
    </w:lvl>
    <w:lvl w:ilvl="8" w:tentative="0">
      <w:start w:val="0"/>
      <w:numFmt w:val="bullet"/>
      <w:lvlText w:val="•"/>
      <w:lvlJc w:val="left"/>
      <w:pPr>
        <w:ind w:left="6684" w:hanging="360"/>
      </w:pPr>
      <w:rPr>
        <w:rFonts w:hint="default"/>
        <w:lang w:val="id" w:eastAsia="en-US" w:bidi="ar-SA"/>
      </w:rPr>
    </w:lvl>
  </w:abstractNum>
  <w:abstractNum w:abstractNumId="10">
    <w:nsid w:val="2C324848"/>
    <w:multiLevelType w:val="multilevel"/>
    <w:tmpl w:val="2C324848"/>
    <w:lvl w:ilvl="0" w:tentative="0">
      <w:start w:val="0"/>
      <w:numFmt w:val="bullet"/>
      <w:lvlText w:val=""/>
      <w:lvlJc w:val="left"/>
      <w:pPr>
        <w:ind w:left="830" w:hanging="360"/>
      </w:pPr>
      <w:rPr>
        <w:rFonts w:hint="default" w:ascii="Wingdings" w:hAnsi="Wingdings" w:eastAsia="Wingdings" w:cs="Wingdings"/>
        <w:b w:val="0"/>
        <w:bCs w:val="0"/>
        <w:i w:val="0"/>
        <w:iCs w:val="0"/>
        <w:spacing w:val="0"/>
        <w:w w:val="100"/>
        <w:sz w:val="24"/>
        <w:szCs w:val="24"/>
        <w:lang w:val="id" w:eastAsia="en-US" w:bidi="ar-SA"/>
      </w:rPr>
    </w:lvl>
    <w:lvl w:ilvl="1" w:tentative="0">
      <w:start w:val="0"/>
      <w:numFmt w:val="bullet"/>
      <w:lvlText w:val="•"/>
      <w:lvlJc w:val="left"/>
      <w:pPr>
        <w:ind w:left="1570" w:hanging="360"/>
      </w:pPr>
      <w:rPr>
        <w:rFonts w:hint="default"/>
        <w:lang w:val="id" w:eastAsia="en-US" w:bidi="ar-SA"/>
      </w:rPr>
    </w:lvl>
    <w:lvl w:ilvl="2" w:tentative="0">
      <w:start w:val="0"/>
      <w:numFmt w:val="bullet"/>
      <w:lvlText w:val="•"/>
      <w:lvlJc w:val="left"/>
      <w:pPr>
        <w:ind w:left="2301" w:hanging="360"/>
      </w:pPr>
      <w:rPr>
        <w:rFonts w:hint="default"/>
        <w:lang w:val="id" w:eastAsia="en-US" w:bidi="ar-SA"/>
      </w:rPr>
    </w:lvl>
    <w:lvl w:ilvl="3" w:tentative="0">
      <w:start w:val="0"/>
      <w:numFmt w:val="bullet"/>
      <w:lvlText w:val="•"/>
      <w:lvlJc w:val="left"/>
      <w:pPr>
        <w:ind w:left="3031" w:hanging="360"/>
      </w:pPr>
      <w:rPr>
        <w:rFonts w:hint="default"/>
        <w:lang w:val="id" w:eastAsia="en-US" w:bidi="ar-SA"/>
      </w:rPr>
    </w:lvl>
    <w:lvl w:ilvl="4" w:tentative="0">
      <w:start w:val="0"/>
      <w:numFmt w:val="bullet"/>
      <w:lvlText w:val="•"/>
      <w:lvlJc w:val="left"/>
      <w:pPr>
        <w:ind w:left="3762" w:hanging="360"/>
      </w:pPr>
      <w:rPr>
        <w:rFonts w:hint="default"/>
        <w:lang w:val="id" w:eastAsia="en-US" w:bidi="ar-SA"/>
      </w:rPr>
    </w:lvl>
    <w:lvl w:ilvl="5" w:tentative="0">
      <w:start w:val="0"/>
      <w:numFmt w:val="bullet"/>
      <w:lvlText w:val="•"/>
      <w:lvlJc w:val="left"/>
      <w:pPr>
        <w:ind w:left="4492" w:hanging="360"/>
      </w:pPr>
      <w:rPr>
        <w:rFonts w:hint="default"/>
        <w:lang w:val="id" w:eastAsia="en-US" w:bidi="ar-SA"/>
      </w:rPr>
    </w:lvl>
    <w:lvl w:ilvl="6" w:tentative="0">
      <w:start w:val="0"/>
      <w:numFmt w:val="bullet"/>
      <w:lvlText w:val="•"/>
      <w:lvlJc w:val="left"/>
      <w:pPr>
        <w:ind w:left="5223" w:hanging="360"/>
      </w:pPr>
      <w:rPr>
        <w:rFonts w:hint="default"/>
        <w:lang w:val="id" w:eastAsia="en-US" w:bidi="ar-SA"/>
      </w:rPr>
    </w:lvl>
    <w:lvl w:ilvl="7" w:tentative="0">
      <w:start w:val="0"/>
      <w:numFmt w:val="bullet"/>
      <w:lvlText w:val="•"/>
      <w:lvlJc w:val="left"/>
      <w:pPr>
        <w:ind w:left="5953" w:hanging="360"/>
      </w:pPr>
      <w:rPr>
        <w:rFonts w:hint="default"/>
        <w:lang w:val="id" w:eastAsia="en-US" w:bidi="ar-SA"/>
      </w:rPr>
    </w:lvl>
    <w:lvl w:ilvl="8" w:tentative="0">
      <w:start w:val="0"/>
      <w:numFmt w:val="bullet"/>
      <w:lvlText w:val="•"/>
      <w:lvlJc w:val="left"/>
      <w:pPr>
        <w:ind w:left="6684" w:hanging="360"/>
      </w:pPr>
      <w:rPr>
        <w:rFonts w:hint="default"/>
        <w:lang w:val="id" w:eastAsia="en-US" w:bidi="ar-SA"/>
      </w:rPr>
    </w:lvl>
  </w:abstractNum>
  <w:abstractNum w:abstractNumId="11">
    <w:nsid w:val="2DD62608"/>
    <w:multiLevelType w:val="multilevel"/>
    <w:tmpl w:val="2DD62608"/>
    <w:lvl w:ilvl="0" w:tentative="0">
      <w:start w:val="0"/>
      <w:numFmt w:val="bullet"/>
      <w:lvlText w:val="•"/>
      <w:lvlJc w:val="left"/>
      <w:pPr>
        <w:ind w:left="830" w:hanging="360"/>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1570" w:hanging="360"/>
      </w:pPr>
      <w:rPr>
        <w:rFonts w:hint="default"/>
        <w:lang w:val="id" w:eastAsia="en-US" w:bidi="ar-SA"/>
      </w:rPr>
    </w:lvl>
    <w:lvl w:ilvl="2" w:tentative="0">
      <w:start w:val="0"/>
      <w:numFmt w:val="bullet"/>
      <w:lvlText w:val="•"/>
      <w:lvlJc w:val="left"/>
      <w:pPr>
        <w:ind w:left="2301" w:hanging="360"/>
      </w:pPr>
      <w:rPr>
        <w:rFonts w:hint="default"/>
        <w:lang w:val="id" w:eastAsia="en-US" w:bidi="ar-SA"/>
      </w:rPr>
    </w:lvl>
    <w:lvl w:ilvl="3" w:tentative="0">
      <w:start w:val="0"/>
      <w:numFmt w:val="bullet"/>
      <w:lvlText w:val="•"/>
      <w:lvlJc w:val="left"/>
      <w:pPr>
        <w:ind w:left="3031" w:hanging="360"/>
      </w:pPr>
      <w:rPr>
        <w:rFonts w:hint="default"/>
        <w:lang w:val="id" w:eastAsia="en-US" w:bidi="ar-SA"/>
      </w:rPr>
    </w:lvl>
    <w:lvl w:ilvl="4" w:tentative="0">
      <w:start w:val="0"/>
      <w:numFmt w:val="bullet"/>
      <w:lvlText w:val="•"/>
      <w:lvlJc w:val="left"/>
      <w:pPr>
        <w:ind w:left="3762" w:hanging="360"/>
      </w:pPr>
      <w:rPr>
        <w:rFonts w:hint="default"/>
        <w:lang w:val="id" w:eastAsia="en-US" w:bidi="ar-SA"/>
      </w:rPr>
    </w:lvl>
    <w:lvl w:ilvl="5" w:tentative="0">
      <w:start w:val="0"/>
      <w:numFmt w:val="bullet"/>
      <w:lvlText w:val="•"/>
      <w:lvlJc w:val="left"/>
      <w:pPr>
        <w:ind w:left="4492" w:hanging="360"/>
      </w:pPr>
      <w:rPr>
        <w:rFonts w:hint="default"/>
        <w:lang w:val="id" w:eastAsia="en-US" w:bidi="ar-SA"/>
      </w:rPr>
    </w:lvl>
    <w:lvl w:ilvl="6" w:tentative="0">
      <w:start w:val="0"/>
      <w:numFmt w:val="bullet"/>
      <w:lvlText w:val="•"/>
      <w:lvlJc w:val="left"/>
      <w:pPr>
        <w:ind w:left="5223" w:hanging="360"/>
      </w:pPr>
      <w:rPr>
        <w:rFonts w:hint="default"/>
        <w:lang w:val="id" w:eastAsia="en-US" w:bidi="ar-SA"/>
      </w:rPr>
    </w:lvl>
    <w:lvl w:ilvl="7" w:tentative="0">
      <w:start w:val="0"/>
      <w:numFmt w:val="bullet"/>
      <w:lvlText w:val="•"/>
      <w:lvlJc w:val="left"/>
      <w:pPr>
        <w:ind w:left="5953" w:hanging="360"/>
      </w:pPr>
      <w:rPr>
        <w:rFonts w:hint="default"/>
        <w:lang w:val="id" w:eastAsia="en-US" w:bidi="ar-SA"/>
      </w:rPr>
    </w:lvl>
    <w:lvl w:ilvl="8" w:tentative="0">
      <w:start w:val="0"/>
      <w:numFmt w:val="bullet"/>
      <w:lvlText w:val="•"/>
      <w:lvlJc w:val="left"/>
      <w:pPr>
        <w:ind w:left="6684" w:hanging="360"/>
      </w:pPr>
      <w:rPr>
        <w:rFonts w:hint="default"/>
        <w:lang w:val="id" w:eastAsia="en-US" w:bidi="ar-SA"/>
      </w:rPr>
    </w:lvl>
  </w:abstractNum>
  <w:abstractNum w:abstractNumId="12">
    <w:nsid w:val="2E5D51A3"/>
    <w:multiLevelType w:val="multilevel"/>
    <w:tmpl w:val="2E5D51A3"/>
    <w:lvl w:ilvl="0" w:tentative="0">
      <w:start w:val="1"/>
      <w:numFmt w:val="decimal"/>
      <w:lvlText w:val="%1."/>
      <w:lvlJc w:val="left"/>
      <w:pPr>
        <w:ind w:left="830"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1570" w:hanging="360"/>
      </w:pPr>
      <w:rPr>
        <w:rFonts w:hint="default"/>
        <w:lang w:val="id" w:eastAsia="en-US" w:bidi="ar-SA"/>
      </w:rPr>
    </w:lvl>
    <w:lvl w:ilvl="2" w:tentative="0">
      <w:start w:val="0"/>
      <w:numFmt w:val="bullet"/>
      <w:lvlText w:val="•"/>
      <w:lvlJc w:val="left"/>
      <w:pPr>
        <w:ind w:left="2301" w:hanging="360"/>
      </w:pPr>
      <w:rPr>
        <w:rFonts w:hint="default"/>
        <w:lang w:val="id" w:eastAsia="en-US" w:bidi="ar-SA"/>
      </w:rPr>
    </w:lvl>
    <w:lvl w:ilvl="3" w:tentative="0">
      <w:start w:val="0"/>
      <w:numFmt w:val="bullet"/>
      <w:lvlText w:val="•"/>
      <w:lvlJc w:val="left"/>
      <w:pPr>
        <w:ind w:left="3031" w:hanging="360"/>
      </w:pPr>
      <w:rPr>
        <w:rFonts w:hint="default"/>
        <w:lang w:val="id" w:eastAsia="en-US" w:bidi="ar-SA"/>
      </w:rPr>
    </w:lvl>
    <w:lvl w:ilvl="4" w:tentative="0">
      <w:start w:val="0"/>
      <w:numFmt w:val="bullet"/>
      <w:lvlText w:val="•"/>
      <w:lvlJc w:val="left"/>
      <w:pPr>
        <w:ind w:left="3762" w:hanging="360"/>
      </w:pPr>
      <w:rPr>
        <w:rFonts w:hint="default"/>
        <w:lang w:val="id" w:eastAsia="en-US" w:bidi="ar-SA"/>
      </w:rPr>
    </w:lvl>
    <w:lvl w:ilvl="5" w:tentative="0">
      <w:start w:val="0"/>
      <w:numFmt w:val="bullet"/>
      <w:lvlText w:val="•"/>
      <w:lvlJc w:val="left"/>
      <w:pPr>
        <w:ind w:left="4493" w:hanging="360"/>
      </w:pPr>
      <w:rPr>
        <w:rFonts w:hint="default"/>
        <w:lang w:val="id" w:eastAsia="en-US" w:bidi="ar-SA"/>
      </w:rPr>
    </w:lvl>
    <w:lvl w:ilvl="6" w:tentative="0">
      <w:start w:val="0"/>
      <w:numFmt w:val="bullet"/>
      <w:lvlText w:val="•"/>
      <w:lvlJc w:val="left"/>
      <w:pPr>
        <w:ind w:left="5223" w:hanging="360"/>
      </w:pPr>
      <w:rPr>
        <w:rFonts w:hint="default"/>
        <w:lang w:val="id" w:eastAsia="en-US" w:bidi="ar-SA"/>
      </w:rPr>
    </w:lvl>
    <w:lvl w:ilvl="7" w:tentative="0">
      <w:start w:val="0"/>
      <w:numFmt w:val="bullet"/>
      <w:lvlText w:val="•"/>
      <w:lvlJc w:val="left"/>
      <w:pPr>
        <w:ind w:left="5954" w:hanging="360"/>
      </w:pPr>
      <w:rPr>
        <w:rFonts w:hint="default"/>
        <w:lang w:val="id" w:eastAsia="en-US" w:bidi="ar-SA"/>
      </w:rPr>
    </w:lvl>
    <w:lvl w:ilvl="8" w:tentative="0">
      <w:start w:val="0"/>
      <w:numFmt w:val="bullet"/>
      <w:lvlText w:val="•"/>
      <w:lvlJc w:val="left"/>
      <w:pPr>
        <w:ind w:left="6684" w:hanging="360"/>
      </w:pPr>
      <w:rPr>
        <w:rFonts w:hint="default"/>
        <w:lang w:val="id" w:eastAsia="en-US" w:bidi="ar-SA"/>
      </w:rPr>
    </w:lvl>
  </w:abstractNum>
  <w:abstractNum w:abstractNumId="13">
    <w:nsid w:val="316C388A"/>
    <w:multiLevelType w:val="multilevel"/>
    <w:tmpl w:val="316C388A"/>
    <w:lvl w:ilvl="0" w:tentative="0">
      <w:start w:val="1"/>
      <w:numFmt w:val="decimal"/>
      <w:lvlText w:val="%1."/>
      <w:lvlJc w:val="left"/>
      <w:pPr>
        <w:ind w:left="830"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1570" w:hanging="360"/>
      </w:pPr>
      <w:rPr>
        <w:rFonts w:hint="default"/>
        <w:lang w:val="id" w:eastAsia="en-US" w:bidi="ar-SA"/>
      </w:rPr>
    </w:lvl>
    <w:lvl w:ilvl="2" w:tentative="0">
      <w:start w:val="0"/>
      <w:numFmt w:val="bullet"/>
      <w:lvlText w:val="•"/>
      <w:lvlJc w:val="left"/>
      <w:pPr>
        <w:ind w:left="2301" w:hanging="360"/>
      </w:pPr>
      <w:rPr>
        <w:rFonts w:hint="default"/>
        <w:lang w:val="id" w:eastAsia="en-US" w:bidi="ar-SA"/>
      </w:rPr>
    </w:lvl>
    <w:lvl w:ilvl="3" w:tentative="0">
      <w:start w:val="0"/>
      <w:numFmt w:val="bullet"/>
      <w:lvlText w:val="•"/>
      <w:lvlJc w:val="left"/>
      <w:pPr>
        <w:ind w:left="3031" w:hanging="360"/>
      </w:pPr>
      <w:rPr>
        <w:rFonts w:hint="default"/>
        <w:lang w:val="id" w:eastAsia="en-US" w:bidi="ar-SA"/>
      </w:rPr>
    </w:lvl>
    <w:lvl w:ilvl="4" w:tentative="0">
      <w:start w:val="0"/>
      <w:numFmt w:val="bullet"/>
      <w:lvlText w:val="•"/>
      <w:lvlJc w:val="left"/>
      <w:pPr>
        <w:ind w:left="3762" w:hanging="360"/>
      </w:pPr>
      <w:rPr>
        <w:rFonts w:hint="default"/>
        <w:lang w:val="id" w:eastAsia="en-US" w:bidi="ar-SA"/>
      </w:rPr>
    </w:lvl>
    <w:lvl w:ilvl="5" w:tentative="0">
      <w:start w:val="0"/>
      <w:numFmt w:val="bullet"/>
      <w:lvlText w:val="•"/>
      <w:lvlJc w:val="left"/>
      <w:pPr>
        <w:ind w:left="4492" w:hanging="360"/>
      </w:pPr>
      <w:rPr>
        <w:rFonts w:hint="default"/>
        <w:lang w:val="id" w:eastAsia="en-US" w:bidi="ar-SA"/>
      </w:rPr>
    </w:lvl>
    <w:lvl w:ilvl="6" w:tentative="0">
      <w:start w:val="0"/>
      <w:numFmt w:val="bullet"/>
      <w:lvlText w:val="•"/>
      <w:lvlJc w:val="left"/>
      <w:pPr>
        <w:ind w:left="5223" w:hanging="360"/>
      </w:pPr>
      <w:rPr>
        <w:rFonts w:hint="default"/>
        <w:lang w:val="id" w:eastAsia="en-US" w:bidi="ar-SA"/>
      </w:rPr>
    </w:lvl>
    <w:lvl w:ilvl="7" w:tentative="0">
      <w:start w:val="0"/>
      <w:numFmt w:val="bullet"/>
      <w:lvlText w:val="•"/>
      <w:lvlJc w:val="left"/>
      <w:pPr>
        <w:ind w:left="5953" w:hanging="360"/>
      </w:pPr>
      <w:rPr>
        <w:rFonts w:hint="default"/>
        <w:lang w:val="id" w:eastAsia="en-US" w:bidi="ar-SA"/>
      </w:rPr>
    </w:lvl>
    <w:lvl w:ilvl="8" w:tentative="0">
      <w:start w:val="0"/>
      <w:numFmt w:val="bullet"/>
      <w:lvlText w:val="•"/>
      <w:lvlJc w:val="left"/>
      <w:pPr>
        <w:ind w:left="6684" w:hanging="360"/>
      </w:pPr>
      <w:rPr>
        <w:rFonts w:hint="default"/>
        <w:lang w:val="id" w:eastAsia="en-US" w:bidi="ar-SA"/>
      </w:rPr>
    </w:lvl>
  </w:abstractNum>
  <w:abstractNum w:abstractNumId="14">
    <w:nsid w:val="35717ADB"/>
    <w:multiLevelType w:val="multilevel"/>
    <w:tmpl w:val="35717ADB"/>
    <w:lvl w:ilvl="0" w:tentative="0">
      <w:start w:val="0"/>
      <w:numFmt w:val="bullet"/>
      <w:lvlText w:val="•"/>
      <w:lvlJc w:val="left"/>
      <w:pPr>
        <w:ind w:left="830" w:hanging="360"/>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1570" w:hanging="360"/>
      </w:pPr>
      <w:rPr>
        <w:rFonts w:hint="default"/>
        <w:lang w:val="id" w:eastAsia="en-US" w:bidi="ar-SA"/>
      </w:rPr>
    </w:lvl>
    <w:lvl w:ilvl="2" w:tentative="0">
      <w:start w:val="0"/>
      <w:numFmt w:val="bullet"/>
      <w:lvlText w:val="•"/>
      <w:lvlJc w:val="left"/>
      <w:pPr>
        <w:ind w:left="2301" w:hanging="360"/>
      </w:pPr>
      <w:rPr>
        <w:rFonts w:hint="default"/>
        <w:lang w:val="id" w:eastAsia="en-US" w:bidi="ar-SA"/>
      </w:rPr>
    </w:lvl>
    <w:lvl w:ilvl="3" w:tentative="0">
      <w:start w:val="0"/>
      <w:numFmt w:val="bullet"/>
      <w:lvlText w:val="•"/>
      <w:lvlJc w:val="left"/>
      <w:pPr>
        <w:ind w:left="3031" w:hanging="360"/>
      </w:pPr>
      <w:rPr>
        <w:rFonts w:hint="default"/>
        <w:lang w:val="id" w:eastAsia="en-US" w:bidi="ar-SA"/>
      </w:rPr>
    </w:lvl>
    <w:lvl w:ilvl="4" w:tentative="0">
      <w:start w:val="0"/>
      <w:numFmt w:val="bullet"/>
      <w:lvlText w:val="•"/>
      <w:lvlJc w:val="left"/>
      <w:pPr>
        <w:ind w:left="3762" w:hanging="360"/>
      </w:pPr>
      <w:rPr>
        <w:rFonts w:hint="default"/>
        <w:lang w:val="id" w:eastAsia="en-US" w:bidi="ar-SA"/>
      </w:rPr>
    </w:lvl>
    <w:lvl w:ilvl="5" w:tentative="0">
      <w:start w:val="0"/>
      <w:numFmt w:val="bullet"/>
      <w:lvlText w:val="•"/>
      <w:lvlJc w:val="left"/>
      <w:pPr>
        <w:ind w:left="4492" w:hanging="360"/>
      </w:pPr>
      <w:rPr>
        <w:rFonts w:hint="default"/>
        <w:lang w:val="id" w:eastAsia="en-US" w:bidi="ar-SA"/>
      </w:rPr>
    </w:lvl>
    <w:lvl w:ilvl="6" w:tentative="0">
      <w:start w:val="0"/>
      <w:numFmt w:val="bullet"/>
      <w:lvlText w:val="•"/>
      <w:lvlJc w:val="left"/>
      <w:pPr>
        <w:ind w:left="5223" w:hanging="360"/>
      </w:pPr>
      <w:rPr>
        <w:rFonts w:hint="default"/>
        <w:lang w:val="id" w:eastAsia="en-US" w:bidi="ar-SA"/>
      </w:rPr>
    </w:lvl>
    <w:lvl w:ilvl="7" w:tentative="0">
      <w:start w:val="0"/>
      <w:numFmt w:val="bullet"/>
      <w:lvlText w:val="•"/>
      <w:lvlJc w:val="left"/>
      <w:pPr>
        <w:ind w:left="5953" w:hanging="360"/>
      </w:pPr>
      <w:rPr>
        <w:rFonts w:hint="default"/>
        <w:lang w:val="id" w:eastAsia="en-US" w:bidi="ar-SA"/>
      </w:rPr>
    </w:lvl>
    <w:lvl w:ilvl="8" w:tentative="0">
      <w:start w:val="0"/>
      <w:numFmt w:val="bullet"/>
      <w:lvlText w:val="•"/>
      <w:lvlJc w:val="left"/>
      <w:pPr>
        <w:ind w:left="6684" w:hanging="360"/>
      </w:pPr>
      <w:rPr>
        <w:rFonts w:hint="default"/>
        <w:lang w:val="id" w:eastAsia="en-US" w:bidi="ar-SA"/>
      </w:rPr>
    </w:lvl>
  </w:abstractNum>
  <w:abstractNum w:abstractNumId="15">
    <w:nsid w:val="376D07E9"/>
    <w:multiLevelType w:val="multilevel"/>
    <w:tmpl w:val="376D07E9"/>
    <w:lvl w:ilvl="0" w:tentative="0">
      <w:start w:val="0"/>
      <w:numFmt w:val="bullet"/>
      <w:lvlText w:val=""/>
      <w:lvlJc w:val="left"/>
      <w:pPr>
        <w:ind w:left="830" w:hanging="360"/>
      </w:pPr>
      <w:rPr>
        <w:rFonts w:hint="default" w:ascii="Symbol" w:hAnsi="Symbol" w:eastAsia="Symbol" w:cs="Symbol"/>
        <w:b w:val="0"/>
        <w:bCs w:val="0"/>
        <w:i w:val="0"/>
        <w:iCs w:val="0"/>
        <w:spacing w:val="0"/>
        <w:w w:val="100"/>
        <w:sz w:val="24"/>
        <w:szCs w:val="24"/>
        <w:lang w:val="id" w:eastAsia="en-US" w:bidi="ar-SA"/>
      </w:rPr>
    </w:lvl>
    <w:lvl w:ilvl="1" w:tentative="0">
      <w:start w:val="0"/>
      <w:numFmt w:val="bullet"/>
      <w:lvlText w:val="•"/>
      <w:lvlJc w:val="left"/>
      <w:pPr>
        <w:ind w:left="1570" w:hanging="360"/>
      </w:pPr>
      <w:rPr>
        <w:rFonts w:hint="default"/>
        <w:lang w:val="id" w:eastAsia="en-US" w:bidi="ar-SA"/>
      </w:rPr>
    </w:lvl>
    <w:lvl w:ilvl="2" w:tentative="0">
      <w:start w:val="0"/>
      <w:numFmt w:val="bullet"/>
      <w:lvlText w:val="•"/>
      <w:lvlJc w:val="left"/>
      <w:pPr>
        <w:ind w:left="2301" w:hanging="360"/>
      </w:pPr>
      <w:rPr>
        <w:rFonts w:hint="default"/>
        <w:lang w:val="id" w:eastAsia="en-US" w:bidi="ar-SA"/>
      </w:rPr>
    </w:lvl>
    <w:lvl w:ilvl="3" w:tentative="0">
      <w:start w:val="0"/>
      <w:numFmt w:val="bullet"/>
      <w:lvlText w:val="•"/>
      <w:lvlJc w:val="left"/>
      <w:pPr>
        <w:ind w:left="3031" w:hanging="360"/>
      </w:pPr>
      <w:rPr>
        <w:rFonts w:hint="default"/>
        <w:lang w:val="id" w:eastAsia="en-US" w:bidi="ar-SA"/>
      </w:rPr>
    </w:lvl>
    <w:lvl w:ilvl="4" w:tentative="0">
      <w:start w:val="0"/>
      <w:numFmt w:val="bullet"/>
      <w:lvlText w:val="•"/>
      <w:lvlJc w:val="left"/>
      <w:pPr>
        <w:ind w:left="3762" w:hanging="360"/>
      </w:pPr>
      <w:rPr>
        <w:rFonts w:hint="default"/>
        <w:lang w:val="id" w:eastAsia="en-US" w:bidi="ar-SA"/>
      </w:rPr>
    </w:lvl>
    <w:lvl w:ilvl="5" w:tentative="0">
      <w:start w:val="0"/>
      <w:numFmt w:val="bullet"/>
      <w:lvlText w:val="•"/>
      <w:lvlJc w:val="left"/>
      <w:pPr>
        <w:ind w:left="4492" w:hanging="360"/>
      </w:pPr>
      <w:rPr>
        <w:rFonts w:hint="default"/>
        <w:lang w:val="id" w:eastAsia="en-US" w:bidi="ar-SA"/>
      </w:rPr>
    </w:lvl>
    <w:lvl w:ilvl="6" w:tentative="0">
      <w:start w:val="0"/>
      <w:numFmt w:val="bullet"/>
      <w:lvlText w:val="•"/>
      <w:lvlJc w:val="left"/>
      <w:pPr>
        <w:ind w:left="5223" w:hanging="360"/>
      </w:pPr>
      <w:rPr>
        <w:rFonts w:hint="default"/>
        <w:lang w:val="id" w:eastAsia="en-US" w:bidi="ar-SA"/>
      </w:rPr>
    </w:lvl>
    <w:lvl w:ilvl="7" w:tentative="0">
      <w:start w:val="0"/>
      <w:numFmt w:val="bullet"/>
      <w:lvlText w:val="•"/>
      <w:lvlJc w:val="left"/>
      <w:pPr>
        <w:ind w:left="5953" w:hanging="360"/>
      </w:pPr>
      <w:rPr>
        <w:rFonts w:hint="default"/>
        <w:lang w:val="id" w:eastAsia="en-US" w:bidi="ar-SA"/>
      </w:rPr>
    </w:lvl>
    <w:lvl w:ilvl="8" w:tentative="0">
      <w:start w:val="0"/>
      <w:numFmt w:val="bullet"/>
      <w:lvlText w:val="•"/>
      <w:lvlJc w:val="left"/>
      <w:pPr>
        <w:ind w:left="6684" w:hanging="360"/>
      </w:pPr>
      <w:rPr>
        <w:rFonts w:hint="default"/>
        <w:lang w:val="id" w:eastAsia="en-US" w:bidi="ar-SA"/>
      </w:rPr>
    </w:lvl>
  </w:abstractNum>
  <w:abstractNum w:abstractNumId="16">
    <w:nsid w:val="3C827C69"/>
    <w:multiLevelType w:val="multilevel"/>
    <w:tmpl w:val="3C827C69"/>
    <w:lvl w:ilvl="0" w:tentative="0">
      <w:start w:val="1"/>
      <w:numFmt w:val="decimal"/>
      <w:lvlText w:val="%1)"/>
      <w:lvlJc w:val="left"/>
      <w:pPr>
        <w:ind w:left="830"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1570" w:hanging="360"/>
      </w:pPr>
      <w:rPr>
        <w:rFonts w:hint="default"/>
        <w:lang w:val="id" w:eastAsia="en-US" w:bidi="ar-SA"/>
      </w:rPr>
    </w:lvl>
    <w:lvl w:ilvl="2" w:tentative="0">
      <w:start w:val="0"/>
      <w:numFmt w:val="bullet"/>
      <w:lvlText w:val="•"/>
      <w:lvlJc w:val="left"/>
      <w:pPr>
        <w:ind w:left="2301" w:hanging="360"/>
      </w:pPr>
      <w:rPr>
        <w:rFonts w:hint="default"/>
        <w:lang w:val="id" w:eastAsia="en-US" w:bidi="ar-SA"/>
      </w:rPr>
    </w:lvl>
    <w:lvl w:ilvl="3" w:tentative="0">
      <w:start w:val="0"/>
      <w:numFmt w:val="bullet"/>
      <w:lvlText w:val="•"/>
      <w:lvlJc w:val="left"/>
      <w:pPr>
        <w:ind w:left="3031" w:hanging="360"/>
      </w:pPr>
      <w:rPr>
        <w:rFonts w:hint="default"/>
        <w:lang w:val="id" w:eastAsia="en-US" w:bidi="ar-SA"/>
      </w:rPr>
    </w:lvl>
    <w:lvl w:ilvl="4" w:tentative="0">
      <w:start w:val="0"/>
      <w:numFmt w:val="bullet"/>
      <w:lvlText w:val="•"/>
      <w:lvlJc w:val="left"/>
      <w:pPr>
        <w:ind w:left="3762" w:hanging="360"/>
      </w:pPr>
      <w:rPr>
        <w:rFonts w:hint="default"/>
        <w:lang w:val="id" w:eastAsia="en-US" w:bidi="ar-SA"/>
      </w:rPr>
    </w:lvl>
    <w:lvl w:ilvl="5" w:tentative="0">
      <w:start w:val="0"/>
      <w:numFmt w:val="bullet"/>
      <w:lvlText w:val="•"/>
      <w:lvlJc w:val="left"/>
      <w:pPr>
        <w:ind w:left="4493" w:hanging="360"/>
      </w:pPr>
      <w:rPr>
        <w:rFonts w:hint="default"/>
        <w:lang w:val="id" w:eastAsia="en-US" w:bidi="ar-SA"/>
      </w:rPr>
    </w:lvl>
    <w:lvl w:ilvl="6" w:tentative="0">
      <w:start w:val="0"/>
      <w:numFmt w:val="bullet"/>
      <w:lvlText w:val="•"/>
      <w:lvlJc w:val="left"/>
      <w:pPr>
        <w:ind w:left="5223" w:hanging="360"/>
      </w:pPr>
      <w:rPr>
        <w:rFonts w:hint="default"/>
        <w:lang w:val="id" w:eastAsia="en-US" w:bidi="ar-SA"/>
      </w:rPr>
    </w:lvl>
    <w:lvl w:ilvl="7" w:tentative="0">
      <w:start w:val="0"/>
      <w:numFmt w:val="bullet"/>
      <w:lvlText w:val="•"/>
      <w:lvlJc w:val="left"/>
      <w:pPr>
        <w:ind w:left="5954" w:hanging="360"/>
      </w:pPr>
      <w:rPr>
        <w:rFonts w:hint="default"/>
        <w:lang w:val="id" w:eastAsia="en-US" w:bidi="ar-SA"/>
      </w:rPr>
    </w:lvl>
    <w:lvl w:ilvl="8" w:tentative="0">
      <w:start w:val="0"/>
      <w:numFmt w:val="bullet"/>
      <w:lvlText w:val="•"/>
      <w:lvlJc w:val="left"/>
      <w:pPr>
        <w:ind w:left="6684" w:hanging="360"/>
      </w:pPr>
      <w:rPr>
        <w:rFonts w:hint="default"/>
        <w:lang w:val="id" w:eastAsia="en-US" w:bidi="ar-SA"/>
      </w:rPr>
    </w:lvl>
  </w:abstractNum>
  <w:abstractNum w:abstractNumId="17">
    <w:nsid w:val="3D843F23"/>
    <w:multiLevelType w:val="multilevel"/>
    <w:tmpl w:val="3D843F23"/>
    <w:lvl w:ilvl="0" w:tentative="0">
      <w:start w:val="0"/>
      <w:numFmt w:val="bullet"/>
      <w:lvlText w:val=""/>
      <w:lvlJc w:val="left"/>
      <w:pPr>
        <w:ind w:left="830" w:hanging="360"/>
      </w:pPr>
      <w:rPr>
        <w:rFonts w:hint="default" w:ascii="Wingdings" w:hAnsi="Wingdings" w:eastAsia="Wingdings" w:cs="Wingdings"/>
        <w:b w:val="0"/>
        <w:bCs w:val="0"/>
        <w:i w:val="0"/>
        <w:iCs w:val="0"/>
        <w:spacing w:val="0"/>
        <w:w w:val="100"/>
        <w:sz w:val="24"/>
        <w:szCs w:val="24"/>
        <w:lang w:val="id" w:eastAsia="en-US" w:bidi="ar-SA"/>
      </w:rPr>
    </w:lvl>
    <w:lvl w:ilvl="1" w:tentative="0">
      <w:start w:val="0"/>
      <w:numFmt w:val="bullet"/>
      <w:lvlText w:val="•"/>
      <w:lvlJc w:val="left"/>
      <w:pPr>
        <w:ind w:left="1570" w:hanging="360"/>
      </w:pPr>
      <w:rPr>
        <w:rFonts w:hint="default"/>
        <w:lang w:val="id" w:eastAsia="en-US" w:bidi="ar-SA"/>
      </w:rPr>
    </w:lvl>
    <w:lvl w:ilvl="2" w:tentative="0">
      <w:start w:val="0"/>
      <w:numFmt w:val="bullet"/>
      <w:lvlText w:val="•"/>
      <w:lvlJc w:val="left"/>
      <w:pPr>
        <w:ind w:left="2301" w:hanging="360"/>
      </w:pPr>
      <w:rPr>
        <w:rFonts w:hint="default"/>
        <w:lang w:val="id" w:eastAsia="en-US" w:bidi="ar-SA"/>
      </w:rPr>
    </w:lvl>
    <w:lvl w:ilvl="3" w:tentative="0">
      <w:start w:val="0"/>
      <w:numFmt w:val="bullet"/>
      <w:lvlText w:val="•"/>
      <w:lvlJc w:val="left"/>
      <w:pPr>
        <w:ind w:left="3031" w:hanging="360"/>
      </w:pPr>
      <w:rPr>
        <w:rFonts w:hint="default"/>
        <w:lang w:val="id" w:eastAsia="en-US" w:bidi="ar-SA"/>
      </w:rPr>
    </w:lvl>
    <w:lvl w:ilvl="4" w:tentative="0">
      <w:start w:val="0"/>
      <w:numFmt w:val="bullet"/>
      <w:lvlText w:val="•"/>
      <w:lvlJc w:val="left"/>
      <w:pPr>
        <w:ind w:left="3762" w:hanging="360"/>
      </w:pPr>
      <w:rPr>
        <w:rFonts w:hint="default"/>
        <w:lang w:val="id" w:eastAsia="en-US" w:bidi="ar-SA"/>
      </w:rPr>
    </w:lvl>
    <w:lvl w:ilvl="5" w:tentative="0">
      <w:start w:val="0"/>
      <w:numFmt w:val="bullet"/>
      <w:lvlText w:val="•"/>
      <w:lvlJc w:val="left"/>
      <w:pPr>
        <w:ind w:left="4492" w:hanging="360"/>
      </w:pPr>
      <w:rPr>
        <w:rFonts w:hint="default"/>
        <w:lang w:val="id" w:eastAsia="en-US" w:bidi="ar-SA"/>
      </w:rPr>
    </w:lvl>
    <w:lvl w:ilvl="6" w:tentative="0">
      <w:start w:val="0"/>
      <w:numFmt w:val="bullet"/>
      <w:lvlText w:val="•"/>
      <w:lvlJc w:val="left"/>
      <w:pPr>
        <w:ind w:left="5223" w:hanging="360"/>
      </w:pPr>
      <w:rPr>
        <w:rFonts w:hint="default"/>
        <w:lang w:val="id" w:eastAsia="en-US" w:bidi="ar-SA"/>
      </w:rPr>
    </w:lvl>
    <w:lvl w:ilvl="7" w:tentative="0">
      <w:start w:val="0"/>
      <w:numFmt w:val="bullet"/>
      <w:lvlText w:val="•"/>
      <w:lvlJc w:val="left"/>
      <w:pPr>
        <w:ind w:left="5953" w:hanging="360"/>
      </w:pPr>
      <w:rPr>
        <w:rFonts w:hint="default"/>
        <w:lang w:val="id" w:eastAsia="en-US" w:bidi="ar-SA"/>
      </w:rPr>
    </w:lvl>
    <w:lvl w:ilvl="8" w:tentative="0">
      <w:start w:val="0"/>
      <w:numFmt w:val="bullet"/>
      <w:lvlText w:val="•"/>
      <w:lvlJc w:val="left"/>
      <w:pPr>
        <w:ind w:left="6684" w:hanging="360"/>
      </w:pPr>
      <w:rPr>
        <w:rFonts w:hint="default"/>
        <w:lang w:val="id" w:eastAsia="en-US" w:bidi="ar-SA"/>
      </w:rPr>
    </w:lvl>
  </w:abstractNum>
  <w:abstractNum w:abstractNumId="18">
    <w:nsid w:val="3EE87BAB"/>
    <w:multiLevelType w:val="multilevel"/>
    <w:tmpl w:val="3EE87BAB"/>
    <w:lvl w:ilvl="0" w:tentative="0">
      <w:start w:val="1"/>
      <w:numFmt w:val="lowerLetter"/>
      <w:lvlText w:val="%1."/>
      <w:lvlJc w:val="left"/>
      <w:pPr>
        <w:ind w:left="110" w:hanging="360"/>
        <w:jc w:val="left"/>
      </w:pPr>
      <w:rPr>
        <w:rFonts w:hint="default" w:ascii="Times New Roman" w:hAnsi="Times New Roman" w:eastAsia="Times New Roman" w:cs="Times New Roman"/>
        <w:b w:val="0"/>
        <w:bCs w:val="0"/>
        <w:i w:val="0"/>
        <w:iCs w:val="0"/>
        <w:spacing w:val="-1"/>
        <w:w w:val="100"/>
        <w:sz w:val="24"/>
        <w:szCs w:val="24"/>
        <w:lang w:val="id" w:eastAsia="en-US" w:bidi="ar-SA"/>
      </w:rPr>
    </w:lvl>
    <w:lvl w:ilvl="1" w:tentative="0">
      <w:start w:val="1"/>
      <w:numFmt w:val="decimal"/>
      <w:lvlText w:val="%2."/>
      <w:lvlJc w:val="left"/>
      <w:pPr>
        <w:ind w:left="1190"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2" w:tentative="0">
      <w:start w:val="0"/>
      <w:numFmt w:val="bullet"/>
      <w:lvlText w:val="•"/>
      <w:lvlJc w:val="left"/>
      <w:pPr>
        <w:ind w:left="1560" w:hanging="360"/>
      </w:pPr>
      <w:rPr>
        <w:rFonts w:hint="default"/>
        <w:lang w:val="id" w:eastAsia="en-US" w:bidi="ar-SA"/>
      </w:rPr>
    </w:lvl>
    <w:lvl w:ilvl="3" w:tentative="0">
      <w:start w:val="0"/>
      <w:numFmt w:val="bullet"/>
      <w:lvlText w:val="•"/>
      <w:lvlJc w:val="left"/>
      <w:pPr>
        <w:ind w:left="2383" w:hanging="360"/>
      </w:pPr>
      <w:rPr>
        <w:rFonts w:hint="default"/>
        <w:lang w:val="id" w:eastAsia="en-US" w:bidi="ar-SA"/>
      </w:rPr>
    </w:lvl>
    <w:lvl w:ilvl="4" w:tentative="0">
      <w:start w:val="0"/>
      <w:numFmt w:val="bullet"/>
      <w:lvlText w:val="•"/>
      <w:lvlJc w:val="left"/>
      <w:pPr>
        <w:ind w:left="3206" w:hanging="360"/>
      </w:pPr>
      <w:rPr>
        <w:rFonts w:hint="default"/>
        <w:lang w:val="id" w:eastAsia="en-US" w:bidi="ar-SA"/>
      </w:rPr>
    </w:lvl>
    <w:lvl w:ilvl="5" w:tentative="0">
      <w:start w:val="0"/>
      <w:numFmt w:val="bullet"/>
      <w:lvlText w:val="•"/>
      <w:lvlJc w:val="left"/>
      <w:pPr>
        <w:ind w:left="4029" w:hanging="360"/>
      </w:pPr>
      <w:rPr>
        <w:rFonts w:hint="default"/>
        <w:lang w:val="id" w:eastAsia="en-US" w:bidi="ar-SA"/>
      </w:rPr>
    </w:lvl>
    <w:lvl w:ilvl="6" w:tentative="0">
      <w:start w:val="0"/>
      <w:numFmt w:val="bullet"/>
      <w:lvlText w:val="•"/>
      <w:lvlJc w:val="left"/>
      <w:pPr>
        <w:ind w:left="4852" w:hanging="360"/>
      </w:pPr>
      <w:rPr>
        <w:rFonts w:hint="default"/>
        <w:lang w:val="id" w:eastAsia="en-US" w:bidi="ar-SA"/>
      </w:rPr>
    </w:lvl>
    <w:lvl w:ilvl="7" w:tentative="0">
      <w:start w:val="0"/>
      <w:numFmt w:val="bullet"/>
      <w:lvlText w:val="•"/>
      <w:lvlJc w:val="left"/>
      <w:pPr>
        <w:ind w:left="5675" w:hanging="360"/>
      </w:pPr>
      <w:rPr>
        <w:rFonts w:hint="default"/>
        <w:lang w:val="id" w:eastAsia="en-US" w:bidi="ar-SA"/>
      </w:rPr>
    </w:lvl>
    <w:lvl w:ilvl="8" w:tentative="0">
      <w:start w:val="0"/>
      <w:numFmt w:val="bullet"/>
      <w:lvlText w:val="•"/>
      <w:lvlJc w:val="left"/>
      <w:pPr>
        <w:ind w:left="6498" w:hanging="360"/>
      </w:pPr>
      <w:rPr>
        <w:rFonts w:hint="default"/>
        <w:lang w:val="id" w:eastAsia="en-US" w:bidi="ar-SA"/>
      </w:rPr>
    </w:lvl>
  </w:abstractNum>
  <w:abstractNum w:abstractNumId="19">
    <w:nsid w:val="42CA7B6A"/>
    <w:multiLevelType w:val="multilevel"/>
    <w:tmpl w:val="42CA7B6A"/>
    <w:lvl w:ilvl="0" w:tentative="0">
      <w:start w:val="1"/>
      <w:numFmt w:val="decimal"/>
      <w:lvlText w:val="%1."/>
      <w:lvlJc w:val="left"/>
      <w:pPr>
        <w:ind w:left="830"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1570" w:hanging="360"/>
      </w:pPr>
      <w:rPr>
        <w:rFonts w:hint="default"/>
        <w:lang w:val="id" w:eastAsia="en-US" w:bidi="ar-SA"/>
      </w:rPr>
    </w:lvl>
    <w:lvl w:ilvl="2" w:tentative="0">
      <w:start w:val="0"/>
      <w:numFmt w:val="bullet"/>
      <w:lvlText w:val="•"/>
      <w:lvlJc w:val="left"/>
      <w:pPr>
        <w:ind w:left="2301" w:hanging="360"/>
      </w:pPr>
      <w:rPr>
        <w:rFonts w:hint="default"/>
        <w:lang w:val="id" w:eastAsia="en-US" w:bidi="ar-SA"/>
      </w:rPr>
    </w:lvl>
    <w:lvl w:ilvl="3" w:tentative="0">
      <w:start w:val="0"/>
      <w:numFmt w:val="bullet"/>
      <w:lvlText w:val="•"/>
      <w:lvlJc w:val="left"/>
      <w:pPr>
        <w:ind w:left="3031" w:hanging="360"/>
      </w:pPr>
      <w:rPr>
        <w:rFonts w:hint="default"/>
        <w:lang w:val="id" w:eastAsia="en-US" w:bidi="ar-SA"/>
      </w:rPr>
    </w:lvl>
    <w:lvl w:ilvl="4" w:tentative="0">
      <w:start w:val="0"/>
      <w:numFmt w:val="bullet"/>
      <w:lvlText w:val="•"/>
      <w:lvlJc w:val="left"/>
      <w:pPr>
        <w:ind w:left="3762" w:hanging="360"/>
      </w:pPr>
      <w:rPr>
        <w:rFonts w:hint="default"/>
        <w:lang w:val="id" w:eastAsia="en-US" w:bidi="ar-SA"/>
      </w:rPr>
    </w:lvl>
    <w:lvl w:ilvl="5" w:tentative="0">
      <w:start w:val="0"/>
      <w:numFmt w:val="bullet"/>
      <w:lvlText w:val="•"/>
      <w:lvlJc w:val="left"/>
      <w:pPr>
        <w:ind w:left="4492" w:hanging="360"/>
      </w:pPr>
      <w:rPr>
        <w:rFonts w:hint="default"/>
        <w:lang w:val="id" w:eastAsia="en-US" w:bidi="ar-SA"/>
      </w:rPr>
    </w:lvl>
    <w:lvl w:ilvl="6" w:tentative="0">
      <w:start w:val="0"/>
      <w:numFmt w:val="bullet"/>
      <w:lvlText w:val="•"/>
      <w:lvlJc w:val="left"/>
      <w:pPr>
        <w:ind w:left="5223" w:hanging="360"/>
      </w:pPr>
      <w:rPr>
        <w:rFonts w:hint="default"/>
        <w:lang w:val="id" w:eastAsia="en-US" w:bidi="ar-SA"/>
      </w:rPr>
    </w:lvl>
    <w:lvl w:ilvl="7" w:tentative="0">
      <w:start w:val="0"/>
      <w:numFmt w:val="bullet"/>
      <w:lvlText w:val="•"/>
      <w:lvlJc w:val="left"/>
      <w:pPr>
        <w:ind w:left="5953" w:hanging="360"/>
      </w:pPr>
      <w:rPr>
        <w:rFonts w:hint="default"/>
        <w:lang w:val="id" w:eastAsia="en-US" w:bidi="ar-SA"/>
      </w:rPr>
    </w:lvl>
    <w:lvl w:ilvl="8" w:tentative="0">
      <w:start w:val="0"/>
      <w:numFmt w:val="bullet"/>
      <w:lvlText w:val="•"/>
      <w:lvlJc w:val="left"/>
      <w:pPr>
        <w:ind w:left="6684" w:hanging="360"/>
      </w:pPr>
      <w:rPr>
        <w:rFonts w:hint="default"/>
        <w:lang w:val="id" w:eastAsia="en-US" w:bidi="ar-SA"/>
      </w:rPr>
    </w:lvl>
  </w:abstractNum>
  <w:abstractNum w:abstractNumId="20">
    <w:nsid w:val="455C1159"/>
    <w:multiLevelType w:val="multilevel"/>
    <w:tmpl w:val="455C1159"/>
    <w:lvl w:ilvl="0" w:tentative="0">
      <w:start w:val="0"/>
      <w:numFmt w:val="bullet"/>
      <w:lvlText w:val=""/>
      <w:lvlJc w:val="left"/>
      <w:pPr>
        <w:ind w:left="830" w:hanging="360"/>
      </w:pPr>
      <w:rPr>
        <w:rFonts w:hint="default" w:ascii="Wingdings" w:hAnsi="Wingdings" w:eastAsia="Wingdings" w:cs="Wingdings"/>
        <w:b w:val="0"/>
        <w:bCs w:val="0"/>
        <w:i w:val="0"/>
        <w:iCs w:val="0"/>
        <w:spacing w:val="0"/>
        <w:w w:val="100"/>
        <w:sz w:val="24"/>
        <w:szCs w:val="24"/>
        <w:lang w:val="id" w:eastAsia="en-US" w:bidi="ar-SA"/>
      </w:rPr>
    </w:lvl>
    <w:lvl w:ilvl="1" w:tentative="0">
      <w:start w:val="0"/>
      <w:numFmt w:val="bullet"/>
      <w:lvlText w:val="•"/>
      <w:lvlJc w:val="left"/>
      <w:pPr>
        <w:ind w:left="1570" w:hanging="360"/>
      </w:pPr>
      <w:rPr>
        <w:rFonts w:hint="default"/>
        <w:lang w:val="id" w:eastAsia="en-US" w:bidi="ar-SA"/>
      </w:rPr>
    </w:lvl>
    <w:lvl w:ilvl="2" w:tentative="0">
      <w:start w:val="0"/>
      <w:numFmt w:val="bullet"/>
      <w:lvlText w:val="•"/>
      <w:lvlJc w:val="left"/>
      <w:pPr>
        <w:ind w:left="2301" w:hanging="360"/>
      </w:pPr>
      <w:rPr>
        <w:rFonts w:hint="default"/>
        <w:lang w:val="id" w:eastAsia="en-US" w:bidi="ar-SA"/>
      </w:rPr>
    </w:lvl>
    <w:lvl w:ilvl="3" w:tentative="0">
      <w:start w:val="0"/>
      <w:numFmt w:val="bullet"/>
      <w:lvlText w:val="•"/>
      <w:lvlJc w:val="left"/>
      <w:pPr>
        <w:ind w:left="3031" w:hanging="360"/>
      </w:pPr>
      <w:rPr>
        <w:rFonts w:hint="default"/>
        <w:lang w:val="id" w:eastAsia="en-US" w:bidi="ar-SA"/>
      </w:rPr>
    </w:lvl>
    <w:lvl w:ilvl="4" w:tentative="0">
      <w:start w:val="0"/>
      <w:numFmt w:val="bullet"/>
      <w:lvlText w:val="•"/>
      <w:lvlJc w:val="left"/>
      <w:pPr>
        <w:ind w:left="3762" w:hanging="360"/>
      </w:pPr>
      <w:rPr>
        <w:rFonts w:hint="default"/>
        <w:lang w:val="id" w:eastAsia="en-US" w:bidi="ar-SA"/>
      </w:rPr>
    </w:lvl>
    <w:lvl w:ilvl="5" w:tentative="0">
      <w:start w:val="0"/>
      <w:numFmt w:val="bullet"/>
      <w:lvlText w:val="•"/>
      <w:lvlJc w:val="left"/>
      <w:pPr>
        <w:ind w:left="4492" w:hanging="360"/>
      </w:pPr>
      <w:rPr>
        <w:rFonts w:hint="default"/>
        <w:lang w:val="id" w:eastAsia="en-US" w:bidi="ar-SA"/>
      </w:rPr>
    </w:lvl>
    <w:lvl w:ilvl="6" w:tentative="0">
      <w:start w:val="0"/>
      <w:numFmt w:val="bullet"/>
      <w:lvlText w:val="•"/>
      <w:lvlJc w:val="left"/>
      <w:pPr>
        <w:ind w:left="5223" w:hanging="360"/>
      </w:pPr>
      <w:rPr>
        <w:rFonts w:hint="default"/>
        <w:lang w:val="id" w:eastAsia="en-US" w:bidi="ar-SA"/>
      </w:rPr>
    </w:lvl>
    <w:lvl w:ilvl="7" w:tentative="0">
      <w:start w:val="0"/>
      <w:numFmt w:val="bullet"/>
      <w:lvlText w:val="•"/>
      <w:lvlJc w:val="left"/>
      <w:pPr>
        <w:ind w:left="5953" w:hanging="360"/>
      </w:pPr>
      <w:rPr>
        <w:rFonts w:hint="default"/>
        <w:lang w:val="id" w:eastAsia="en-US" w:bidi="ar-SA"/>
      </w:rPr>
    </w:lvl>
    <w:lvl w:ilvl="8" w:tentative="0">
      <w:start w:val="0"/>
      <w:numFmt w:val="bullet"/>
      <w:lvlText w:val="•"/>
      <w:lvlJc w:val="left"/>
      <w:pPr>
        <w:ind w:left="6684" w:hanging="360"/>
      </w:pPr>
      <w:rPr>
        <w:rFonts w:hint="default"/>
        <w:lang w:val="id" w:eastAsia="en-US" w:bidi="ar-SA"/>
      </w:rPr>
    </w:lvl>
  </w:abstractNum>
  <w:abstractNum w:abstractNumId="21">
    <w:nsid w:val="46B42CF0"/>
    <w:multiLevelType w:val="multilevel"/>
    <w:tmpl w:val="46B42CF0"/>
    <w:lvl w:ilvl="0" w:tentative="0">
      <w:start w:val="0"/>
      <w:numFmt w:val="bullet"/>
      <w:lvlText w:val="•"/>
      <w:lvlJc w:val="left"/>
      <w:pPr>
        <w:ind w:left="830" w:hanging="360"/>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1570" w:hanging="360"/>
      </w:pPr>
      <w:rPr>
        <w:rFonts w:hint="default"/>
        <w:lang w:val="id" w:eastAsia="en-US" w:bidi="ar-SA"/>
      </w:rPr>
    </w:lvl>
    <w:lvl w:ilvl="2" w:tentative="0">
      <w:start w:val="0"/>
      <w:numFmt w:val="bullet"/>
      <w:lvlText w:val="•"/>
      <w:lvlJc w:val="left"/>
      <w:pPr>
        <w:ind w:left="2301" w:hanging="360"/>
      </w:pPr>
      <w:rPr>
        <w:rFonts w:hint="default"/>
        <w:lang w:val="id" w:eastAsia="en-US" w:bidi="ar-SA"/>
      </w:rPr>
    </w:lvl>
    <w:lvl w:ilvl="3" w:tentative="0">
      <w:start w:val="0"/>
      <w:numFmt w:val="bullet"/>
      <w:lvlText w:val="•"/>
      <w:lvlJc w:val="left"/>
      <w:pPr>
        <w:ind w:left="3031" w:hanging="360"/>
      </w:pPr>
      <w:rPr>
        <w:rFonts w:hint="default"/>
        <w:lang w:val="id" w:eastAsia="en-US" w:bidi="ar-SA"/>
      </w:rPr>
    </w:lvl>
    <w:lvl w:ilvl="4" w:tentative="0">
      <w:start w:val="0"/>
      <w:numFmt w:val="bullet"/>
      <w:lvlText w:val="•"/>
      <w:lvlJc w:val="left"/>
      <w:pPr>
        <w:ind w:left="3762" w:hanging="360"/>
      </w:pPr>
      <w:rPr>
        <w:rFonts w:hint="default"/>
        <w:lang w:val="id" w:eastAsia="en-US" w:bidi="ar-SA"/>
      </w:rPr>
    </w:lvl>
    <w:lvl w:ilvl="5" w:tentative="0">
      <w:start w:val="0"/>
      <w:numFmt w:val="bullet"/>
      <w:lvlText w:val="•"/>
      <w:lvlJc w:val="left"/>
      <w:pPr>
        <w:ind w:left="4493" w:hanging="360"/>
      </w:pPr>
      <w:rPr>
        <w:rFonts w:hint="default"/>
        <w:lang w:val="id" w:eastAsia="en-US" w:bidi="ar-SA"/>
      </w:rPr>
    </w:lvl>
    <w:lvl w:ilvl="6" w:tentative="0">
      <w:start w:val="0"/>
      <w:numFmt w:val="bullet"/>
      <w:lvlText w:val="•"/>
      <w:lvlJc w:val="left"/>
      <w:pPr>
        <w:ind w:left="5223" w:hanging="360"/>
      </w:pPr>
      <w:rPr>
        <w:rFonts w:hint="default"/>
        <w:lang w:val="id" w:eastAsia="en-US" w:bidi="ar-SA"/>
      </w:rPr>
    </w:lvl>
    <w:lvl w:ilvl="7" w:tentative="0">
      <w:start w:val="0"/>
      <w:numFmt w:val="bullet"/>
      <w:lvlText w:val="•"/>
      <w:lvlJc w:val="left"/>
      <w:pPr>
        <w:ind w:left="5954" w:hanging="360"/>
      </w:pPr>
      <w:rPr>
        <w:rFonts w:hint="default"/>
        <w:lang w:val="id" w:eastAsia="en-US" w:bidi="ar-SA"/>
      </w:rPr>
    </w:lvl>
    <w:lvl w:ilvl="8" w:tentative="0">
      <w:start w:val="0"/>
      <w:numFmt w:val="bullet"/>
      <w:lvlText w:val="•"/>
      <w:lvlJc w:val="left"/>
      <w:pPr>
        <w:ind w:left="6684" w:hanging="360"/>
      </w:pPr>
      <w:rPr>
        <w:rFonts w:hint="default"/>
        <w:lang w:val="id" w:eastAsia="en-US" w:bidi="ar-SA"/>
      </w:rPr>
    </w:lvl>
  </w:abstractNum>
  <w:abstractNum w:abstractNumId="22">
    <w:nsid w:val="481E6813"/>
    <w:multiLevelType w:val="multilevel"/>
    <w:tmpl w:val="481E6813"/>
    <w:lvl w:ilvl="0" w:tentative="0">
      <w:start w:val="0"/>
      <w:numFmt w:val="bullet"/>
      <w:lvlText w:val="•"/>
      <w:lvlJc w:val="left"/>
      <w:pPr>
        <w:ind w:left="830" w:hanging="360"/>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1570" w:hanging="360"/>
      </w:pPr>
      <w:rPr>
        <w:rFonts w:hint="default"/>
        <w:lang w:val="id" w:eastAsia="en-US" w:bidi="ar-SA"/>
      </w:rPr>
    </w:lvl>
    <w:lvl w:ilvl="2" w:tentative="0">
      <w:start w:val="0"/>
      <w:numFmt w:val="bullet"/>
      <w:lvlText w:val="•"/>
      <w:lvlJc w:val="left"/>
      <w:pPr>
        <w:ind w:left="2301" w:hanging="360"/>
      </w:pPr>
      <w:rPr>
        <w:rFonts w:hint="default"/>
        <w:lang w:val="id" w:eastAsia="en-US" w:bidi="ar-SA"/>
      </w:rPr>
    </w:lvl>
    <w:lvl w:ilvl="3" w:tentative="0">
      <w:start w:val="0"/>
      <w:numFmt w:val="bullet"/>
      <w:lvlText w:val="•"/>
      <w:lvlJc w:val="left"/>
      <w:pPr>
        <w:ind w:left="3031" w:hanging="360"/>
      </w:pPr>
      <w:rPr>
        <w:rFonts w:hint="default"/>
        <w:lang w:val="id" w:eastAsia="en-US" w:bidi="ar-SA"/>
      </w:rPr>
    </w:lvl>
    <w:lvl w:ilvl="4" w:tentative="0">
      <w:start w:val="0"/>
      <w:numFmt w:val="bullet"/>
      <w:lvlText w:val="•"/>
      <w:lvlJc w:val="left"/>
      <w:pPr>
        <w:ind w:left="3762" w:hanging="360"/>
      </w:pPr>
      <w:rPr>
        <w:rFonts w:hint="default"/>
        <w:lang w:val="id" w:eastAsia="en-US" w:bidi="ar-SA"/>
      </w:rPr>
    </w:lvl>
    <w:lvl w:ilvl="5" w:tentative="0">
      <w:start w:val="0"/>
      <w:numFmt w:val="bullet"/>
      <w:lvlText w:val="•"/>
      <w:lvlJc w:val="left"/>
      <w:pPr>
        <w:ind w:left="4493" w:hanging="360"/>
      </w:pPr>
      <w:rPr>
        <w:rFonts w:hint="default"/>
        <w:lang w:val="id" w:eastAsia="en-US" w:bidi="ar-SA"/>
      </w:rPr>
    </w:lvl>
    <w:lvl w:ilvl="6" w:tentative="0">
      <w:start w:val="0"/>
      <w:numFmt w:val="bullet"/>
      <w:lvlText w:val="•"/>
      <w:lvlJc w:val="left"/>
      <w:pPr>
        <w:ind w:left="5223" w:hanging="360"/>
      </w:pPr>
      <w:rPr>
        <w:rFonts w:hint="default"/>
        <w:lang w:val="id" w:eastAsia="en-US" w:bidi="ar-SA"/>
      </w:rPr>
    </w:lvl>
    <w:lvl w:ilvl="7" w:tentative="0">
      <w:start w:val="0"/>
      <w:numFmt w:val="bullet"/>
      <w:lvlText w:val="•"/>
      <w:lvlJc w:val="left"/>
      <w:pPr>
        <w:ind w:left="5954" w:hanging="360"/>
      </w:pPr>
      <w:rPr>
        <w:rFonts w:hint="default"/>
        <w:lang w:val="id" w:eastAsia="en-US" w:bidi="ar-SA"/>
      </w:rPr>
    </w:lvl>
    <w:lvl w:ilvl="8" w:tentative="0">
      <w:start w:val="0"/>
      <w:numFmt w:val="bullet"/>
      <w:lvlText w:val="•"/>
      <w:lvlJc w:val="left"/>
      <w:pPr>
        <w:ind w:left="6684" w:hanging="360"/>
      </w:pPr>
      <w:rPr>
        <w:rFonts w:hint="default"/>
        <w:lang w:val="id" w:eastAsia="en-US" w:bidi="ar-SA"/>
      </w:rPr>
    </w:lvl>
  </w:abstractNum>
  <w:abstractNum w:abstractNumId="23">
    <w:nsid w:val="488304A1"/>
    <w:multiLevelType w:val="multilevel"/>
    <w:tmpl w:val="488304A1"/>
    <w:lvl w:ilvl="0" w:tentative="0">
      <w:start w:val="0"/>
      <w:numFmt w:val="bullet"/>
      <w:lvlText w:val=""/>
      <w:lvlJc w:val="left"/>
      <w:pPr>
        <w:ind w:left="830" w:hanging="360"/>
      </w:pPr>
      <w:rPr>
        <w:rFonts w:hint="default" w:ascii="Wingdings" w:hAnsi="Wingdings" w:eastAsia="Wingdings" w:cs="Wingdings"/>
        <w:b w:val="0"/>
        <w:bCs w:val="0"/>
        <w:i w:val="0"/>
        <w:iCs w:val="0"/>
        <w:spacing w:val="0"/>
        <w:w w:val="100"/>
        <w:sz w:val="24"/>
        <w:szCs w:val="24"/>
        <w:lang w:val="id" w:eastAsia="en-US" w:bidi="ar-SA"/>
      </w:rPr>
    </w:lvl>
    <w:lvl w:ilvl="1" w:tentative="0">
      <w:start w:val="0"/>
      <w:numFmt w:val="bullet"/>
      <w:lvlText w:val="•"/>
      <w:lvlJc w:val="left"/>
      <w:pPr>
        <w:ind w:left="1570" w:hanging="360"/>
      </w:pPr>
      <w:rPr>
        <w:rFonts w:hint="default"/>
        <w:lang w:val="id" w:eastAsia="en-US" w:bidi="ar-SA"/>
      </w:rPr>
    </w:lvl>
    <w:lvl w:ilvl="2" w:tentative="0">
      <w:start w:val="0"/>
      <w:numFmt w:val="bullet"/>
      <w:lvlText w:val="•"/>
      <w:lvlJc w:val="left"/>
      <w:pPr>
        <w:ind w:left="2301" w:hanging="360"/>
      </w:pPr>
      <w:rPr>
        <w:rFonts w:hint="default"/>
        <w:lang w:val="id" w:eastAsia="en-US" w:bidi="ar-SA"/>
      </w:rPr>
    </w:lvl>
    <w:lvl w:ilvl="3" w:tentative="0">
      <w:start w:val="0"/>
      <w:numFmt w:val="bullet"/>
      <w:lvlText w:val="•"/>
      <w:lvlJc w:val="left"/>
      <w:pPr>
        <w:ind w:left="3031" w:hanging="360"/>
      </w:pPr>
      <w:rPr>
        <w:rFonts w:hint="default"/>
        <w:lang w:val="id" w:eastAsia="en-US" w:bidi="ar-SA"/>
      </w:rPr>
    </w:lvl>
    <w:lvl w:ilvl="4" w:tentative="0">
      <w:start w:val="0"/>
      <w:numFmt w:val="bullet"/>
      <w:lvlText w:val="•"/>
      <w:lvlJc w:val="left"/>
      <w:pPr>
        <w:ind w:left="3762" w:hanging="360"/>
      </w:pPr>
      <w:rPr>
        <w:rFonts w:hint="default"/>
        <w:lang w:val="id" w:eastAsia="en-US" w:bidi="ar-SA"/>
      </w:rPr>
    </w:lvl>
    <w:lvl w:ilvl="5" w:tentative="0">
      <w:start w:val="0"/>
      <w:numFmt w:val="bullet"/>
      <w:lvlText w:val="•"/>
      <w:lvlJc w:val="left"/>
      <w:pPr>
        <w:ind w:left="4492" w:hanging="360"/>
      </w:pPr>
      <w:rPr>
        <w:rFonts w:hint="default"/>
        <w:lang w:val="id" w:eastAsia="en-US" w:bidi="ar-SA"/>
      </w:rPr>
    </w:lvl>
    <w:lvl w:ilvl="6" w:tentative="0">
      <w:start w:val="0"/>
      <w:numFmt w:val="bullet"/>
      <w:lvlText w:val="•"/>
      <w:lvlJc w:val="left"/>
      <w:pPr>
        <w:ind w:left="5223" w:hanging="360"/>
      </w:pPr>
      <w:rPr>
        <w:rFonts w:hint="default"/>
        <w:lang w:val="id" w:eastAsia="en-US" w:bidi="ar-SA"/>
      </w:rPr>
    </w:lvl>
    <w:lvl w:ilvl="7" w:tentative="0">
      <w:start w:val="0"/>
      <w:numFmt w:val="bullet"/>
      <w:lvlText w:val="•"/>
      <w:lvlJc w:val="left"/>
      <w:pPr>
        <w:ind w:left="5953" w:hanging="360"/>
      </w:pPr>
      <w:rPr>
        <w:rFonts w:hint="default"/>
        <w:lang w:val="id" w:eastAsia="en-US" w:bidi="ar-SA"/>
      </w:rPr>
    </w:lvl>
    <w:lvl w:ilvl="8" w:tentative="0">
      <w:start w:val="0"/>
      <w:numFmt w:val="bullet"/>
      <w:lvlText w:val="•"/>
      <w:lvlJc w:val="left"/>
      <w:pPr>
        <w:ind w:left="6684" w:hanging="360"/>
      </w:pPr>
      <w:rPr>
        <w:rFonts w:hint="default"/>
        <w:lang w:val="id" w:eastAsia="en-US" w:bidi="ar-SA"/>
      </w:rPr>
    </w:lvl>
  </w:abstractNum>
  <w:abstractNum w:abstractNumId="24">
    <w:nsid w:val="4C8C6E98"/>
    <w:multiLevelType w:val="multilevel"/>
    <w:tmpl w:val="4C8C6E98"/>
    <w:lvl w:ilvl="0" w:tentative="0">
      <w:start w:val="0"/>
      <w:numFmt w:val="bullet"/>
      <w:lvlText w:val="•"/>
      <w:lvlJc w:val="left"/>
      <w:pPr>
        <w:ind w:left="830" w:hanging="360"/>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1570" w:hanging="360"/>
      </w:pPr>
      <w:rPr>
        <w:rFonts w:hint="default"/>
        <w:lang w:val="id" w:eastAsia="en-US" w:bidi="ar-SA"/>
      </w:rPr>
    </w:lvl>
    <w:lvl w:ilvl="2" w:tentative="0">
      <w:start w:val="0"/>
      <w:numFmt w:val="bullet"/>
      <w:lvlText w:val="•"/>
      <w:lvlJc w:val="left"/>
      <w:pPr>
        <w:ind w:left="2301" w:hanging="360"/>
      </w:pPr>
      <w:rPr>
        <w:rFonts w:hint="default"/>
        <w:lang w:val="id" w:eastAsia="en-US" w:bidi="ar-SA"/>
      </w:rPr>
    </w:lvl>
    <w:lvl w:ilvl="3" w:tentative="0">
      <w:start w:val="0"/>
      <w:numFmt w:val="bullet"/>
      <w:lvlText w:val="•"/>
      <w:lvlJc w:val="left"/>
      <w:pPr>
        <w:ind w:left="3031" w:hanging="360"/>
      </w:pPr>
      <w:rPr>
        <w:rFonts w:hint="default"/>
        <w:lang w:val="id" w:eastAsia="en-US" w:bidi="ar-SA"/>
      </w:rPr>
    </w:lvl>
    <w:lvl w:ilvl="4" w:tentative="0">
      <w:start w:val="0"/>
      <w:numFmt w:val="bullet"/>
      <w:lvlText w:val="•"/>
      <w:lvlJc w:val="left"/>
      <w:pPr>
        <w:ind w:left="3762" w:hanging="360"/>
      </w:pPr>
      <w:rPr>
        <w:rFonts w:hint="default"/>
        <w:lang w:val="id" w:eastAsia="en-US" w:bidi="ar-SA"/>
      </w:rPr>
    </w:lvl>
    <w:lvl w:ilvl="5" w:tentative="0">
      <w:start w:val="0"/>
      <w:numFmt w:val="bullet"/>
      <w:lvlText w:val="•"/>
      <w:lvlJc w:val="left"/>
      <w:pPr>
        <w:ind w:left="4492" w:hanging="360"/>
      </w:pPr>
      <w:rPr>
        <w:rFonts w:hint="default"/>
        <w:lang w:val="id" w:eastAsia="en-US" w:bidi="ar-SA"/>
      </w:rPr>
    </w:lvl>
    <w:lvl w:ilvl="6" w:tentative="0">
      <w:start w:val="0"/>
      <w:numFmt w:val="bullet"/>
      <w:lvlText w:val="•"/>
      <w:lvlJc w:val="left"/>
      <w:pPr>
        <w:ind w:left="5223" w:hanging="360"/>
      </w:pPr>
      <w:rPr>
        <w:rFonts w:hint="default"/>
        <w:lang w:val="id" w:eastAsia="en-US" w:bidi="ar-SA"/>
      </w:rPr>
    </w:lvl>
    <w:lvl w:ilvl="7" w:tentative="0">
      <w:start w:val="0"/>
      <w:numFmt w:val="bullet"/>
      <w:lvlText w:val="•"/>
      <w:lvlJc w:val="left"/>
      <w:pPr>
        <w:ind w:left="5953" w:hanging="360"/>
      </w:pPr>
      <w:rPr>
        <w:rFonts w:hint="default"/>
        <w:lang w:val="id" w:eastAsia="en-US" w:bidi="ar-SA"/>
      </w:rPr>
    </w:lvl>
    <w:lvl w:ilvl="8" w:tentative="0">
      <w:start w:val="0"/>
      <w:numFmt w:val="bullet"/>
      <w:lvlText w:val="•"/>
      <w:lvlJc w:val="left"/>
      <w:pPr>
        <w:ind w:left="6684" w:hanging="360"/>
      </w:pPr>
      <w:rPr>
        <w:rFonts w:hint="default"/>
        <w:lang w:val="id" w:eastAsia="en-US" w:bidi="ar-SA"/>
      </w:rPr>
    </w:lvl>
  </w:abstractNum>
  <w:abstractNum w:abstractNumId="25">
    <w:nsid w:val="4CAE775F"/>
    <w:multiLevelType w:val="multilevel"/>
    <w:tmpl w:val="4CAE775F"/>
    <w:lvl w:ilvl="0" w:tentative="0">
      <w:start w:val="0"/>
      <w:numFmt w:val="bullet"/>
      <w:lvlText w:val="•"/>
      <w:lvlJc w:val="left"/>
      <w:pPr>
        <w:ind w:left="830" w:hanging="360"/>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1570" w:hanging="360"/>
      </w:pPr>
      <w:rPr>
        <w:rFonts w:hint="default"/>
        <w:lang w:val="id" w:eastAsia="en-US" w:bidi="ar-SA"/>
      </w:rPr>
    </w:lvl>
    <w:lvl w:ilvl="2" w:tentative="0">
      <w:start w:val="0"/>
      <w:numFmt w:val="bullet"/>
      <w:lvlText w:val="•"/>
      <w:lvlJc w:val="left"/>
      <w:pPr>
        <w:ind w:left="2301" w:hanging="360"/>
      </w:pPr>
      <w:rPr>
        <w:rFonts w:hint="default"/>
        <w:lang w:val="id" w:eastAsia="en-US" w:bidi="ar-SA"/>
      </w:rPr>
    </w:lvl>
    <w:lvl w:ilvl="3" w:tentative="0">
      <w:start w:val="0"/>
      <w:numFmt w:val="bullet"/>
      <w:lvlText w:val="•"/>
      <w:lvlJc w:val="left"/>
      <w:pPr>
        <w:ind w:left="3031" w:hanging="360"/>
      </w:pPr>
      <w:rPr>
        <w:rFonts w:hint="default"/>
        <w:lang w:val="id" w:eastAsia="en-US" w:bidi="ar-SA"/>
      </w:rPr>
    </w:lvl>
    <w:lvl w:ilvl="4" w:tentative="0">
      <w:start w:val="0"/>
      <w:numFmt w:val="bullet"/>
      <w:lvlText w:val="•"/>
      <w:lvlJc w:val="left"/>
      <w:pPr>
        <w:ind w:left="3762" w:hanging="360"/>
      </w:pPr>
      <w:rPr>
        <w:rFonts w:hint="default"/>
        <w:lang w:val="id" w:eastAsia="en-US" w:bidi="ar-SA"/>
      </w:rPr>
    </w:lvl>
    <w:lvl w:ilvl="5" w:tentative="0">
      <w:start w:val="0"/>
      <w:numFmt w:val="bullet"/>
      <w:lvlText w:val="•"/>
      <w:lvlJc w:val="left"/>
      <w:pPr>
        <w:ind w:left="4492" w:hanging="360"/>
      </w:pPr>
      <w:rPr>
        <w:rFonts w:hint="default"/>
        <w:lang w:val="id" w:eastAsia="en-US" w:bidi="ar-SA"/>
      </w:rPr>
    </w:lvl>
    <w:lvl w:ilvl="6" w:tentative="0">
      <w:start w:val="0"/>
      <w:numFmt w:val="bullet"/>
      <w:lvlText w:val="•"/>
      <w:lvlJc w:val="left"/>
      <w:pPr>
        <w:ind w:left="5223" w:hanging="360"/>
      </w:pPr>
      <w:rPr>
        <w:rFonts w:hint="default"/>
        <w:lang w:val="id" w:eastAsia="en-US" w:bidi="ar-SA"/>
      </w:rPr>
    </w:lvl>
    <w:lvl w:ilvl="7" w:tentative="0">
      <w:start w:val="0"/>
      <w:numFmt w:val="bullet"/>
      <w:lvlText w:val="•"/>
      <w:lvlJc w:val="left"/>
      <w:pPr>
        <w:ind w:left="5953" w:hanging="360"/>
      </w:pPr>
      <w:rPr>
        <w:rFonts w:hint="default"/>
        <w:lang w:val="id" w:eastAsia="en-US" w:bidi="ar-SA"/>
      </w:rPr>
    </w:lvl>
    <w:lvl w:ilvl="8" w:tentative="0">
      <w:start w:val="0"/>
      <w:numFmt w:val="bullet"/>
      <w:lvlText w:val="•"/>
      <w:lvlJc w:val="left"/>
      <w:pPr>
        <w:ind w:left="6684" w:hanging="360"/>
      </w:pPr>
      <w:rPr>
        <w:rFonts w:hint="default"/>
        <w:lang w:val="id" w:eastAsia="en-US" w:bidi="ar-SA"/>
      </w:rPr>
    </w:lvl>
  </w:abstractNum>
  <w:abstractNum w:abstractNumId="26">
    <w:nsid w:val="4DE5123B"/>
    <w:multiLevelType w:val="multilevel"/>
    <w:tmpl w:val="4DE5123B"/>
    <w:lvl w:ilvl="0" w:tentative="0">
      <w:start w:val="0"/>
      <w:numFmt w:val="bullet"/>
      <w:lvlText w:val="•"/>
      <w:lvlJc w:val="left"/>
      <w:pPr>
        <w:ind w:left="1550" w:hanging="360"/>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2218" w:hanging="360"/>
      </w:pPr>
      <w:rPr>
        <w:rFonts w:hint="default"/>
        <w:lang w:val="id" w:eastAsia="en-US" w:bidi="ar-SA"/>
      </w:rPr>
    </w:lvl>
    <w:lvl w:ilvl="2" w:tentative="0">
      <w:start w:val="0"/>
      <w:numFmt w:val="bullet"/>
      <w:lvlText w:val="•"/>
      <w:lvlJc w:val="left"/>
      <w:pPr>
        <w:ind w:left="2877" w:hanging="360"/>
      </w:pPr>
      <w:rPr>
        <w:rFonts w:hint="default"/>
        <w:lang w:val="id" w:eastAsia="en-US" w:bidi="ar-SA"/>
      </w:rPr>
    </w:lvl>
    <w:lvl w:ilvl="3" w:tentative="0">
      <w:start w:val="0"/>
      <w:numFmt w:val="bullet"/>
      <w:lvlText w:val="•"/>
      <w:lvlJc w:val="left"/>
      <w:pPr>
        <w:ind w:left="3535" w:hanging="360"/>
      </w:pPr>
      <w:rPr>
        <w:rFonts w:hint="default"/>
        <w:lang w:val="id" w:eastAsia="en-US" w:bidi="ar-SA"/>
      </w:rPr>
    </w:lvl>
    <w:lvl w:ilvl="4" w:tentative="0">
      <w:start w:val="0"/>
      <w:numFmt w:val="bullet"/>
      <w:lvlText w:val="•"/>
      <w:lvlJc w:val="left"/>
      <w:pPr>
        <w:ind w:left="4194" w:hanging="360"/>
      </w:pPr>
      <w:rPr>
        <w:rFonts w:hint="default"/>
        <w:lang w:val="id" w:eastAsia="en-US" w:bidi="ar-SA"/>
      </w:rPr>
    </w:lvl>
    <w:lvl w:ilvl="5" w:tentative="0">
      <w:start w:val="0"/>
      <w:numFmt w:val="bullet"/>
      <w:lvlText w:val="•"/>
      <w:lvlJc w:val="left"/>
      <w:pPr>
        <w:ind w:left="4852" w:hanging="360"/>
      </w:pPr>
      <w:rPr>
        <w:rFonts w:hint="default"/>
        <w:lang w:val="id" w:eastAsia="en-US" w:bidi="ar-SA"/>
      </w:rPr>
    </w:lvl>
    <w:lvl w:ilvl="6" w:tentative="0">
      <w:start w:val="0"/>
      <w:numFmt w:val="bullet"/>
      <w:lvlText w:val="•"/>
      <w:lvlJc w:val="left"/>
      <w:pPr>
        <w:ind w:left="5511" w:hanging="360"/>
      </w:pPr>
      <w:rPr>
        <w:rFonts w:hint="default"/>
        <w:lang w:val="id" w:eastAsia="en-US" w:bidi="ar-SA"/>
      </w:rPr>
    </w:lvl>
    <w:lvl w:ilvl="7" w:tentative="0">
      <w:start w:val="0"/>
      <w:numFmt w:val="bullet"/>
      <w:lvlText w:val="•"/>
      <w:lvlJc w:val="left"/>
      <w:pPr>
        <w:ind w:left="6169" w:hanging="360"/>
      </w:pPr>
      <w:rPr>
        <w:rFonts w:hint="default"/>
        <w:lang w:val="id" w:eastAsia="en-US" w:bidi="ar-SA"/>
      </w:rPr>
    </w:lvl>
    <w:lvl w:ilvl="8" w:tentative="0">
      <w:start w:val="0"/>
      <w:numFmt w:val="bullet"/>
      <w:lvlText w:val="•"/>
      <w:lvlJc w:val="left"/>
      <w:pPr>
        <w:ind w:left="6828" w:hanging="360"/>
      </w:pPr>
      <w:rPr>
        <w:rFonts w:hint="default"/>
        <w:lang w:val="id" w:eastAsia="en-US" w:bidi="ar-SA"/>
      </w:rPr>
    </w:lvl>
  </w:abstractNum>
  <w:abstractNum w:abstractNumId="27">
    <w:nsid w:val="52D62783"/>
    <w:multiLevelType w:val="multilevel"/>
    <w:tmpl w:val="52D62783"/>
    <w:lvl w:ilvl="0" w:tentative="0">
      <w:start w:val="1"/>
      <w:numFmt w:val="decimal"/>
      <w:lvlText w:val="%1."/>
      <w:lvlJc w:val="left"/>
      <w:pPr>
        <w:ind w:left="830"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1570" w:hanging="360"/>
      </w:pPr>
      <w:rPr>
        <w:rFonts w:hint="default"/>
        <w:lang w:val="id" w:eastAsia="en-US" w:bidi="ar-SA"/>
      </w:rPr>
    </w:lvl>
    <w:lvl w:ilvl="2" w:tentative="0">
      <w:start w:val="0"/>
      <w:numFmt w:val="bullet"/>
      <w:lvlText w:val="•"/>
      <w:lvlJc w:val="left"/>
      <w:pPr>
        <w:ind w:left="2301" w:hanging="360"/>
      </w:pPr>
      <w:rPr>
        <w:rFonts w:hint="default"/>
        <w:lang w:val="id" w:eastAsia="en-US" w:bidi="ar-SA"/>
      </w:rPr>
    </w:lvl>
    <w:lvl w:ilvl="3" w:tentative="0">
      <w:start w:val="0"/>
      <w:numFmt w:val="bullet"/>
      <w:lvlText w:val="•"/>
      <w:lvlJc w:val="left"/>
      <w:pPr>
        <w:ind w:left="3031" w:hanging="360"/>
      </w:pPr>
      <w:rPr>
        <w:rFonts w:hint="default"/>
        <w:lang w:val="id" w:eastAsia="en-US" w:bidi="ar-SA"/>
      </w:rPr>
    </w:lvl>
    <w:lvl w:ilvl="4" w:tentative="0">
      <w:start w:val="0"/>
      <w:numFmt w:val="bullet"/>
      <w:lvlText w:val="•"/>
      <w:lvlJc w:val="left"/>
      <w:pPr>
        <w:ind w:left="3762" w:hanging="360"/>
      </w:pPr>
      <w:rPr>
        <w:rFonts w:hint="default"/>
        <w:lang w:val="id" w:eastAsia="en-US" w:bidi="ar-SA"/>
      </w:rPr>
    </w:lvl>
    <w:lvl w:ilvl="5" w:tentative="0">
      <w:start w:val="0"/>
      <w:numFmt w:val="bullet"/>
      <w:lvlText w:val="•"/>
      <w:lvlJc w:val="left"/>
      <w:pPr>
        <w:ind w:left="4492" w:hanging="360"/>
      </w:pPr>
      <w:rPr>
        <w:rFonts w:hint="default"/>
        <w:lang w:val="id" w:eastAsia="en-US" w:bidi="ar-SA"/>
      </w:rPr>
    </w:lvl>
    <w:lvl w:ilvl="6" w:tentative="0">
      <w:start w:val="0"/>
      <w:numFmt w:val="bullet"/>
      <w:lvlText w:val="•"/>
      <w:lvlJc w:val="left"/>
      <w:pPr>
        <w:ind w:left="5223" w:hanging="360"/>
      </w:pPr>
      <w:rPr>
        <w:rFonts w:hint="default"/>
        <w:lang w:val="id" w:eastAsia="en-US" w:bidi="ar-SA"/>
      </w:rPr>
    </w:lvl>
    <w:lvl w:ilvl="7" w:tentative="0">
      <w:start w:val="0"/>
      <w:numFmt w:val="bullet"/>
      <w:lvlText w:val="•"/>
      <w:lvlJc w:val="left"/>
      <w:pPr>
        <w:ind w:left="5953" w:hanging="360"/>
      </w:pPr>
      <w:rPr>
        <w:rFonts w:hint="default"/>
        <w:lang w:val="id" w:eastAsia="en-US" w:bidi="ar-SA"/>
      </w:rPr>
    </w:lvl>
    <w:lvl w:ilvl="8" w:tentative="0">
      <w:start w:val="0"/>
      <w:numFmt w:val="bullet"/>
      <w:lvlText w:val="•"/>
      <w:lvlJc w:val="left"/>
      <w:pPr>
        <w:ind w:left="6684" w:hanging="360"/>
      </w:pPr>
      <w:rPr>
        <w:rFonts w:hint="default"/>
        <w:lang w:val="id" w:eastAsia="en-US" w:bidi="ar-SA"/>
      </w:rPr>
    </w:lvl>
  </w:abstractNum>
  <w:abstractNum w:abstractNumId="28">
    <w:nsid w:val="534833B6"/>
    <w:multiLevelType w:val="multilevel"/>
    <w:tmpl w:val="534833B6"/>
    <w:lvl w:ilvl="0" w:tentative="0">
      <w:start w:val="0"/>
      <w:numFmt w:val="bullet"/>
      <w:lvlText w:val=""/>
      <w:lvlJc w:val="left"/>
      <w:pPr>
        <w:ind w:left="830" w:hanging="360"/>
      </w:pPr>
      <w:rPr>
        <w:rFonts w:hint="default" w:ascii="Symbol" w:hAnsi="Symbol" w:eastAsia="Symbol" w:cs="Symbol"/>
        <w:b w:val="0"/>
        <w:bCs w:val="0"/>
        <w:i w:val="0"/>
        <w:iCs w:val="0"/>
        <w:spacing w:val="0"/>
        <w:w w:val="100"/>
        <w:sz w:val="24"/>
        <w:szCs w:val="24"/>
        <w:lang w:val="id" w:eastAsia="en-US" w:bidi="ar-SA"/>
      </w:rPr>
    </w:lvl>
    <w:lvl w:ilvl="1" w:tentative="0">
      <w:start w:val="0"/>
      <w:numFmt w:val="bullet"/>
      <w:lvlText w:val="•"/>
      <w:lvlJc w:val="left"/>
      <w:pPr>
        <w:ind w:left="1571" w:hanging="360"/>
      </w:pPr>
      <w:rPr>
        <w:rFonts w:hint="default"/>
        <w:lang w:val="id" w:eastAsia="en-US" w:bidi="ar-SA"/>
      </w:rPr>
    </w:lvl>
    <w:lvl w:ilvl="2" w:tentative="0">
      <w:start w:val="0"/>
      <w:numFmt w:val="bullet"/>
      <w:lvlText w:val="•"/>
      <w:lvlJc w:val="left"/>
      <w:pPr>
        <w:ind w:left="2302" w:hanging="360"/>
      </w:pPr>
      <w:rPr>
        <w:rFonts w:hint="default"/>
        <w:lang w:val="id" w:eastAsia="en-US" w:bidi="ar-SA"/>
      </w:rPr>
    </w:lvl>
    <w:lvl w:ilvl="3" w:tentative="0">
      <w:start w:val="0"/>
      <w:numFmt w:val="bullet"/>
      <w:lvlText w:val="•"/>
      <w:lvlJc w:val="left"/>
      <w:pPr>
        <w:ind w:left="3033" w:hanging="360"/>
      </w:pPr>
      <w:rPr>
        <w:rFonts w:hint="default"/>
        <w:lang w:val="id" w:eastAsia="en-US" w:bidi="ar-SA"/>
      </w:rPr>
    </w:lvl>
    <w:lvl w:ilvl="4" w:tentative="0">
      <w:start w:val="0"/>
      <w:numFmt w:val="bullet"/>
      <w:lvlText w:val="•"/>
      <w:lvlJc w:val="left"/>
      <w:pPr>
        <w:ind w:left="3764" w:hanging="360"/>
      </w:pPr>
      <w:rPr>
        <w:rFonts w:hint="default"/>
        <w:lang w:val="id" w:eastAsia="en-US" w:bidi="ar-SA"/>
      </w:rPr>
    </w:lvl>
    <w:lvl w:ilvl="5" w:tentative="0">
      <w:start w:val="0"/>
      <w:numFmt w:val="bullet"/>
      <w:lvlText w:val="•"/>
      <w:lvlJc w:val="left"/>
      <w:pPr>
        <w:ind w:left="4496" w:hanging="360"/>
      </w:pPr>
      <w:rPr>
        <w:rFonts w:hint="default"/>
        <w:lang w:val="id" w:eastAsia="en-US" w:bidi="ar-SA"/>
      </w:rPr>
    </w:lvl>
    <w:lvl w:ilvl="6" w:tentative="0">
      <w:start w:val="0"/>
      <w:numFmt w:val="bullet"/>
      <w:lvlText w:val="•"/>
      <w:lvlJc w:val="left"/>
      <w:pPr>
        <w:ind w:left="5227" w:hanging="360"/>
      </w:pPr>
      <w:rPr>
        <w:rFonts w:hint="default"/>
        <w:lang w:val="id" w:eastAsia="en-US" w:bidi="ar-SA"/>
      </w:rPr>
    </w:lvl>
    <w:lvl w:ilvl="7" w:tentative="0">
      <w:start w:val="0"/>
      <w:numFmt w:val="bullet"/>
      <w:lvlText w:val="•"/>
      <w:lvlJc w:val="left"/>
      <w:pPr>
        <w:ind w:left="5958" w:hanging="360"/>
      </w:pPr>
      <w:rPr>
        <w:rFonts w:hint="default"/>
        <w:lang w:val="id" w:eastAsia="en-US" w:bidi="ar-SA"/>
      </w:rPr>
    </w:lvl>
    <w:lvl w:ilvl="8" w:tentative="0">
      <w:start w:val="0"/>
      <w:numFmt w:val="bullet"/>
      <w:lvlText w:val="•"/>
      <w:lvlJc w:val="left"/>
      <w:pPr>
        <w:ind w:left="6689" w:hanging="360"/>
      </w:pPr>
      <w:rPr>
        <w:rFonts w:hint="default"/>
        <w:lang w:val="id" w:eastAsia="en-US" w:bidi="ar-SA"/>
      </w:rPr>
    </w:lvl>
  </w:abstractNum>
  <w:abstractNum w:abstractNumId="29">
    <w:nsid w:val="540A4889"/>
    <w:multiLevelType w:val="multilevel"/>
    <w:tmpl w:val="540A4889"/>
    <w:lvl w:ilvl="0" w:tentative="0">
      <w:start w:val="0"/>
      <w:numFmt w:val="bullet"/>
      <w:lvlText w:val=""/>
      <w:lvlJc w:val="left"/>
      <w:pPr>
        <w:ind w:left="830" w:hanging="360"/>
      </w:pPr>
      <w:rPr>
        <w:rFonts w:hint="default" w:ascii="Wingdings" w:hAnsi="Wingdings" w:eastAsia="Wingdings" w:cs="Wingdings"/>
        <w:b w:val="0"/>
        <w:bCs w:val="0"/>
        <w:i w:val="0"/>
        <w:iCs w:val="0"/>
        <w:spacing w:val="0"/>
        <w:w w:val="100"/>
        <w:sz w:val="24"/>
        <w:szCs w:val="24"/>
        <w:lang w:val="id" w:eastAsia="en-US" w:bidi="ar-SA"/>
      </w:rPr>
    </w:lvl>
    <w:lvl w:ilvl="1" w:tentative="0">
      <w:start w:val="0"/>
      <w:numFmt w:val="bullet"/>
      <w:lvlText w:val="•"/>
      <w:lvlJc w:val="left"/>
      <w:pPr>
        <w:ind w:left="1570" w:hanging="360"/>
      </w:pPr>
      <w:rPr>
        <w:rFonts w:hint="default"/>
        <w:lang w:val="id" w:eastAsia="en-US" w:bidi="ar-SA"/>
      </w:rPr>
    </w:lvl>
    <w:lvl w:ilvl="2" w:tentative="0">
      <w:start w:val="0"/>
      <w:numFmt w:val="bullet"/>
      <w:lvlText w:val="•"/>
      <w:lvlJc w:val="left"/>
      <w:pPr>
        <w:ind w:left="2301" w:hanging="360"/>
      </w:pPr>
      <w:rPr>
        <w:rFonts w:hint="default"/>
        <w:lang w:val="id" w:eastAsia="en-US" w:bidi="ar-SA"/>
      </w:rPr>
    </w:lvl>
    <w:lvl w:ilvl="3" w:tentative="0">
      <w:start w:val="0"/>
      <w:numFmt w:val="bullet"/>
      <w:lvlText w:val="•"/>
      <w:lvlJc w:val="left"/>
      <w:pPr>
        <w:ind w:left="3031" w:hanging="360"/>
      </w:pPr>
      <w:rPr>
        <w:rFonts w:hint="default"/>
        <w:lang w:val="id" w:eastAsia="en-US" w:bidi="ar-SA"/>
      </w:rPr>
    </w:lvl>
    <w:lvl w:ilvl="4" w:tentative="0">
      <w:start w:val="0"/>
      <w:numFmt w:val="bullet"/>
      <w:lvlText w:val="•"/>
      <w:lvlJc w:val="left"/>
      <w:pPr>
        <w:ind w:left="3762" w:hanging="360"/>
      </w:pPr>
      <w:rPr>
        <w:rFonts w:hint="default"/>
        <w:lang w:val="id" w:eastAsia="en-US" w:bidi="ar-SA"/>
      </w:rPr>
    </w:lvl>
    <w:lvl w:ilvl="5" w:tentative="0">
      <w:start w:val="0"/>
      <w:numFmt w:val="bullet"/>
      <w:lvlText w:val="•"/>
      <w:lvlJc w:val="left"/>
      <w:pPr>
        <w:ind w:left="4492" w:hanging="360"/>
      </w:pPr>
      <w:rPr>
        <w:rFonts w:hint="default"/>
        <w:lang w:val="id" w:eastAsia="en-US" w:bidi="ar-SA"/>
      </w:rPr>
    </w:lvl>
    <w:lvl w:ilvl="6" w:tentative="0">
      <w:start w:val="0"/>
      <w:numFmt w:val="bullet"/>
      <w:lvlText w:val="•"/>
      <w:lvlJc w:val="left"/>
      <w:pPr>
        <w:ind w:left="5223" w:hanging="360"/>
      </w:pPr>
      <w:rPr>
        <w:rFonts w:hint="default"/>
        <w:lang w:val="id" w:eastAsia="en-US" w:bidi="ar-SA"/>
      </w:rPr>
    </w:lvl>
    <w:lvl w:ilvl="7" w:tentative="0">
      <w:start w:val="0"/>
      <w:numFmt w:val="bullet"/>
      <w:lvlText w:val="•"/>
      <w:lvlJc w:val="left"/>
      <w:pPr>
        <w:ind w:left="5953" w:hanging="360"/>
      </w:pPr>
      <w:rPr>
        <w:rFonts w:hint="default"/>
        <w:lang w:val="id" w:eastAsia="en-US" w:bidi="ar-SA"/>
      </w:rPr>
    </w:lvl>
    <w:lvl w:ilvl="8" w:tentative="0">
      <w:start w:val="0"/>
      <w:numFmt w:val="bullet"/>
      <w:lvlText w:val="•"/>
      <w:lvlJc w:val="left"/>
      <w:pPr>
        <w:ind w:left="6684" w:hanging="360"/>
      </w:pPr>
      <w:rPr>
        <w:rFonts w:hint="default"/>
        <w:lang w:val="id" w:eastAsia="en-US" w:bidi="ar-SA"/>
      </w:rPr>
    </w:lvl>
  </w:abstractNum>
  <w:abstractNum w:abstractNumId="30">
    <w:nsid w:val="587D7106"/>
    <w:multiLevelType w:val="multilevel"/>
    <w:tmpl w:val="587D7106"/>
    <w:lvl w:ilvl="0" w:tentative="0">
      <w:start w:val="0"/>
      <w:numFmt w:val="bullet"/>
      <w:lvlText w:val=""/>
      <w:lvlJc w:val="left"/>
      <w:pPr>
        <w:ind w:left="830" w:hanging="360"/>
      </w:pPr>
      <w:rPr>
        <w:rFonts w:hint="default" w:ascii="Wingdings" w:hAnsi="Wingdings" w:eastAsia="Wingdings" w:cs="Wingdings"/>
        <w:b w:val="0"/>
        <w:bCs w:val="0"/>
        <w:i w:val="0"/>
        <w:iCs w:val="0"/>
        <w:spacing w:val="0"/>
        <w:w w:val="100"/>
        <w:sz w:val="24"/>
        <w:szCs w:val="24"/>
        <w:lang w:val="id" w:eastAsia="en-US" w:bidi="ar-SA"/>
      </w:rPr>
    </w:lvl>
    <w:lvl w:ilvl="1" w:tentative="0">
      <w:start w:val="0"/>
      <w:numFmt w:val="bullet"/>
      <w:lvlText w:val="•"/>
      <w:lvlJc w:val="left"/>
      <w:pPr>
        <w:ind w:left="1570" w:hanging="360"/>
      </w:pPr>
      <w:rPr>
        <w:rFonts w:hint="default"/>
        <w:lang w:val="id" w:eastAsia="en-US" w:bidi="ar-SA"/>
      </w:rPr>
    </w:lvl>
    <w:lvl w:ilvl="2" w:tentative="0">
      <w:start w:val="0"/>
      <w:numFmt w:val="bullet"/>
      <w:lvlText w:val="•"/>
      <w:lvlJc w:val="left"/>
      <w:pPr>
        <w:ind w:left="2301" w:hanging="360"/>
      </w:pPr>
      <w:rPr>
        <w:rFonts w:hint="default"/>
        <w:lang w:val="id" w:eastAsia="en-US" w:bidi="ar-SA"/>
      </w:rPr>
    </w:lvl>
    <w:lvl w:ilvl="3" w:tentative="0">
      <w:start w:val="0"/>
      <w:numFmt w:val="bullet"/>
      <w:lvlText w:val="•"/>
      <w:lvlJc w:val="left"/>
      <w:pPr>
        <w:ind w:left="3031" w:hanging="360"/>
      </w:pPr>
      <w:rPr>
        <w:rFonts w:hint="default"/>
        <w:lang w:val="id" w:eastAsia="en-US" w:bidi="ar-SA"/>
      </w:rPr>
    </w:lvl>
    <w:lvl w:ilvl="4" w:tentative="0">
      <w:start w:val="0"/>
      <w:numFmt w:val="bullet"/>
      <w:lvlText w:val="•"/>
      <w:lvlJc w:val="left"/>
      <w:pPr>
        <w:ind w:left="3762" w:hanging="360"/>
      </w:pPr>
      <w:rPr>
        <w:rFonts w:hint="default"/>
        <w:lang w:val="id" w:eastAsia="en-US" w:bidi="ar-SA"/>
      </w:rPr>
    </w:lvl>
    <w:lvl w:ilvl="5" w:tentative="0">
      <w:start w:val="0"/>
      <w:numFmt w:val="bullet"/>
      <w:lvlText w:val="•"/>
      <w:lvlJc w:val="left"/>
      <w:pPr>
        <w:ind w:left="4492" w:hanging="360"/>
      </w:pPr>
      <w:rPr>
        <w:rFonts w:hint="default"/>
        <w:lang w:val="id" w:eastAsia="en-US" w:bidi="ar-SA"/>
      </w:rPr>
    </w:lvl>
    <w:lvl w:ilvl="6" w:tentative="0">
      <w:start w:val="0"/>
      <w:numFmt w:val="bullet"/>
      <w:lvlText w:val="•"/>
      <w:lvlJc w:val="left"/>
      <w:pPr>
        <w:ind w:left="5223" w:hanging="360"/>
      </w:pPr>
      <w:rPr>
        <w:rFonts w:hint="default"/>
        <w:lang w:val="id" w:eastAsia="en-US" w:bidi="ar-SA"/>
      </w:rPr>
    </w:lvl>
    <w:lvl w:ilvl="7" w:tentative="0">
      <w:start w:val="0"/>
      <w:numFmt w:val="bullet"/>
      <w:lvlText w:val="•"/>
      <w:lvlJc w:val="left"/>
      <w:pPr>
        <w:ind w:left="5953" w:hanging="360"/>
      </w:pPr>
      <w:rPr>
        <w:rFonts w:hint="default"/>
        <w:lang w:val="id" w:eastAsia="en-US" w:bidi="ar-SA"/>
      </w:rPr>
    </w:lvl>
    <w:lvl w:ilvl="8" w:tentative="0">
      <w:start w:val="0"/>
      <w:numFmt w:val="bullet"/>
      <w:lvlText w:val="•"/>
      <w:lvlJc w:val="left"/>
      <w:pPr>
        <w:ind w:left="6684" w:hanging="360"/>
      </w:pPr>
      <w:rPr>
        <w:rFonts w:hint="default"/>
        <w:lang w:val="id" w:eastAsia="en-US" w:bidi="ar-SA"/>
      </w:rPr>
    </w:lvl>
  </w:abstractNum>
  <w:abstractNum w:abstractNumId="31">
    <w:nsid w:val="5DB94384"/>
    <w:multiLevelType w:val="multilevel"/>
    <w:tmpl w:val="5DB94384"/>
    <w:lvl w:ilvl="0" w:tentative="0">
      <w:start w:val="0"/>
      <w:numFmt w:val="bullet"/>
      <w:lvlText w:val=""/>
      <w:lvlJc w:val="left"/>
      <w:pPr>
        <w:ind w:left="830" w:hanging="360"/>
      </w:pPr>
      <w:rPr>
        <w:rFonts w:hint="default" w:ascii="Wingdings" w:hAnsi="Wingdings" w:eastAsia="Wingdings" w:cs="Wingdings"/>
        <w:b w:val="0"/>
        <w:bCs w:val="0"/>
        <w:i w:val="0"/>
        <w:iCs w:val="0"/>
        <w:spacing w:val="0"/>
        <w:w w:val="100"/>
        <w:sz w:val="24"/>
        <w:szCs w:val="24"/>
        <w:lang w:val="id" w:eastAsia="en-US" w:bidi="ar-SA"/>
      </w:rPr>
    </w:lvl>
    <w:lvl w:ilvl="1" w:tentative="0">
      <w:start w:val="0"/>
      <w:numFmt w:val="bullet"/>
      <w:lvlText w:val="•"/>
      <w:lvlJc w:val="left"/>
      <w:pPr>
        <w:ind w:left="1570" w:hanging="360"/>
      </w:pPr>
      <w:rPr>
        <w:rFonts w:hint="default"/>
        <w:lang w:val="id" w:eastAsia="en-US" w:bidi="ar-SA"/>
      </w:rPr>
    </w:lvl>
    <w:lvl w:ilvl="2" w:tentative="0">
      <w:start w:val="0"/>
      <w:numFmt w:val="bullet"/>
      <w:lvlText w:val="•"/>
      <w:lvlJc w:val="left"/>
      <w:pPr>
        <w:ind w:left="2301" w:hanging="360"/>
      </w:pPr>
      <w:rPr>
        <w:rFonts w:hint="default"/>
        <w:lang w:val="id" w:eastAsia="en-US" w:bidi="ar-SA"/>
      </w:rPr>
    </w:lvl>
    <w:lvl w:ilvl="3" w:tentative="0">
      <w:start w:val="0"/>
      <w:numFmt w:val="bullet"/>
      <w:lvlText w:val="•"/>
      <w:lvlJc w:val="left"/>
      <w:pPr>
        <w:ind w:left="3031" w:hanging="360"/>
      </w:pPr>
      <w:rPr>
        <w:rFonts w:hint="default"/>
        <w:lang w:val="id" w:eastAsia="en-US" w:bidi="ar-SA"/>
      </w:rPr>
    </w:lvl>
    <w:lvl w:ilvl="4" w:tentative="0">
      <w:start w:val="0"/>
      <w:numFmt w:val="bullet"/>
      <w:lvlText w:val="•"/>
      <w:lvlJc w:val="left"/>
      <w:pPr>
        <w:ind w:left="3762" w:hanging="360"/>
      </w:pPr>
      <w:rPr>
        <w:rFonts w:hint="default"/>
        <w:lang w:val="id" w:eastAsia="en-US" w:bidi="ar-SA"/>
      </w:rPr>
    </w:lvl>
    <w:lvl w:ilvl="5" w:tentative="0">
      <w:start w:val="0"/>
      <w:numFmt w:val="bullet"/>
      <w:lvlText w:val="•"/>
      <w:lvlJc w:val="left"/>
      <w:pPr>
        <w:ind w:left="4492" w:hanging="360"/>
      </w:pPr>
      <w:rPr>
        <w:rFonts w:hint="default"/>
        <w:lang w:val="id" w:eastAsia="en-US" w:bidi="ar-SA"/>
      </w:rPr>
    </w:lvl>
    <w:lvl w:ilvl="6" w:tentative="0">
      <w:start w:val="0"/>
      <w:numFmt w:val="bullet"/>
      <w:lvlText w:val="•"/>
      <w:lvlJc w:val="left"/>
      <w:pPr>
        <w:ind w:left="5223" w:hanging="360"/>
      </w:pPr>
      <w:rPr>
        <w:rFonts w:hint="default"/>
        <w:lang w:val="id" w:eastAsia="en-US" w:bidi="ar-SA"/>
      </w:rPr>
    </w:lvl>
    <w:lvl w:ilvl="7" w:tentative="0">
      <w:start w:val="0"/>
      <w:numFmt w:val="bullet"/>
      <w:lvlText w:val="•"/>
      <w:lvlJc w:val="left"/>
      <w:pPr>
        <w:ind w:left="5953" w:hanging="360"/>
      </w:pPr>
      <w:rPr>
        <w:rFonts w:hint="default"/>
        <w:lang w:val="id" w:eastAsia="en-US" w:bidi="ar-SA"/>
      </w:rPr>
    </w:lvl>
    <w:lvl w:ilvl="8" w:tentative="0">
      <w:start w:val="0"/>
      <w:numFmt w:val="bullet"/>
      <w:lvlText w:val="•"/>
      <w:lvlJc w:val="left"/>
      <w:pPr>
        <w:ind w:left="6684" w:hanging="360"/>
      </w:pPr>
      <w:rPr>
        <w:rFonts w:hint="default"/>
        <w:lang w:val="id" w:eastAsia="en-US" w:bidi="ar-SA"/>
      </w:rPr>
    </w:lvl>
  </w:abstractNum>
  <w:abstractNum w:abstractNumId="32">
    <w:nsid w:val="64D33C8A"/>
    <w:multiLevelType w:val="multilevel"/>
    <w:tmpl w:val="64D33C8A"/>
    <w:lvl w:ilvl="0" w:tentative="0">
      <w:start w:val="1"/>
      <w:numFmt w:val="decimal"/>
      <w:lvlText w:val="%1."/>
      <w:lvlJc w:val="left"/>
      <w:pPr>
        <w:ind w:left="1531" w:hanging="181"/>
        <w:jc w:val="left"/>
      </w:pPr>
      <w:rPr>
        <w:rFonts w:hint="default" w:ascii="Times New Roman" w:hAnsi="Times New Roman" w:eastAsia="Times New Roman" w:cs="Times New Roman"/>
        <w:b w:val="0"/>
        <w:bCs w:val="0"/>
        <w:i w:val="0"/>
        <w:iCs w:val="0"/>
        <w:spacing w:val="0"/>
        <w:w w:val="100"/>
        <w:sz w:val="22"/>
        <w:szCs w:val="22"/>
        <w:lang w:val="id" w:eastAsia="en-US" w:bidi="ar-SA"/>
      </w:rPr>
    </w:lvl>
    <w:lvl w:ilvl="1" w:tentative="0">
      <w:start w:val="1"/>
      <w:numFmt w:val="decimal"/>
      <w:lvlText w:val="%2."/>
      <w:lvlJc w:val="left"/>
      <w:pPr>
        <w:ind w:left="2070"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2" w:tentative="0">
      <w:start w:val="0"/>
      <w:numFmt w:val="bullet"/>
      <w:lvlText w:val="•"/>
      <w:lvlJc w:val="left"/>
      <w:pPr>
        <w:ind w:left="2967" w:hanging="360"/>
      </w:pPr>
      <w:rPr>
        <w:rFonts w:hint="default"/>
        <w:lang w:val="id" w:eastAsia="en-US" w:bidi="ar-SA"/>
      </w:rPr>
    </w:lvl>
    <w:lvl w:ilvl="3" w:tentative="0">
      <w:start w:val="0"/>
      <w:numFmt w:val="bullet"/>
      <w:lvlText w:val="•"/>
      <w:lvlJc w:val="left"/>
      <w:pPr>
        <w:ind w:left="3854" w:hanging="360"/>
      </w:pPr>
      <w:rPr>
        <w:rFonts w:hint="default"/>
        <w:lang w:val="id" w:eastAsia="en-US" w:bidi="ar-SA"/>
      </w:rPr>
    </w:lvl>
    <w:lvl w:ilvl="4" w:tentative="0">
      <w:start w:val="0"/>
      <w:numFmt w:val="bullet"/>
      <w:lvlText w:val="•"/>
      <w:lvlJc w:val="left"/>
      <w:pPr>
        <w:ind w:left="4741" w:hanging="360"/>
      </w:pPr>
      <w:rPr>
        <w:rFonts w:hint="default"/>
        <w:lang w:val="id" w:eastAsia="en-US" w:bidi="ar-SA"/>
      </w:rPr>
    </w:lvl>
    <w:lvl w:ilvl="5" w:tentative="0">
      <w:start w:val="0"/>
      <w:numFmt w:val="bullet"/>
      <w:lvlText w:val="•"/>
      <w:lvlJc w:val="left"/>
      <w:pPr>
        <w:ind w:left="5628" w:hanging="360"/>
      </w:pPr>
      <w:rPr>
        <w:rFonts w:hint="default"/>
        <w:lang w:val="id" w:eastAsia="en-US" w:bidi="ar-SA"/>
      </w:rPr>
    </w:lvl>
    <w:lvl w:ilvl="6" w:tentative="0">
      <w:start w:val="0"/>
      <w:numFmt w:val="bullet"/>
      <w:lvlText w:val="•"/>
      <w:lvlJc w:val="left"/>
      <w:pPr>
        <w:ind w:left="6515" w:hanging="360"/>
      </w:pPr>
      <w:rPr>
        <w:rFonts w:hint="default"/>
        <w:lang w:val="id" w:eastAsia="en-US" w:bidi="ar-SA"/>
      </w:rPr>
    </w:lvl>
    <w:lvl w:ilvl="7" w:tentative="0">
      <w:start w:val="0"/>
      <w:numFmt w:val="bullet"/>
      <w:lvlText w:val="•"/>
      <w:lvlJc w:val="left"/>
      <w:pPr>
        <w:ind w:left="7402" w:hanging="360"/>
      </w:pPr>
      <w:rPr>
        <w:rFonts w:hint="default"/>
        <w:lang w:val="id" w:eastAsia="en-US" w:bidi="ar-SA"/>
      </w:rPr>
    </w:lvl>
    <w:lvl w:ilvl="8" w:tentative="0">
      <w:start w:val="0"/>
      <w:numFmt w:val="bullet"/>
      <w:lvlText w:val="•"/>
      <w:lvlJc w:val="left"/>
      <w:pPr>
        <w:ind w:left="8289" w:hanging="360"/>
      </w:pPr>
      <w:rPr>
        <w:rFonts w:hint="default"/>
        <w:lang w:val="id" w:eastAsia="en-US" w:bidi="ar-SA"/>
      </w:rPr>
    </w:lvl>
  </w:abstractNum>
  <w:abstractNum w:abstractNumId="33">
    <w:nsid w:val="65136451"/>
    <w:multiLevelType w:val="multilevel"/>
    <w:tmpl w:val="65136451"/>
    <w:lvl w:ilvl="0" w:tentative="0">
      <w:start w:val="2"/>
      <w:numFmt w:val="decimal"/>
      <w:lvlText w:val="%1."/>
      <w:lvlJc w:val="left"/>
      <w:pPr>
        <w:ind w:left="1190"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1894" w:hanging="360"/>
      </w:pPr>
      <w:rPr>
        <w:rFonts w:hint="default"/>
        <w:lang w:val="id" w:eastAsia="en-US" w:bidi="ar-SA"/>
      </w:rPr>
    </w:lvl>
    <w:lvl w:ilvl="2" w:tentative="0">
      <w:start w:val="0"/>
      <w:numFmt w:val="bullet"/>
      <w:lvlText w:val="•"/>
      <w:lvlJc w:val="left"/>
      <w:pPr>
        <w:ind w:left="2589" w:hanging="360"/>
      </w:pPr>
      <w:rPr>
        <w:rFonts w:hint="default"/>
        <w:lang w:val="id" w:eastAsia="en-US" w:bidi="ar-SA"/>
      </w:rPr>
    </w:lvl>
    <w:lvl w:ilvl="3" w:tentative="0">
      <w:start w:val="0"/>
      <w:numFmt w:val="bullet"/>
      <w:lvlText w:val="•"/>
      <w:lvlJc w:val="left"/>
      <w:pPr>
        <w:ind w:left="3283" w:hanging="360"/>
      </w:pPr>
      <w:rPr>
        <w:rFonts w:hint="default"/>
        <w:lang w:val="id" w:eastAsia="en-US" w:bidi="ar-SA"/>
      </w:rPr>
    </w:lvl>
    <w:lvl w:ilvl="4" w:tentative="0">
      <w:start w:val="0"/>
      <w:numFmt w:val="bullet"/>
      <w:lvlText w:val="•"/>
      <w:lvlJc w:val="left"/>
      <w:pPr>
        <w:ind w:left="3978" w:hanging="360"/>
      </w:pPr>
      <w:rPr>
        <w:rFonts w:hint="default"/>
        <w:lang w:val="id" w:eastAsia="en-US" w:bidi="ar-SA"/>
      </w:rPr>
    </w:lvl>
    <w:lvl w:ilvl="5" w:tentative="0">
      <w:start w:val="0"/>
      <w:numFmt w:val="bullet"/>
      <w:lvlText w:val="•"/>
      <w:lvlJc w:val="left"/>
      <w:pPr>
        <w:ind w:left="4672" w:hanging="360"/>
      </w:pPr>
      <w:rPr>
        <w:rFonts w:hint="default"/>
        <w:lang w:val="id" w:eastAsia="en-US" w:bidi="ar-SA"/>
      </w:rPr>
    </w:lvl>
    <w:lvl w:ilvl="6" w:tentative="0">
      <w:start w:val="0"/>
      <w:numFmt w:val="bullet"/>
      <w:lvlText w:val="•"/>
      <w:lvlJc w:val="left"/>
      <w:pPr>
        <w:ind w:left="5367" w:hanging="360"/>
      </w:pPr>
      <w:rPr>
        <w:rFonts w:hint="default"/>
        <w:lang w:val="id" w:eastAsia="en-US" w:bidi="ar-SA"/>
      </w:rPr>
    </w:lvl>
    <w:lvl w:ilvl="7" w:tentative="0">
      <w:start w:val="0"/>
      <w:numFmt w:val="bullet"/>
      <w:lvlText w:val="•"/>
      <w:lvlJc w:val="left"/>
      <w:pPr>
        <w:ind w:left="6061" w:hanging="360"/>
      </w:pPr>
      <w:rPr>
        <w:rFonts w:hint="default"/>
        <w:lang w:val="id" w:eastAsia="en-US" w:bidi="ar-SA"/>
      </w:rPr>
    </w:lvl>
    <w:lvl w:ilvl="8" w:tentative="0">
      <w:start w:val="0"/>
      <w:numFmt w:val="bullet"/>
      <w:lvlText w:val="•"/>
      <w:lvlJc w:val="left"/>
      <w:pPr>
        <w:ind w:left="6756" w:hanging="360"/>
      </w:pPr>
      <w:rPr>
        <w:rFonts w:hint="default"/>
        <w:lang w:val="id" w:eastAsia="en-US" w:bidi="ar-SA"/>
      </w:rPr>
    </w:lvl>
  </w:abstractNum>
  <w:abstractNum w:abstractNumId="34">
    <w:nsid w:val="69924A4E"/>
    <w:multiLevelType w:val="multilevel"/>
    <w:tmpl w:val="69924A4E"/>
    <w:lvl w:ilvl="0" w:tentative="0">
      <w:start w:val="3"/>
      <w:numFmt w:val="decimal"/>
      <w:lvlText w:val="%1."/>
      <w:lvlJc w:val="left"/>
      <w:pPr>
        <w:ind w:left="1550"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2218" w:hanging="360"/>
      </w:pPr>
      <w:rPr>
        <w:rFonts w:hint="default"/>
        <w:lang w:val="id" w:eastAsia="en-US" w:bidi="ar-SA"/>
      </w:rPr>
    </w:lvl>
    <w:lvl w:ilvl="2" w:tentative="0">
      <w:start w:val="0"/>
      <w:numFmt w:val="bullet"/>
      <w:lvlText w:val="•"/>
      <w:lvlJc w:val="left"/>
      <w:pPr>
        <w:ind w:left="2877" w:hanging="360"/>
      </w:pPr>
      <w:rPr>
        <w:rFonts w:hint="default"/>
        <w:lang w:val="id" w:eastAsia="en-US" w:bidi="ar-SA"/>
      </w:rPr>
    </w:lvl>
    <w:lvl w:ilvl="3" w:tentative="0">
      <w:start w:val="0"/>
      <w:numFmt w:val="bullet"/>
      <w:lvlText w:val="•"/>
      <w:lvlJc w:val="left"/>
      <w:pPr>
        <w:ind w:left="3535" w:hanging="360"/>
      </w:pPr>
      <w:rPr>
        <w:rFonts w:hint="default"/>
        <w:lang w:val="id" w:eastAsia="en-US" w:bidi="ar-SA"/>
      </w:rPr>
    </w:lvl>
    <w:lvl w:ilvl="4" w:tentative="0">
      <w:start w:val="0"/>
      <w:numFmt w:val="bullet"/>
      <w:lvlText w:val="•"/>
      <w:lvlJc w:val="left"/>
      <w:pPr>
        <w:ind w:left="4194" w:hanging="360"/>
      </w:pPr>
      <w:rPr>
        <w:rFonts w:hint="default"/>
        <w:lang w:val="id" w:eastAsia="en-US" w:bidi="ar-SA"/>
      </w:rPr>
    </w:lvl>
    <w:lvl w:ilvl="5" w:tentative="0">
      <w:start w:val="0"/>
      <w:numFmt w:val="bullet"/>
      <w:lvlText w:val="•"/>
      <w:lvlJc w:val="left"/>
      <w:pPr>
        <w:ind w:left="4852" w:hanging="360"/>
      </w:pPr>
      <w:rPr>
        <w:rFonts w:hint="default"/>
        <w:lang w:val="id" w:eastAsia="en-US" w:bidi="ar-SA"/>
      </w:rPr>
    </w:lvl>
    <w:lvl w:ilvl="6" w:tentative="0">
      <w:start w:val="0"/>
      <w:numFmt w:val="bullet"/>
      <w:lvlText w:val="•"/>
      <w:lvlJc w:val="left"/>
      <w:pPr>
        <w:ind w:left="5511" w:hanging="360"/>
      </w:pPr>
      <w:rPr>
        <w:rFonts w:hint="default"/>
        <w:lang w:val="id" w:eastAsia="en-US" w:bidi="ar-SA"/>
      </w:rPr>
    </w:lvl>
    <w:lvl w:ilvl="7" w:tentative="0">
      <w:start w:val="0"/>
      <w:numFmt w:val="bullet"/>
      <w:lvlText w:val="•"/>
      <w:lvlJc w:val="left"/>
      <w:pPr>
        <w:ind w:left="6169" w:hanging="360"/>
      </w:pPr>
      <w:rPr>
        <w:rFonts w:hint="default"/>
        <w:lang w:val="id" w:eastAsia="en-US" w:bidi="ar-SA"/>
      </w:rPr>
    </w:lvl>
    <w:lvl w:ilvl="8" w:tentative="0">
      <w:start w:val="0"/>
      <w:numFmt w:val="bullet"/>
      <w:lvlText w:val="•"/>
      <w:lvlJc w:val="left"/>
      <w:pPr>
        <w:ind w:left="6828" w:hanging="360"/>
      </w:pPr>
      <w:rPr>
        <w:rFonts w:hint="default"/>
        <w:lang w:val="id" w:eastAsia="en-US" w:bidi="ar-SA"/>
      </w:rPr>
    </w:lvl>
  </w:abstractNum>
  <w:abstractNum w:abstractNumId="35">
    <w:nsid w:val="6A99389E"/>
    <w:multiLevelType w:val="multilevel"/>
    <w:tmpl w:val="6A99389E"/>
    <w:lvl w:ilvl="0" w:tentative="0">
      <w:start w:val="0"/>
      <w:numFmt w:val="bullet"/>
      <w:lvlText w:val=""/>
      <w:lvlJc w:val="left"/>
      <w:pPr>
        <w:ind w:left="830" w:hanging="360"/>
      </w:pPr>
      <w:rPr>
        <w:rFonts w:hint="default" w:ascii="Symbol" w:hAnsi="Symbol" w:eastAsia="Symbol" w:cs="Symbol"/>
        <w:b w:val="0"/>
        <w:bCs w:val="0"/>
        <w:i w:val="0"/>
        <w:iCs w:val="0"/>
        <w:spacing w:val="0"/>
        <w:w w:val="100"/>
        <w:sz w:val="24"/>
        <w:szCs w:val="24"/>
        <w:lang w:val="id" w:eastAsia="en-US" w:bidi="ar-SA"/>
      </w:rPr>
    </w:lvl>
    <w:lvl w:ilvl="1" w:tentative="0">
      <w:start w:val="0"/>
      <w:numFmt w:val="bullet"/>
      <w:lvlText w:val="•"/>
      <w:lvlJc w:val="left"/>
      <w:pPr>
        <w:ind w:left="1570" w:hanging="360"/>
      </w:pPr>
      <w:rPr>
        <w:rFonts w:hint="default"/>
        <w:lang w:val="id" w:eastAsia="en-US" w:bidi="ar-SA"/>
      </w:rPr>
    </w:lvl>
    <w:lvl w:ilvl="2" w:tentative="0">
      <w:start w:val="0"/>
      <w:numFmt w:val="bullet"/>
      <w:lvlText w:val="•"/>
      <w:lvlJc w:val="left"/>
      <w:pPr>
        <w:ind w:left="2301" w:hanging="360"/>
      </w:pPr>
      <w:rPr>
        <w:rFonts w:hint="default"/>
        <w:lang w:val="id" w:eastAsia="en-US" w:bidi="ar-SA"/>
      </w:rPr>
    </w:lvl>
    <w:lvl w:ilvl="3" w:tentative="0">
      <w:start w:val="0"/>
      <w:numFmt w:val="bullet"/>
      <w:lvlText w:val="•"/>
      <w:lvlJc w:val="left"/>
      <w:pPr>
        <w:ind w:left="3031" w:hanging="360"/>
      </w:pPr>
      <w:rPr>
        <w:rFonts w:hint="default"/>
        <w:lang w:val="id" w:eastAsia="en-US" w:bidi="ar-SA"/>
      </w:rPr>
    </w:lvl>
    <w:lvl w:ilvl="4" w:tentative="0">
      <w:start w:val="0"/>
      <w:numFmt w:val="bullet"/>
      <w:lvlText w:val="•"/>
      <w:lvlJc w:val="left"/>
      <w:pPr>
        <w:ind w:left="3762" w:hanging="360"/>
      </w:pPr>
      <w:rPr>
        <w:rFonts w:hint="default"/>
        <w:lang w:val="id" w:eastAsia="en-US" w:bidi="ar-SA"/>
      </w:rPr>
    </w:lvl>
    <w:lvl w:ilvl="5" w:tentative="0">
      <w:start w:val="0"/>
      <w:numFmt w:val="bullet"/>
      <w:lvlText w:val="•"/>
      <w:lvlJc w:val="left"/>
      <w:pPr>
        <w:ind w:left="4493" w:hanging="360"/>
      </w:pPr>
      <w:rPr>
        <w:rFonts w:hint="default"/>
        <w:lang w:val="id" w:eastAsia="en-US" w:bidi="ar-SA"/>
      </w:rPr>
    </w:lvl>
    <w:lvl w:ilvl="6" w:tentative="0">
      <w:start w:val="0"/>
      <w:numFmt w:val="bullet"/>
      <w:lvlText w:val="•"/>
      <w:lvlJc w:val="left"/>
      <w:pPr>
        <w:ind w:left="5223" w:hanging="360"/>
      </w:pPr>
      <w:rPr>
        <w:rFonts w:hint="default"/>
        <w:lang w:val="id" w:eastAsia="en-US" w:bidi="ar-SA"/>
      </w:rPr>
    </w:lvl>
    <w:lvl w:ilvl="7" w:tentative="0">
      <w:start w:val="0"/>
      <w:numFmt w:val="bullet"/>
      <w:lvlText w:val="•"/>
      <w:lvlJc w:val="left"/>
      <w:pPr>
        <w:ind w:left="5954" w:hanging="360"/>
      </w:pPr>
      <w:rPr>
        <w:rFonts w:hint="default"/>
        <w:lang w:val="id" w:eastAsia="en-US" w:bidi="ar-SA"/>
      </w:rPr>
    </w:lvl>
    <w:lvl w:ilvl="8" w:tentative="0">
      <w:start w:val="0"/>
      <w:numFmt w:val="bullet"/>
      <w:lvlText w:val="•"/>
      <w:lvlJc w:val="left"/>
      <w:pPr>
        <w:ind w:left="6684" w:hanging="360"/>
      </w:pPr>
      <w:rPr>
        <w:rFonts w:hint="default"/>
        <w:lang w:val="id" w:eastAsia="en-US" w:bidi="ar-SA"/>
      </w:rPr>
    </w:lvl>
  </w:abstractNum>
  <w:abstractNum w:abstractNumId="36">
    <w:nsid w:val="6E2A15F5"/>
    <w:multiLevelType w:val="multilevel"/>
    <w:tmpl w:val="6E2A15F5"/>
    <w:lvl w:ilvl="0" w:tentative="0">
      <w:start w:val="0"/>
      <w:numFmt w:val="bullet"/>
      <w:lvlText w:val="•"/>
      <w:lvlJc w:val="left"/>
      <w:pPr>
        <w:ind w:left="830" w:hanging="360"/>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1570" w:hanging="360"/>
      </w:pPr>
      <w:rPr>
        <w:rFonts w:hint="default"/>
        <w:lang w:val="id" w:eastAsia="en-US" w:bidi="ar-SA"/>
      </w:rPr>
    </w:lvl>
    <w:lvl w:ilvl="2" w:tentative="0">
      <w:start w:val="0"/>
      <w:numFmt w:val="bullet"/>
      <w:lvlText w:val="•"/>
      <w:lvlJc w:val="left"/>
      <w:pPr>
        <w:ind w:left="2301" w:hanging="360"/>
      </w:pPr>
      <w:rPr>
        <w:rFonts w:hint="default"/>
        <w:lang w:val="id" w:eastAsia="en-US" w:bidi="ar-SA"/>
      </w:rPr>
    </w:lvl>
    <w:lvl w:ilvl="3" w:tentative="0">
      <w:start w:val="0"/>
      <w:numFmt w:val="bullet"/>
      <w:lvlText w:val="•"/>
      <w:lvlJc w:val="left"/>
      <w:pPr>
        <w:ind w:left="3031" w:hanging="360"/>
      </w:pPr>
      <w:rPr>
        <w:rFonts w:hint="default"/>
        <w:lang w:val="id" w:eastAsia="en-US" w:bidi="ar-SA"/>
      </w:rPr>
    </w:lvl>
    <w:lvl w:ilvl="4" w:tentative="0">
      <w:start w:val="0"/>
      <w:numFmt w:val="bullet"/>
      <w:lvlText w:val="•"/>
      <w:lvlJc w:val="left"/>
      <w:pPr>
        <w:ind w:left="3762" w:hanging="360"/>
      </w:pPr>
      <w:rPr>
        <w:rFonts w:hint="default"/>
        <w:lang w:val="id" w:eastAsia="en-US" w:bidi="ar-SA"/>
      </w:rPr>
    </w:lvl>
    <w:lvl w:ilvl="5" w:tentative="0">
      <w:start w:val="0"/>
      <w:numFmt w:val="bullet"/>
      <w:lvlText w:val="•"/>
      <w:lvlJc w:val="left"/>
      <w:pPr>
        <w:ind w:left="4492" w:hanging="360"/>
      </w:pPr>
      <w:rPr>
        <w:rFonts w:hint="default"/>
        <w:lang w:val="id" w:eastAsia="en-US" w:bidi="ar-SA"/>
      </w:rPr>
    </w:lvl>
    <w:lvl w:ilvl="6" w:tentative="0">
      <w:start w:val="0"/>
      <w:numFmt w:val="bullet"/>
      <w:lvlText w:val="•"/>
      <w:lvlJc w:val="left"/>
      <w:pPr>
        <w:ind w:left="5223" w:hanging="360"/>
      </w:pPr>
      <w:rPr>
        <w:rFonts w:hint="default"/>
        <w:lang w:val="id" w:eastAsia="en-US" w:bidi="ar-SA"/>
      </w:rPr>
    </w:lvl>
    <w:lvl w:ilvl="7" w:tentative="0">
      <w:start w:val="0"/>
      <w:numFmt w:val="bullet"/>
      <w:lvlText w:val="•"/>
      <w:lvlJc w:val="left"/>
      <w:pPr>
        <w:ind w:left="5953" w:hanging="360"/>
      </w:pPr>
      <w:rPr>
        <w:rFonts w:hint="default"/>
        <w:lang w:val="id" w:eastAsia="en-US" w:bidi="ar-SA"/>
      </w:rPr>
    </w:lvl>
    <w:lvl w:ilvl="8" w:tentative="0">
      <w:start w:val="0"/>
      <w:numFmt w:val="bullet"/>
      <w:lvlText w:val="•"/>
      <w:lvlJc w:val="left"/>
      <w:pPr>
        <w:ind w:left="6684" w:hanging="360"/>
      </w:pPr>
      <w:rPr>
        <w:rFonts w:hint="default"/>
        <w:lang w:val="id" w:eastAsia="en-US" w:bidi="ar-SA"/>
      </w:rPr>
    </w:lvl>
  </w:abstractNum>
  <w:abstractNum w:abstractNumId="37">
    <w:nsid w:val="75E1798E"/>
    <w:multiLevelType w:val="multilevel"/>
    <w:tmpl w:val="75E1798E"/>
    <w:lvl w:ilvl="0" w:tentative="0">
      <w:start w:val="0"/>
      <w:numFmt w:val="bullet"/>
      <w:lvlText w:val="•"/>
      <w:lvlJc w:val="left"/>
      <w:pPr>
        <w:ind w:left="830" w:hanging="360"/>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1570" w:hanging="360"/>
      </w:pPr>
      <w:rPr>
        <w:rFonts w:hint="default"/>
        <w:lang w:val="id" w:eastAsia="en-US" w:bidi="ar-SA"/>
      </w:rPr>
    </w:lvl>
    <w:lvl w:ilvl="2" w:tentative="0">
      <w:start w:val="0"/>
      <w:numFmt w:val="bullet"/>
      <w:lvlText w:val="•"/>
      <w:lvlJc w:val="left"/>
      <w:pPr>
        <w:ind w:left="2301" w:hanging="360"/>
      </w:pPr>
      <w:rPr>
        <w:rFonts w:hint="default"/>
        <w:lang w:val="id" w:eastAsia="en-US" w:bidi="ar-SA"/>
      </w:rPr>
    </w:lvl>
    <w:lvl w:ilvl="3" w:tentative="0">
      <w:start w:val="0"/>
      <w:numFmt w:val="bullet"/>
      <w:lvlText w:val="•"/>
      <w:lvlJc w:val="left"/>
      <w:pPr>
        <w:ind w:left="3031" w:hanging="360"/>
      </w:pPr>
      <w:rPr>
        <w:rFonts w:hint="default"/>
        <w:lang w:val="id" w:eastAsia="en-US" w:bidi="ar-SA"/>
      </w:rPr>
    </w:lvl>
    <w:lvl w:ilvl="4" w:tentative="0">
      <w:start w:val="0"/>
      <w:numFmt w:val="bullet"/>
      <w:lvlText w:val="•"/>
      <w:lvlJc w:val="left"/>
      <w:pPr>
        <w:ind w:left="3762" w:hanging="360"/>
      </w:pPr>
      <w:rPr>
        <w:rFonts w:hint="default"/>
        <w:lang w:val="id" w:eastAsia="en-US" w:bidi="ar-SA"/>
      </w:rPr>
    </w:lvl>
    <w:lvl w:ilvl="5" w:tentative="0">
      <w:start w:val="0"/>
      <w:numFmt w:val="bullet"/>
      <w:lvlText w:val="•"/>
      <w:lvlJc w:val="left"/>
      <w:pPr>
        <w:ind w:left="4492" w:hanging="360"/>
      </w:pPr>
      <w:rPr>
        <w:rFonts w:hint="default"/>
        <w:lang w:val="id" w:eastAsia="en-US" w:bidi="ar-SA"/>
      </w:rPr>
    </w:lvl>
    <w:lvl w:ilvl="6" w:tentative="0">
      <w:start w:val="0"/>
      <w:numFmt w:val="bullet"/>
      <w:lvlText w:val="•"/>
      <w:lvlJc w:val="left"/>
      <w:pPr>
        <w:ind w:left="5223" w:hanging="360"/>
      </w:pPr>
      <w:rPr>
        <w:rFonts w:hint="default"/>
        <w:lang w:val="id" w:eastAsia="en-US" w:bidi="ar-SA"/>
      </w:rPr>
    </w:lvl>
    <w:lvl w:ilvl="7" w:tentative="0">
      <w:start w:val="0"/>
      <w:numFmt w:val="bullet"/>
      <w:lvlText w:val="•"/>
      <w:lvlJc w:val="left"/>
      <w:pPr>
        <w:ind w:left="5953" w:hanging="360"/>
      </w:pPr>
      <w:rPr>
        <w:rFonts w:hint="default"/>
        <w:lang w:val="id" w:eastAsia="en-US" w:bidi="ar-SA"/>
      </w:rPr>
    </w:lvl>
    <w:lvl w:ilvl="8" w:tentative="0">
      <w:start w:val="0"/>
      <w:numFmt w:val="bullet"/>
      <w:lvlText w:val="•"/>
      <w:lvlJc w:val="left"/>
      <w:pPr>
        <w:ind w:left="6684" w:hanging="360"/>
      </w:pPr>
      <w:rPr>
        <w:rFonts w:hint="default"/>
        <w:lang w:val="id" w:eastAsia="en-US" w:bidi="ar-SA"/>
      </w:rPr>
    </w:lvl>
  </w:abstractNum>
  <w:abstractNum w:abstractNumId="38">
    <w:nsid w:val="781C1D8F"/>
    <w:multiLevelType w:val="multilevel"/>
    <w:tmpl w:val="781C1D8F"/>
    <w:lvl w:ilvl="0" w:tentative="0">
      <w:start w:val="1"/>
      <w:numFmt w:val="decimal"/>
      <w:lvlText w:val="%1."/>
      <w:lvlJc w:val="left"/>
      <w:pPr>
        <w:ind w:left="830"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1570" w:hanging="360"/>
      </w:pPr>
      <w:rPr>
        <w:rFonts w:hint="default"/>
        <w:lang w:val="id" w:eastAsia="en-US" w:bidi="ar-SA"/>
      </w:rPr>
    </w:lvl>
    <w:lvl w:ilvl="2" w:tentative="0">
      <w:start w:val="0"/>
      <w:numFmt w:val="bullet"/>
      <w:lvlText w:val="•"/>
      <w:lvlJc w:val="left"/>
      <w:pPr>
        <w:ind w:left="2301" w:hanging="360"/>
      </w:pPr>
      <w:rPr>
        <w:rFonts w:hint="default"/>
        <w:lang w:val="id" w:eastAsia="en-US" w:bidi="ar-SA"/>
      </w:rPr>
    </w:lvl>
    <w:lvl w:ilvl="3" w:tentative="0">
      <w:start w:val="0"/>
      <w:numFmt w:val="bullet"/>
      <w:lvlText w:val="•"/>
      <w:lvlJc w:val="left"/>
      <w:pPr>
        <w:ind w:left="3031" w:hanging="360"/>
      </w:pPr>
      <w:rPr>
        <w:rFonts w:hint="default"/>
        <w:lang w:val="id" w:eastAsia="en-US" w:bidi="ar-SA"/>
      </w:rPr>
    </w:lvl>
    <w:lvl w:ilvl="4" w:tentative="0">
      <w:start w:val="0"/>
      <w:numFmt w:val="bullet"/>
      <w:lvlText w:val="•"/>
      <w:lvlJc w:val="left"/>
      <w:pPr>
        <w:ind w:left="3762" w:hanging="360"/>
      </w:pPr>
      <w:rPr>
        <w:rFonts w:hint="default"/>
        <w:lang w:val="id" w:eastAsia="en-US" w:bidi="ar-SA"/>
      </w:rPr>
    </w:lvl>
    <w:lvl w:ilvl="5" w:tentative="0">
      <w:start w:val="0"/>
      <w:numFmt w:val="bullet"/>
      <w:lvlText w:val="•"/>
      <w:lvlJc w:val="left"/>
      <w:pPr>
        <w:ind w:left="4493" w:hanging="360"/>
      </w:pPr>
      <w:rPr>
        <w:rFonts w:hint="default"/>
        <w:lang w:val="id" w:eastAsia="en-US" w:bidi="ar-SA"/>
      </w:rPr>
    </w:lvl>
    <w:lvl w:ilvl="6" w:tentative="0">
      <w:start w:val="0"/>
      <w:numFmt w:val="bullet"/>
      <w:lvlText w:val="•"/>
      <w:lvlJc w:val="left"/>
      <w:pPr>
        <w:ind w:left="5223" w:hanging="360"/>
      </w:pPr>
      <w:rPr>
        <w:rFonts w:hint="default"/>
        <w:lang w:val="id" w:eastAsia="en-US" w:bidi="ar-SA"/>
      </w:rPr>
    </w:lvl>
    <w:lvl w:ilvl="7" w:tentative="0">
      <w:start w:val="0"/>
      <w:numFmt w:val="bullet"/>
      <w:lvlText w:val="•"/>
      <w:lvlJc w:val="left"/>
      <w:pPr>
        <w:ind w:left="5954" w:hanging="360"/>
      </w:pPr>
      <w:rPr>
        <w:rFonts w:hint="default"/>
        <w:lang w:val="id" w:eastAsia="en-US" w:bidi="ar-SA"/>
      </w:rPr>
    </w:lvl>
    <w:lvl w:ilvl="8" w:tentative="0">
      <w:start w:val="0"/>
      <w:numFmt w:val="bullet"/>
      <w:lvlText w:val="•"/>
      <w:lvlJc w:val="left"/>
      <w:pPr>
        <w:ind w:left="6684" w:hanging="360"/>
      </w:pPr>
      <w:rPr>
        <w:rFonts w:hint="default"/>
        <w:lang w:val="id" w:eastAsia="en-US" w:bidi="ar-SA"/>
      </w:rPr>
    </w:lvl>
  </w:abstractNum>
  <w:abstractNum w:abstractNumId="39">
    <w:nsid w:val="7EB951AE"/>
    <w:multiLevelType w:val="multilevel"/>
    <w:tmpl w:val="7EB951AE"/>
    <w:lvl w:ilvl="0" w:tentative="0">
      <w:start w:val="0"/>
      <w:numFmt w:val="bullet"/>
      <w:lvlText w:val=""/>
      <w:lvlJc w:val="left"/>
      <w:pPr>
        <w:ind w:left="830" w:hanging="360"/>
      </w:pPr>
      <w:rPr>
        <w:rFonts w:hint="default" w:ascii="Symbol" w:hAnsi="Symbol" w:eastAsia="Symbol" w:cs="Symbol"/>
        <w:b w:val="0"/>
        <w:bCs w:val="0"/>
        <w:i w:val="0"/>
        <w:iCs w:val="0"/>
        <w:spacing w:val="0"/>
        <w:w w:val="100"/>
        <w:sz w:val="24"/>
        <w:szCs w:val="24"/>
        <w:lang w:val="id" w:eastAsia="en-US" w:bidi="ar-SA"/>
      </w:rPr>
    </w:lvl>
    <w:lvl w:ilvl="1" w:tentative="0">
      <w:start w:val="0"/>
      <w:numFmt w:val="bullet"/>
      <w:lvlText w:val="•"/>
      <w:lvlJc w:val="left"/>
      <w:pPr>
        <w:ind w:left="1570" w:hanging="360"/>
      </w:pPr>
      <w:rPr>
        <w:rFonts w:hint="default"/>
        <w:lang w:val="id" w:eastAsia="en-US" w:bidi="ar-SA"/>
      </w:rPr>
    </w:lvl>
    <w:lvl w:ilvl="2" w:tentative="0">
      <w:start w:val="0"/>
      <w:numFmt w:val="bullet"/>
      <w:lvlText w:val="•"/>
      <w:lvlJc w:val="left"/>
      <w:pPr>
        <w:ind w:left="2301" w:hanging="360"/>
      </w:pPr>
      <w:rPr>
        <w:rFonts w:hint="default"/>
        <w:lang w:val="id" w:eastAsia="en-US" w:bidi="ar-SA"/>
      </w:rPr>
    </w:lvl>
    <w:lvl w:ilvl="3" w:tentative="0">
      <w:start w:val="0"/>
      <w:numFmt w:val="bullet"/>
      <w:lvlText w:val="•"/>
      <w:lvlJc w:val="left"/>
      <w:pPr>
        <w:ind w:left="3031" w:hanging="360"/>
      </w:pPr>
      <w:rPr>
        <w:rFonts w:hint="default"/>
        <w:lang w:val="id" w:eastAsia="en-US" w:bidi="ar-SA"/>
      </w:rPr>
    </w:lvl>
    <w:lvl w:ilvl="4" w:tentative="0">
      <w:start w:val="0"/>
      <w:numFmt w:val="bullet"/>
      <w:lvlText w:val="•"/>
      <w:lvlJc w:val="left"/>
      <w:pPr>
        <w:ind w:left="3762" w:hanging="360"/>
      </w:pPr>
      <w:rPr>
        <w:rFonts w:hint="default"/>
        <w:lang w:val="id" w:eastAsia="en-US" w:bidi="ar-SA"/>
      </w:rPr>
    </w:lvl>
    <w:lvl w:ilvl="5" w:tentative="0">
      <w:start w:val="0"/>
      <w:numFmt w:val="bullet"/>
      <w:lvlText w:val="•"/>
      <w:lvlJc w:val="left"/>
      <w:pPr>
        <w:ind w:left="4492" w:hanging="360"/>
      </w:pPr>
      <w:rPr>
        <w:rFonts w:hint="default"/>
        <w:lang w:val="id" w:eastAsia="en-US" w:bidi="ar-SA"/>
      </w:rPr>
    </w:lvl>
    <w:lvl w:ilvl="6" w:tentative="0">
      <w:start w:val="0"/>
      <w:numFmt w:val="bullet"/>
      <w:lvlText w:val="•"/>
      <w:lvlJc w:val="left"/>
      <w:pPr>
        <w:ind w:left="5223" w:hanging="360"/>
      </w:pPr>
      <w:rPr>
        <w:rFonts w:hint="default"/>
        <w:lang w:val="id" w:eastAsia="en-US" w:bidi="ar-SA"/>
      </w:rPr>
    </w:lvl>
    <w:lvl w:ilvl="7" w:tentative="0">
      <w:start w:val="0"/>
      <w:numFmt w:val="bullet"/>
      <w:lvlText w:val="•"/>
      <w:lvlJc w:val="left"/>
      <w:pPr>
        <w:ind w:left="5953" w:hanging="360"/>
      </w:pPr>
      <w:rPr>
        <w:rFonts w:hint="default"/>
        <w:lang w:val="id" w:eastAsia="en-US" w:bidi="ar-SA"/>
      </w:rPr>
    </w:lvl>
    <w:lvl w:ilvl="8" w:tentative="0">
      <w:start w:val="0"/>
      <w:numFmt w:val="bullet"/>
      <w:lvlText w:val="•"/>
      <w:lvlJc w:val="left"/>
      <w:pPr>
        <w:ind w:left="6684" w:hanging="360"/>
      </w:pPr>
      <w:rPr>
        <w:rFonts w:hint="default"/>
        <w:lang w:val="id" w:eastAsia="en-US" w:bidi="ar-SA"/>
      </w:rPr>
    </w:lvl>
  </w:abstractNum>
  <w:num w:numId="1">
    <w:abstractNumId w:val="5"/>
  </w:num>
  <w:num w:numId="2">
    <w:abstractNumId w:val="6"/>
  </w:num>
  <w:num w:numId="3">
    <w:abstractNumId w:val="32"/>
  </w:num>
  <w:num w:numId="4">
    <w:abstractNumId w:val="16"/>
  </w:num>
  <w:num w:numId="5">
    <w:abstractNumId w:val="3"/>
  </w:num>
  <w:num w:numId="6">
    <w:abstractNumId w:val="1"/>
  </w:num>
  <w:num w:numId="7">
    <w:abstractNumId w:val="35"/>
  </w:num>
  <w:num w:numId="8">
    <w:abstractNumId w:val="39"/>
  </w:num>
  <w:num w:numId="9">
    <w:abstractNumId w:val="18"/>
  </w:num>
  <w:num w:numId="10">
    <w:abstractNumId w:val="34"/>
  </w:num>
  <w:num w:numId="11">
    <w:abstractNumId w:val="2"/>
  </w:num>
  <w:num w:numId="12">
    <w:abstractNumId w:val="24"/>
  </w:num>
  <w:num w:numId="13">
    <w:abstractNumId w:val="36"/>
  </w:num>
  <w:num w:numId="14">
    <w:abstractNumId w:val="0"/>
  </w:num>
  <w:num w:numId="15">
    <w:abstractNumId w:val="26"/>
  </w:num>
  <w:num w:numId="16">
    <w:abstractNumId w:val="11"/>
  </w:num>
  <w:num w:numId="17">
    <w:abstractNumId w:val="14"/>
  </w:num>
  <w:num w:numId="18">
    <w:abstractNumId w:val="33"/>
  </w:num>
  <w:num w:numId="19">
    <w:abstractNumId w:val="25"/>
  </w:num>
  <w:num w:numId="20">
    <w:abstractNumId w:val="37"/>
  </w:num>
  <w:num w:numId="21">
    <w:abstractNumId w:val="21"/>
  </w:num>
  <w:num w:numId="22">
    <w:abstractNumId w:val="22"/>
  </w:num>
  <w:num w:numId="23">
    <w:abstractNumId w:val="12"/>
  </w:num>
  <w:num w:numId="24">
    <w:abstractNumId w:val="28"/>
  </w:num>
  <w:num w:numId="25">
    <w:abstractNumId w:val="15"/>
  </w:num>
  <w:num w:numId="26">
    <w:abstractNumId w:val="38"/>
  </w:num>
  <w:num w:numId="27">
    <w:abstractNumId w:val="13"/>
  </w:num>
  <w:num w:numId="28">
    <w:abstractNumId w:val="19"/>
  </w:num>
  <w:num w:numId="29">
    <w:abstractNumId w:val="27"/>
  </w:num>
  <w:num w:numId="30">
    <w:abstractNumId w:val="9"/>
  </w:num>
  <w:num w:numId="31">
    <w:abstractNumId w:val="7"/>
  </w:num>
  <w:num w:numId="32">
    <w:abstractNumId w:val="30"/>
  </w:num>
  <w:num w:numId="33">
    <w:abstractNumId w:val="20"/>
  </w:num>
  <w:num w:numId="34">
    <w:abstractNumId w:val="29"/>
  </w:num>
  <w:num w:numId="35">
    <w:abstractNumId w:val="10"/>
  </w:num>
  <w:num w:numId="36">
    <w:abstractNumId w:val="23"/>
  </w:num>
  <w:num w:numId="37">
    <w:abstractNumId w:val="8"/>
  </w:num>
  <w:num w:numId="38">
    <w:abstractNumId w:val="17"/>
  </w:num>
  <w:num w:numId="39">
    <w:abstractNumId w:val="31"/>
  </w:num>
  <w:num w:numId="4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dit="forms" w:enforcement="1" w:cryptProviderType="rsaFull" w:cryptAlgorithmClass="hash" w:cryptAlgorithmType="typeAny" w:cryptAlgorithmSid="4" w:cryptSpinCount="0" w:hash="m0rafxJh/VkrIoVyRhYqqXLrYxI=" w:salt="kLvVc+P121Gdrv0jZbAk0g=="/>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680903"/>
    <w:rsid w:val="005D7DD8"/>
    <w:rsid w:val="00680903"/>
    <w:rsid w:val="00996E06"/>
    <w:rsid w:val="00A344FB"/>
    <w:rsid w:val="00D46AA0"/>
    <w:rsid w:val="72DC0F94"/>
  </w:rsids>
  <m:mathPr>
    <m:mathFont m:val="Cambria Math"/>
    <m:brkBin m:val="before"/>
    <m:brkBinSub m:val="--"/>
    <m:smallFrac m:val="0"/>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pPr>
    <w:rPr>
      <w:rFonts w:ascii="Times New Roman" w:hAnsi="Times New Roman" w:eastAsia="Times New Roman" w:cs="Times New Roman"/>
      <w:sz w:val="22"/>
      <w:szCs w:val="22"/>
      <w:lang w:val="id" w:eastAsia="en-US" w:bidi="ar-SA"/>
    </w:rPr>
  </w:style>
  <w:style w:type="paragraph" w:styleId="2">
    <w:name w:val="heading 1"/>
    <w:basedOn w:val="1"/>
    <w:qFormat/>
    <w:uiPriority w:val="9"/>
    <w:pPr>
      <w:spacing w:before="252"/>
      <w:ind w:left="279" w:hanging="2322"/>
      <w:outlineLvl w:val="0"/>
    </w:pPr>
    <w:rPr>
      <w:b/>
      <w:bCs/>
      <w:sz w:val="28"/>
      <w:szCs w:val="28"/>
    </w:rPr>
  </w:style>
  <w:style w:type="paragraph" w:styleId="3">
    <w:name w:val="heading 2"/>
    <w:basedOn w:val="1"/>
    <w:unhideWhenUsed/>
    <w:qFormat/>
    <w:uiPriority w:val="9"/>
    <w:pPr>
      <w:spacing w:before="256"/>
      <w:ind w:left="990"/>
      <w:outlineLvl w:val="1"/>
    </w:pPr>
    <w:rPr>
      <w:b/>
      <w:bCs/>
      <w:sz w:val="24"/>
      <w:szCs w:val="24"/>
    </w:rPr>
  </w:style>
  <w:style w:type="character" w:default="1" w:styleId="4">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6">
    <w:name w:val="Body Text"/>
    <w:basedOn w:val="1"/>
    <w:qFormat/>
    <w:uiPriority w:val="1"/>
    <w:rPr>
      <w:sz w:val="24"/>
      <w:szCs w:val="24"/>
    </w:rPr>
  </w:style>
  <w:style w:type="paragraph" w:styleId="7">
    <w:name w:val="Title"/>
    <w:basedOn w:val="1"/>
    <w:qFormat/>
    <w:uiPriority w:val="10"/>
    <w:pPr>
      <w:ind w:left="563"/>
      <w:jc w:val="center"/>
    </w:pPr>
    <w:rPr>
      <w:b/>
      <w:bCs/>
      <w:sz w:val="96"/>
      <w:szCs w:val="96"/>
    </w:rPr>
  </w:style>
  <w:style w:type="paragraph" w:styleId="8">
    <w:name w:val="List Paragraph"/>
    <w:basedOn w:val="1"/>
    <w:qFormat/>
    <w:uiPriority w:val="1"/>
    <w:pPr>
      <w:ind w:left="1710" w:hanging="360"/>
    </w:pPr>
  </w:style>
  <w:style w:type="paragraph" w:customStyle="1" w:styleId="9">
    <w:name w:val="Table Paragraph"/>
    <w:basedOn w:val="1"/>
    <w:qFormat/>
    <w:uiPriority w:val="1"/>
    <w:pPr>
      <w:spacing w:before="114"/>
    </w:pPr>
  </w:style>
  <w:style w:type="paragraph" w:customStyle="1" w:styleId="10">
    <w:name w:val="List Paragraph1"/>
    <w:basedOn w:val="1"/>
    <w:qFormat/>
    <w:uiPriority w:val="0"/>
    <w:pPr>
      <w:widowControl/>
      <w:autoSpaceDE/>
      <w:autoSpaceDN/>
      <w:spacing w:after="200" w:line="276" w:lineRule="auto"/>
      <w:ind w:left="720"/>
      <w:contextualSpacing/>
    </w:pPr>
    <w:rPr>
      <w:rFonts w:ascii="Calibri" w:hAnsi="Calibri" w:eastAsia="Calibri" w:cs="SimSun"/>
      <w:lang w:val="en-US"/>
    </w:rPr>
  </w:style>
  <w:style w:type="paragraph" w:customStyle="1" w:styleId="11">
    <w:name w:val="List Paragraph2"/>
    <w:basedOn w:val="1"/>
    <w:qFormat/>
    <w:uiPriority w:val="1"/>
    <w:pPr>
      <w:spacing w:before="82"/>
      <w:ind w:left="583" w:hanging="457"/>
    </w:pPr>
    <w:rPr>
      <w:lang w:val="en-US"/>
    </w:rPr>
  </w:style>
</w:styles>
</file>

<file path=word/_rels/document.xml.rels><?xml version="1.0" encoding="UTF-8" standalone="yes"?>
<Relationships xmlns="http://schemas.openxmlformats.org/package/2006/relationships"><Relationship Id="rId9" Type="http://schemas.openxmlformats.org/officeDocument/2006/relationships/header" Target="header7.xml"/><Relationship Id="rId84" Type="http://schemas.openxmlformats.org/officeDocument/2006/relationships/fontTable" Target="fontTable.xml"/><Relationship Id="rId83" Type="http://schemas.openxmlformats.org/officeDocument/2006/relationships/numbering" Target="numbering.xml"/><Relationship Id="rId82" Type="http://schemas.openxmlformats.org/officeDocument/2006/relationships/customXml" Target="../customXml/item1.xml"/><Relationship Id="rId81" Type="http://schemas.openxmlformats.org/officeDocument/2006/relationships/image" Target="media/image62.png"/><Relationship Id="rId80" Type="http://schemas.openxmlformats.org/officeDocument/2006/relationships/image" Target="media/image61.jpeg"/><Relationship Id="rId8" Type="http://schemas.openxmlformats.org/officeDocument/2006/relationships/header" Target="header6.xml"/><Relationship Id="rId79" Type="http://schemas.openxmlformats.org/officeDocument/2006/relationships/image" Target="media/image60.jpeg"/><Relationship Id="rId78" Type="http://schemas.openxmlformats.org/officeDocument/2006/relationships/image" Target="media/image59.jpeg"/><Relationship Id="rId77" Type="http://schemas.openxmlformats.org/officeDocument/2006/relationships/image" Target="media/image58.jpeg"/><Relationship Id="rId76" Type="http://schemas.openxmlformats.org/officeDocument/2006/relationships/image" Target="media/image57.jpeg"/><Relationship Id="rId75" Type="http://schemas.openxmlformats.org/officeDocument/2006/relationships/image" Target="media/image56.jpeg"/><Relationship Id="rId74" Type="http://schemas.openxmlformats.org/officeDocument/2006/relationships/image" Target="media/image55.jpeg"/><Relationship Id="rId73" Type="http://schemas.openxmlformats.org/officeDocument/2006/relationships/image" Target="media/image54.jpeg"/><Relationship Id="rId72" Type="http://schemas.openxmlformats.org/officeDocument/2006/relationships/image" Target="media/image53.jpeg"/><Relationship Id="rId71" Type="http://schemas.openxmlformats.org/officeDocument/2006/relationships/image" Target="media/image52.jpeg"/><Relationship Id="rId70" Type="http://schemas.openxmlformats.org/officeDocument/2006/relationships/image" Target="media/image51.jpeg"/><Relationship Id="rId7" Type="http://schemas.openxmlformats.org/officeDocument/2006/relationships/header" Target="header5.xml"/><Relationship Id="rId69" Type="http://schemas.openxmlformats.org/officeDocument/2006/relationships/image" Target="media/image50.jpeg"/><Relationship Id="rId68" Type="http://schemas.openxmlformats.org/officeDocument/2006/relationships/image" Target="media/image49.jpeg"/><Relationship Id="rId67" Type="http://schemas.openxmlformats.org/officeDocument/2006/relationships/image" Target="media/image48.jpeg"/><Relationship Id="rId66" Type="http://schemas.openxmlformats.org/officeDocument/2006/relationships/image" Target="media/image47.jpeg"/><Relationship Id="rId65" Type="http://schemas.openxmlformats.org/officeDocument/2006/relationships/image" Target="media/image46.jpeg"/><Relationship Id="rId64" Type="http://schemas.openxmlformats.org/officeDocument/2006/relationships/image" Target="media/image45.jpeg"/><Relationship Id="rId63" Type="http://schemas.openxmlformats.org/officeDocument/2006/relationships/image" Target="media/image44.png"/><Relationship Id="rId62" Type="http://schemas.openxmlformats.org/officeDocument/2006/relationships/image" Target="media/image43.jpeg"/><Relationship Id="rId61" Type="http://schemas.openxmlformats.org/officeDocument/2006/relationships/image" Target="media/image42.png"/><Relationship Id="rId60" Type="http://schemas.openxmlformats.org/officeDocument/2006/relationships/image" Target="media/image41.jpeg"/><Relationship Id="rId6" Type="http://schemas.openxmlformats.org/officeDocument/2006/relationships/header" Target="header4.xml"/><Relationship Id="rId59" Type="http://schemas.openxmlformats.org/officeDocument/2006/relationships/image" Target="media/image40.png"/><Relationship Id="rId58" Type="http://schemas.openxmlformats.org/officeDocument/2006/relationships/image" Target="media/image39.jpeg"/><Relationship Id="rId57" Type="http://schemas.openxmlformats.org/officeDocument/2006/relationships/image" Target="media/image38.png"/><Relationship Id="rId56" Type="http://schemas.openxmlformats.org/officeDocument/2006/relationships/image" Target="media/image37.jpeg"/><Relationship Id="rId55" Type="http://schemas.openxmlformats.org/officeDocument/2006/relationships/image" Target="media/image36.png"/><Relationship Id="rId54" Type="http://schemas.openxmlformats.org/officeDocument/2006/relationships/image" Target="media/image35.jpeg"/><Relationship Id="rId53" Type="http://schemas.openxmlformats.org/officeDocument/2006/relationships/image" Target="media/image34.png"/><Relationship Id="rId52" Type="http://schemas.openxmlformats.org/officeDocument/2006/relationships/image" Target="media/image33.jpeg"/><Relationship Id="rId51" Type="http://schemas.openxmlformats.org/officeDocument/2006/relationships/image" Target="media/image32.png"/><Relationship Id="rId50" Type="http://schemas.openxmlformats.org/officeDocument/2006/relationships/image" Target="media/image31.jpeg"/><Relationship Id="rId5" Type="http://schemas.openxmlformats.org/officeDocument/2006/relationships/header" Target="header3.xml"/><Relationship Id="rId49" Type="http://schemas.openxmlformats.org/officeDocument/2006/relationships/image" Target="media/image30.png"/><Relationship Id="rId48" Type="http://schemas.openxmlformats.org/officeDocument/2006/relationships/image" Target="media/image29.jpeg"/><Relationship Id="rId47" Type="http://schemas.openxmlformats.org/officeDocument/2006/relationships/image" Target="media/image28.png"/><Relationship Id="rId46" Type="http://schemas.openxmlformats.org/officeDocument/2006/relationships/image" Target="media/image27.jpeg"/><Relationship Id="rId45" Type="http://schemas.openxmlformats.org/officeDocument/2006/relationships/image" Target="media/image26.png"/><Relationship Id="rId44" Type="http://schemas.openxmlformats.org/officeDocument/2006/relationships/image" Target="media/image25.jpeg"/><Relationship Id="rId43" Type="http://schemas.openxmlformats.org/officeDocument/2006/relationships/image" Target="media/image24.png"/><Relationship Id="rId42" Type="http://schemas.openxmlformats.org/officeDocument/2006/relationships/image" Target="media/image23.jpeg"/><Relationship Id="rId41" Type="http://schemas.openxmlformats.org/officeDocument/2006/relationships/image" Target="media/image22.png"/><Relationship Id="rId40" Type="http://schemas.openxmlformats.org/officeDocument/2006/relationships/image" Target="media/image21.jpeg"/><Relationship Id="rId4" Type="http://schemas.openxmlformats.org/officeDocument/2006/relationships/header" Target="header2.xml"/><Relationship Id="rId39" Type="http://schemas.openxmlformats.org/officeDocument/2006/relationships/image" Target="media/image20.png"/><Relationship Id="rId38" Type="http://schemas.openxmlformats.org/officeDocument/2006/relationships/image" Target="media/image19.jpeg"/><Relationship Id="rId37" Type="http://schemas.openxmlformats.org/officeDocument/2006/relationships/image" Target="media/image18.png"/><Relationship Id="rId36" Type="http://schemas.openxmlformats.org/officeDocument/2006/relationships/image" Target="media/image17.jpeg"/><Relationship Id="rId35" Type="http://schemas.openxmlformats.org/officeDocument/2006/relationships/image" Target="media/image16.png"/><Relationship Id="rId34" Type="http://schemas.openxmlformats.org/officeDocument/2006/relationships/image" Target="media/image15.jpeg"/><Relationship Id="rId33" Type="http://schemas.openxmlformats.org/officeDocument/2006/relationships/image" Target="media/image14.png"/><Relationship Id="rId32" Type="http://schemas.openxmlformats.org/officeDocument/2006/relationships/image" Target="media/image13.jpeg"/><Relationship Id="rId31" Type="http://schemas.openxmlformats.org/officeDocument/2006/relationships/image" Target="media/image12.png"/><Relationship Id="rId30" Type="http://schemas.openxmlformats.org/officeDocument/2006/relationships/image" Target="media/image11.jpeg"/><Relationship Id="rId3" Type="http://schemas.openxmlformats.org/officeDocument/2006/relationships/header" Target="header1.xml"/><Relationship Id="rId29" Type="http://schemas.openxmlformats.org/officeDocument/2006/relationships/image" Target="media/image10.png"/><Relationship Id="rId28" Type="http://schemas.openxmlformats.org/officeDocument/2006/relationships/image" Target="media/image9.jpeg"/><Relationship Id="rId27" Type="http://schemas.openxmlformats.org/officeDocument/2006/relationships/image" Target="media/image8.jpeg"/><Relationship Id="rId26" Type="http://schemas.openxmlformats.org/officeDocument/2006/relationships/image" Target="media/image7.jpeg"/><Relationship Id="rId25" Type="http://schemas.openxmlformats.org/officeDocument/2006/relationships/image" Target="media/image6.jpeg"/><Relationship Id="rId24" Type="http://schemas.openxmlformats.org/officeDocument/2006/relationships/image" Target="media/image5.jpeg"/><Relationship Id="rId23" Type="http://schemas.openxmlformats.org/officeDocument/2006/relationships/image" Target="media/image4.jpeg"/><Relationship Id="rId22" Type="http://schemas.openxmlformats.org/officeDocument/2006/relationships/image" Target="media/image3.jpeg"/><Relationship Id="rId21" Type="http://schemas.openxmlformats.org/officeDocument/2006/relationships/image" Target="media/image2.jpeg"/><Relationship Id="rId20" Type="http://schemas.openxmlformats.org/officeDocument/2006/relationships/image" Target="media/image1.png"/><Relationship Id="rId2" Type="http://schemas.openxmlformats.org/officeDocument/2006/relationships/settings" Target="settings.xml"/><Relationship Id="rId19" Type="http://schemas.openxmlformats.org/officeDocument/2006/relationships/theme" Target="theme/theme1.xml"/><Relationship Id="rId18" Type="http://schemas.openxmlformats.org/officeDocument/2006/relationships/header" Target="header16.xml"/><Relationship Id="rId17" Type="http://schemas.openxmlformats.org/officeDocument/2006/relationships/header" Target="header15.xml"/><Relationship Id="rId16" Type="http://schemas.openxmlformats.org/officeDocument/2006/relationships/header" Target="header14.xml"/><Relationship Id="rId15" Type="http://schemas.openxmlformats.org/officeDocument/2006/relationships/header" Target="header13.xml"/><Relationship Id="rId14" Type="http://schemas.openxmlformats.org/officeDocument/2006/relationships/header" Target="header12.xml"/><Relationship Id="rId13" Type="http://schemas.openxmlformats.org/officeDocument/2006/relationships/header" Target="header11.xml"/><Relationship Id="rId12" Type="http://schemas.openxmlformats.org/officeDocument/2006/relationships/header" Target="header10.xml"/><Relationship Id="rId11" Type="http://schemas.openxmlformats.org/officeDocument/2006/relationships/header" Target="header9.xml"/><Relationship Id="rId10" Type="http://schemas.openxmlformats.org/officeDocument/2006/relationships/header" Target="header8.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65</Pages>
  <Words>9015</Words>
  <Characters>33785</Characters>
  <Lines>316</Lines>
  <Paragraphs>89</Paragraphs>
  <TotalTime>4</TotalTime>
  <ScaleCrop>false</ScaleCrop>
  <LinksUpToDate>false</LinksUpToDate>
  <CharactersWithSpaces>38775</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2026-08-15T05:59:00Z</dcterms:created>
  <dc:creator>Administrator</dc:creator>
  <cp:lastModifiedBy>Administrator</cp:lastModifiedBy>
  <dcterms:modified xsi:type="dcterms:W3CDTF">2026-09-21T03:46:29Z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2026-08-15T00:00:00Z</vt:filetime>
  </property>
  <property fmtid="{D5CDD505-2E9C-101B-9397-08002B2CF9AE}" pid="4" name="Creator">
    <vt:lpwstr>Nitro PDF Pro 14 (14.42.0.34)</vt:lpwstr>
  </property>
  <property fmtid="{D5CDD505-2E9C-101B-9397-08002B2CF9AE}" pid="5" name="LastSaved">
    <vt:filetime>2026-08-15T00:00:00Z</vt:filetime>
  </property>
  <property fmtid="{D5CDD505-2E9C-101B-9397-08002B2CF9AE}" pid="6" name="KSOTemplateDocerSaveRecord">
    <vt:lpwstr>eyJoZGlkIjoiN2Q0YWYwZTUyOWY5MzgxMjkyZmY3MGJjNWUwMGJmYjkifQ==</vt:lpwstr>
  </property>
  <property fmtid="{D5CDD505-2E9C-101B-9397-08002B2CF9AE}" pid="7" name="KSOProductBuildVer">
    <vt:lpwstr>1033-12.1.0.28485</vt:lpwstr>
  </property>
  <property fmtid="{D5CDD505-2E9C-101B-9397-08002B2CF9AE}" pid="8" name="ICV">
    <vt:lpwstr>C6479DFAA5874AE494A66D6B9A5D3111_13</vt:lpwstr>
  </property>
</Properties>
</file>