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B7097">
      <w:pPr>
        <w:pStyle w:val="2"/>
      </w:pPr>
      <w:bookmarkStart w:id="0" w:name="_Toc199782213"/>
      <w:bookmarkStart w:id="9" w:name="_GoBack"/>
      <w:bookmarkEnd w:id="9"/>
      <w:r>
        <w:t>BAB I</w:t>
      </w:r>
      <w:bookmarkEnd w:id="0"/>
    </w:p>
    <w:p w14:paraId="783F077B">
      <w:pPr>
        <w:pStyle w:val="2"/>
      </w:pPr>
      <w:bookmarkStart w:id="1" w:name="_Toc199782214"/>
      <w:r>
        <w:t>PENDAHULUAN</w:t>
      </w:r>
      <w:bookmarkEnd w:id="1"/>
    </w:p>
    <w:p w14:paraId="03DB287F">
      <w:pPr>
        <w:pStyle w:val="3"/>
      </w:pPr>
      <w:bookmarkStart w:id="2" w:name="_Toc199782215"/>
      <w:r>
        <w:t>1.1 Latar Belakang Masalah</w:t>
      </w:r>
      <w:bookmarkEnd w:id="2"/>
      <w:r>
        <w:t xml:space="preserve"> </w:t>
      </w:r>
    </w:p>
    <w:p w14:paraId="32E2AE10">
      <w:pPr>
        <w:spacing w:after="0" w:line="480" w:lineRule="auto"/>
        <w:ind w:firstLine="426"/>
        <w:jc w:val="both"/>
        <w:rPr>
          <w:rFonts w:ascii="Times New Roman" w:hAnsi="Times New Roman"/>
          <w:sz w:val="24"/>
          <w:szCs w:val="24"/>
        </w:rPr>
      </w:pPr>
      <w:r>
        <w:rPr>
          <w:rFonts w:ascii="Times New Roman" w:hAnsi="Times New Roman"/>
          <w:sz w:val="24"/>
          <w:szCs w:val="24"/>
        </w:rPr>
        <w:t>Lalu lintas merupakan salah satu aspek vatal dalam kehidupan Masyarakat modern. Dengan meningkatkan jumlah kendaraan, kesadaran pengendara dalam mematuhi peraturan lalu lintas menjadi sangat penting. Undang-undang nomor 22 tahun 2009 lalu lintas dan angkutan jalan (LLAJ) hadir sebagai payung hukum yang mengatur berbagai aspek keselamatan berkendara. Namun, penerapan dan pemahaman masyarakat terhadap undang-undang ini masih menjadi tantangan.</w:t>
      </w:r>
    </w:p>
    <w:p w14:paraId="19B0A3E4">
      <w:pPr>
        <w:spacing w:after="0" w:line="480" w:lineRule="auto"/>
        <w:ind w:firstLine="426"/>
        <w:jc w:val="both"/>
        <w:rPr>
          <w:rFonts w:ascii="Times New Roman" w:hAnsi="Times New Roman"/>
          <w:sz w:val="24"/>
          <w:szCs w:val="24"/>
        </w:rPr>
      </w:pPr>
      <w:r>
        <w:rPr>
          <w:rFonts w:ascii="Times New Roman" w:hAnsi="Times New Roman"/>
          <w:sz w:val="24"/>
          <w:szCs w:val="24"/>
        </w:rPr>
        <w:t xml:space="preserve">Keasadaran hukum Masyarakat, terutama pengendara, berperan pentimg dalam menciptakan keamanan dan keselamatan jalan raya. Banyak kecelakaan lalu luntas akibat kurangnya kesadaran pengendara akan peraturan yang ada. Oleh karena itu, perlindungan hukum terhadap kesadaran ini perlu dikaji lebih mendalam untuk mengetahui sejauh mana undang-undang tersebut memberikan perlindungan dan pembinaan terhadap pengendara. </w:t>
      </w:r>
    </w:p>
    <w:p w14:paraId="0DE10F1E">
      <w:pPr>
        <w:spacing w:after="0" w:line="480" w:lineRule="auto"/>
        <w:ind w:firstLine="426"/>
        <w:jc w:val="both"/>
        <w:rPr>
          <w:rFonts w:ascii="Times New Roman" w:hAnsi="Times New Roman"/>
          <w:sz w:val="24"/>
          <w:szCs w:val="24"/>
        </w:rPr>
      </w:pPr>
      <w:r>
        <w:rPr>
          <w:rFonts w:ascii="Times New Roman" w:hAnsi="Times New Roman"/>
          <w:sz w:val="24"/>
          <w:szCs w:val="24"/>
        </w:rPr>
        <w:t>Berita tentang kecelakan akibat mengabikan lalu lintas hampir tidak pernah absen dari media-media di Indonesia. Satuan lalu lintas polri adalah salah satu unsur pelaksanaan yang bertugas penyelanggarakan tugas kepolisian mencakup penjagaan, penganturan, pengawalan dan patrol, Pendidikan Masyarakat dan rekayasa lalu lintas, registrasi dan identifikasi pengemudi atau kendaraan bermotor, penyelidiki kecelakan lalu lintas dan penegakan hukum lalu lintas guna memelihara keamanan, ketertiban dan kelancaran lalu lintas ini diatur dalam pasal 12 undang-undang nomor 22 tahun 2009 tentang lalu lintas dan angkutan jalan.</w:t>
      </w:r>
    </w:p>
    <w:p w14:paraId="1BB9EEAD">
      <w:pPr>
        <w:spacing w:after="0" w:line="480" w:lineRule="auto"/>
        <w:ind w:firstLine="426"/>
        <w:jc w:val="both"/>
        <w:rPr>
          <w:rFonts w:ascii="Times New Roman" w:hAnsi="Times New Roman"/>
          <w:sz w:val="24"/>
          <w:szCs w:val="24"/>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1"/>
          <w:cols w:space="708" w:num="1"/>
          <w:docGrid w:linePitch="360" w:charSpace="0"/>
        </w:sectPr>
      </w:pPr>
    </w:p>
    <w:p w14:paraId="3D9205FF">
      <w:pPr>
        <w:spacing w:after="0" w:line="480" w:lineRule="auto"/>
        <w:ind w:firstLine="426"/>
        <w:jc w:val="both"/>
        <w:rPr>
          <w:rFonts w:ascii="Times New Roman" w:hAnsi="Times New Roman"/>
          <w:sz w:val="24"/>
          <w:szCs w:val="24"/>
        </w:rPr>
      </w:pPr>
      <w:r>
        <w:rPr>
          <w:rFonts w:ascii="Times New Roman" w:hAnsi="Times New Roman"/>
          <w:sz w:val="24"/>
          <w:szCs w:val="24"/>
        </w:rPr>
        <w:t>Undang-undang Nomor 22 tahun 2009 mengatur berbagai aspek, mulai dari pengemudinya, kendaraan, sehingga infrastruktur jalan. Namun, implementasi dilapangan sering kali tidak sejalan dengan harapan. Banyak pengendara yang masih melanggar rambu-rambu lalu lintas., yang menunjukkan bahwa kesadaran megakkan hukum masih rendah. Penelitian ini bertujuan untuk menganalisis faktot-faktor yang mempengaruhi kesadaran tesebut dan bagaimana undang-undang dapat lebih efektif dalam perlindungan hukum.</w:t>
      </w:r>
    </w:p>
    <w:p w14:paraId="5EE2F5E4">
      <w:pPr>
        <w:spacing w:after="0" w:line="480" w:lineRule="auto"/>
        <w:ind w:firstLine="426"/>
        <w:jc w:val="both"/>
        <w:rPr>
          <w:rFonts w:ascii="Times New Roman" w:hAnsi="Times New Roman"/>
          <w:sz w:val="24"/>
          <w:szCs w:val="24"/>
        </w:rPr>
      </w:pPr>
      <w:r>
        <w:rPr>
          <w:rFonts w:ascii="Times New Roman" w:hAnsi="Times New Roman"/>
          <w:sz w:val="24"/>
          <w:szCs w:val="24"/>
        </w:rPr>
        <w:t xml:space="preserve">Kesadaran pengendara mengacu pada pemahaman dan kepatuhan individu terhadap peraturan lalu lintas serta komitmennya yang mengemudikan kendaraan secara aman dan bertangung jawab. Sebuah studi menunjukkan bahwa Tingkat kecelakaan lalu lintas sering kali diakibatkan oleh rendahnya kesadaran pengendara (Santoso, 2018). </w:t>
      </w:r>
    </w:p>
    <w:p w14:paraId="1762F203">
      <w:pPr>
        <w:spacing w:after="0" w:line="480" w:lineRule="auto"/>
        <w:ind w:firstLine="426"/>
        <w:jc w:val="both"/>
        <w:rPr>
          <w:rFonts w:ascii="Times New Roman" w:hAnsi="Times New Roman"/>
          <w:sz w:val="24"/>
          <w:szCs w:val="24"/>
        </w:rPr>
      </w:pPr>
      <w:r>
        <w:rPr>
          <w:rFonts w:ascii="Times New Roman" w:hAnsi="Times New Roman"/>
          <w:sz w:val="24"/>
          <w:szCs w:val="24"/>
        </w:rPr>
        <w:t>Menurut penelitian yang dilakukan oleh Ahmad (2019), perilaku pengendara di Indonesia masih cenderung abai terhadap rambu lalu lintas dan lebih banyak dipengaruhi oleh kebiasaan dari pada ketentuan hukum. Data dari Kementerian perhubungan menujukkan bahwa sebanyak 60% kecelakaan dijalan raya dipengaruhi oleh faktor manusia, yang menandakan rendahnya kesadaran dalam berkendara (kemenhub, 2021), yang menyatakan bahwa pengabain terhadap aturan kecepatan yang diterapkan juga merupakan cerminan dari rendahnya Tingkat kesadaran dikalangan pengendara. Dengan demikian, kesadaran pengendara merupakan faktor kunci yang berkontribusi signifikan terdepan keselamatan jalan raya.</w:t>
      </w:r>
    </w:p>
    <w:p w14:paraId="4E032874">
      <w:pPr>
        <w:spacing w:after="0" w:line="480" w:lineRule="auto"/>
        <w:ind w:firstLine="426"/>
        <w:jc w:val="both"/>
        <w:rPr>
          <w:rFonts w:ascii="Times New Roman" w:hAnsi="Times New Roman"/>
          <w:sz w:val="24"/>
          <w:szCs w:val="24"/>
        </w:rPr>
      </w:pPr>
      <w:r>
        <w:rPr>
          <w:rFonts w:ascii="Times New Roman" w:hAnsi="Times New Roman"/>
          <w:sz w:val="24"/>
          <w:szCs w:val="24"/>
        </w:rPr>
        <w:t xml:space="preserve">Salah satu faktor yang mempengaruhi kesadaran pengendara adalah Pendidikan dan sosialisasi tentang peraturan lalu lintas. Masyarakat perlu mendapatkan informasi yang jelas dan tepat mengenai hak dan kewajiban mereka sebagai pengguna jalan. Oleh karena itu, Upaya edukasi yang bekelanjutan harus dilakukan, baik oleh pemerintah maupun oleh Lembaga pedidikan. </w:t>
      </w:r>
    </w:p>
    <w:p w14:paraId="5A55CE61">
      <w:pPr>
        <w:spacing w:after="0" w:line="480" w:lineRule="auto"/>
        <w:ind w:firstLine="426"/>
        <w:jc w:val="both"/>
        <w:rPr>
          <w:rFonts w:ascii="Times New Roman" w:hAnsi="Times New Roman"/>
          <w:sz w:val="24"/>
          <w:szCs w:val="24"/>
        </w:rPr>
      </w:pPr>
      <w:r>
        <w:rPr>
          <w:rFonts w:ascii="Times New Roman" w:hAnsi="Times New Roman"/>
          <w:sz w:val="24"/>
          <w:szCs w:val="24"/>
        </w:rPr>
        <w:t xml:space="preserve">Selain itu, penegakan hukum yang tegas juga merupakan aspek penting dalam meningkatkan kesadaran mengendara. Tanpa adanya sanksi yang jelas terhadap pelanggaran, akan sulit untuk ,menciptakan efek jera. Oleh karena itu, penelitian ini juga akan menelaah bagaimana penegakan hukum yang ada saat ini dan dampaknya terhadap perilaku pengedara. </w:t>
      </w:r>
    </w:p>
    <w:p w14:paraId="3BF8065E">
      <w:pPr>
        <w:spacing w:after="0" w:line="480" w:lineRule="auto"/>
        <w:ind w:firstLine="426"/>
        <w:jc w:val="both"/>
        <w:rPr>
          <w:rFonts w:ascii="Times New Roman" w:hAnsi="Times New Roman"/>
          <w:sz w:val="24"/>
          <w:szCs w:val="24"/>
        </w:rPr>
      </w:pPr>
      <w:r>
        <w:rPr>
          <w:rFonts w:ascii="Times New Roman" w:hAnsi="Times New Roman"/>
          <w:sz w:val="24"/>
          <w:szCs w:val="24"/>
        </w:rPr>
        <w:t>Tantangan lain yang dihadapi adalah budaya berkendara yang kurang displin di Masyarakat. Budaya ini sering kali mengabaikan keselamatan dan peraturan yang ada. Penelitian ini berupaya untuk mengidentifikasikan elemen-elemen budaya yang mempegaruhi kesadaran berlalu lintas serta bagaimana undang-undang dapat berperan dalam mengubah budaya tersebut</w:t>
      </w:r>
    </w:p>
    <w:p w14:paraId="36E01AF9">
      <w:pPr>
        <w:spacing w:after="0" w:line="480" w:lineRule="auto"/>
        <w:ind w:firstLine="426"/>
        <w:jc w:val="both"/>
        <w:rPr>
          <w:rFonts w:ascii="Times New Roman" w:hAnsi="Times New Roman"/>
          <w:sz w:val="24"/>
          <w:szCs w:val="24"/>
        </w:rPr>
      </w:pPr>
      <w:r>
        <w:rPr>
          <w:rFonts w:ascii="Times New Roman" w:hAnsi="Times New Roman"/>
          <w:sz w:val="24"/>
          <w:szCs w:val="24"/>
        </w:rPr>
        <w:t>Dalam kontesk mahasiswa Universitas Pembinaan Masyarakat, penelitian ini juga berfokus pada peran Pendidikan dalam membentuk kesadaran hukum Sebagai Lembaga Pendidikan universitas memiliki tangung jawab untuk  mencetak generasi yang tidak hanya cerdas secara akademis, tetapi juga sadar akan hukum dan keselamatan berlalu lintas .</w:t>
      </w:r>
    </w:p>
    <w:p w14:paraId="73E31614">
      <w:pPr>
        <w:spacing w:after="0" w:line="480" w:lineRule="auto"/>
        <w:ind w:firstLine="426"/>
        <w:jc w:val="both"/>
        <w:rPr>
          <w:rFonts w:ascii="Times New Roman" w:hAnsi="Times New Roman"/>
          <w:sz w:val="24"/>
          <w:szCs w:val="24"/>
        </w:rPr>
      </w:pPr>
      <w:r>
        <w:rPr>
          <w:rFonts w:ascii="Times New Roman" w:hAnsi="Times New Roman"/>
          <w:sz w:val="24"/>
          <w:szCs w:val="24"/>
        </w:rPr>
        <w:t xml:space="preserve">Melalui kajian sini, diharapkan dapat ditemukan Solusi yang efektif untuk meningkatkan kesedaran pengendara. Penelitian ini juga akan memberikan rekomendasi bagi pembuat kebijakan agar dapat merumuskan srategi yang lebih efektif untuk meningkatkan keselamatan lalu lintas di Indonesia. </w:t>
      </w:r>
    </w:p>
    <w:p w14:paraId="03FA41E4">
      <w:pPr>
        <w:spacing w:after="0" w:line="480" w:lineRule="auto"/>
        <w:ind w:firstLine="426"/>
        <w:jc w:val="both"/>
        <w:rPr>
          <w:rFonts w:ascii="Times New Roman" w:hAnsi="Times New Roman"/>
          <w:sz w:val="24"/>
          <w:szCs w:val="24"/>
        </w:rPr>
      </w:pPr>
    </w:p>
    <w:p w14:paraId="6F3A886C">
      <w:pPr>
        <w:pStyle w:val="3"/>
      </w:pPr>
      <w:bookmarkStart w:id="3" w:name="_Toc199782216"/>
      <w:r>
        <w:t>1.2  Indetifikasi Masalah</w:t>
      </w:r>
      <w:bookmarkEnd w:id="3"/>
    </w:p>
    <w:p w14:paraId="4E9583C7">
      <w:pPr>
        <w:spacing w:after="0" w:line="480" w:lineRule="auto"/>
        <w:jc w:val="both"/>
        <w:rPr>
          <w:rFonts w:ascii="Times New Roman" w:hAnsi="Times New Roman"/>
          <w:sz w:val="24"/>
          <w:szCs w:val="24"/>
        </w:rPr>
      </w:pPr>
      <w:r>
        <w:rPr>
          <w:rFonts w:ascii="Times New Roman" w:hAnsi="Times New Roman"/>
          <w:sz w:val="24"/>
          <w:szCs w:val="24"/>
        </w:rPr>
        <w:t xml:space="preserve">        Berdasarkan uraian latar belakang di atas permasalahan dalam penelitian ini dapat di indentifikasikan sebagai berikut: </w:t>
      </w:r>
    </w:p>
    <w:p w14:paraId="17886037">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 xml:space="preserve">Kurangnya kesadaran pengedara dalam berlalu lintas </w:t>
      </w:r>
    </w:p>
    <w:p w14:paraId="1496C4BC">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 xml:space="preserve">Bagaimana undang-undang nomor 22 tahun 2009 memberikan perlindungan  hukum terhadap pengendara </w:t>
      </w:r>
    </w:p>
    <w:p w14:paraId="42CD0A21">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Apa dampak pelanggaran terhadap peraturan lalu lintas bagi pengendara dan Masyarakat.</w:t>
      </w:r>
    </w:p>
    <w:p w14:paraId="00D77081">
      <w:pPr>
        <w:spacing w:after="0" w:line="480" w:lineRule="auto"/>
        <w:ind w:left="567"/>
        <w:jc w:val="both"/>
        <w:rPr>
          <w:rFonts w:ascii="Times New Roman" w:hAnsi="Times New Roman"/>
          <w:sz w:val="24"/>
          <w:szCs w:val="24"/>
        </w:rPr>
      </w:pPr>
    </w:p>
    <w:p w14:paraId="231D71AE">
      <w:pPr>
        <w:spacing w:after="0" w:line="480" w:lineRule="auto"/>
        <w:ind w:left="567"/>
        <w:jc w:val="both"/>
        <w:rPr>
          <w:rFonts w:ascii="Times New Roman" w:hAnsi="Times New Roman"/>
          <w:sz w:val="24"/>
          <w:szCs w:val="24"/>
        </w:rPr>
      </w:pPr>
    </w:p>
    <w:p w14:paraId="4595FE13">
      <w:pPr>
        <w:pStyle w:val="3"/>
      </w:pPr>
      <w:bookmarkStart w:id="4" w:name="_Toc199782217"/>
      <w:r>
        <w:t>1.3 Batasan Masalah</w:t>
      </w:r>
      <w:bookmarkEnd w:id="4"/>
      <w:r>
        <w:t xml:space="preserve"> </w:t>
      </w:r>
    </w:p>
    <w:p w14:paraId="5062E10D">
      <w:pPr>
        <w:spacing w:after="0" w:line="480" w:lineRule="auto"/>
        <w:jc w:val="both"/>
        <w:rPr>
          <w:rFonts w:ascii="Times New Roman" w:hAnsi="Times New Roman"/>
          <w:sz w:val="24"/>
          <w:szCs w:val="24"/>
        </w:rPr>
      </w:pPr>
      <w:r>
        <w:rPr>
          <w:rFonts w:ascii="Times New Roman" w:hAnsi="Times New Roman"/>
          <w:sz w:val="24"/>
          <w:szCs w:val="24"/>
        </w:rPr>
        <w:t xml:space="preserve">       Berdasarkan identifikasi masalah di atas, pembatasan masalah diperlukan supaya penelitian ini lebih efektif dan terarah. Dalam hal ini penulis menentukan ruang lingkup masalah yaitu:</w:t>
      </w:r>
    </w:p>
    <w:p w14:paraId="7E9AF955">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Penelitian ini akan membatasi analisis pada perlindungan hukum yang di atur dalam undang-undang nomor 22 tahun 2009 tentang lalu lintas dan angkutan jalan.tanpa memnahasa peraturan lainnya.</w:t>
      </w:r>
    </w:p>
    <w:p w14:paraId="3C99EC6C">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 xml:space="preserve">Penelitian ini akan berfokus pada pengendara kendaraan bermotor (mobil dan sepada motor) serta petugas lalu lintas yang terlibat dalam penegak hukum   </w:t>
      </w:r>
    </w:p>
    <w:p w14:paraId="20F31D80">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Meskipun penelitian ini akan membatasi pembahasan pada fackor-faktor yang langsung mempengruhi kesadaran pengendara, seperti pendidiksan dan pengalaman berkendara, tanpa ,membahas factor eksternal yang lebih luas seperti kebijakan pemerintah atau kondisi infrastruktur. Penelitian diharapkan dapat memberikan hasil yang mendalam dan relevan dalam memahami hubungan antara perlindungan hukum dan kedaraan pengendara di jalan raya.</w:t>
      </w:r>
    </w:p>
    <w:p w14:paraId="32CA80A3">
      <w:pPr>
        <w:spacing w:after="0" w:line="480" w:lineRule="auto"/>
        <w:ind w:left="426"/>
        <w:jc w:val="both"/>
        <w:rPr>
          <w:rFonts w:ascii="Times New Roman" w:hAnsi="Times New Roman"/>
          <w:sz w:val="24"/>
          <w:szCs w:val="24"/>
        </w:rPr>
      </w:pPr>
    </w:p>
    <w:p w14:paraId="1553E131">
      <w:pPr>
        <w:pStyle w:val="3"/>
      </w:pPr>
      <w:bookmarkStart w:id="5" w:name="_Toc199782218"/>
      <w:r>
        <w:t>1.4 Rumusan Masalah</w:t>
      </w:r>
      <w:bookmarkEnd w:id="5"/>
    </w:p>
    <w:p w14:paraId="1F98A87F">
      <w:pPr>
        <w:spacing w:after="0" w:line="480" w:lineRule="auto"/>
        <w:ind w:firstLine="360"/>
        <w:jc w:val="both"/>
        <w:rPr>
          <w:rFonts w:ascii="Times New Roman" w:hAnsi="Times New Roman"/>
          <w:sz w:val="24"/>
          <w:szCs w:val="24"/>
        </w:rPr>
      </w:pPr>
      <w:r>
        <w:rPr>
          <w:rFonts w:ascii="Times New Roman" w:hAnsi="Times New Roman"/>
          <w:sz w:val="24"/>
          <w:szCs w:val="24"/>
        </w:rPr>
        <w:t xml:space="preserve">Dengan mempertimbangkan Batasan masalah tersebut rumusan masalah yang sesuai dangan penelitian ini adalah: </w:t>
      </w:r>
    </w:p>
    <w:p w14:paraId="7A95A617">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Apa saja factor yang mempengaruhi rendahnya kesadaran pengendara dalam berlalu lintas?</w:t>
      </w:r>
    </w:p>
    <w:p w14:paraId="29BB72DD">
      <w:pPr>
        <w:rPr>
          <w:rFonts w:ascii="Times New Roman" w:hAnsi="Times New Roman"/>
          <w:sz w:val="24"/>
          <w:szCs w:val="24"/>
        </w:rPr>
      </w:pPr>
    </w:p>
    <w:p w14:paraId="616EDBB3">
      <w:pPr>
        <w:pStyle w:val="3"/>
      </w:pPr>
      <w:bookmarkStart w:id="6" w:name="_Toc199782219"/>
      <w:r>
        <w:t>1.5 Tujuan Penelitian</w:t>
      </w:r>
      <w:bookmarkEnd w:id="6"/>
      <w:r>
        <w:t xml:space="preserve"> </w:t>
      </w:r>
    </w:p>
    <w:p w14:paraId="7EB3C495">
      <w:pPr>
        <w:spacing w:after="0" w:line="480" w:lineRule="auto"/>
        <w:ind w:firstLine="360"/>
        <w:jc w:val="both"/>
        <w:rPr>
          <w:rFonts w:ascii="Times New Roman" w:hAnsi="Times New Roman"/>
          <w:sz w:val="24"/>
          <w:szCs w:val="24"/>
        </w:rPr>
      </w:pPr>
      <w:r>
        <w:rPr>
          <w:rFonts w:ascii="Times New Roman" w:hAnsi="Times New Roman"/>
          <w:sz w:val="24"/>
          <w:szCs w:val="24"/>
        </w:rPr>
        <w:t>Bedasarkan rumusan masalah diatas, maka tujuan penelitian ini ialah:</w:t>
      </w:r>
    </w:p>
    <w:p w14:paraId="4AB84F6C">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 xml:space="preserve">Untuk menganalisis bagaimana perlindungan hukum terkiat kesadaran berlalu lintas di jalan raya  diterapkan berdasarkan undang-undang nomor 22 tahun 2009 </w:t>
      </w:r>
    </w:p>
    <w:p w14:paraId="32872E60">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 xml:space="preserve">Untuk mengetahui faktor-faktor yang mempengaruhi kesadaran berlalu lintas dikalangan mahasiswa jurusan PJKR </w:t>
      </w:r>
    </w:p>
    <w:p w14:paraId="605FA1E8">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 xml:space="preserve">Umtuk mengetahui Tingkat kesadaran hukum berlalau lintas mahasiswa PJKR di Universitas pembinaan Masyarakat </w:t>
      </w:r>
    </w:p>
    <w:p w14:paraId="339F1EF9"/>
    <w:p w14:paraId="60A7AD1F">
      <w:pPr>
        <w:pStyle w:val="3"/>
      </w:pPr>
      <w:bookmarkStart w:id="7" w:name="_Toc199782220"/>
      <w:r>
        <w:t>1.6 Manfaat Penelitian</w:t>
      </w:r>
      <w:bookmarkEnd w:id="7"/>
    </w:p>
    <w:p w14:paraId="5E4CC616">
      <w:pPr>
        <w:spacing w:after="0" w:line="480" w:lineRule="auto"/>
        <w:ind w:firstLine="426"/>
        <w:jc w:val="both"/>
        <w:rPr>
          <w:rFonts w:ascii="Times New Roman" w:hAnsi="Times New Roman"/>
          <w:sz w:val="24"/>
          <w:szCs w:val="24"/>
        </w:rPr>
      </w:pPr>
      <w:r>
        <w:rPr>
          <w:rFonts w:ascii="Times New Roman" w:hAnsi="Times New Roman"/>
          <w:sz w:val="24"/>
          <w:szCs w:val="24"/>
        </w:rPr>
        <w:t>Hasil dari penelitian ini dengan harapan memiliki kegunaan baik secara teriris maunpun secara praktis. Adapun manfaat yang dapat diperoleh dari penelitian ini adalah:</w:t>
      </w:r>
    </w:p>
    <w:p w14:paraId="1FFAAB7D">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Teoretis</w:t>
      </w:r>
    </w:p>
    <w:p w14:paraId="5002DB67">
      <w:pPr>
        <w:spacing w:after="0" w:line="480" w:lineRule="auto"/>
        <w:ind w:firstLine="426"/>
        <w:jc w:val="both"/>
        <w:rPr>
          <w:rFonts w:ascii="Times New Roman" w:hAnsi="Times New Roman"/>
          <w:sz w:val="24"/>
          <w:szCs w:val="24"/>
        </w:rPr>
      </w:pPr>
      <w:r>
        <w:rPr>
          <w:rFonts w:ascii="Times New Roman" w:hAnsi="Times New Roman"/>
          <w:sz w:val="24"/>
          <w:szCs w:val="24"/>
        </w:rPr>
        <w:t>Penelitian ini diharapkan dapat memberikan kontribusi dalam memperkaya literatur terkait perlindungan hukum dan kesadaran hukum berlalu lintas dikalangan mahasiswa, khususnya dalam konteks penerapan undang-undang nomor 22 tahun 2009.</w:t>
      </w:r>
    </w:p>
    <w:p w14:paraId="26DED70D">
      <w:pPr>
        <w:numPr>
          <w:ilvl w:val="0"/>
          <w:numId w:val="5"/>
        </w:numPr>
        <w:ind w:left="426"/>
        <w:rPr>
          <w:rFonts w:ascii="Times New Roman" w:hAnsi="Times New Roman"/>
          <w:sz w:val="24"/>
          <w:szCs w:val="24"/>
        </w:rPr>
      </w:pPr>
      <w:r>
        <w:rPr>
          <w:rFonts w:ascii="Times New Roman" w:hAnsi="Times New Roman"/>
          <w:sz w:val="24"/>
          <w:szCs w:val="24"/>
        </w:rPr>
        <w:t xml:space="preserve">Praktis </w:t>
      </w:r>
    </w:p>
    <w:p w14:paraId="3D8239C3">
      <w:pPr>
        <w:numPr>
          <w:ilvl w:val="0"/>
          <w:numId w:val="6"/>
        </w:numPr>
        <w:spacing w:after="0" w:line="480" w:lineRule="auto"/>
        <w:ind w:left="851"/>
        <w:jc w:val="both"/>
        <w:rPr>
          <w:rFonts w:ascii="Times New Roman" w:hAnsi="Times New Roman"/>
          <w:sz w:val="24"/>
          <w:szCs w:val="24"/>
        </w:rPr>
      </w:pPr>
      <w:r>
        <w:rPr>
          <w:rFonts w:ascii="Times New Roman" w:hAnsi="Times New Roman"/>
          <w:sz w:val="24"/>
          <w:szCs w:val="24"/>
        </w:rPr>
        <w:t>Bagi mahasiswa</w:t>
      </w:r>
    </w:p>
    <w:p w14:paraId="6B9FF5BE">
      <w:pPr>
        <w:spacing w:after="0" w:line="480" w:lineRule="auto"/>
        <w:ind w:left="851"/>
        <w:jc w:val="both"/>
        <w:rPr>
          <w:rFonts w:ascii="Times New Roman" w:hAnsi="Times New Roman"/>
          <w:sz w:val="24"/>
          <w:szCs w:val="24"/>
        </w:rPr>
      </w:pPr>
      <w:r>
        <w:rPr>
          <w:rFonts w:ascii="Times New Roman" w:hAnsi="Times New Roman"/>
          <w:sz w:val="24"/>
          <w:szCs w:val="24"/>
        </w:rPr>
        <w:t xml:space="preserve">Diharapkan kepada mahasiswa pjkr dapat meningkatkan pemahaman dan kesadaran mengenai pemtingnya mematuhi aturan berlalu lintas serta memberikan mereka wawasan terkait perlindungan hukum yang berlaku. </w:t>
      </w:r>
    </w:p>
    <w:p w14:paraId="4744CFDA">
      <w:pPr>
        <w:pStyle w:val="10"/>
        <w:numPr>
          <w:ilvl w:val="0"/>
          <w:numId w:val="6"/>
        </w:numPr>
        <w:spacing w:after="0" w:line="480" w:lineRule="auto"/>
        <w:ind w:left="851"/>
        <w:jc w:val="both"/>
        <w:rPr>
          <w:rFonts w:ascii="Times New Roman" w:hAnsi="Times New Roman"/>
          <w:sz w:val="24"/>
          <w:szCs w:val="24"/>
        </w:rPr>
      </w:pPr>
      <w:r>
        <w:rPr>
          <w:rFonts w:ascii="Times New Roman" w:hAnsi="Times New Roman"/>
          <w:sz w:val="24"/>
          <w:szCs w:val="24"/>
        </w:rPr>
        <w:t xml:space="preserve">Bagi universitas </w:t>
      </w:r>
    </w:p>
    <w:p w14:paraId="27663257">
      <w:pPr>
        <w:spacing w:after="0" w:line="480" w:lineRule="auto"/>
        <w:ind w:left="851"/>
        <w:jc w:val="both"/>
        <w:rPr>
          <w:rFonts w:ascii="Times New Roman" w:hAnsi="Times New Roman"/>
          <w:sz w:val="24"/>
          <w:szCs w:val="24"/>
        </w:rPr>
      </w:pPr>
      <w:r>
        <w:rPr>
          <w:rFonts w:ascii="Times New Roman" w:hAnsi="Times New Roman"/>
          <w:sz w:val="24"/>
          <w:szCs w:val="24"/>
        </w:rPr>
        <w:t>Universitas dapat menggunakan hasil penelitian ini senagai pedoman untuk Menyusun program atau kebijakan yang bertujuan meningkatkan kesadaran hukum dan kesalamatan berlalau lintas di kalangan mahasiswa.</w:t>
      </w:r>
    </w:p>
    <w:p w14:paraId="24CE8EF4">
      <w:pPr>
        <w:spacing w:after="0" w:line="480" w:lineRule="auto"/>
        <w:ind w:left="851"/>
        <w:jc w:val="both"/>
        <w:rPr>
          <w:rFonts w:ascii="Times New Roman" w:hAnsi="Times New Roman"/>
          <w:sz w:val="24"/>
          <w:szCs w:val="24"/>
        </w:rPr>
      </w:pPr>
    </w:p>
    <w:p w14:paraId="294A2CAC">
      <w:pPr>
        <w:pStyle w:val="3"/>
      </w:pPr>
      <w:bookmarkStart w:id="8" w:name="_Toc199782221"/>
      <w:r>
        <w:t>1.7 Anggapan Dasar</w:t>
      </w:r>
      <w:bookmarkEnd w:id="8"/>
      <w:r>
        <w:t xml:space="preserve"> </w:t>
      </w:r>
    </w:p>
    <w:p w14:paraId="40082AEA">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Prof. Dr. Winanto Surakhamd Angapan dasar merupakan titik tolak pemikiran yang kebenarannya diterima oleh penyelidik.setiap penyelidik dapat merumuskan postulat yang berbeda. Jika angapan dasar adalah  sesuatau yang diyakini  kebenarannya oleh peneiti yang akan berfungsi sebagai hal yang digunakan untuk tempat terpijak  bagi peneliti yang digunakan penelitian dalam pembutan angapan dasar. </w:t>
      </w:r>
    </w:p>
    <w:p w14:paraId="51FAD636">
      <w:pPr>
        <w:spacing w:after="0" w:line="480" w:lineRule="auto"/>
        <w:ind w:firstLine="426"/>
        <w:jc w:val="both"/>
        <w:rPr>
          <w:rFonts w:ascii="Times New Roman" w:hAnsi="Times New Roman"/>
          <w:sz w:val="24"/>
          <w:szCs w:val="24"/>
        </w:rPr>
      </w:pPr>
      <w:r>
        <w:rPr>
          <w:rFonts w:ascii="Times New Roman" w:hAnsi="Times New Roman"/>
          <w:sz w:val="24"/>
          <w:szCs w:val="24"/>
        </w:rPr>
        <w:t>Jadi dari penjelasan diatas maka peneliti merumuskan angapan dasar dalam penelitian ini merupakan faktor utama untuk meningkatkan kesadaran berkendara di lalu lintas.</w:t>
      </w:r>
    </w:p>
    <w:p w14:paraId="3160E131"/>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0B8AD">
    <w:pPr>
      <w:pStyle w:val="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p>
  <w:p w14:paraId="0EF390D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44D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52A5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64AAB">
    <w:pPr>
      <w:pStyle w:val="7"/>
      <w:rPr>
        <w:rFonts w:ascii="Times New Roman" w:hAnsi="Times New Roman"/>
        <w:sz w:val="24"/>
        <w:szCs w:val="24"/>
      </w:rPr>
    </w:pPr>
    <w:r>
      <w:rPr>
        <w:rFonts w:ascii="Times New Roman" w:hAnsi="Times New Roman"/>
        <w:sz w:val="24"/>
        <w:szCs w:val="24"/>
        <w:lang w:val="en-US"/>
      </w:rPr>
      <w:pict>
        <v:shape id="WordPictureWatermark25209326"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977D">
    <w:pPr>
      <w:pStyle w:val="7"/>
    </w:pPr>
    <w:r>
      <w:rPr>
        <w:lang w:val="en-US"/>
      </w:rPr>
      <w:pict>
        <v:shape id="WordPictureWatermark25209325"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B50FA">
    <w:pPr>
      <w:pStyle w:val="7"/>
    </w:pPr>
    <w:r>
      <w:rPr>
        <w:lang w:val="en-US"/>
      </w:rPr>
      <w:pict>
        <v:shape id="WordPictureWatermark25209324"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E692A"/>
    <w:multiLevelType w:val="multilevel"/>
    <w:tmpl w:val="066E692A"/>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
    <w:nsid w:val="1CA81AD6"/>
    <w:multiLevelType w:val="multilevel"/>
    <w:tmpl w:val="1CA81AD6"/>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
    <w:nsid w:val="24E22CCD"/>
    <w:multiLevelType w:val="multilevel"/>
    <w:tmpl w:val="24E22CCD"/>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3">
    <w:nsid w:val="53DC72C7"/>
    <w:multiLevelType w:val="multilevel"/>
    <w:tmpl w:val="53DC72C7"/>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121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4">
    <w:nsid w:val="743A1FEE"/>
    <w:multiLevelType w:val="multilevel"/>
    <w:tmpl w:val="743A1FEE"/>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3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5">
    <w:nsid w:val="7A270076"/>
    <w:multiLevelType w:val="multilevel"/>
    <w:tmpl w:val="7A270076"/>
    <w:lvl w:ilvl="0" w:tentative="0">
      <w:start w:val="1"/>
      <w:numFmt w:val="lowerLetter"/>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1069"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0WPA3avuI0EM+1nX7HmXVplO3sM=" w:salt="jH3KtFTbTSu/Q0j+SG3Ew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D0D"/>
    <w:rsid w:val="00232E63"/>
    <w:rsid w:val="00566BDD"/>
    <w:rsid w:val="00933D0D"/>
    <w:rsid w:val="77EC7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8"/>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9"/>
    <w:unhideWhenUsed/>
    <w:qFormat/>
    <w:uiPriority w:val="9"/>
    <w:pPr>
      <w:spacing w:after="0" w:line="480" w:lineRule="auto"/>
      <w:jc w:val="both"/>
      <w:outlineLvl w:val="1"/>
    </w:pPr>
    <w:rPr>
      <w:rFonts w:ascii="Times New Roman" w:hAnsi="Times New Roman"/>
      <w:b/>
      <w:bC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2"/>
    <w:unhideWhenUsed/>
    <w:qFormat/>
    <w:uiPriority w:val="99"/>
    <w:pPr>
      <w:tabs>
        <w:tab w:val="center" w:pos="4513"/>
        <w:tab w:val="right" w:pos="9026"/>
      </w:tabs>
      <w:spacing w:after="0" w:line="240" w:lineRule="auto"/>
    </w:pPr>
  </w:style>
  <w:style w:type="paragraph" w:styleId="7">
    <w:name w:val="header"/>
    <w:basedOn w:val="1"/>
    <w:link w:val="11"/>
    <w:unhideWhenUsed/>
    <w:qFormat/>
    <w:uiPriority w:val="99"/>
    <w:pPr>
      <w:tabs>
        <w:tab w:val="center" w:pos="4513"/>
        <w:tab w:val="right" w:pos="9026"/>
      </w:tabs>
      <w:spacing w:after="0" w:line="240" w:lineRule="auto"/>
    </w:pPr>
  </w:style>
  <w:style w:type="character" w:customStyle="1" w:styleId="8">
    <w:name w:val="Heading 1 Char"/>
    <w:basedOn w:val="4"/>
    <w:link w:val="2"/>
    <w:qFormat/>
    <w:uiPriority w:val="9"/>
    <w:rPr>
      <w:rFonts w:ascii="Times New Roman" w:hAnsi="Times New Roman" w:eastAsia="Times New Roman" w:cs="Times New Roman"/>
      <w:b/>
      <w:bCs/>
      <w:kern w:val="2"/>
      <w:sz w:val="24"/>
      <w:szCs w:val="24"/>
      <w:lang w:val="zh-CN"/>
    </w:rPr>
  </w:style>
  <w:style w:type="character" w:customStyle="1" w:styleId="9">
    <w:name w:val="Heading 2 Char"/>
    <w:basedOn w:val="4"/>
    <w:link w:val="3"/>
    <w:qFormat/>
    <w:uiPriority w:val="9"/>
    <w:rPr>
      <w:rFonts w:ascii="Times New Roman" w:hAnsi="Times New Roman" w:eastAsia="Times New Roman" w:cs="Times New Roman"/>
      <w:b/>
      <w:bCs/>
      <w:kern w:val="2"/>
      <w:lang w:val="zh-CN"/>
    </w:rPr>
  </w:style>
  <w:style w:type="paragraph" w:styleId="10">
    <w:name w:val="List Paragraph"/>
    <w:basedOn w:val="1"/>
    <w:qFormat/>
    <w:uiPriority w:val="34"/>
    <w:pPr>
      <w:ind w:left="720"/>
      <w:contextualSpacing/>
    </w:pPr>
  </w:style>
  <w:style w:type="character" w:customStyle="1" w:styleId="11">
    <w:name w:val="Header Char"/>
    <w:basedOn w:val="4"/>
    <w:link w:val="7"/>
    <w:qFormat/>
    <w:uiPriority w:val="99"/>
    <w:rPr>
      <w:rFonts w:ascii="Calibri" w:hAnsi="Calibri" w:eastAsia="Times New Roman" w:cs="Times New Roman"/>
      <w:kern w:val="2"/>
      <w:lang w:val="zh-CN"/>
    </w:rPr>
  </w:style>
  <w:style w:type="character" w:customStyle="1" w:styleId="12">
    <w:name w:val="Footer Char"/>
    <w:basedOn w:val="4"/>
    <w:link w:val="6"/>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1032</Words>
  <Characters>7119</Characters>
  <Lines>58</Lines>
  <Paragraphs>16</Paragraphs>
  <TotalTime>3</TotalTime>
  <ScaleCrop>false</ScaleCrop>
  <LinksUpToDate>false</LinksUpToDate>
  <CharactersWithSpaces>8152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2026-09-10T07:08:00Z</dcterms:created>
  <dc:creator>user</dc:creator>
  <cp:lastModifiedBy>Administrator</cp:lastModifiedBy>
  <dcterms:modified xsi:type="dcterms:W3CDTF">2026-09-22T02:43:06Z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2FB26D78AE684366B16A33B5F80BE409_13</vt:lpwstr>
  </property>
</Properties>
</file>