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3B4C5">
      <w:pPr>
        <w:pStyle w:val="2"/>
      </w:pPr>
      <w:bookmarkStart w:id="0" w:name="_Toc235183408"/>
      <w:bookmarkStart w:id="29" w:name="_GoBack"/>
      <w:bookmarkEnd w:id="29"/>
      <w:r>
        <w:t>BAB III</w:t>
      </w:r>
      <w:r>
        <w:br w:type="textWrapping"/>
      </w:r>
      <w:r>
        <w:t>METODE PENELITIAN</w:t>
      </w:r>
      <w:bookmarkEnd w:id="0"/>
    </w:p>
    <w:p w14:paraId="70905F43">
      <w:pPr>
        <w:pStyle w:val="3"/>
        <w:keepNext w:val="0"/>
        <w:keepLines w:val="0"/>
        <w:numPr>
          <w:ilvl w:val="1"/>
          <w:numId w:val="1"/>
        </w:numPr>
        <w:spacing w:before="0" w:line="480" w:lineRule="auto"/>
        <w:ind w:hanging="720"/>
        <w:jc w:val="both"/>
        <w:rPr>
          <w:color w:val="auto"/>
        </w:rPr>
      </w:pPr>
      <w:bookmarkStart w:id="1" w:name="_Toc235183409"/>
      <w:r>
        <w:rPr>
          <w:color w:val="auto"/>
        </w:rPr>
        <w:t>Desain Penelitian Tindakan</w:t>
      </w:r>
      <w:bookmarkEnd w:id="1"/>
    </w:p>
    <w:p w14:paraId="6F3D9969">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Penelitian ini menggunakan metode penelitian tindakan kelas (PTK). Penelitian tindakan kelas dilakukan ketika ditemukan adanya suatu masalah dalam pembelajaran didalam kelas. Penelitian tindakan kelas adalah upaya perbaikan dalam pelaksanaan praktek dengan melakukan tindakan-tindakan pembelajaran didalam kelas yang didasari refleksi terhadap pembelajaran (Riana dkk, 2017).</w:t>
      </w:r>
    </w:p>
    <w:p w14:paraId="4142355A">
      <w:pPr>
        <w:spacing w:after="0" w:line="480" w:lineRule="auto"/>
        <w:ind w:firstLine="720"/>
        <w:jc w:val="both"/>
        <w:rPr>
          <w:rFonts w:ascii="Times New Roman" w:hAnsi="Times New Roman" w:eastAsia="DengXian" w:cs="Times New Roman"/>
          <w:bCs/>
          <w:kern w:val="2"/>
          <w:sz w:val="24"/>
          <w:szCs w:val="24"/>
          <w:lang w:eastAsia="id-ID"/>
        </w:rPr>
      </w:pPr>
      <w:r>
        <w:rPr>
          <w:rFonts w:ascii="Times New Roman" w:hAnsi="Times New Roman" w:eastAsia="DengXian" w:cs="Times New Roman"/>
          <w:bCs/>
          <w:kern w:val="2"/>
          <w:sz w:val="24"/>
          <w:szCs w:val="24"/>
          <w:lang w:eastAsia="id-ID"/>
          <w14:ligatures w14:val="standardContextual"/>
        </w:rPr>
        <w:t>Pada desain penelitian tindakan kelas akan dijelaskan tahapan dalam siklus penelitian yang terdiri dari perencanaan, tindakan, pengamatan dan refleksi (Pahleviannur, 2023).</w:t>
      </w:r>
      <w:r>
        <w:rPr>
          <w:rFonts w:ascii="Times New Roman" w:hAnsi="Times New Roman" w:eastAsia="DengXian" w:cs="Times New Roman"/>
          <w:bCs/>
          <w:kern w:val="2"/>
          <w:sz w:val="24"/>
          <w:szCs w:val="24"/>
          <w:lang w:eastAsia="id-ID"/>
        </w:rPr>
        <w:t xml:space="preserve"> </w:t>
      </w:r>
    </w:p>
    <w:p w14:paraId="6DF4E3D2">
      <w:pPr>
        <w:keepNext/>
        <w:spacing w:after="0" w:line="480" w:lineRule="auto"/>
        <w:jc w:val="both"/>
      </w:pPr>
      <w:r>
        <w:rPr>
          <w:lang w:val="en-US"/>
        </w:rPr>
        <mc:AlternateContent>
          <mc:Choice Requires="wps">
            <w:drawing>
              <wp:anchor distT="0" distB="0" distL="114300" distR="114300" simplePos="0" relativeHeight="251663360" behindDoc="0" locked="0" layoutInCell="1" allowOverlap="1">
                <wp:simplePos x="0" y="0"/>
                <wp:positionH relativeFrom="column">
                  <wp:posOffset>264795</wp:posOffset>
                </wp:positionH>
                <wp:positionV relativeFrom="paragraph">
                  <wp:posOffset>238760</wp:posOffset>
                </wp:positionV>
                <wp:extent cx="1066800" cy="428625"/>
                <wp:effectExtent l="0" t="38100" r="57150" b="28575"/>
                <wp:wrapNone/>
                <wp:docPr id="670076960" name="Straight Arrow Connector 670076960"/>
                <wp:cNvGraphicFramePr/>
                <a:graphic xmlns:a="http://schemas.openxmlformats.org/drawingml/2006/main">
                  <a:graphicData uri="http://schemas.microsoft.com/office/word/2010/wordprocessingShape">
                    <wps:wsp>
                      <wps:cNvCnPr/>
                      <wps:spPr>
                        <a:xfrm flipV="1">
                          <a:off x="0" y="0"/>
                          <a:ext cx="106680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20.85pt;margin-top:18.8pt;height:33.75pt;width:84pt;z-index:251663360;mso-width-relative:page;mso-height-relative:page;" filled="f" stroked="t" coordsize="21600,21600" o:gfxdata="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d5XF7YAAAACQEAAA8AAAAAAAAAAQAgAAAA&#10;IgAAAGRycy9kb3ducmV2LnhtbFBLAQIUABQAAAAIAIdO4kDlMdQzCwIAACUEAAAOAAAAAAAAAAEA&#10;IAAAACcBAABkcnMvZTJvRG9jLnhtbFBLBQYAAAAABgAGAFkBAACkBQAAAAA=&#10;">
                <v:fill on="f" focussize="0,0"/>
                <v:stroke color="#000000 [3200]" joinstyle="round" endarrow="block"/>
                <v:imagedata o:title=""/>
                <o:lock v:ext="edit" aspectratio="f"/>
              </v:shape>
            </w:pict>
          </mc:Fallback>
        </mc:AlternateContent>
      </w:r>
      <w:r>
        <w:rPr>
          <w:lang w:val="en-US"/>
        </w:rPr>
        <mc:AlternateContent>
          <mc:Choice Requires="wps">
            <w:drawing>
              <wp:anchor distT="0" distB="0" distL="114300" distR="114300" simplePos="0" relativeHeight="251662336" behindDoc="0" locked="0" layoutInCell="1" allowOverlap="1">
                <wp:simplePos x="0" y="0"/>
                <wp:positionH relativeFrom="column">
                  <wp:posOffset>45720</wp:posOffset>
                </wp:positionH>
                <wp:positionV relativeFrom="paragraph">
                  <wp:posOffset>715010</wp:posOffset>
                </wp:positionV>
                <wp:extent cx="1276350" cy="333375"/>
                <wp:effectExtent l="0" t="0" r="19050" b="28575"/>
                <wp:wrapNone/>
                <wp:docPr id="670076959" name="Rectangle 670076959"/>
                <wp:cNvGraphicFramePr/>
                <a:graphic xmlns:a="http://schemas.openxmlformats.org/drawingml/2006/main">
                  <a:graphicData uri="http://schemas.microsoft.com/office/word/2010/wordprocessingShape">
                    <wps:wsp>
                      <wps:cNvSpPr/>
                      <wps:spPr>
                        <a:xfrm>
                          <a:off x="0" y="0"/>
                          <a:ext cx="1276350" cy="333375"/>
                        </a:xfrm>
                        <a:prstGeom prst="rect">
                          <a:avLst/>
                        </a:prstGeom>
                      </wps:spPr>
                      <wps:style>
                        <a:lnRef idx="2">
                          <a:schemeClr val="dk1"/>
                        </a:lnRef>
                        <a:fillRef idx="1">
                          <a:schemeClr val="lt1"/>
                        </a:fillRef>
                        <a:effectRef idx="0">
                          <a:schemeClr val="dk1"/>
                        </a:effectRef>
                        <a:fontRef idx="minor">
                          <a:schemeClr val="dk1"/>
                        </a:fontRef>
                      </wps:style>
                      <wps:txbx>
                        <w:txbxContent>
                          <w:p w14:paraId="1D5139CE">
                            <w:pPr>
                              <w:jc w:val="center"/>
                              <w:rPr>
                                <w:sz w:val="24"/>
                                <w:szCs w:val="24"/>
                                <w:lang w:val="en-US"/>
                              </w:rPr>
                            </w:pPr>
                            <w:r>
                              <w:rPr>
                                <w:sz w:val="24"/>
                                <w:szCs w:val="24"/>
                                <w:lang w:val="en-US"/>
                              </w:rPr>
                              <w:t>Perencanaan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pt;margin-top:56.3pt;height:26.25pt;width:100.5pt;z-index:251662336;v-text-anchor:middle;mso-width-relative:page;mso-height-relative:page;" fillcolor="#FFFFFF [3201]" filled="t" stroked="t" coordsize="21600,21600" o:gfxdata="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PaiGNYAAAAJAQAADwAAAAAAAAABACAAAAAiAAAAZHJzL2Rvd25yZXYueG1sUEsBAhQA&#10;FAAAAAgAh07iQOcFQ3pmAgAA+wQAAA4AAAAAAAAAAQAgAAAAJQEAAGRycy9lMm9Eb2MueG1sUEsF&#10;BgAAAAAGAAYAWQEAAP0FAAAAAA==&#10;">
                <v:fill on="t" focussize="0,0"/>
                <v:stroke weight="2pt" color="#000000 [3200]" joinstyle="round"/>
                <v:imagedata o:title=""/>
                <o:lock v:ext="edit" aspectratio="f"/>
                <v:textbox>
                  <w:txbxContent>
                    <w:p w14:paraId="1D5139CE">
                      <w:pPr>
                        <w:jc w:val="center"/>
                        <w:rPr>
                          <w:sz w:val="24"/>
                          <w:szCs w:val="24"/>
                          <w:lang w:val="en-US"/>
                        </w:rPr>
                      </w:pPr>
                      <w:r>
                        <w:rPr>
                          <w:sz w:val="24"/>
                          <w:szCs w:val="24"/>
                          <w:lang w:val="en-US"/>
                        </w:rPr>
                        <w:t>Perencanaan</w:t>
                      </w:r>
                    </w:p>
                  </w:txbxContent>
                </v:textbox>
              </v:rect>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2772410</wp:posOffset>
                </wp:positionV>
                <wp:extent cx="1352550" cy="361950"/>
                <wp:effectExtent l="0" t="0" r="19050" b="19050"/>
                <wp:wrapNone/>
                <wp:docPr id="670076958" name="Rectangle 670076958"/>
                <wp:cNvGraphicFramePr/>
                <a:graphic xmlns:a="http://schemas.openxmlformats.org/drawingml/2006/main">
                  <a:graphicData uri="http://schemas.microsoft.com/office/word/2010/wordprocessingShape">
                    <wps:wsp>
                      <wps:cNvSpPr/>
                      <wps:spPr>
                        <a:xfrm>
                          <a:off x="0" y="0"/>
                          <a:ext cx="1352550" cy="361950"/>
                        </a:xfrm>
                        <a:prstGeom prst="rect">
                          <a:avLst/>
                        </a:prstGeom>
                      </wps:spPr>
                      <wps:style>
                        <a:lnRef idx="2">
                          <a:schemeClr val="dk1"/>
                        </a:lnRef>
                        <a:fillRef idx="1">
                          <a:schemeClr val="lt1"/>
                        </a:fillRef>
                        <a:effectRef idx="0">
                          <a:schemeClr val="dk1"/>
                        </a:effectRef>
                        <a:fontRef idx="minor">
                          <a:schemeClr val="dk1"/>
                        </a:fontRef>
                      </wps:style>
                      <wps:txbx>
                        <w:txbxContent>
                          <w:p w14:paraId="61B6D48D">
                            <w:pPr>
                              <w:jc w:val="center"/>
                              <w:rPr>
                                <w:sz w:val="24"/>
                                <w:szCs w:val="24"/>
                                <w:lang w:val="en-US"/>
                              </w:rPr>
                            </w:pPr>
                            <w:r>
                              <w:rPr>
                                <w:sz w:val="24"/>
                                <w:szCs w:val="24"/>
                                <w:lang w:val="en-US"/>
                              </w:rPr>
                              <w:t>Perencanaan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6pt;margin-top:218.3pt;height:28.5pt;width:106.5pt;z-index:251661312;v-text-anchor:middle;mso-width-relative:page;mso-height-relative:page;" fillcolor="#FFFFFF [3201]" filled="t" stroked="t" coordsize="21600,21600" o:gfxdata="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3drxAdYAAAAJAQAADwAAAAAAAAABACAAAAAiAAAAZHJzL2Rvd25yZXYueG1sUEsBAhQA&#10;FAAAAAgAh07iQEkjHrlmAgAA+wQAAA4AAAAAAAAAAQAgAAAAJQEAAGRycy9lMm9Eb2MueG1sUEsF&#10;BgAAAAAGAAYAWQEAAP0FAAAAAA==&#10;">
                <v:fill on="t" focussize="0,0"/>
                <v:stroke weight="2pt" color="#000000 [3200]" joinstyle="round"/>
                <v:imagedata o:title=""/>
                <o:lock v:ext="edit" aspectratio="f"/>
                <v:textbox>
                  <w:txbxContent>
                    <w:p w14:paraId="61B6D48D">
                      <w:pPr>
                        <w:jc w:val="center"/>
                        <w:rPr>
                          <w:sz w:val="24"/>
                          <w:szCs w:val="24"/>
                          <w:lang w:val="en-US"/>
                        </w:rPr>
                      </w:pPr>
                      <w:r>
                        <w:rPr>
                          <w:sz w:val="24"/>
                          <w:szCs w:val="24"/>
                          <w:lang w:val="en-US"/>
                        </w:rPr>
                        <w:t>Perencanaan</w:t>
                      </w:r>
                    </w:p>
                  </w:txbxContent>
                </v:textbox>
              </v:rect>
            </w:pict>
          </mc:Fallback>
        </mc:AlternateContent>
      </w:r>
      <w:r>
        <w:rPr>
          <w:lang w:val="en-US"/>
        </w:rPr>
        <mc:AlternateContent>
          <mc:Choice Requires="wpg">
            <w:drawing>
              <wp:anchor distT="0" distB="0" distL="0" distR="0" simplePos="0" relativeHeight="251660288" behindDoc="1" locked="1" layoutInCell="1" allowOverlap="1">
                <wp:simplePos x="0" y="0"/>
                <wp:positionH relativeFrom="page">
                  <wp:posOffset>1447800</wp:posOffset>
                </wp:positionH>
                <wp:positionV relativeFrom="paragraph">
                  <wp:posOffset>10160</wp:posOffset>
                </wp:positionV>
                <wp:extent cx="4631690" cy="3552825"/>
                <wp:effectExtent l="0" t="0" r="16510" b="28575"/>
                <wp:wrapNone/>
                <wp:docPr id="670076938" name="Group 670076938"/>
                <wp:cNvGraphicFramePr/>
                <a:graphic xmlns:a="http://schemas.openxmlformats.org/drawingml/2006/main">
                  <a:graphicData uri="http://schemas.microsoft.com/office/word/2010/wordprocessingGroup">
                    <wpg:wgp>
                      <wpg:cNvGrpSpPr/>
                      <wpg:grpSpPr>
                        <a:xfrm>
                          <a:off x="0" y="0"/>
                          <a:ext cx="4631690" cy="3552825"/>
                          <a:chOff x="6350" y="6350"/>
                          <a:chExt cx="4631817" cy="3552825"/>
                        </a:xfrm>
                      </wpg:grpSpPr>
                      <wps:wsp>
                        <wps:cNvPr id="670076939" name="Graphic 36"/>
                        <wps:cNvSpPr/>
                        <wps:spPr>
                          <a:xfrm>
                            <a:off x="1485391" y="2597150"/>
                            <a:ext cx="1438275" cy="390525"/>
                          </a:xfrm>
                          <a:custGeom>
                            <a:avLst/>
                            <a:gdLst/>
                            <a:ahLst/>
                            <a:cxnLst/>
                            <a:rect l="l" t="t" r="r" b="b"/>
                            <a:pathLst>
                              <a:path w="1438275" h="390525">
                                <a:moveTo>
                                  <a:pt x="1206880" y="0"/>
                                </a:moveTo>
                                <a:lnTo>
                                  <a:pt x="231393" y="0"/>
                                </a:lnTo>
                                <a:lnTo>
                                  <a:pt x="178347" y="5161"/>
                                </a:lnTo>
                                <a:lnTo>
                                  <a:pt x="129647" y="19862"/>
                                </a:lnTo>
                                <a:lnTo>
                                  <a:pt x="86682" y="42927"/>
                                </a:lnTo>
                                <a:lnTo>
                                  <a:pt x="50845" y="73181"/>
                                </a:lnTo>
                                <a:lnTo>
                                  <a:pt x="23524" y="109449"/>
                                </a:lnTo>
                                <a:lnTo>
                                  <a:pt x="6113" y="150556"/>
                                </a:lnTo>
                                <a:lnTo>
                                  <a:pt x="0" y="195326"/>
                                </a:lnTo>
                                <a:lnTo>
                                  <a:pt x="6113" y="240088"/>
                                </a:lnTo>
                                <a:lnTo>
                                  <a:pt x="23524" y="281177"/>
                                </a:lnTo>
                                <a:lnTo>
                                  <a:pt x="50845" y="317420"/>
                                </a:lnTo>
                                <a:lnTo>
                                  <a:pt x="86682" y="347647"/>
                                </a:lnTo>
                                <a:lnTo>
                                  <a:pt x="129647" y="370687"/>
                                </a:lnTo>
                                <a:lnTo>
                                  <a:pt x="178347" y="385370"/>
                                </a:lnTo>
                                <a:lnTo>
                                  <a:pt x="231393" y="390525"/>
                                </a:lnTo>
                                <a:lnTo>
                                  <a:pt x="1206880" y="390525"/>
                                </a:lnTo>
                                <a:lnTo>
                                  <a:pt x="1259927" y="385370"/>
                                </a:lnTo>
                                <a:lnTo>
                                  <a:pt x="1308627" y="370687"/>
                                </a:lnTo>
                                <a:lnTo>
                                  <a:pt x="1351592" y="347647"/>
                                </a:lnTo>
                                <a:lnTo>
                                  <a:pt x="1387429" y="317420"/>
                                </a:lnTo>
                                <a:lnTo>
                                  <a:pt x="1414750" y="281177"/>
                                </a:lnTo>
                                <a:lnTo>
                                  <a:pt x="1432161" y="240088"/>
                                </a:lnTo>
                                <a:lnTo>
                                  <a:pt x="1438275" y="195326"/>
                                </a:lnTo>
                                <a:lnTo>
                                  <a:pt x="1432161" y="150556"/>
                                </a:lnTo>
                                <a:lnTo>
                                  <a:pt x="1414750" y="109449"/>
                                </a:lnTo>
                                <a:lnTo>
                                  <a:pt x="1387429" y="73181"/>
                                </a:lnTo>
                                <a:lnTo>
                                  <a:pt x="1351592" y="42927"/>
                                </a:lnTo>
                                <a:lnTo>
                                  <a:pt x="1308627" y="19862"/>
                                </a:lnTo>
                                <a:lnTo>
                                  <a:pt x="1259927" y="5161"/>
                                </a:lnTo>
                                <a:lnTo>
                                  <a:pt x="1206880" y="0"/>
                                </a:lnTo>
                                <a:close/>
                              </a:path>
                            </a:pathLst>
                          </a:custGeom>
                          <a:solidFill>
                            <a:srgbClr val="D9D9D9"/>
                          </a:solidFill>
                        </wps:spPr>
                        <wps:bodyPr wrap="square" lIns="0" tIns="0" rIns="0" bIns="0" rtlCol="0">
                          <a:noAutofit/>
                        </wps:bodyPr>
                      </wps:wsp>
                      <wps:wsp>
                        <wps:cNvPr id="670076940" name="Graphic 37"/>
                        <wps:cNvSpPr/>
                        <wps:spPr>
                          <a:xfrm>
                            <a:off x="1485391" y="2597150"/>
                            <a:ext cx="1438275" cy="390525"/>
                          </a:xfrm>
                          <a:custGeom>
                            <a:avLst/>
                            <a:gdLst/>
                            <a:ahLst/>
                            <a:cxnLst/>
                            <a:rect l="l" t="t" r="r" b="b"/>
                            <a:pathLst>
                              <a:path w="1438275" h="390525">
                                <a:moveTo>
                                  <a:pt x="231393" y="0"/>
                                </a:moveTo>
                                <a:lnTo>
                                  <a:pt x="1206880" y="0"/>
                                </a:lnTo>
                                <a:lnTo>
                                  <a:pt x="1259927" y="5161"/>
                                </a:lnTo>
                                <a:lnTo>
                                  <a:pt x="1308627" y="19862"/>
                                </a:lnTo>
                                <a:lnTo>
                                  <a:pt x="1351592" y="42927"/>
                                </a:lnTo>
                                <a:lnTo>
                                  <a:pt x="1387429" y="73181"/>
                                </a:lnTo>
                                <a:lnTo>
                                  <a:pt x="1414750" y="109449"/>
                                </a:lnTo>
                                <a:lnTo>
                                  <a:pt x="1432161" y="150556"/>
                                </a:lnTo>
                                <a:lnTo>
                                  <a:pt x="1438275" y="195326"/>
                                </a:lnTo>
                                <a:lnTo>
                                  <a:pt x="1432161" y="240088"/>
                                </a:lnTo>
                                <a:lnTo>
                                  <a:pt x="1414750" y="281177"/>
                                </a:lnTo>
                                <a:lnTo>
                                  <a:pt x="1387429" y="317420"/>
                                </a:lnTo>
                                <a:lnTo>
                                  <a:pt x="1351592" y="347647"/>
                                </a:lnTo>
                                <a:lnTo>
                                  <a:pt x="1308627" y="370687"/>
                                </a:lnTo>
                                <a:lnTo>
                                  <a:pt x="1259927" y="385370"/>
                                </a:lnTo>
                                <a:lnTo>
                                  <a:pt x="1206880" y="390525"/>
                                </a:lnTo>
                                <a:lnTo>
                                  <a:pt x="231393" y="390525"/>
                                </a:lnTo>
                                <a:lnTo>
                                  <a:pt x="178347" y="385370"/>
                                </a:lnTo>
                                <a:lnTo>
                                  <a:pt x="129647" y="370687"/>
                                </a:lnTo>
                                <a:lnTo>
                                  <a:pt x="86682" y="347647"/>
                                </a:lnTo>
                                <a:lnTo>
                                  <a:pt x="50845" y="317420"/>
                                </a:lnTo>
                                <a:lnTo>
                                  <a:pt x="23524" y="281177"/>
                                </a:lnTo>
                                <a:lnTo>
                                  <a:pt x="6113" y="240088"/>
                                </a:lnTo>
                                <a:lnTo>
                                  <a:pt x="0" y="195326"/>
                                </a:lnTo>
                                <a:lnTo>
                                  <a:pt x="6113" y="150556"/>
                                </a:lnTo>
                                <a:lnTo>
                                  <a:pt x="23524" y="109449"/>
                                </a:lnTo>
                                <a:lnTo>
                                  <a:pt x="50845" y="73181"/>
                                </a:lnTo>
                                <a:lnTo>
                                  <a:pt x="86682" y="42927"/>
                                </a:lnTo>
                                <a:lnTo>
                                  <a:pt x="129647" y="19862"/>
                                </a:lnTo>
                                <a:lnTo>
                                  <a:pt x="178347" y="5161"/>
                                </a:lnTo>
                                <a:lnTo>
                                  <a:pt x="231393" y="0"/>
                                </a:lnTo>
                                <a:close/>
                              </a:path>
                            </a:pathLst>
                          </a:custGeom>
                          <a:ln w="12700">
                            <a:solidFill>
                              <a:srgbClr val="000000"/>
                            </a:solidFill>
                            <a:prstDash val="solid"/>
                          </a:ln>
                        </wps:spPr>
                        <wps:bodyPr wrap="square" lIns="0" tIns="0" rIns="0" bIns="0" rtlCol="0">
                          <a:noAutofit/>
                        </wps:bodyPr>
                      </wps:wsp>
                      <wps:wsp>
                        <wps:cNvPr id="670076941" name="Graphic 38"/>
                        <wps:cNvSpPr/>
                        <wps:spPr>
                          <a:xfrm>
                            <a:off x="6350" y="1355597"/>
                            <a:ext cx="1385570" cy="1313815"/>
                          </a:xfrm>
                          <a:custGeom>
                            <a:avLst/>
                            <a:gdLst/>
                            <a:ahLst/>
                            <a:cxnLst/>
                            <a:rect l="l" t="t" r="r" b="b"/>
                            <a:pathLst>
                              <a:path w="1385570" h="1313815">
                                <a:moveTo>
                                  <a:pt x="1234058" y="0"/>
                                </a:moveTo>
                                <a:lnTo>
                                  <a:pt x="86487" y="1070102"/>
                                </a:lnTo>
                                <a:lnTo>
                                  <a:pt x="10921" y="989076"/>
                                </a:lnTo>
                                <a:lnTo>
                                  <a:pt x="0" y="1302258"/>
                                </a:lnTo>
                                <a:lnTo>
                                  <a:pt x="313181" y="1313307"/>
                                </a:lnTo>
                                <a:lnTo>
                                  <a:pt x="237617" y="1232281"/>
                                </a:lnTo>
                                <a:lnTo>
                                  <a:pt x="1385189" y="162052"/>
                                </a:lnTo>
                                <a:lnTo>
                                  <a:pt x="1234058" y="0"/>
                                </a:lnTo>
                                <a:close/>
                              </a:path>
                            </a:pathLst>
                          </a:custGeom>
                          <a:solidFill>
                            <a:srgbClr val="A6A6A6"/>
                          </a:solidFill>
                        </wps:spPr>
                        <wps:bodyPr wrap="square" lIns="0" tIns="0" rIns="0" bIns="0" rtlCol="0">
                          <a:noAutofit/>
                        </wps:bodyPr>
                      </wps:wsp>
                      <wps:wsp>
                        <wps:cNvPr id="670076942" name="Graphic 39"/>
                        <wps:cNvSpPr/>
                        <wps:spPr>
                          <a:xfrm>
                            <a:off x="6350" y="1355597"/>
                            <a:ext cx="1385570" cy="1313815"/>
                          </a:xfrm>
                          <a:custGeom>
                            <a:avLst/>
                            <a:gdLst/>
                            <a:ahLst/>
                            <a:cxnLst/>
                            <a:rect l="l" t="t" r="r" b="b"/>
                            <a:pathLst>
                              <a:path w="1385570" h="1313815">
                                <a:moveTo>
                                  <a:pt x="313181" y="1313307"/>
                                </a:moveTo>
                                <a:lnTo>
                                  <a:pt x="237617" y="1232281"/>
                                </a:lnTo>
                                <a:lnTo>
                                  <a:pt x="1385189" y="162052"/>
                                </a:lnTo>
                                <a:lnTo>
                                  <a:pt x="1234058" y="0"/>
                                </a:lnTo>
                                <a:lnTo>
                                  <a:pt x="86487" y="1070102"/>
                                </a:lnTo>
                                <a:lnTo>
                                  <a:pt x="10921" y="989076"/>
                                </a:lnTo>
                                <a:lnTo>
                                  <a:pt x="0" y="1302258"/>
                                </a:lnTo>
                                <a:lnTo>
                                  <a:pt x="313181" y="1313307"/>
                                </a:lnTo>
                                <a:close/>
                              </a:path>
                            </a:pathLst>
                          </a:custGeom>
                          <a:ln w="12700">
                            <a:solidFill>
                              <a:srgbClr val="000000"/>
                            </a:solidFill>
                            <a:prstDash val="solid"/>
                          </a:ln>
                        </wps:spPr>
                        <wps:bodyPr wrap="square" lIns="0" tIns="0" rIns="0" bIns="0" rtlCol="0">
                          <a:noAutofit/>
                        </wps:bodyPr>
                      </wps:wsp>
                      <wps:wsp>
                        <wps:cNvPr id="670076943" name="Graphic 40"/>
                        <wps:cNvSpPr/>
                        <wps:spPr>
                          <a:xfrm>
                            <a:off x="1437766" y="635000"/>
                            <a:ext cx="1438275" cy="390525"/>
                          </a:xfrm>
                          <a:custGeom>
                            <a:avLst/>
                            <a:gdLst/>
                            <a:ahLst/>
                            <a:cxnLst/>
                            <a:rect l="l" t="t" r="r" b="b"/>
                            <a:pathLst>
                              <a:path w="1438275" h="390525">
                                <a:moveTo>
                                  <a:pt x="1206880" y="0"/>
                                </a:moveTo>
                                <a:lnTo>
                                  <a:pt x="231393" y="0"/>
                                </a:lnTo>
                                <a:lnTo>
                                  <a:pt x="178347" y="5161"/>
                                </a:lnTo>
                                <a:lnTo>
                                  <a:pt x="129647" y="19862"/>
                                </a:lnTo>
                                <a:lnTo>
                                  <a:pt x="86682" y="42927"/>
                                </a:lnTo>
                                <a:lnTo>
                                  <a:pt x="50845" y="73181"/>
                                </a:lnTo>
                                <a:lnTo>
                                  <a:pt x="23524" y="109449"/>
                                </a:lnTo>
                                <a:lnTo>
                                  <a:pt x="6113" y="150556"/>
                                </a:lnTo>
                                <a:lnTo>
                                  <a:pt x="0" y="195325"/>
                                </a:lnTo>
                                <a:lnTo>
                                  <a:pt x="6113" y="240088"/>
                                </a:lnTo>
                                <a:lnTo>
                                  <a:pt x="23524" y="281177"/>
                                </a:lnTo>
                                <a:lnTo>
                                  <a:pt x="50845" y="317420"/>
                                </a:lnTo>
                                <a:lnTo>
                                  <a:pt x="86682" y="347647"/>
                                </a:lnTo>
                                <a:lnTo>
                                  <a:pt x="129647" y="370687"/>
                                </a:lnTo>
                                <a:lnTo>
                                  <a:pt x="178347" y="385370"/>
                                </a:lnTo>
                                <a:lnTo>
                                  <a:pt x="231393" y="390525"/>
                                </a:lnTo>
                                <a:lnTo>
                                  <a:pt x="1206880" y="390525"/>
                                </a:lnTo>
                                <a:lnTo>
                                  <a:pt x="1259927" y="385370"/>
                                </a:lnTo>
                                <a:lnTo>
                                  <a:pt x="1308627" y="370687"/>
                                </a:lnTo>
                                <a:lnTo>
                                  <a:pt x="1351592" y="347647"/>
                                </a:lnTo>
                                <a:lnTo>
                                  <a:pt x="1387429" y="317420"/>
                                </a:lnTo>
                                <a:lnTo>
                                  <a:pt x="1414750" y="281177"/>
                                </a:lnTo>
                                <a:lnTo>
                                  <a:pt x="1432161" y="240088"/>
                                </a:lnTo>
                                <a:lnTo>
                                  <a:pt x="1438275" y="195325"/>
                                </a:lnTo>
                                <a:lnTo>
                                  <a:pt x="1432161" y="150556"/>
                                </a:lnTo>
                                <a:lnTo>
                                  <a:pt x="1414750" y="109449"/>
                                </a:lnTo>
                                <a:lnTo>
                                  <a:pt x="1387429" y="73181"/>
                                </a:lnTo>
                                <a:lnTo>
                                  <a:pt x="1351592" y="42927"/>
                                </a:lnTo>
                                <a:lnTo>
                                  <a:pt x="1308627" y="19862"/>
                                </a:lnTo>
                                <a:lnTo>
                                  <a:pt x="1259927" y="5161"/>
                                </a:lnTo>
                                <a:lnTo>
                                  <a:pt x="1206880" y="0"/>
                                </a:lnTo>
                                <a:close/>
                              </a:path>
                            </a:pathLst>
                          </a:custGeom>
                          <a:solidFill>
                            <a:srgbClr val="D9D9D9"/>
                          </a:solidFill>
                        </wps:spPr>
                        <wps:bodyPr wrap="square" lIns="0" tIns="0" rIns="0" bIns="0" rtlCol="0">
                          <a:noAutofit/>
                        </wps:bodyPr>
                      </wps:wsp>
                      <wps:wsp>
                        <wps:cNvPr id="670076944" name="Graphic 41"/>
                        <wps:cNvSpPr/>
                        <wps:spPr>
                          <a:xfrm>
                            <a:off x="1437766" y="635000"/>
                            <a:ext cx="1438275" cy="390525"/>
                          </a:xfrm>
                          <a:custGeom>
                            <a:avLst/>
                            <a:gdLst/>
                            <a:ahLst/>
                            <a:cxnLst/>
                            <a:rect l="l" t="t" r="r" b="b"/>
                            <a:pathLst>
                              <a:path w="1438275" h="390525">
                                <a:moveTo>
                                  <a:pt x="231393" y="0"/>
                                </a:moveTo>
                                <a:lnTo>
                                  <a:pt x="1206880" y="0"/>
                                </a:lnTo>
                                <a:lnTo>
                                  <a:pt x="1259927" y="5161"/>
                                </a:lnTo>
                                <a:lnTo>
                                  <a:pt x="1308627" y="19862"/>
                                </a:lnTo>
                                <a:lnTo>
                                  <a:pt x="1351592" y="42927"/>
                                </a:lnTo>
                                <a:lnTo>
                                  <a:pt x="1387429" y="73181"/>
                                </a:lnTo>
                                <a:lnTo>
                                  <a:pt x="1414750" y="109449"/>
                                </a:lnTo>
                                <a:lnTo>
                                  <a:pt x="1432161" y="150556"/>
                                </a:lnTo>
                                <a:lnTo>
                                  <a:pt x="1438275" y="195325"/>
                                </a:lnTo>
                                <a:lnTo>
                                  <a:pt x="1432161" y="240088"/>
                                </a:lnTo>
                                <a:lnTo>
                                  <a:pt x="1414750" y="281177"/>
                                </a:lnTo>
                                <a:lnTo>
                                  <a:pt x="1387429" y="317420"/>
                                </a:lnTo>
                                <a:lnTo>
                                  <a:pt x="1351592" y="347647"/>
                                </a:lnTo>
                                <a:lnTo>
                                  <a:pt x="1308627" y="370687"/>
                                </a:lnTo>
                                <a:lnTo>
                                  <a:pt x="1259927" y="385370"/>
                                </a:lnTo>
                                <a:lnTo>
                                  <a:pt x="1206880" y="390525"/>
                                </a:lnTo>
                                <a:lnTo>
                                  <a:pt x="231393" y="390525"/>
                                </a:lnTo>
                                <a:lnTo>
                                  <a:pt x="178347" y="385370"/>
                                </a:lnTo>
                                <a:lnTo>
                                  <a:pt x="129647" y="370687"/>
                                </a:lnTo>
                                <a:lnTo>
                                  <a:pt x="86682" y="347647"/>
                                </a:lnTo>
                                <a:lnTo>
                                  <a:pt x="50845" y="317420"/>
                                </a:lnTo>
                                <a:lnTo>
                                  <a:pt x="23524" y="281177"/>
                                </a:lnTo>
                                <a:lnTo>
                                  <a:pt x="6113" y="240088"/>
                                </a:lnTo>
                                <a:lnTo>
                                  <a:pt x="0" y="195325"/>
                                </a:lnTo>
                                <a:lnTo>
                                  <a:pt x="6113" y="150556"/>
                                </a:lnTo>
                                <a:lnTo>
                                  <a:pt x="23524" y="109449"/>
                                </a:lnTo>
                                <a:lnTo>
                                  <a:pt x="50845" y="73181"/>
                                </a:lnTo>
                                <a:lnTo>
                                  <a:pt x="86682" y="42927"/>
                                </a:lnTo>
                                <a:lnTo>
                                  <a:pt x="129647" y="19862"/>
                                </a:lnTo>
                                <a:lnTo>
                                  <a:pt x="178347" y="5161"/>
                                </a:lnTo>
                                <a:lnTo>
                                  <a:pt x="231393" y="0"/>
                                </a:lnTo>
                                <a:close/>
                              </a:path>
                            </a:pathLst>
                          </a:custGeom>
                          <a:ln w="12700">
                            <a:solidFill>
                              <a:srgbClr val="000000"/>
                            </a:solidFill>
                            <a:prstDash val="solid"/>
                          </a:ln>
                        </wps:spPr>
                        <wps:bodyPr wrap="square" lIns="0" tIns="0" rIns="0" bIns="0" rtlCol="0">
                          <a:noAutofit/>
                        </wps:bodyPr>
                      </wps:wsp>
                      <wps:wsp>
                        <wps:cNvPr id="670076945" name="Graphic 42"/>
                        <wps:cNvSpPr/>
                        <wps:spPr>
                          <a:xfrm>
                            <a:off x="349631" y="225043"/>
                            <a:ext cx="3411220" cy="3230245"/>
                          </a:xfrm>
                          <a:custGeom>
                            <a:avLst/>
                            <a:gdLst/>
                            <a:ahLst/>
                            <a:cxnLst/>
                            <a:rect l="l" t="t" r="r" b="b"/>
                            <a:pathLst>
                              <a:path w="3411220" h="3230245">
                                <a:moveTo>
                                  <a:pt x="1030986" y="2095881"/>
                                </a:moveTo>
                                <a:lnTo>
                                  <a:pt x="1022578" y="2094484"/>
                                </a:lnTo>
                                <a:lnTo>
                                  <a:pt x="933196" y="2079625"/>
                                </a:lnTo>
                                <a:lnTo>
                                  <a:pt x="929767" y="2078990"/>
                                </a:lnTo>
                                <a:lnTo>
                                  <a:pt x="926465" y="2081403"/>
                                </a:lnTo>
                                <a:lnTo>
                                  <a:pt x="925957" y="2084832"/>
                                </a:lnTo>
                                <a:lnTo>
                                  <a:pt x="925322" y="2088261"/>
                                </a:lnTo>
                                <a:lnTo>
                                  <a:pt x="927735" y="2091563"/>
                                </a:lnTo>
                                <a:lnTo>
                                  <a:pt x="931164" y="2092198"/>
                                </a:lnTo>
                                <a:lnTo>
                                  <a:pt x="995032" y="2102827"/>
                                </a:lnTo>
                                <a:lnTo>
                                  <a:pt x="0" y="2480564"/>
                                </a:lnTo>
                                <a:lnTo>
                                  <a:pt x="4572" y="2492375"/>
                                </a:lnTo>
                                <a:lnTo>
                                  <a:pt x="999617" y="2114588"/>
                                </a:lnTo>
                                <a:lnTo>
                                  <a:pt x="958850" y="2164969"/>
                                </a:lnTo>
                                <a:lnTo>
                                  <a:pt x="956564" y="2167763"/>
                                </a:lnTo>
                                <a:lnTo>
                                  <a:pt x="957072" y="2171700"/>
                                </a:lnTo>
                                <a:lnTo>
                                  <a:pt x="959739" y="2173986"/>
                                </a:lnTo>
                                <a:lnTo>
                                  <a:pt x="962533" y="2176145"/>
                                </a:lnTo>
                                <a:lnTo>
                                  <a:pt x="966470" y="2175764"/>
                                </a:lnTo>
                                <a:lnTo>
                                  <a:pt x="968756" y="2172970"/>
                                </a:lnTo>
                                <a:lnTo>
                                  <a:pt x="1030986" y="2095881"/>
                                </a:lnTo>
                                <a:close/>
                              </a:path>
                              <a:path w="3411220" h="3230245">
                                <a:moveTo>
                                  <a:pt x="3282061" y="2850769"/>
                                </a:moveTo>
                                <a:lnTo>
                                  <a:pt x="3275711" y="2839720"/>
                                </a:lnTo>
                                <a:lnTo>
                                  <a:pt x="2640126" y="3206000"/>
                                </a:lnTo>
                                <a:lnTo>
                                  <a:pt x="2672334" y="3149727"/>
                                </a:lnTo>
                                <a:lnTo>
                                  <a:pt x="2674112" y="3146679"/>
                                </a:lnTo>
                                <a:lnTo>
                                  <a:pt x="2673096" y="3142742"/>
                                </a:lnTo>
                                <a:lnTo>
                                  <a:pt x="2670048" y="3141091"/>
                                </a:lnTo>
                                <a:lnTo>
                                  <a:pt x="2667000" y="3139313"/>
                                </a:lnTo>
                                <a:lnTo>
                                  <a:pt x="2663063" y="3140329"/>
                                </a:lnTo>
                                <a:lnTo>
                                  <a:pt x="2661412" y="3143377"/>
                                </a:lnTo>
                                <a:lnTo>
                                  <a:pt x="2612136" y="3229356"/>
                                </a:lnTo>
                                <a:lnTo>
                                  <a:pt x="2711196" y="3229991"/>
                                </a:lnTo>
                                <a:lnTo>
                                  <a:pt x="2714752" y="3229991"/>
                                </a:lnTo>
                                <a:lnTo>
                                  <a:pt x="2716149" y="3228594"/>
                                </a:lnTo>
                                <a:lnTo>
                                  <a:pt x="2717546" y="3227197"/>
                                </a:lnTo>
                                <a:lnTo>
                                  <a:pt x="2717673" y="3220085"/>
                                </a:lnTo>
                                <a:lnTo>
                                  <a:pt x="2714752" y="3217291"/>
                                </a:lnTo>
                                <a:lnTo>
                                  <a:pt x="2711323" y="3217291"/>
                                </a:lnTo>
                                <a:lnTo>
                                  <a:pt x="2646489" y="3216922"/>
                                </a:lnTo>
                                <a:lnTo>
                                  <a:pt x="3282061" y="2850769"/>
                                </a:lnTo>
                                <a:close/>
                              </a:path>
                              <a:path w="3411220" h="3230245">
                                <a:moveTo>
                                  <a:pt x="3345561" y="476758"/>
                                </a:moveTo>
                                <a:lnTo>
                                  <a:pt x="3344989" y="475742"/>
                                </a:lnTo>
                                <a:lnTo>
                                  <a:pt x="3297174" y="390271"/>
                                </a:lnTo>
                                <a:lnTo>
                                  <a:pt x="3295396" y="387223"/>
                                </a:lnTo>
                                <a:lnTo>
                                  <a:pt x="3291586" y="386080"/>
                                </a:lnTo>
                                <a:lnTo>
                                  <a:pt x="3288538" y="387731"/>
                                </a:lnTo>
                                <a:lnTo>
                                  <a:pt x="3285490" y="389509"/>
                                </a:lnTo>
                                <a:lnTo>
                                  <a:pt x="3284347" y="393319"/>
                                </a:lnTo>
                                <a:lnTo>
                                  <a:pt x="3317659" y="452882"/>
                                </a:lnTo>
                                <a:lnTo>
                                  <a:pt x="2548636" y="0"/>
                                </a:lnTo>
                                <a:lnTo>
                                  <a:pt x="2542286" y="10922"/>
                                </a:lnTo>
                                <a:lnTo>
                                  <a:pt x="3311233" y="463842"/>
                                </a:lnTo>
                                <a:lnTo>
                                  <a:pt x="3246501" y="463550"/>
                                </a:lnTo>
                                <a:lnTo>
                                  <a:pt x="3243072" y="463550"/>
                                </a:lnTo>
                                <a:lnTo>
                                  <a:pt x="3240151" y="466344"/>
                                </a:lnTo>
                                <a:lnTo>
                                  <a:pt x="3240151" y="473456"/>
                                </a:lnTo>
                                <a:lnTo>
                                  <a:pt x="3242945" y="476250"/>
                                </a:lnTo>
                                <a:lnTo>
                                  <a:pt x="3345561" y="476758"/>
                                </a:lnTo>
                                <a:close/>
                              </a:path>
                              <a:path w="3411220" h="3230245">
                                <a:moveTo>
                                  <a:pt x="3364611" y="2486406"/>
                                </a:moveTo>
                                <a:lnTo>
                                  <a:pt x="3364103" y="2485517"/>
                                </a:lnTo>
                                <a:lnTo>
                                  <a:pt x="3316224" y="2400046"/>
                                </a:lnTo>
                                <a:lnTo>
                                  <a:pt x="3314446" y="2396998"/>
                                </a:lnTo>
                                <a:lnTo>
                                  <a:pt x="3310636" y="2395855"/>
                                </a:lnTo>
                                <a:lnTo>
                                  <a:pt x="3307588" y="2397506"/>
                                </a:lnTo>
                                <a:lnTo>
                                  <a:pt x="3304540" y="2399284"/>
                                </a:lnTo>
                                <a:lnTo>
                                  <a:pt x="3303397" y="2403094"/>
                                </a:lnTo>
                                <a:lnTo>
                                  <a:pt x="3336709" y="2462657"/>
                                </a:lnTo>
                                <a:lnTo>
                                  <a:pt x="2567686" y="2009775"/>
                                </a:lnTo>
                                <a:lnTo>
                                  <a:pt x="2561336" y="2020697"/>
                                </a:lnTo>
                                <a:lnTo>
                                  <a:pt x="3330283" y="2473617"/>
                                </a:lnTo>
                                <a:lnTo>
                                  <a:pt x="3265551" y="2473325"/>
                                </a:lnTo>
                                <a:lnTo>
                                  <a:pt x="3262122" y="2473325"/>
                                </a:lnTo>
                                <a:lnTo>
                                  <a:pt x="3259201" y="2476119"/>
                                </a:lnTo>
                                <a:lnTo>
                                  <a:pt x="3259201" y="2483231"/>
                                </a:lnTo>
                                <a:lnTo>
                                  <a:pt x="3261995" y="2486025"/>
                                </a:lnTo>
                                <a:lnTo>
                                  <a:pt x="3364611" y="2486406"/>
                                </a:lnTo>
                                <a:close/>
                              </a:path>
                              <a:path w="3411220" h="3230245">
                                <a:moveTo>
                                  <a:pt x="3410966" y="882269"/>
                                </a:moveTo>
                                <a:lnTo>
                                  <a:pt x="3404616" y="871220"/>
                                </a:lnTo>
                                <a:lnTo>
                                  <a:pt x="2611831" y="1320101"/>
                                </a:lnTo>
                                <a:lnTo>
                                  <a:pt x="2646172" y="1261237"/>
                                </a:lnTo>
                                <a:lnTo>
                                  <a:pt x="2645156" y="1257300"/>
                                </a:lnTo>
                                <a:lnTo>
                                  <a:pt x="2639060" y="1253744"/>
                                </a:lnTo>
                                <a:lnTo>
                                  <a:pt x="2635123" y="1254760"/>
                                </a:lnTo>
                                <a:lnTo>
                                  <a:pt x="2633472" y="1257808"/>
                                </a:lnTo>
                                <a:lnTo>
                                  <a:pt x="2583561" y="1343533"/>
                                </a:lnTo>
                                <a:lnTo>
                                  <a:pt x="2682621" y="1344803"/>
                                </a:lnTo>
                                <a:lnTo>
                                  <a:pt x="2686177" y="1344803"/>
                                </a:lnTo>
                                <a:lnTo>
                                  <a:pt x="2688209" y="1342771"/>
                                </a:lnTo>
                                <a:lnTo>
                                  <a:pt x="2688971" y="1342009"/>
                                </a:lnTo>
                                <a:lnTo>
                                  <a:pt x="2689098" y="1335024"/>
                                </a:lnTo>
                                <a:lnTo>
                                  <a:pt x="2686304" y="1332103"/>
                                </a:lnTo>
                                <a:lnTo>
                                  <a:pt x="2682748" y="1332103"/>
                                </a:lnTo>
                                <a:lnTo>
                                  <a:pt x="2617978" y="1331264"/>
                                </a:lnTo>
                                <a:lnTo>
                                  <a:pt x="3410966" y="882269"/>
                                </a:lnTo>
                                <a:close/>
                              </a:path>
                            </a:pathLst>
                          </a:custGeom>
                          <a:solidFill>
                            <a:srgbClr val="000000"/>
                          </a:solidFill>
                        </wps:spPr>
                        <wps:bodyPr wrap="square" lIns="0" tIns="0" rIns="0" bIns="0" rtlCol="0">
                          <a:noAutofit/>
                        </wps:bodyPr>
                      </wps:wsp>
                      <wps:wsp>
                        <wps:cNvPr id="670076946" name="Textbox 43"/>
                        <wps:cNvSpPr txBox="1"/>
                        <wps:spPr>
                          <a:xfrm>
                            <a:off x="1549441" y="2092324"/>
                            <a:ext cx="2155274" cy="1066801"/>
                          </a:xfrm>
                          <a:prstGeom prst="rect">
                            <a:avLst/>
                          </a:prstGeom>
                        </wps:spPr>
                        <wps:txbx>
                          <w:txbxContent>
                            <w:p w14:paraId="0B75C947">
                              <w:pPr>
                                <w:rPr>
                                  <w:rFonts w:ascii="Calibri"/>
                                  <w:sz w:val="24"/>
                                </w:rPr>
                              </w:pPr>
                            </w:p>
                            <w:p w14:paraId="3C4F19AF">
                              <w:pPr>
                                <w:spacing w:before="198"/>
                                <w:rPr>
                                  <w:rFonts w:ascii="Calibri"/>
                                  <w:sz w:val="24"/>
                                </w:rPr>
                              </w:pPr>
                            </w:p>
                            <w:p w14:paraId="55B509CF">
                              <w:pPr>
                                <w:ind w:left="612"/>
                                <w:rPr>
                                  <w:sz w:val="24"/>
                                </w:rPr>
                              </w:pPr>
                              <w:r>
                                <w:rPr>
                                  <w:sz w:val="24"/>
                                </w:rPr>
                                <w:t>SIKLUS</w:t>
                              </w:r>
                              <w:r>
                                <w:rPr>
                                  <w:spacing w:val="-4"/>
                                  <w:sz w:val="24"/>
                                </w:rPr>
                                <w:t xml:space="preserve"> </w:t>
                              </w:r>
                              <w:r>
                                <w:rPr>
                                  <w:spacing w:val="-5"/>
                                  <w:sz w:val="24"/>
                                </w:rPr>
                                <w:t>II</w:t>
                              </w:r>
                            </w:p>
                          </w:txbxContent>
                        </wps:txbx>
                        <wps:bodyPr wrap="square" lIns="0" tIns="0" rIns="0" bIns="0" rtlCol="0">
                          <a:noAutofit/>
                        </wps:bodyPr>
                      </wps:wsp>
                      <wps:wsp>
                        <wps:cNvPr id="670076947" name="Textbox 44"/>
                        <wps:cNvSpPr txBox="1"/>
                        <wps:spPr>
                          <a:xfrm>
                            <a:off x="1475866" y="3206750"/>
                            <a:ext cx="1457325" cy="352425"/>
                          </a:xfrm>
                          <a:prstGeom prst="rect">
                            <a:avLst/>
                          </a:prstGeom>
                          <a:ln w="12700">
                            <a:solidFill>
                              <a:srgbClr val="000000"/>
                            </a:solidFill>
                            <a:prstDash val="solid"/>
                          </a:ln>
                        </wps:spPr>
                        <wps:txbx>
                          <w:txbxContent>
                            <w:p w14:paraId="0064C22D">
                              <w:pPr>
                                <w:spacing w:before="67"/>
                                <w:ind w:left="736"/>
                                <w:rPr>
                                  <w:sz w:val="24"/>
                                </w:rPr>
                              </w:pPr>
                              <w:r>
                                <w:rPr>
                                  <w:spacing w:val="-2"/>
                                  <w:sz w:val="24"/>
                                </w:rPr>
                                <w:t>Refleksi</w:t>
                              </w:r>
                            </w:p>
                          </w:txbxContent>
                        </wps:txbx>
                        <wps:bodyPr wrap="square" lIns="0" tIns="0" rIns="0" bIns="0" rtlCol="0">
                          <a:noAutofit/>
                        </wps:bodyPr>
                      </wps:wsp>
                      <wps:wsp>
                        <wps:cNvPr id="670076948" name="Textbox 45"/>
                        <wps:cNvSpPr txBox="1"/>
                        <wps:spPr>
                          <a:xfrm>
                            <a:off x="3180842" y="2711450"/>
                            <a:ext cx="1457325" cy="352425"/>
                          </a:xfrm>
                          <a:prstGeom prst="rect">
                            <a:avLst/>
                          </a:prstGeom>
                          <a:ln w="12700">
                            <a:solidFill>
                              <a:srgbClr val="000000"/>
                            </a:solidFill>
                            <a:prstDash val="solid"/>
                          </a:ln>
                        </wps:spPr>
                        <wps:txbx>
                          <w:txbxContent>
                            <w:p w14:paraId="3F4C059E">
                              <w:pPr>
                                <w:spacing w:before="67"/>
                                <w:ind w:left="550"/>
                                <w:rPr>
                                  <w:sz w:val="24"/>
                                </w:rPr>
                              </w:pPr>
                              <w:r>
                                <w:rPr>
                                  <w:spacing w:val="-2"/>
                                  <w:sz w:val="24"/>
                                </w:rPr>
                                <w:t>Pengamatan</w:t>
                              </w:r>
                            </w:p>
                          </w:txbxContent>
                        </wps:txbx>
                        <wps:bodyPr wrap="square" lIns="0" tIns="0" rIns="0" bIns="0" rtlCol="0">
                          <a:noAutofit/>
                        </wps:bodyPr>
                      </wps:wsp>
                      <wps:wsp>
                        <wps:cNvPr id="670076949" name="Textbox 46"/>
                        <wps:cNvSpPr txBox="1"/>
                        <wps:spPr>
                          <a:xfrm>
                            <a:off x="1428241" y="2025650"/>
                            <a:ext cx="1457325" cy="352425"/>
                          </a:xfrm>
                          <a:prstGeom prst="rect">
                            <a:avLst/>
                          </a:prstGeom>
                          <a:ln w="12700">
                            <a:solidFill>
                              <a:srgbClr val="000000"/>
                            </a:solidFill>
                            <a:prstDash val="solid"/>
                          </a:ln>
                        </wps:spPr>
                        <wps:txbx>
                          <w:txbxContent>
                            <w:p w14:paraId="3D4E502C">
                              <w:pPr>
                                <w:spacing w:before="66"/>
                                <w:ind w:left="689"/>
                                <w:rPr>
                                  <w:sz w:val="24"/>
                                </w:rPr>
                              </w:pPr>
                              <w:r>
                                <w:rPr>
                                  <w:spacing w:val="-2"/>
                                  <w:sz w:val="24"/>
                                </w:rPr>
                                <w:t>Tindakan</w:t>
                              </w:r>
                            </w:p>
                          </w:txbxContent>
                        </wps:txbx>
                        <wps:bodyPr wrap="square" lIns="0" tIns="0" rIns="0" bIns="0" rtlCol="0">
                          <a:noAutofit/>
                        </wps:bodyPr>
                      </wps:wsp>
                      <wps:wsp>
                        <wps:cNvPr id="670076950" name="Textbox 47"/>
                        <wps:cNvSpPr txBox="1"/>
                        <wps:spPr>
                          <a:xfrm>
                            <a:off x="1530392" y="63500"/>
                            <a:ext cx="2390841" cy="1477899"/>
                          </a:xfrm>
                          <a:prstGeom prst="rect">
                            <a:avLst/>
                          </a:prstGeom>
                        </wps:spPr>
                        <wps:txbx>
                          <w:txbxContent>
                            <w:p w14:paraId="2F3186DB">
                              <w:pPr>
                                <w:rPr>
                                  <w:rFonts w:ascii="Calibri"/>
                                  <w:sz w:val="24"/>
                                </w:rPr>
                              </w:pPr>
                            </w:p>
                            <w:p w14:paraId="6398BEAF">
                              <w:pPr>
                                <w:spacing w:before="271"/>
                                <w:rPr>
                                  <w:rFonts w:ascii="Calibri"/>
                                  <w:sz w:val="24"/>
                                </w:rPr>
                              </w:pPr>
                            </w:p>
                            <w:p w14:paraId="5ED65D68">
                              <w:pPr>
                                <w:ind w:left="653"/>
                                <w:rPr>
                                  <w:sz w:val="24"/>
                                </w:rPr>
                              </w:pPr>
                              <w:r>
                                <w:rPr>
                                  <w:sz w:val="24"/>
                                </w:rPr>
                                <w:t>SIKLUS</w:t>
                              </w:r>
                              <w:r>
                                <w:rPr>
                                  <w:spacing w:val="-4"/>
                                  <w:sz w:val="24"/>
                                </w:rPr>
                                <w:t xml:space="preserve"> </w:t>
                              </w:r>
                              <w:r>
                                <w:rPr>
                                  <w:spacing w:val="-10"/>
                                  <w:sz w:val="24"/>
                                </w:rPr>
                                <w:t>I</w:t>
                              </w:r>
                            </w:p>
                          </w:txbxContent>
                        </wps:txbx>
                        <wps:bodyPr wrap="square" lIns="0" tIns="0" rIns="0" bIns="0" rtlCol="0">
                          <a:noAutofit/>
                        </wps:bodyPr>
                      </wps:wsp>
                      <wps:wsp>
                        <wps:cNvPr id="670076951" name="Textbox 48"/>
                        <wps:cNvSpPr txBox="1"/>
                        <wps:spPr>
                          <a:xfrm>
                            <a:off x="1409191" y="1301750"/>
                            <a:ext cx="1457325" cy="352425"/>
                          </a:xfrm>
                          <a:prstGeom prst="rect">
                            <a:avLst/>
                          </a:prstGeom>
                          <a:ln w="12700">
                            <a:solidFill>
                              <a:srgbClr val="000000"/>
                            </a:solidFill>
                            <a:prstDash val="solid"/>
                          </a:ln>
                        </wps:spPr>
                        <wps:txbx>
                          <w:txbxContent>
                            <w:p w14:paraId="416BA82C">
                              <w:pPr>
                                <w:spacing w:before="66"/>
                                <w:ind w:left="738"/>
                                <w:rPr>
                                  <w:sz w:val="24"/>
                                </w:rPr>
                              </w:pPr>
                              <w:r>
                                <w:rPr>
                                  <w:spacing w:val="-2"/>
                                  <w:sz w:val="24"/>
                                </w:rPr>
                                <w:t>Refleksi</w:t>
                              </w:r>
                            </w:p>
                          </w:txbxContent>
                        </wps:txbx>
                        <wps:bodyPr wrap="square" lIns="0" tIns="0" rIns="0" bIns="0" rtlCol="0">
                          <a:noAutofit/>
                        </wps:bodyPr>
                      </wps:wsp>
                      <wps:wsp>
                        <wps:cNvPr id="670076952" name="Textbox 49"/>
                        <wps:cNvSpPr txBox="1"/>
                        <wps:spPr>
                          <a:xfrm>
                            <a:off x="3057017" y="701675"/>
                            <a:ext cx="1457325" cy="352425"/>
                          </a:xfrm>
                          <a:prstGeom prst="rect">
                            <a:avLst/>
                          </a:prstGeom>
                          <a:ln w="12700">
                            <a:solidFill>
                              <a:srgbClr val="000000"/>
                            </a:solidFill>
                            <a:prstDash val="solid"/>
                          </a:ln>
                        </wps:spPr>
                        <wps:txbx>
                          <w:txbxContent>
                            <w:p w14:paraId="3CA9AC4F">
                              <w:pPr>
                                <w:spacing w:before="68"/>
                                <w:ind w:left="551"/>
                                <w:rPr>
                                  <w:sz w:val="24"/>
                                </w:rPr>
                              </w:pPr>
                              <w:r>
                                <w:rPr>
                                  <w:spacing w:val="-2"/>
                                  <w:sz w:val="24"/>
                                </w:rPr>
                                <w:t>Pengamatan</w:t>
                              </w:r>
                            </w:p>
                          </w:txbxContent>
                        </wps:txbx>
                        <wps:bodyPr wrap="square" lIns="0" tIns="0" rIns="0" bIns="0" rtlCol="0">
                          <a:noAutofit/>
                        </wps:bodyPr>
                      </wps:wsp>
                      <wps:wsp>
                        <wps:cNvPr id="670076953" name="Textbox 50"/>
                        <wps:cNvSpPr txBox="1"/>
                        <wps:spPr>
                          <a:xfrm>
                            <a:off x="1380616" y="6350"/>
                            <a:ext cx="1457325" cy="352425"/>
                          </a:xfrm>
                          <a:prstGeom prst="rect">
                            <a:avLst/>
                          </a:prstGeom>
                          <a:ln w="12700">
                            <a:solidFill>
                              <a:srgbClr val="000000"/>
                            </a:solidFill>
                            <a:prstDash val="solid"/>
                          </a:ln>
                        </wps:spPr>
                        <wps:txbx>
                          <w:txbxContent>
                            <w:p w14:paraId="305DF762">
                              <w:pPr>
                                <w:spacing w:before="66"/>
                                <w:ind w:left="690"/>
                                <w:rPr>
                                  <w:sz w:val="24"/>
                                </w:rPr>
                              </w:pPr>
                              <w:r>
                                <w:rPr>
                                  <w:spacing w:val="-2"/>
                                  <w:sz w:val="24"/>
                                </w:rPr>
                                <w:t>Tindakan</w:t>
                              </w:r>
                            </w:p>
                          </w:txbxContent>
                        </wps:txbx>
                        <wps:bodyPr wrap="square" lIns="0" tIns="0" rIns="0" bIns="0" rtlCol="0">
                          <a:noAutofit/>
                        </wps:bodyPr>
                      </wps:wsp>
                    </wpg:wgp>
                  </a:graphicData>
                </a:graphic>
              </wp:anchor>
            </w:drawing>
          </mc:Choice>
          <mc:Fallback>
            <w:pict>
              <v:group id="_x0000_s1026" o:spid="_x0000_s1026" o:spt="203" style="position:absolute;left:0pt;margin-left:114pt;margin-top:0.8pt;height:279.75pt;width:364.7pt;mso-position-horizontal-relative:page;z-index:-251656192;mso-width-relative:page;mso-height-relative:page;" coordorigin="6350,6350" coordsize="4631817,3552825" o:gfxdata="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">
                <o:lock v:ext="edit" aspectratio="f"/>
                <v:shape id="Graphic 36" o:spid="_x0000_s1026" o:spt="100" style="position:absolute;left:1485391;top:2597150;height:390525;width:1438275;" fillcolor="#D9D9D9" filled="t" stroked="f" coordsize="1438275,390525" o:gfxdata="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4&#10;tjXIwwAAAOIAAAAPAAAAAAAAAAEAIAAAACIAAABkcnMvZG93bnJldi54bWxQSwECFAAUAAAACACH&#10;TuJAMy8FnjsAAAA5AAAAEAAAAAAAAAABACAAAAASAQAAZHJzL3NoYXBleG1sLnhtbFBLBQYAAAAA&#10;BgAGAFsBAAC8AwAAAAA=&#10;" path="m1206880,0l231393,0,178347,5161,129647,19862,86682,42927,50845,73181,23524,109449,6113,150556,0,195326,6113,240088,23524,281177,50845,317420,86682,347647,129647,370687,178347,385370,231393,390525,1206880,390525,1259927,385370,1308627,370687,1351592,347647,1387429,317420,1414750,281177,1432161,240088,1438275,195326,1432161,150556,1414750,109449,1387429,73181,1351592,42927,1308627,19862,1259927,5161,1206880,0xe">
                  <v:fill on="t" focussize="0,0"/>
                  <v:stroke on="f"/>
                  <v:imagedata o:title=""/>
                  <o:lock v:ext="edit" aspectratio="f"/>
                  <v:textbox inset="0mm,0mm,0mm,0mm"/>
                </v:shape>
                <v:shape id="Graphic 37" o:spid="_x0000_s1026" o:spt="100" style="position:absolute;left:1485391;top:2597150;height:390525;width:1438275;" filled="f" stroked="t" coordsize="1438275,390525" o:gfxdata="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22R&#10;ssEAAADiAAAADwAAAAAAAAABACAAAAAiAAAAZHJzL2Rvd25yZXYueG1sUEsBAhQAFAAAAAgAh07i&#10;QDMvBZ47AAAAOQAAABAAAAAAAAAAAQAgAAAAEAEAAGRycy9zaGFwZXhtbC54bWxQSwUGAAAAAAYA&#10;BgBbAQAAugMAAAAA&#10;" path="m231393,0l1206880,0,1259927,5161,1308627,19862,1351592,42927,1387429,73181,1414750,109449,1432161,150556,1438275,195326,1432161,240088,1414750,281177,1387429,317420,1351592,347647,1308627,370687,1259927,385370,1206880,390525,231393,390525,178347,385370,129647,370687,86682,347647,50845,317420,23524,281177,6113,240088,0,195326,6113,150556,23524,109449,50845,73181,86682,42927,129647,19862,178347,5161,231393,0xe">
                  <v:fill on="f" focussize="0,0"/>
                  <v:stroke weight="1pt" color="#000000" joinstyle="round"/>
                  <v:imagedata o:title=""/>
                  <o:lock v:ext="edit" aspectratio="f"/>
                  <v:textbox inset="0mm,0mm,0mm,0mm"/>
                </v:shape>
                <v:shape id="Graphic 38" o:spid="_x0000_s1026" o:spt="100" style="position:absolute;left:6350;top:1355597;height:1313815;width:1385570;" fillcolor="#A6A6A6" filled="t" stroked="f" coordsize="1385570,1313815" o:gfxdata="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3zvFZcQAAADiAAAADwAAAAAAAAABACAAAAAiAAAAZHJzL2Rvd25yZXYueG1sUEsBAhQAFAAAAAgA&#10;h07iQDMvBZ47AAAAOQAAABAAAAAAAAAAAQAgAAAAEwEAAGRycy9zaGFwZXhtbC54bWxQSwUGAAAA&#10;AAYABgBbAQAAvQMAAAAA&#10;" path="m1234058,0l86487,1070102,10921,989076,0,1302258,313181,1313307,237617,1232281,1385189,162052,1234058,0xe">
                  <v:fill on="t" focussize="0,0"/>
                  <v:stroke on="f"/>
                  <v:imagedata o:title=""/>
                  <o:lock v:ext="edit" aspectratio="f"/>
                  <v:textbox inset="0mm,0mm,0mm,0mm"/>
                </v:shape>
                <v:shape id="Graphic 39" o:spid="_x0000_s1026" o:spt="100" style="position:absolute;left:6350;top:1355597;height:1313815;width:1385570;" filled="f" stroked="t" coordsize="1385570,1313815" o:gfxdata="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f&#10;6rbdwwAAAOIAAAAPAAAAAAAAAAEAIAAAACIAAABkcnMvZG93bnJldi54bWxQSwECFAAUAAAACACH&#10;TuJAMy8FnjsAAAA5AAAAEAAAAAAAAAABACAAAAASAQAAZHJzL3NoYXBleG1sLnhtbFBLBQYAAAAA&#10;BgAGAFsBAAC8AwAAAAA=&#10;" path="m313181,1313307l237617,1232281,1385189,162052,1234058,0,86487,1070102,10921,989076,0,1302258,313181,1313307xe">
                  <v:fill on="f" focussize="0,0"/>
                  <v:stroke weight="1pt" color="#000000" joinstyle="round"/>
                  <v:imagedata o:title=""/>
                  <o:lock v:ext="edit" aspectratio="f"/>
                  <v:textbox inset="0mm,0mm,0mm,0mm"/>
                </v:shape>
                <v:shape id="Graphic 40" o:spid="_x0000_s1026" o:spt="100" style="position:absolute;left:1437766;top:635000;height:390525;width:1438275;" fillcolor="#D9D9D9" filled="t" stroked="f" coordsize="1438275,390525" o:gfxdata="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B&#10;WHFfwwAAAOIAAAAPAAAAAAAAAAEAIAAAACIAAABkcnMvZG93bnJldi54bWxQSwECFAAUAAAACACH&#10;TuJAMy8FnjsAAAA5AAAAEAAAAAAAAAABACAAAAASAQAAZHJzL3NoYXBleG1sLnhtbFBLBQYAAAAA&#10;BgAGAFsBAAC8AwAAAAA=&#10;" path="m1206880,0l231393,0,178347,5161,129647,19862,86682,42927,50845,73181,23524,109449,6113,150556,0,195325,6113,240088,23524,281177,50845,317420,86682,347647,129647,370687,178347,385370,231393,390525,1206880,390525,1259927,385370,1308627,370687,1351592,347647,1387429,317420,1414750,281177,1432161,240088,1438275,195325,1432161,150556,1414750,109449,1387429,73181,1351592,42927,1308627,19862,1259927,5161,1206880,0xe">
                  <v:fill on="t" focussize="0,0"/>
                  <v:stroke on="f"/>
                  <v:imagedata o:title=""/>
                  <o:lock v:ext="edit" aspectratio="f"/>
                  <v:textbox inset="0mm,0mm,0mm,0mm"/>
                </v:shape>
                <v:shape id="Graphic 41" o:spid="_x0000_s1026" o:spt="100" style="position:absolute;left:1437766;top:635000;height:390525;width:1438275;" filled="f" stroked="t" coordsize="1438275,390525" o:gfxdata="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Q&#10;VpexwwAAAOIAAAAPAAAAAAAAAAEAIAAAACIAAABkcnMvZG93bnJldi54bWxQSwECFAAUAAAACACH&#10;TuJAMy8FnjsAAAA5AAAAEAAAAAAAAAABACAAAAASAQAAZHJzL3NoYXBleG1sLnhtbFBLBQYAAAAA&#10;BgAGAFsBAAC8AwAAAAA=&#10;" path="m231393,0l1206880,0,1259927,5161,1308627,19862,1351592,42927,1387429,73181,1414750,109449,1432161,150556,1438275,195325,1432161,240088,1414750,281177,1387429,317420,1351592,347647,1308627,370687,1259927,385370,1206880,390525,231393,390525,178347,385370,129647,370687,86682,347647,50845,317420,23524,281177,6113,240088,0,195325,6113,150556,23524,109449,50845,73181,86682,42927,129647,19862,178347,5161,231393,0xe">
                  <v:fill on="f" focussize="0,0"/>
                  <v:stroke weight="1pt" color="#000000" joinstyle="round"/>
                  <v:imagedata o:title=""/>
                  <o:lock v:ext="edit" aspectratio="f"/>
                  <v:textbox inset="0mm,0mm,0mm,0mm"/>
                </v:shape>
                <v:shape id="Graphic 42" o:spid="_x0000_s1026" o:spt="100" style="position:absolute;left:349631;top:225043;height:3230245;width:3411220;" fillcolor="#000000" filled="t" stroked="f" coordsize="3411220,3230245" o:gfxdata="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1vdIycQAAADiAAAADwAAAAAAAAABACAAAAAiAAAAZHJzL2Rvd25yZXYueG1sUEsBAhQAFAAAAAgA&#10;h07iQDMvBZ47AAAAOQAAABAAAAAAAAAAAQAgAAAAEwEAAGRycy9zaGFwZXhtbC54bWxQSwUGAAAA&#10;AAYABgBbAQAAvQMAAAAA&#10;" path="m1030986,2095881l1022578,2094484,933196,2079625,929767,2078990,926465,2081403,925957,2084832,925322,2088261,927735,2091563,931164,2092198,995032,2102827,0,2480564,4572,2492375,999617,2114588,958850,2164969,956564,2167763,957072,2171700,959739,2173986,962533,2176145,966470,2175764,968756,2172970,1030986,2095881xem3282061,2850769l3275711,2839720,2640126,3206000,2672334,3149727,2674112,3146679,2673096,3142742,2670048,3141091,2667000,3139313,2663063,3140329,2661412,3143377,2612136,3229356,2711196,3229991,2714752,3229991,2716149,3228594,2717546,3227197,2717673,3220085,2714752,3217291,2711323,3217291,2646489,3216922,3282061,2850769xem3345561,476758l3344989,475742,3297174,390271,3295396,387223,3291586,386080,3288538,387731,3285490,389509,3284347,393319,3317659,452882,2548636,0,2542286,10922,3311233,463842,3246501,463550,3243072,463550,3240151,466344,3240151,473456,3242945,476250,3345561,476758xem3364611,2486406l3364103,2485517,3316224,2400046,3314446,2396998,3310636,2395855,3307588,2397506,3304540,2399284,3303397,2403094,3336709,2462657,2567686,2009775,2561336,2020697,3330283,2473617,3265551,2473325,3262122,2473325,3259201,2476119,3259201,2483231,3261995,2486025,3364611,2486406xem3410966,882269l3404616,871220,2611831,1320101,2646172,1261237,2645156,1257300,2639060,1253744,2635123,1254760,2633472,1257808,2583561,1343533,2682621,1344803,2686177,1344803,2688209,1342771,2688971,1342009,2689098,1335024,2686304,1332103,2682748,1332103,2617978,1331264,3410966,882269xe">
                  <v:fill on="t" focussize="0,0"/>
                  <v:stroke on="f"/>
                  <v:imagedata o:title=""/>
                  <o:lock v:ext="edit" aspectratio="f"/>
                  <v:textbox inset="0mm,0mm,0mm,0mm"/>
                </v:shape>
                <v:shape id="Textbox 43" o:spid="_x0000_s1026" o:spt="202" type="#_x0000_t202" style="position:absolute;left:1549441;top:2092324;height:1066801;width:2155274;" filled="f" stroked="f" coordsize="21600,21600" o:gfxdata="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0&#10;LdwG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14:paraId="0B75C947">
                        <w:pPr>
                          <w:rPr>
                            <w:rFonts w:ascii="Calibri"/>
                            <w:sz w:val="24"/>
                          </w:rPr>
                        </w:pPr>
                      </w:p>
                      <w:p w14:paraId="3C4F19AF">
                        <w:pPr>
                          <w:spacing w:before="198"/>
                          <w:rPr>
                            <w:rFonts w:ascii="Calibri"/>
                            <w:sz w:val="24"/>
                          </w:rPr>
                        </w:pPr>
                      </w:p>
                      <w:p w14:paraId="55B509CF">
                        <w:pPr>
                          <w:ind w:left="612"/>
                          <w:rPr>
                            <w:sz w:val="24"/>
                          </w:rPr>
                        </w:pPr>
                        <w:r>
                          <w:rPr>
                            <w:sz w:val="24"/>
                          </w:rPr>
                          <w:t>SIKLUS</w:t>
                        </w:r>
                        <w:r>
                          <w:rPr>
                            <w:spacing w:val="-4"/>
                            <w:sz w:val="24"/>
                          </w:rPr>
                          <w:t xml:space="preserve"> </w:t>
                        </w:r>
                        <w:r>
                          <w:rPr>
                            <w:spacing w:val="-5"/>
                            <w:sz w:val="24"/>
                          </w:rPr>
                          <w:t>II</w:t>
                        </w:r>
                      </w:p>
                    </w:txbxContent>
                  </v:textbox>
                </v:shape>
                <v:shape id="Textbox 44" o:spid="_x0000_s1026" o:spt="202" type="#_x0000_t202" style="position:absolute;left:1475866;top:3206750;height:352425;width:1457325;" filled="f" stroked="t" coordsize="21600,21600" o:gfxdata="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A&#10;fRp3wwAAAOIAAAAPAAAAAAAAAAEAIAAAACIAAABkcnMvZG93bnJldi54bWxQSwECFAAUAAAACACH&#10;TuJAMy8FnjsAAAA5AAAAEAAAAAAAAAABACAAAAASAQAAZHJzL3NoYXBleG1sLnhtbFBLBQYAAAAA&#10;BgAGAFsBAAC8AwAAAAA=&#10;">
                  <v:fill on="f" focussize="0,0"/>
                  <v:stroke weight="1pt" color="#000000" joinstyle="round"/>
                  <v:imagedata o:title=""/>
                  <o:lock v:ext="edit" aspectratio="f"/>
                  <v:textbox inset="0mm,0mm,0mm,0mm">
                    <w:txbxContent>
                      <w:p w14:paraId="0064C22D">
                        <w:pPr>
                          <w:spacing w:before="67"/>
                          <w:ind w:left="736"/>
                          <w:rPr>
                            <w:sz w:val="24"/>
                          </w:rPr>
                        </w:pPr>
                        <w:r>
                          <w:rPr>
                            <w:spacing w:val="-2"/>
                            <w:sz w:val="24"/>
                          </w:rPr>
                          <w:t>Refleksi</w:t>
                        </w:r>
                      </w:p>
                    </w:txbxContent>
                  </v:textbox>
                </v:shape>
                <v:shape id="Textbox 45" o:spid="_x0000_s1026" o:spt="202" type="#_x0000_t202" style="position:absolute;left:3180842;top:2711450;height:352425;width:1457325;" filled="f" stroked="t" coordsize="21600,21600" o:gfxdata="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4o4F&#10;wAAAAOIAAAAPAAAAAAAAAAEAIAAAACIAAABkcnMvZG93bnJldi54bWxQSwECFAAUAAAACACHTuJA&#10;My8FnjsAAAA5AAAAEAAAAAAAAAABACAAAAAPAQAAZHJzL3NoYXBleG1sLnhtbFBLBQYAAAAABgAG&#10;AFsBAAC5AwAAAAA=&#10;">
                  <v:fill on="f" focussize="0,0"/>
                  <v:stroke weight="1pt" color="#000000" joinstyle="round"/>
                  <v:imagedata o:title=""/>
                  <o:lock v:ext="edit" aspectratio="f"/>
                  <v:textbox inset="0mm,0mm,0mm,0mm">
                    <w:txbxContent>
                      <w:p w14:paraId="3F4C059E">
                        <w:pPr>
                          <w:spacing w:before="67"/>
                          <w:ind w:left="550"/>
                          <w:rPr>
                            <w:sz w:val="24"/>
                          </w:rPr>
                        </w:pPr>
                        <w:r>
                          <w:rPr>
                            <w:spacing w:val="-2"/>
                            <w:sz w:val="24"/>
                          </w:rPr>
                          <w:t>Pengamatan</w:t>
                        </w:r>
                      </w:p>
                    </w:txbxContent>
                  </v:textbox>
                </v:shape>
                <v:shape id="Textbox 46" o:spid="_x0000_s1026" o:spt="202" type="#_x0000_t202" style="position:absolute;left:1428241;top:2025650;height:352425;width:1457325;" filled="f" stroked="t" coordsize="21600,21600" o:gfxdata="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e&#10;riuewwAAAOIAAAAPAAAAAAAAAAEAIAAAACIAAABkcnMvZG93bnJldi54bWxQSwECFAAUAAAACACH&#10;TuJAMy8FnjsAAAA5AAAAEAAAAAAAAAABACAAAAASAQAAZHJzL3NoYXBleG1sLnhtbFBLBQYAAAAA&#10;BgAGAFsBAAC8AwAAAAA=&#10;">
                  <v:fill on="f" focussize="0,0"/>
                  <v:stroke weight="1pt" color="#000000" joinstyle="round"/>
                  <v:imagedata o:title=""/>
                  <o:lock v:ext="edit" aspectratio="f"/>
                  <v:textbox inset="0mm,0mm,0mm,0mm">
                    <w:txbxContent>
                      <w:p w14:paraId="3D4E502C">
                        <w:pPr>
                          <w:spacing w:before="66"/>
                          <w:ind w:left="689"/>
                          <w:rPr>
                            <w:sz w:val="24"/>
                          </w:rPr>
                        </w:pPr>
                        <w:r>
                          <w:rPr>
                            <w:spacing w:val="-2"/>
                            <w:sz w:val="24"/>
                          </w:rPr>
                          <w:t>Tindakan</w:t>
                        </w:r>
                      </w:p>
                    </w:txbxContent>
                  </v:textbox>
                </v:shape>
                <v:shape id="Textbox 47" o:spid="_x0000_s1026" o:spt="202" type="#_x0000_t202" style="position:absolute;left:1530392;top:63500;height:1477899;width:2390841;" filled="f" stroked="f" coordsize="21600,21600" o:gfxdata="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FR&#10;dzTCAAAA4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2F3186DB">
                        <w:pPr>
                          <w:rPr>
                            <w:rFonts w:ascii="Calibri"/>
                            <w:sz w:val="24"/>
                          </w:rPr>
                        </w:pPr>
                      </w:p>
                      <w:p w14:paraId="6398BEAF">
                        <w:pPr>
                          <w:spacing w:before="271"/>
                          <w:rPr>
                            <w:rFonts w:ascii="Calibri"/>
                            <w:sz w:val="24"/>
                          </w:rPr>
                        </w:pPr>
                      </w:p>
                      <w:p w14:paraId="5ED65D68">
                        <w:pPr>
                          <w:ind w:left="653"/>
                          <w:rPr>
                            <w:sz w:val="24"/>
                          </w:rPr>
                        </w:pPr>
                        <w:r>
                          <w:rPr>
                            <w:sz w:val="24"/>
                          </w:rPr>
                          <w:t>SIKLUS</w:t>
                        </w:r>
                        <w:r>
                          <w:rPr>
                            <w:spacing w:val="-4"/>
                            <w:sz w:val="24"/>
                          </w:rPr>
                          <w:t xml:space="preserve"> </w:t>
                        </w:r>
                        <w:r>
                          <w:rPr>
                            <w:spacing w:val="-10"/>
                            <w:sz w:val="24"/>
                          </w:rPr>
                          <w:t>I</w:t>
                        </w:r>
                      </w:p>
                    </w:txbxContent>
                  </v:textbox>
                </v:shape>
                <v:shape id="Textbox 48" o:spid="_x0000_s1026" o:spt="202" type="#_x0000_t202" style="position:absolute;left:1409191;top:1301750;height:352425;width:1457325;" filled="f" stroked="t" coordsize="21600,21600" o:gfxdata="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l&#10;AbFFwwAAAOIAAAAPAAAAAAAAAAEAIAAAACIAAABkcnMvZG93bnJldi54bWxQSwECFAAUAAAACACH&#10;TuJAMy8FnjsAAAA5AAAAEAAAAAAAAAABACAAAAASAQAAZHJzL3NoYXBleG1sLnhtbFBLBQYAAAAA&#10;BgAGAFsBAAC8AwAAAAA=&#10;">
                  <v:fill on="f" focussize="0,0"/>
                  <v:stroke weight="1pt" color="#000000" joinstyle="round"/>
                  <v:imagedata o:title=""/>
                  <o:lock v:ext="edit" aspectratio="f"/>
                  <v:textbox inset="0mm,0mm,0mm,0mm">
                    <w:txbxContent>
                      <w:p w14:paraId="416BA82C">
                        <w:pPr>
                          <w:spacing w:before="66"/>
                          <w:ind w:left="738"/>
                          <w:rPr>
                            <w:sz w:val="24"/>
                          </w:rPr>
                        </w:pPr>
                        <w:r>
                          <w:rPr>
                            <w:spacing w:val="-2"/>
                            <w:sz w:val="24"/>
                          </w:rPr>
                          <w:t>Refleksi</w:t>
                        </w:r>
                      </w:p>
                    </w:txbxContent>
                  </v:textbox>
                </v:shape>
                <v:shape id="Textbox 49" o:spid="_x0000_s1026" o:spt="202" type="#_x0000_t202" style="position:absolute;left:3057017;top:701675;height:352425;width:1457325;" filled="f" stroked="t" coordsize="21600,21600" o:gfxdata="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V&#10;0y8ywwAAAOIAAAAPAAAAAAAAAAEAIAAAACIAAABkcnMvZG93bnJldi54bWxQSwECFAAUAAAACACH&#10;TuJAMy8FnjsAAAA5AAAAEAAAAAAAAAABACAAAAASAQAAZHJzL3NoYXBleG1sLnhtbFBLBQYAAAAA&#10;BgAGAFsBAAC8AwAAAAA=&#10;">
                  <v:fill on="f" focussize="0,0"/>
                  <v:stroke weight="1pt" color="#000000" joinstyle="round"/>
                  <v:imagedata o:title=""/>
                  <o:lock v:ext="edit" aspectratio="f"/>
                  <v:textbox inset="0mm,0mm,0mm,0mm">
                    <w:txbxContent>
                      <w:p w14:paraId="3CA9AC4F">
                        <w:pPr>
                          <w:spacing w:before="68"/>
                          <w:ind w:left="551"/>
                          <w:rPr>
                            <w:sz w:val="24"/>
                          </w:rPr>
                        </w:pPr>
                        <w:r>
                          <w:rPr>
                            <w:spacing w:val="-2"/>
                            <w:sz w:val="24"/>
                          </w:rPr>
                          <w:t>Pengamatan</w:t>
                        </w:r>
                      </w:p>
                    </w:txbxContent>
                  </v:textbox>
                </v:shape>
                <v:shape id="Textbox 50" o:spid="_x0000_s1026" o:spt="202" type="#_x0000_t202" style="position:absolute;left:1380616;top:6350;height:352425;width:1457325;" filled="f" stroked="t" coordsize="21600,21600" o:gfxdata="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6&#10;n4qpwwAAAOIAAAAPAAAAAAAAAAEAIAAAACIAAABkcnMvZG93bnJldi54bWxQSwECFAAUAAAACACH&#10;TuJAMy8FnjsAAAA5AAAAEAAAAAAAAAABACAAAAASAQAAZHJzL3NoYXBleG1sLnhtbFBLBQYAAAAA&#10;BgAGAFsBAAC8AwAAAAA=&#10;">
                  <v:fill on="f" focussize="0,0"/>
                  <v:stroke weight="1pt" color="#000000" joinstyle="round"/>
                  <v:imagedata o:title=""/>
                  <o:lock v:ext="edit" aspectratio="f"/>
                  <v:textbox inset="0mm,0mm,0mm,0mm">
                    <w:txbxContent>
                      <w:p w14:paraId="305DF762">
                        <w:pPr>
                          <w:spacing w:before="66"/>
                          <w:ind w:left="690"/>
                          <w:rPr>
                            <w:sz w:val="24"/>
                          </w:rPr>
                        </w:pPr>
                        <w:r>
                          <w:rPr>
                            <w:spacing w:val="-2"/>
                            <w:sz w:val="24"/>
                          </w:rPr>
                          <w:t>Tindakan</w:t>
                        </w:r>
                      </w:p>
                    </w:txbxContent>
                  </v:textbox>
                </v:shape>
                <w10:anchorlock/>
              </v:group>
            </w:pict>
          </mc:Fallback>
        </mc:AlternateContent>
      </w:r>
    </w:p>
    <w:p w14:paraId="77EA6478"/>
    <w:p w14:paraId="2F1A9EF7"/>
    <w:p w14:paraId="1152BC79"/>
    <w:p w14:paraId="20A35477"/>
    <w:p w14:paraId="79B64053"/>
    <w:p w14:paraId="54D38325"/>
    <w:p w14:paraId="13C0FA4A"/>
    <w:p w14:paraId="4E5943E6"/>
    <w:p w14:paraId="41879EEC"/>
    <w:p w14:paraId="4BC2E368"/>
    <w:p w14:paraId="4296FAAA"/>
    <w:p w14:paraId="4CB3848A"/>
    <w:p w14:paraId="69C7A7A4">
      <w:pPr>
        <w:pStyle w:val="4"/>
        <w:spacing w:before="1"/>
        <w:jc w:val="center"/>
        <w:rPr>
          <w:color w:val="auto"/>
        </w:rPr>
      </w:pPr>
      <w:bookmarkStart w:id="2" w:name="_Toc235183410"/>
      <w:r>
        <w:rPr>
          <w:color w:val="auto"/>
        </w:rPr>
        <w:t>Gambar</w:t>
      </w:r>
      <w:r>
        <w:rPr>
          <w:color w:val="auto"/>
          <w:spacing w:val="-3"/>
        </w:rPr>
        <w:t xml:space="preserve"> </w:t>
      </w:r>
      <w:r>
        <w:rPr>
          <w:color w:val="auto"/>
        </w:rPr>
        <w:t>3.1</w:t>
      </w:r>
      <w:r>
        <w:rPr>
          <w:color w:val="auto"/>
          <w:spacing w:val="57"/>
        </w:rPr>
        <w:t xml:space="preserve"> </w:t>
      </w:r>
      <w:r>
        <w:rPr>
          <w:color w:val="auto"/>
        </w:rPr>
        <w:t>Desain</w:t>
      </w:r>
      <w:r>
        <w:rPr>
          <w:color w:val="auto"/>
          <w:spacing w:val="-1"/>
        </w:rPr>
        <w:t xml:space="preserve"> </w:t>
      </w:r>
      <w:r>
        <w:rPr>
          <w:color w:val="auto"/>
        </w:rPr>
        <w:t>Penelitian</w:t>
      </w:r>
      <w:r>
        <w:rPr>
          <w:color w:val="auto"/>
          <w:spacing w:val="-1"/>
        </w:rPr>
        <w:t xml:space="preserve"> </w:t>
      </w:r>
      <w:r>
        <w:rPr>
          <w:color w:val="auto"/>
        </w:rPr>
        <w:t>Tindakan,</w:t>
      </w:r>
      <w:r>
        <w:rPr>
          <w:color w:val="auto"/>
          <w:spacing w:val="-2"/>
        </w:rPr>
        <w:t xml:space="preserve"> </w:t>
      </w:r>
      <w:r>
        <w:rPr>
          <w:color w:val="auto"/>
        </w:rPr>
        <w:t>Model</w:t>
      </w:r>
      <w:r>
        <w:rPr>
          <w:color w:val="auto"/>
          <w:spacing w:val="-2"/>
        </w:rPr>
        <w:t xml:space="preserve"> </w:t>
      </w:r>
      <w:r>
        <w:rPr>
          <w:color w:val="auto"/>
        </w:rPr>
        <w:t>Kemmis</w:t>
      </w:r>
      <w:r>
        <w:rPr>
          <w:color w:val="auto"/>
          <w:spacing w:val="-1"/>
        </w:rPr>
        <w:t xml:space="preserve"> </w:t>
      </w:r>
      <w:r>
        <w:rPr>
          <w:color w:val="auto"/>
        </w:rPr>
        <w:t>&amp;</w:t>
      </w:r>
      <w:r>
        <w:rPr>
          <w:color w:val="auto"/>
          <w:spacing w:val="-2"/>
        </w:rPr>
        <w:t xml:space="preserve"> </w:t>
      </w:r>
      <w:r>
        <w:rPr>
          <w:color w:val="auto"/>
        </w:rPr>
        <w:t>MC</w:t>
      </w:r>
      <w:r>
        <w:rPr>
          <w:color w:val="auto"/>
          <w:spacing w:val="-1"/>
        </w:rPr>
        <w:t xml:space="preserve"> </w:t>
      </w:r>
      <w:r>
        <w:rPr>
          <w:color w:val="auto"/>
          <w:spacing w:val="-2"/>
        </w:rPr>
        <w:t>Taggart</w:t>
      </w:r>
      <w:bookmarkEnd w:id="2"/>
    </w:p>
    <w:p w14:paraId="09CFA981">
      <w:pPr>
        <w:pStyle w:val="8"/>
        <w:rPr>
          <w:b/>
        </w:rPr>
      </w:pPr>
    </w:p>
    <w:p w14:paraId="02D1DD69">
      <w:pPr>
        <w:pStyle w:val="3"/>
        <w:keepNext w:val="0"/>
        <w:keepLines w:val="0"/>
        <w:numPr>
          <w:ilvl w:val="1"/>
          <w:numId w:val="1"/>
        </w:numPr>
        <w:spacing w:before="0" w:line="480" w:lineRule="auto"/>
        <w:ind w:hanging="720"/>
        <w:jc w:val="both"/>
        <w:rPr>
          <w:color w:val="auto"/>
        </w:rPr>
      </w:pPr>
      <w:bookmarkStart w:id="3" w:name="_Toc235183411"/>
      <w:r>
        <w:rPr>
          <w:color w:val="auto"/>
        </w:rPr>
        <w:t>Waktu dan Tempat Penelitian</w:t>
      </w:r>
      <w:bookmarkEnd w:id="3"/>
    </w:p>
    <w:p w14:paraId="2D80B86C">
      <w:pPr>
        <w:pStyle w:val="4"/>
        <w:keepNext w:val="0"/>
        <w:keepLines w:val="0"/>
        <w:numPr>
          <w:ilvl w:val="2"/>
          <w:numId w:val="1"/>
        </w:numPr>
        <w:spacing w:before="0" w:line="480" w:lineRule="auto"/>
        <w:ind w:left="709"/>
        <w:jc w:val="both"/>
        <w:rPr>
          <w:color w:val="auto"/>
        </w:rPr>
      </w:pPr>
      <w:bookmarkStart w:id="4" w:name="_Toc235183412"/>
      <w:r>
        <w:rPr>
          <w:color w:val="auto"/>
        </w:rPr>
        <w:t>Waktu Penelitian</w:t>
      </w:r>
      <w:bookmarkEnd w:id="4"/>
    </w:p>
    <w:p w14:paraId="01DFA161">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Penelitian ini akan dilaksanakan pada semester </w:t>
      </w:r>
      <w:r>
        <w:rPr>
          <w:rFonts w:ascii="Times New Roman" w:hAnsi="Times New Roman" w:eastAsia="DengXian" w:cs="Times New Roman"/>
          <w:bCs/>
          <w:kern w:val="2"/>
          <w:sz w:val="24"/>
          <w:szCs w:val="24"/>
          <w:lang w:val="en-US" w:eastAsia="id-ID"/>
          <w14:ligatures w14:val="standardContextual"/>
        </w:rPr>
        <w:t>ganjil</w:t>
      </w:r>
      <w:r>
        <w:rPr>
          <w:rFonts w:ascii="Times New Roman" w:hAnsi="Times New Roman" w:eastAsia="DengXian" w:cs="Times New Roman"/>
          <w:bCs/>
          <w:kern w:val="2"/>
          <w:sz w:val="24"/>
          <w:szCs w:val="24"/>
          <w:lang w:eastAsia="id-ID"/>
          <w14:ligatures w14:val="standardContextual"/>
        </w:rPr>
        <w:t xml:space="preserve"> mulai bulan</w:t>
      </w:r>
      <w:r>
        <w:rPr>
          <w:rFonts w:ascii="Times New Roman" w:hAnsi="Times New Roman" w:eastAsia="DengXian" w:cs="Times New Roman"/>
          <w:bCs/>
          <w:kern w:val="2"/>
          <w:sz w:val="24"/>
          <w:szCs w:val="24"/>
          <w:lang w:val="en-US" w:eastAsia="id-ID"/>
          <w14:ligatures w14:val="standardContextual"/>
        </w:rPr>
        <w:t xml:space="preserve"> Juli</w:t>
      </w:r>
      <w:r>
        <w:rPr>
          <w:rFonts w:ascii="Times New Roman" w:hAnsi="Times New Roman" w:eastAsia="DengXian" w:cs="Times New Roman"/>
          <w:bCs/>
          <w:kern w:val="2"/>
          <w:sz w:val="24"/>
          <w:szCs w:val="24"/>
          <w:lang w:eastAsia="id-ID"/>
          <w14:ligatures w14:val="standardContextual"/>
        </w:rPr>
        <w:t>-</w:t>
      </w:r>
      <w:r>
        <w:rPr>
          <w:rFonts w:ascii="Times New Roman" w:hAnsi="Times New Roman" w:eastAsia="DengXian" w:cs="Times New Roman"/>
          <w:bCs/>
          <w:kern w:val="2"/>
          <w:sz w:val="24"/>
          <w:szCs w:val="24"/>
          <w:lang w:val="en-US" w:eastAsia="id-ID"/>
          <w14:ligatures w14:val="standardContextual"/>
        </w:rPr>
        <w:t>September</w:t>
      </w:r>
      <w:r>
        <w:rPr>
          <w:rFonts w:ascii="Times New Roman" w:hAnsi="Times New Roman" w:eastAsia="DengXian" w:cs="Times New Roman"/>
          <w:bCs/>
          <w:kern w:val="2"/>
          <w:sz w:val="24"/>
          <w:szCs w:val="24"/>
          <w:lang w:eastAsia="id-ID"/>
          <w14:ligatures w14:val="standardContextual"/>
        </w:rPr>
        <w:t>. Dengan waktu tiga bulan lamanya.</w:t>
      </w:r>
    </w:p>
    <w:p w14:paraId="1C550528">
      <w:pPr>
        <w:pStyle w:val="4"/>
        <w:keepNext w:val="0"/>
        <w:keepLines w:val="0"/>
        <w:numPr>
          <w:ilvl w:val="2"/>
          <w:numId w:val="1"/>
        </w:numPr>
        <w:spacing w:before="0" w:line="480" w:lineRule="auto"/>
        <w:ind w:left="709"/>
        <w:jc w:val="both"/>
        <w:rPr>
          <w:color w:val="auto"/>
        </w:rPr>
      </w:pPr>
      <w:bookmarkStart w:id="5" w:name="_Toc235183413"/>
      <w:r>
        <w:rPr>
          <w:color w:val="auto"/>
        </w:rPr>
        <w:t>Tempat Penelitian</w:t>
      </w:r>
      <w:bookmarkEnd w:id="5"/>
    </w:p>
    <w:p w14:paraId="28D20A94">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Tempat penelitian ini akan dilaksanakan di SD Negeri 106840 Kampung Benar yang berada di Desa Kota Pari Kecamatan Pantai Cermin Kabupaten Serdang Bedagai.</w:t>
      </w:r>
    </w:p>
    <w:p w14:paraId="0883A1B4">
      <w:pPr>
        <w:pStyle w:val="3"/>
        <w:keepNext w:val="0"/>
        <w:keepLines w:val="0"/>
        <w:numPr>
          <w:ilvl w:val="1"/>
          <w:numId w:val="1"/>
        </w:numPr>
        <w:spacing w:before="0" w:line="480" w:lineRule="auto"/>
        <w:ind w:left="709" w:hanging="720"/>
        <w:jc w:val="both"/>
        <w:rPr>
          <w:color w:val="auto"/>
        </w:rPr>
      </w:pPr>
      <w:bookmarkStart w:id="6" w:name="_Toc235183414"/>
      <w:r>
        <w:rPr>
          <w:color w:val="auto"/>
        </w:rPr>
        <w:t>Subjek Penelitian</w:t>
      </w:r>
      <w:bookmarkEnd w:id="6"/>
    </w:p>
    <w:p w14:paraId="72D363E6">
      <w:pPr>
        <w:spacing w:line="480" w:lineRule="auto"/>
        <w:ind w:firstLine="720"/>
        <w:jc w:val="both"/>
        <w:rPr>
          <w:rFonts w:ascii="Times New Roman" w:hAnsi="Times New Roman" w:cs="Times New Roman"/>
          <w:bCs/>
          <w:sz w:val="24"/>
          <w:szCs w:val="24"/>
        </w:rPr>
      </w:pPr>
      <w:r>
        <w:rPr>
          <w:rFonts w:ascii="Times New Roman" w:hAnsi="Times New Roman" w:eastAsia="DengXian" w:cs="Times New Roman"/>
          <w:bCs/>
          <w:kern w:val="2"/>
          <w:sz w:val="24"/>
          <w:szCs w:val="24"/>
          <w:lang w:eastAsia="id-ID"/>
          <w14:ligatures w14:val="standardContextual"/>
        </w:rPr>
        <w:t>Adapun subjek dalam penelitian tindakan kelas (PTK) ini yaitu siswa kelas V terdiri dari</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cs="Times New Roman"/>
          <w:bCs/>
          <w:sz w:val="24"/>
          <w:szCs w:val="24"/>
          <w:lang w:val="en-US"/>
        </w:rPr>
        <w:t>15</w:t>
      </w:r>
      <w:r>
        <w:rPr>
          <w:rFonts w:ascii="Times New Roman" w:hAnsi="Times New Roman" w:cs="Times New Roman"/>
          <w:bCs/>
          <w:sz w:val="24"/>
          <w:szCs w:val="24"/>
        </w:rPr>
        <w:t xml:space="preserve"> laki-laki dan </w:t>
      </w:r>
      <w:r>
        <w:rPr>
          <w:rFonts w:ascii="Times New Roman" w:hAnsi="Times New Roman" w:cs="Times New Roman"/>
          <w:bCs/>
          <w:sz w:val="24"/>
          <w:szCs w:val="24"/>
          <w:lang w:val="en-US"/>
        </w:rPr>
        <w:t>11</w:t>
      </w:r>
      <w:r>
        <w:rPr>
          <w:rFonts w:ascii="Times New Roman" w:hAnsi="Times New Roman" w:cs="Times New Roman"/>
          <w:bCs/>
          <w:sz w:val="24"/>
          <w:szCs w:val="24"/>
        </w:rPr>
        <w:t xml:space="preserve"> perempuan dengan jumlah </w:t>
      </w:r>
      <w:r>
        <w:rPr>
          <w:rFonts w:ascii="Times New Roman" w:hAnsi="Times New Roman" w:cs="Times New Roman"/>
          <w:bCs/>
          <w:sz w:val="24"/>
          <w:szCs w:val="24"/>
          <w:lang w:val="en-US"/>
        </w:rPr>
        <w:t xml:space="preserve">26 </w:t>
      </w:r>
      <w:r>
        <w:rPr>
          <w:rFonts w:ascii="Times New Roman" w:hAnsi="Times New Roman" w:cs="Times New Roman"/>
          <w:bCs/>
          <w:sz w:val="24"/>
          <w:szCs w:val="24"/>
        </w:rPr>
        <w:t>siswa.</w:t>
      </w:r>
    </w:p>
    <w:p w14:paraId="79F58A9E">
      <w:pPr>
        <w:pStyle w:val="3"/>
        <w:keepNext w:val="0"/>
        <w:keepLines w:val="0"/>
        <w:numPr>
          <w:ilvl w:val="1"/>
          <w:numId w:val="1"/>
        </w:numPr>
        <w:spacing w:before="0" w:line="480" w:lineRule="auto"/>
        <w:ind w:hanging="720"/>
        <w:jc w:val="both"/>
        <w:rPr>
          <w:color w:val="auto"/>
        </w:rPr>
      </w:pPr>
      <w:bookmarkStart w:id="7" w:name="_Toc235183415"/>
      <w:r>
        <w:rPr>
          <w:color w:val="auto"/>
        </w:rPr>
        <w:t>Skenario Tindakan</w:t>
      </w:r>
      <w:bookmarkEnd w:id="7"/>
    </w:p>
    <w:p w14:paraId="53FAAB04">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Skenario atau langkah-langkah penelitian tindakan kelas (PTK) dengan model Kemmis MCTaggart dalam buku Susilo (2011) langkah-langkahnya sebagai berikut:</w:t>
      </w:r>
    </w:p>
    <w:p w14:paraId="10983820">
      <w:pPr>
        <w:numPr>
          <w:ilvl w:val="0"/>
          <w:numId w:val="2"/>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Perencanaan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lanning</w:t>
      </w:r>
      <w:r>
        <w:rPr>
          <w:rFonts w:ascii="Times New Roman" w:hAnsi="Times New Roman" w:eastAsia="DengXian" w:cs="Times New Roman"/>
          <w:bCs/>
          <w:kern w:val="2"/>
          <w:sz w:val="24"/>
          <w:szCs w:val="24"/>
          <w:lang w:eastAsia="id-ID"/>
          <w14:ligatures w14:val="standardContextual"/>
        </w:rPr>
        <w:t>)</w:t>
      </w:r>
    </w:p>
    <w:p w14:paraId="56E14A3B">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Pada tahap perencanaan ini mengidentifikasi masalah yang dilakukan pada pra-PTK, rencana tindakan disusun untuk menguji secara empiris hipotesis yang telah ditentukan. Rencana tindakan yang akan dilakukan meliputi semua langkah tindakan secara rinci. Segala keperluan pelaksanaan tindakan mulai dari materi (bahan ajar), rencana pelajaran yang meliputi metode atau teknik mengajar serta teknik dan instrumen observasi dan evaluasi dipersiapkan dengan baik pada tahap perencanaan ini. Dalam tahap ini peneliti menyiapkan media pembelajaran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pada mata pelajaran IPAS.</w:t>
      </w:r>
    </w:p>
    <w:p w14:paraId="1FECA26F">
      <w:pPr>
        <w:pStyle w:val="24"/>
        <w:numPr>
          <w:ilvl w:val="0"/>
          <w:numId w:val="2"/>
        </w:numPr>
        <w:spacing w:after="0" w:line="480" w:lineRule="auto"/>
        <w:ind w:hanging="65"/>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Tindakan (</w:t>
      </w:r>
      <w:r>
        <w:rPr>
          <w:rFonts w:ascii="Times New Roman" w:hAnsi="Times New Roman" w:eastAsia="DengXian" w:cs="Times New Roman"/>
          <w:bCs/>
          <w:i/>
          <w:iCs/>
          <w:kern w:val="2"/>
          <w:sz w:val="24"/>
          <w:szCs w:val="24"/>
          <w:lang w:eastAsia="id-ID"/>
          <w14:ligatures w14:val="standardContextual"/>
        </w:rPr>
        <w:t>acting</w:t>
      </w:r>
      <w:r>
        <w:rPr>
          <w:rFonts w:ascii="Times New Roman" w:hAnsi="Times New Roman" w:eastAsia="DengXian" w:cs="Times New Roman"/>
          <w:bCs/>
          <w:kern w:val="2"/>
          <w:sz w:val="24"/>
          <w:szCs w:val="24"/>
          <w:lang w:eastAsia="id-ID"/>
          <w14:ligatures w14:val="standardContextual"/>
        </w:rPr>
        <w:t>)</w:t>
      </w:r>
    </w:p>
    <w:p w14:paraId="265F66EC">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Tahap tindakan ini merupakan pelaksanaan dari semua rencana yang telah dibuat. Tahapan yang berlangsung didalam kelas ini merupakan realisasi dari segala teori dan teknik mengajar yang sudah dipersiapkan sebelumnya. Langkah-langkah yang dilakukan tentu saja mengacu pada kurikulum yang berlaku dan hasilnya diharapkan dapat meningkatkan keefektifan proses pembelajaran yang bermuara pada peningkatan mutu hasil belajar peserta didik. Dalam pelaksanaan tindakan ini peneliti sebagai praktisi (pelaksana pembelajaran). Pada saat bersamaan peneliti juga harus melaksanakan observasi (pengamatan).</w:t>
      </w:r>
    </w:p>
    <w:p w14:paraId="041D9972">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Pada tahap tindakan ini peneliti melaksanakan pembelajaran IPAS dengan penerapan</w:t>
      </w:r>
      <w:r>
        <w:rPr>
          <w:rFonts w:ascii="Times New Roman" w:hAnsi="Times New Roman" w:eastAsia="DengXian" w:cs="Times New Roman"/>
          <w:bCs/>
          <w:i/>
          <w:iCs/>
          <w:kern w:val="2"/>
          <w:sz w:val="24"/>
          <w:szCs w:val="24"/>
          <w:lang w:eastAsia="id-ID"/>
          <w14:ligatures w14:val="standardContextual"/>
        </w:rPr>
        <w:t xml:space="preserve"> problem based learning </w:t>
      </w:r>
      <w:r>
        <w:rPr>
          <w:rFonts w:ascii="Times New Roman" w:hAnsi="Times New Roman" w:eastAsia="DengXian" w:cs="Times New Roman"/>
          <w:bCs/>
          <w:kern w:val="2"/>
          <w:sz w:val="24"/>
          <w:szCs w:val="24"/>
          <w:lang w:eastAsia="id-ID"/>
          <w14:ligatures w14:val="standardContextual"/>
        </w:rPr>
        <w:t xml:space="preserve">berbantu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w:t>
      </w:r>
    </w:p>
    <w:p w14:paraId="1D93C1CA">
      <w:pPr>
        <w:numPr>
          <w:ilvl w:val="0"/>
          <w:numId w:val="2"/>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Pengamatan (</w:t>
      </w:r>
      <w:r>
        <w:rPr>
          <w:rFonts w:ascii="Times New Roman" w:hAnsi="Times New Roman" w:eastAsia="DengXian" w:cs="Times New Roman"/>
          <w:bCs/>
          <w:i/>
          <w:iCs/>
          <w:kern w:val="2"/>
          <w:sz w:val="24"/>
          <w:szCs w:val="24"/>
          <w:lang w:eastAsia="id-ID"/>
          <w14:ligatures w14:val="standardContextual"/>
        </w:rPr>
        <w:t>observasing</w:t>
      </w:r>
      <w:r>
        <w:rPr>
          <w:rFonts w:ascii="Times New Roman" w:hAnsi="Times New Roman" w:eastAsia="DengXian" w:cs="Times New Roman"/>
          <w:bCs/>
          <w:kern w:val="2"/>
          <w:sz w:val="24"/>
          <w:szCs w:val="24"/>
          <w:lang w:eastAsia="id-ID"/>
          <w14:ligatures w14:val="standardContextual"/>
        </w:rPr>
        <w:t>)</w:t>
      </w:r>
    </w:p>
    <w:p w14:paraId="0442464F">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Tahap pengamatan ini data-data tentang pelaksanaan tindakan dari rencana yang sudah dibuat serta dampaknya terhadap proses dan hasil pembelajaran dikumpulkan dengan alat bantu instrumen pengamatan yang telah dikembangkan. Pada tahap ini juga perlu pertimbangan beberapa jenis instrumen. Dalam menggunakan kegiatan observasi dan evaluasi peneliti tidak bekerja sendiri, peneliti bisa dibantu oleh guru. </w:t>
      </w:r>
    </w:p>
    <w:p w14:paraId="144B0EC9">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Pada tahap pengamatan ini peneliti juga sekaligus sebagai observasi dan dokumentasi untuk melihat keaktifan siswa dalam pembelajaran IPAS dengan penerapan</w:t>
      </w:r>
      <w:r>
        <w:rPr>
          <w:rFonts w:ascii="Times New Roman" w:hAnsi="Times New Roman" w:eastAsia="DengXian" w:cs="Times New Roman"/>
          <w:bCs/>
          <w:i/>
          <w:iCs/>
          <w:kern w:val="2"/>
          <w:sz w:val="24"/>
          <w:szCs w:val="24"/>
          <w:lang w:eastAsia="id-ID"/>
          <w14:ligatures w14:val="standardContextual"/>
        </w:rPr>
        <w:t xml:space="preserve"> problem based learning </w:t>
      </w:r>
      <w:r>
        <w:rPr>
          <w:rFonts w:ascii="Times New Roman" w:hAnsi="Times New Roman" w:eastAsia="DengXian" w:cs="Times New Roman"/>
          <w:bCs/>
          <w:kern w:val="2"/>
          <w:sz w:val="24"/>
          <w:szCs w:val="24"/>
          <w:lang w:eastAsia="id-ID"/>
          <w14:ligatures w14:val="standardContextual"/>
        </w:rPr>
        <w:t xml:space="preserve">berbantu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w:t>
      </w:r>
    </w:p>
    <w:p w14:paraId="4BAB0BDC">
      <w:pPr>
        <w:numPr>
          <w:ilvl w:val="0"/>
          <w:numId w:val="2"/>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Refleksi (</w:t>
      </w:r>
      <w:r>
        <w:rPr>
          <w:rFonts w:ascii="Times New Roman" w:hAnsi="Times New Roman" w:eastAsia="DengXian" w:cs="Times New Roman"/>
          <w:bCs/>
          <w:i/>
          <w:iCs/>
          <w:kern w:val="2"/>
          <w:sz w:val="24"/>
          <w:szCs w:val="24"/>
          <w:lang w:val="en-US" w:eastAsia="id-ID"/>
          <w14:ligatures w14:val="standardContextual"/>
        </w:rPr>
        <w:t>r</w:t>
      </w:r>
      <w:r>
        <w:rPr>
          <w:rFonts w:ascii="Times New Roman" w:hAnsi="Times New Roman" w:eastAsia="DengXian" w:cs="Times New Roman"/>
          <w:bCs/>
          <w:i/>
          <w:iCs/>
          <w:kern w:val="2"/>
          <w:sz w:val="24"/>
          <w:szCs w:val="24"/>
          <w:lang w:eastAsia="id-ID"/>
          <w14:ligatures w14:val="standardContextual"/>
        </w:rPr>
        <w:t>eflecting</w:t>
      </w:r>
      <w:r>
        <w:rPr>
          <w:rFonts w:ascii="Times New Roman" w:hAnsi="Times New Roman" w:eastAsia="DengXian" w:cs="Times New Roman"/>
          <w:bCs/>
          <w:kern w:val="2"/>
          <w:sz w:val="24"/>
          <w:szCs w:val="24"/>
          <w:lang w:eastAsia="id-ID"/>
          <w14:ligatures w14:val="standardContextual"/>
        </w:rPr>
        <w:t>)</w:t>
      </w:r>
    </w:p>
    <w:p w14:paraId="10563E14">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Tahap refleksi merupakan tahap untuk memproses data yang diperoleh pada saat melakukan pengamatan. Data yang sudah diperoleh kemudian diinterprestasi, dicari kebenarannya dan dianalisis. Proses pengkajian data ini juga melibatkan orang luar, misalnya pada saat observasi. Keterlibatan guru sekedar membantu peneliti agar dapat lebih tajam dalam merefleksi dan mengevaluasi apa yang telah terjadi didalam kelas yang digunakan untuk melaksanakan PTK. Dalam tahap refleksi ini segala pengalaman, pengetahuan dan teori pembelajaran yang dikuasai dan relevan dengan PTK yang dilaksanakan menjadi pertimbangan sekaligus perbandingan yang dapat ditarik menjadi suatu kesimpulan yang mantap. </w:t>
      </w:r>
    </w:p>
    <w:p w14:paraId="5BAEB649">
      <w:pPr>
        <w:tabs>
          <w:tab w:val="left" w:pos="425"/>
        </w:tabs>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Proses refleksi memegang peran yang sangat penting dalam menentukan suatu keberhasilan PTK. Dengan refleksi yang baik, maka akan diperoleh masukan yang baik pula dan akurat bagi penentuan langkah selanjutnya.</w:t>
      </w:r>
    </w:p>
    <w:p w14:paraId="66C97909">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Keempat tahap PTK ini membentuk siklus yang menyeluruh. Siklus ini kemudian diikuti siklus-siklus yang lain secara berkelanjutan. Berakhirnya suatu siklus bergantung pada peneliti, apakah sudah merasa cukup melakukan PTK dengan jumlah siklus yang sesuai.</w:t>
      </w:r>
    </w:p>
    <w:p w14:paraId="606C8793">
      <w:pPr>
        <w:spacing w:after="0" w:line="480" w:lineRule="auto"/>
        <w:ind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Secara rinci pelaksanaan penelitian tindakan kelas ini meliputi langkah-langkah berikut:</w:t>
      </w:r>
    </w:p>
    <w:p w14:paraId="68F7E2A5">
      <w:pPr>
        <w:pStyle w:val="4"/>
        <w:keepNext w:val="0"/>
        <w:keepLines w:val="0"/>
        <w:numPr>
          <w:ilvl w:val="2"/>
          <w:numId w:val="1"/>
        </w:numPr>
        <w:spacing w:before="0" w:line="480" w:lineRule="auto"/>
        <w:ind w:left="720"/>
        <w:jc w:val="both"/>
        <w:rPr>
          <w:color w:val="auto"/>
        </w:rPr>
      </w:pPr>
      <w:bookmarkStart w:id="8" w:name="_Toc235183416"/>
      <w:r>
        <w:rPr>
          <w:color w:val="auto"/>
        </w:rPr>
        <w:t>Siklus</w:t>
      </w:r>
      <w:r>
        <w:rPr>
          <w:color w:val="auto"/>
          <w:lang w:val="en-US"/>
        </w:rPr>
        <w:t xml:space="preserve"> I</w:t>
      </w:r>
      <w:bookmarkEnd w:id="8"/>
    </w:p>
    <w:p w14:paraId="70527B1B">
      <w:pPr>
        <w:pStyle w:val="24"/>
        <w:numPr>
          <w:ilvl w:val="3"/>
          <w:numId w:val="3"/>
        </w:numPr>
        <w:spacing w:after="0" w:line="480" w:lineRule="auto"/>
        <w:ind w:left="709" w:hanging="425"/>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Tahap Perencanaan </w:t>
      </w:r>
      <w:r>
        <w:rPr>
          <w:rFonts w:ascii="Times New Roman" w:hAnsi="Times New Roman" w:eastAsia="DengXian" w:cs="Times New Roman"/>
          <w:b/>
          <w:i/>
          <w:iCs/>
          <w:kern w:val="2"/>
          <w:sz w:val="24"/>
          <w:szCs w:val="24"/>
          <w:lang w:eastAsia="id-ID"/>
          <w14:ligatures w14:val="standardContextual"/>
        </w:rPr>
        <w:t>(</w:t>
      </w:r>
      <w:r>
        <w:rPr>
          <w:rFonts w:ascii="Times New Roman" w:hAnsi="Times New Roman" w:eastAsia="DengXian" w:cs="Times New Roman"/>
          <w:b/>
          <w:i/>
          <w:iCs/>
          <w:kern w:val="2"/>
          <w:sz w:val="24"/>
          <w:szCs w:val="24"/>
          <w:lang w:val="en-US" w:eastAsia="id-ID"/>
          <w14:ligatures w14:val="standardContextual"/>
        </w:rPr>
        <w:t>p</w:t>
      </w:r>
      <w:r>
        <w:rPr>
          <w:rFonts w:ascii="Times New Roman" w:hAnsi="Times New Roman" w:eastAsia="DengXian" w:cs="Times New Roman"/>
          <w:b/>
          <w:i/>
          <w:iCs/>
          <w:kern w:val="2"/>
          <w:sz w:val="24"/>
          <w:szCs w:val="24"/>
          <w:lang w:eastAsia="id-ID"/>
          <w14:ligatures w14:val="standardContextual"/>
        </w:rPr>
        <w:t>lanning)</w:t>
      </w:r>
    </w:p>
    <w:p w14:paraId="721B112E">
      <w:pPr>
        <w:pStyle w:val="24"/>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Perencanaan tindakan pada siklus ini dilaksanakan dengan mempersiapkan segala kelengkapan yang berkaitan dengan penelitian. Segala kelengkapan tersebut meliputi modul ajar, materi (bahan ajar), media,</w:t>
      </w:r>
      <w:bookmarkStart w:id="9" w:name="_Hlk190403236"/>
      <w:r>
        <w:rPr>
          <w:rFonts w:ascii="Times New Roman" w:hAnsi="Times New Roman" w:eastAsia="DengXian" w:cs="Times New Roman"/>
          <w:bCs/>
          <w:kern w:val="2"/>
          <w:sz w:val="24"/>
          <w:szCs w:val="24"/>
          <w:lang w:eastAsia="id-ID"/>
          <w14:ligatures w14:val="standardContextual"/>
        </w:rPr>
        <w:t xml:space="preserve"> lkpd untuk siswa dan fasilitas dan sarana pendukung lainnya yang akan digunakan pada setiap tindakan. Dalam perencanaan tindakan, peneliti juga melakukan kolaborasi dengan siswa kelas V SDN 106840 Kampung Benar. Kolaborasi ini yang mencakup segala hal dalam menentukan langkah-langkah apa saja yang akan dilakukan dalam pembelajaran.</w:t>
      </w:r>
    </w:p>
    <w:bookmarkEnd w:id="9"/>
    <w:p w14:paraId="6A85A75B">
      <w:pPr>
        <w:pStyle w:val="24"/>
        <w:spacing w:after="0" w:line="480" w:lineRule="auto"/>
        <w:ind w:left="709" w:firstLine="709"/>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Modul ajar di modifikasi sesuai dengan ketentuan pembelajaran. Penyusunan modul ajar juga sesuai dengan langkah-langkah pada penerapan </w:t>
      </w: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yang akan di tetapkan dalam 4 kali pertemuan. Segala keperluan proses pembelajaran dan penelitian di diskusikan bersama guru kelas. Lembar observasi pada saat pelaksanaan tindakan terdiri dari lembar observasi aktivitas siswa dan lembar observasi aktivitas guru yang bertujuan untuk memperoleh data-data selama pelaksanaan tindakan kelas</w:t>
      </w:r>
      <w:r>
        <w:rPr>
          <w:rFonts w:ascii="Times New Roman" w:hAnsi="Times New Roman" w:eastAsia="DengXian" w:cs="Times New Roman"/>
          <w:bCs/>
          <w:kern w:val="2"/>
          <w:sz w:val="24"/>
          <w:szCs w:val="24"/>
          <w:lang w:val="en-US" w:eastAsia="id-ID"/>
          <w14:ligatures w14:val="standardContextual"/>
        </w:rPr>
        <w:t>. Pelaksanaan ini meliputi:</w:t>
      </w:r>
    </w:p>
    <w:p w14:paraId="2D01F15C">
      <w:pPr>
        <w:pStyle w:val="24"/>
        <w:numPr>
          <w:ilvl w:val="0"/>
          <w:numId w:val="4"/>
        </w:numPr>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val="en-US" w:eastAsia="id-ID"/>
          <w14:ligatures w14:val="standardContextual"/>
        </w:rPr>
        <w:t xml:space="preserve">Mempersiapkan </w:t>
      </w:r>
      <w:r>
        <w:rPr>
          <w:rFonts w:ascii="Times New Roman" w:hAnsi="Times New Roman" w:eastAsia="DengXian" w:cs="Times New Roman"/>
          <w:bCs/>
          <w:kern w:val="2"/>
          <w:sz w:val="24"/>
          <w:szCs w:val="24"/>
          <w:lang w:eastAsia="id-ID"/>
          <w14:ligatures w14:val="standardContextual"/>
        </w:rPr>
        <w:t xml:space="preserve">modul ajar dengan menambahkan variasi media pembelajaran berbasis </w:t>
      </w:r>
      <w:r>
        <w:rPr>
          <w:rFonts w:ascii="Times New Roman" w:hAnsi="Times New Roman" w:eastAsia="DengXian" w:cs="Times New Roman"/>
          <w:bCs/>
          <w:i/>
          <w:iCs/>
          <w:kern w:val="2"/>
          <w:sz w:val="24"/>
          <w:szCs w:val="24"/>
          <w:lang w:eastAsia="id-ID"/>
          <w14:ligatures w14:val="standardContextual"/>
        </w:rPr>
        <w:t xml:space="preserve">PowerPoint </w:t>
      </w:r>
      <w:r>
        <w:rPr>
          <w:rFonts w:ascii="Times New Roman" w:hAnsi="Times New Roman" w:eastAsia="DengXian" w:cs="Times New Roman"/>
          <w:bCs/>
          <w:kern w:val="2"/>
          <w:sz w:val="24"/>
          <w:szCs w:val="24"/>
          <w:lang w:eastAsia="id-ID"/>
          <w14:ligatures w14:val="standardContextual"/>
        </w:rPr>
        <w:t>yang lebih menarik secara visual dan kontekstual agar dapat memancing perhatian dan minat belajar siswa.</w:t>
      </w:r>
    </w:p>
    <w:p w14:paraId="1F0032B0">
      <w:pPr>
        <w:pStyle w:val="24"/>
        <w:numPr>
          <w:ilvl w:val="0"/>
          <w:numId w:val="4"/>
        </w:numPr>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Menyusun pertanyaan pemantik yang lebih mendalam untuk kegiatan diskusi kelompok, dengan tujuan agar siswa terdorong untuk berpikir kritis dan aktif dalam proses pembelajaran.</w:t>
      </w:r>
    </w:p>
    <w:p w14:paraId="0187444C">
      <w:pPr>
        <w:pStyle w:val="24"/>
        <w:numPr>
          <w:ilvl w:val="0"/>
          <w:numId w:val="4"/>
        </w:numPr>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Menyediakan alokasi waktu yang lebih fleksibel dan proporsional untuk kegiatan presentasi kelompok dan diskusi kelas, agar setiap siswa memiliki kesempatan yang cukup untuk menyampaikan ide dan pendapatnya.</w:t>
      </w:r>
    </w:p>
    <w:p w14:paraId="69121966">
      <w:pPr>
        <w:pStyle w:val="24"/>
        <w:numPr>
          <w:ilvl w:val="0"/>
          <w:numId w:val="4"/>
        </w:numPr>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Menyiapkan Lembar Kerja Peserta Didik (LKPD) yang lebih terarah dan instrumen pengumpulan data yang lebih sistematis, seperti lembar observasi dengan indikator yang lebih rinci serta angket yang mencakup aspek pengalaman belajar siswa secara menyeluruh.</w:t>
      </w:r>
    </w:p>
    <w:p w14:paraId="18BDEEBF">
      <w:pPr>
        <w:pStyle w:val="24"/>
        <w:numPr>
          <w:ilvl w:val="0"/>
          <w:numId w:val="4"/>
        </w:numPr>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Fasilitas dan sarana pendukung lainnya sesuai dengan penelitian tindakan kelas yang akan dilakukan. Meliputi ruang kelas yang mendukung, perangkat pembelajaran yang ada di kelas tersebut, maupun media yang akan digunakan dalam pelaksanaan tindakan. </w:t>
      </w:r>
    </w:p>
    <w:p w14:paraId="5E585D6E">
      <w:pPr>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Penggunaan media pembelajaran menjadi fokus utama dalam setiap tindakan yang akan dilakukan nanti. Media pembelajaran yang akan digunakan adalah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w:t>
      </w:r>
    </w:p>
    <w:p w14:paraId="2DFF8ABF">
      <w:pPr>
        <w:pStyle w:val="24"/>
        <w:numPr>
          <w:ilvl w:val="3"/>
          <w:numId w:val="3"/>
        </w:numPr>
        <w:spacing w:after="0" w:line="480" w:lineRule="auto"/>
        <w:ind w:left="709" w:hanging="425"/>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Tindakan (</w:t>
      </w:r>
      <w:r>
        <w:rPr>
          <w:rFonts w:ascii="Times New Roman" w:hAnsi="Times New Roman" w:eastAsia="DengXian" w:cs="Times New Roman"/>
          <w:b/>
          <w:i/>
          <w:iCs/>
          <w:kern w:val="2"/>
          <w:sz w:val="24"/>
          <w:szCs w:val="24"/>
          <w:lang w:eastAsia="id-ID"/>
          <w14:ligatures w14:val="standardContextual"/>
        </w:rPr>
        <w:t>acting</w:t>
      </w:r>
      <w:r>
        <w:rPr>
          <w:rFonts w:ascii="Times New Roman" w:hAnsi="Times New Roman" w:eastAsia="DengXian" w:cs="Times New Roman"/>
          <w:b/>
          <w:kern w:val="2"/>
          <w:sz w:val="24"/>
          <w:szCs w:val="24"/>
          <w:lang w:eastAsia="id-ID"/>
          <w14:ligatures w14:val="standardContextual"/>
        </w:rPr>
        <w:t>)</w:t>
      </w:r>
    </w:p>
    <w:p w14:paraId="654CBEE3">
      <w:pPr>
        <w:pStyle w:val="24"/>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Dalam pelaksanaan tindakan, guru memposisikan diri sebagai pelaksanaan tindakan selama proses pembelajaran yang telah berkolaborasi dengan peneliti menggunakan modul ajar yang telah di susun. Peneliti sebagai Observer selama pembelajaran.</w:t>
      </w:r>
    </w:p>
    <w:p w14:paraId="5DB81127">
      <w:pPr>
        <w:tabs>
          <w:tab w:val="left" w:pos="425"/>
        </w:tabs>
        <w:spacing w:after="0" w:line="480" w:lineRule="auto"/>
        <w:ind w:left="709"/>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Pertemuan 1</w:t>
      </w:r>
    </w:p>
    <w:p w14:paraId="44F65C67">
      <w:pPr>
        <w:pStyle w:val="24"/>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b/>
      </w:r>
      <w:r>
        <w:rPr>
          <w:rFonts w:ascii="Times New Roman" w:hAnsi="Times New Roman" w:eastAsia="DengXian" w:cs="Times New Roman"/>
          <w:bCs/>
          <w:kern w:val="2"/>
          <w:sz w:val="24"/>
          <w:szCs w:val="24"/>
          <w:lang w:eastAsia="id-ID"/>
          <w14:ligatures w14:val="standardContextual"/>
        </w:rPr>
        <w:t>Pada proses pelaksanaan tindakam siklus</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 xml:space="preserve">pertemuan 1 ini di laksanakan di bulan </w:t>
      </w:r>
      <w:r>
        <w:rPr>
          <w:rFonts w:ascii="Times New Roman" w:hAnsi="Times New Roman" w:eastAsia="DengXian" w:cs="Times New Roman"/>
          <w:bCs/>
          <w:kern w:val="2"/>
          <w:sz w:val="24"/>
          <w:szCs w:val="24"/>
          <w:lang w:val="en-US" w:eastAsia="id-ID"/>
          <w14:ligatures w14:val="standardContextual"/>
        </w:rPr>
        <w:t>September</w:t>
      </w:r>
      <w:r>
        <w:rPr>
          <w:rFonts w:ascii="Times New Roman" w:hAnsi="Times New Roman" w:eastAsia="DengXian" w:cs="Times New Roman"/>
          <w:bCs/>
          <w:kern w:val="2"/>
          <w:sz w:val="24"/>
          <w:szCs w:val="24"/>
          <w:lang w:eastAsia="id-ID"/>
          <w14:ligatures w14:val="standardContextual"/>
        </w:rPr>
        <w:t xml:space="preserve"> 2025. Kegiatan yang dilakukan pada pertemuan 1 proses pembelajaran penelitian tindakan kelas ini terdiri dari kegiatan awal, kegiatan inti, dan kegiatan akhir. Pertemuan 1 di ikuti oleh peserta didik yang berjumlah 26 orang peserta didik.</w:t>
      </w:r>
    </w:p>
    <w:p w14:paraId="32DA428C">
      <w:pPr>
        <w:pStyle w:val="24"/>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b/>
      </w:r>
      <w:r>
        <w:rPr>
          <w:rFonts w:ascii="Times New Roman" w:hAnsi="Times New Roman" w:eastAsia="DengXian" w:cs="Times New Roman"/>
          <w:bCs/>
          <w:kern w:val="2"/>
          <w:sz w:val="24"/>
          <w:szCs w:val="24"/>
          <w:lang w:eastAsia="id-ID"/>
          <w14:ligatures w14:val="standardContextual"/>
        </w:rPr>
        <w:t xml:space="preserve">Kegiatan awal dimulai dengan guru menyiapkan fisik dan psikis anak dalam mengawali kegiatan pembelajaran yaitu dengan memberi salam pembuka dan menyapa peserta didik. Guru mengajak berdoa bersama dipimpin oleh salah satu peserta didik. Guru mengecek kehadiran peserta didik dengan melakukan absensi. Guru menyuruh peserta didik menyanyikan lagu wajib sebelum pembelajaran di mulai. Guru bertanya kepada peserta didik tentang kondisi siswa dan mengecek kesiapan siswa dalam belajar. Guru menyampaikan tujuan pembelajaran yang akan dilaksanakan sesuai pada pertemuan 1. Setelah itu guru menampilkan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w:t>
      </w:r>
    </w:p>
    <w:p w14:paraId="1E7C136A">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Kegiatan inti Sintaks 1 </w:t>
      </w:r>
      <w:r>
        <w:rPr>
          <w:rFonts w:ascii="Times New Roman" w:hAnsi="Times New Roman" w:eastAsia="DengXian" w:cs="Times New Roman"/>
          <w:b/>
          <w:i/>
          <w:iCs/>
          <w:kern w:val="2"/>
          <w:sz w:val="24"/>
          <w:szCs w:val="24"/>
          <w:lang w:eastAsia="id-ID"/>
          <w14:ligatures w14:val="standardContextual"/>
        </w:rPr>
        <w:t>PBL</w:t>
      </w:r>
      <w:r>
        <w:rPr>
          <w:rFonts w:ascii="Times New Roman" w:hAnsi="Times New Roman" w:eastAsia="DengXian" w:cs="Times New Roman"/>
          <w:b/>
          <w:kern w:val="2"/>
          <w:sz w:val="24"/>
          <w:szCs w:val="24"/>
          <w:lang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 xml:space="preserve"> Orientasi peserta didik pada masalah, guru menayangkan sebuah gambar tentang “Ilustrasi Orang Utan Kehilangan Habitatnya” guru menyampaikan bahwa isu penebangan hutan semakin hari semakin mengkhawatirkan. Salah satu yang sedang viral belakangan ini adalah pembabatan hutan untuk dibuka menjadi lahan pertambangan yang mengakibatkan orang utan kehilangan habitatnya. Setelah itu </w:t>
      </w:r>
      <w:r>
        <w:rPr>
          <w:rFonts w:ascii="Times New Roman" w:hAnsi="Times New Roman" w:eastAsia="DengXian" w:cs="Times New Roman"/>
          <w:kern w:val="2"/>
          <w:sz w:val="24"/>
          <w:szCs w:val="24"/>
          <w:lang w:eastAsia="id-ID"/>
          <w14:ligatures w14:val="standardContextual"/>
        </w:rPr>
        <w:t xml:space="preserve">Guru bertanya kepada peserta didik, “menurut kalian, apakah penebangan hutan untuk kepentingan manusia ini adalah tindakan yang bijaksana?” dan guru memberikan kesempatan bagi siswa mengungkapkan pendapat mereka. Guru memberi apresiasi, kemudian kembali menayangkan gambar tentang “Hutan Sebagai Sumber Air” setelah itu guru menjelaskan dan bertanya kepada siswa a. Mengapa hutan penting bagi ketersediaan air? b. Apa dampak penebangan hutan terhadap kehidupan manusia dan hewan? berdasarkan kasus tersebut, guru menyajikan permasalahan yang akan dibahas dalam proses pembelajaran adalah tentang sumber daya alam. Guru menyampaikan pemahaman bermakna terkait pentingnya mempelajari materi topik ini. </w:t>
      </w:r>
    </w:p>
    <w:p w14:paraId="2F0FF30A">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Sintaks 2 </w:t>
      </w:r>
      <w:r>
        <w:rPr>
          <w:rFonts w:ascii="Times New Roman" w:hAnsi="Times New Roman" w:eastAsia="DengXian" w:cs="Times New Roman"/>
          <w:b/>
          <w:i/>
          <w:iCs/>
          <w:kern w:val="2"/>
          <w:sz w:val="24"/>
          <w:szCs w:val="24"/>
          <w:lang w:eastAsia="id-ID"/>
          <w14:ligatures w14:val="standardContextual"/>
        </w:rPr>
        <w:t>PBL</w:t>
      </w:r>
      <w:r>
        <w:rPr>
          <w:rFonts w:ascii="Times New Roman" w:hAnsi="Times New Roman" w:eastAsia="DengXian" w:cs="Times New Roman"/>
          <w:b/>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 xml:space="preserve"> Mengorganisasikan peserta didik untuk belajar, Guru membagi peserta didik menjadi 5 kelompok heterogen. Masing-masing kelompok terdiri atas 5-6 orang anggota. Guru membagikan LKPD kepada setiap kelompok dan menjelaskan instruksi terkait apa yang akan dilakukan oleh siswa dalam kelompok.</w:t>
      </w:r>
    </w:p>
    <w:p w14:paraId="638A0DD0">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3 </w:t>
      </w:r>
      <w:r>
        <w:rPr>
          <w:rFonts w:ascii="Times New Roman" w:hAnsi="Times New Roman" w:eastAsia="DengXian" w:cs="Times New Roman"/>
          <w:b/>
          <w:bCs/>
          <w:i/>
          <w:iCs/>
          <w:kern w:val="2"/>
          <w:sz w:val="24"/>
          <w:szCs w:val="24"/>
          <w:lang w:eastAsia="id-ID"/>
          <w14:ligatures w14:val="standardContextual"/>
        </w:rPr>
        <w:t xml:space="preserve">PBL </w:t>
      </w:r>
      <w:r>
        <w:rPr>
          <w:rFonts w:ascii="Times New Roman" w:hAnsi="Times New Roman" w:eastAsia="DengXian" w:cs="Times New Roman"/>
          <w:b/>
          <w:bCs/>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 xml:space="preserve">Membimbing Penyelidikan Individu/Kelompok, Peserta didik secara berkelompok melakukan kegiatan sesuai LKPD. Guru menyampaikan </w:t>
      </w:r>
      <w:r>
        <w:rPr>
          <w:rFonts w:ascii="Times New Roman" w:hAnsi="Times New Roman" w:eastAsia="DengXian" w:cs="Times New Roman"/>
          <w:i/>
          <w:iCs/>
          <w:kern w:val="2"/>
          <w:sz w:val="24"/>
          <w:szCs w:val="24"/>
          <w:lang w:eastAsia="id-ID"/>
          <w14:ligatures w14:val="standardContextual"/>
        </w:rPr>
        <w:t xml:space="preserve">clue </w:t>
      </w:r>
      <w:r>
        <w:rPr>
          <w:rFonts w:ascii="Times New Roman" w:hAnsi="Times New Roman" w:eastAsia="DengXian" w:cs="Times New Roman"/>
          <w:kern w:val="2"/>
          <w:sz w:val="24"/>
          <w:szCs w:val="24"/>
          <w:lang w:eastAsia="id-ID"/>
          <w14:ligatures w14:val="standardContextual"/>
        </w:rPr>
        <w:t xml:space="preserve">materi sumber daya alam hayati dan non hayati. Guru menilai aktivitas dan proses diskusi kelompok. </w:t>
      </w:r>
    </w:p>
    <w:p w14:paraId="02777C01">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4 </w:t>
      </w:r>
      <w:r>
        <w:rPr>
          <w:rFonts w:ascii="Times New Roman" w:hAnsi="Times New Roman" w:eastAsia="DengXian" w:cs="Times New Roman"/>
          <w:b/>
          <w:bCs/>
          <w:i/>
          <w:iCs/>
          <w:kern w:val="2"/>
          <w:sz w:val="24"/>
          <w:szCs w:val="24"/>
          <w:lang w:eastAsia="id-ID"/>
          <w14:ligatures w14:val="standardContextual"/>
        </w:rPr>
        <w:t xml:space="preserve">PBL </w:t>
      </w:r>
      <w:r>
        <w:rPr>
          <w:rFonts w:ascii="Times New Roman" w:hAnsi="Times New Roman" w:eastAsia="DengXian" w:cs="Times New Roman"/>
          <w:b/>
          <w:bCs/>
          <w:kern w:val="2"/>
          <w:sz w:val="24"/>
          <w:szCs w:val="24"/>
          <w:lang w:eastAsia="id-ID"/>
          <w14:ligatures w14:val="standardContextual"/>
        </w:rPr>
        <w:t>:</w:t>
      </w:r>
      <w:r>
        <w:rPr>
          <w:rFonts w:ascii="Times New Roman" w:hAnsi="Times New Roman" w:eastAsia="DengXian" w:cs="Times New Roman"/>
          <w:b/>
          <w:bCs/>
          <w:i/>
          <w:iCs/>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Mengembangkan dan Menyajikan Hasil, Secara berkelompok peserta didik menyampaikan hasil diskusi di depan kelas berdasarkan LKPD yang sudah dikerjakan. Guru memberikan kesempatan kepada kelompok lainnya untuk memberikan tanggapan dari tiap-tiap kelompok yang tampil ke depan kelas. Memberikan “tepuk apresiasi”.</w:t>
      </w:r>
    </w:p>
    <w:p w14:paraId="33B0622D">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5 </w:t>
      </w:r>
      <w:r>
        <w:rPr>
          <w:rFonts w:ascii="Times New Roman" w:hAnsi="Times New Roman" w:eastAsia="DengXian" w:cs="Times New Roman"/>
          <w:b/>
          <w:bCs/>
          <w:i/>
          <w:iCs/>
          <w:kern w:val="2"/>
          <w:sz w:val="24"/>
          <w:szCs w:val="24"/>
          <w:lang w:eastAsia="id-ID"/>
          <w14:ligatures w14:val="standardContextual"/>
        </w:rPr>
        <w:t xml:space="preserve">PBL </w:t>
      </w:r>
      <w:r>
        <w:rPr>
          <w:rFonts w:ascii="Times New Roman" w:hAnsi="Times New Roman" w:eastAsia="DengXian" w:cs="Times New Roman"/>
          <w:b/>
          <w:bCs/>
          <w:kern w:val="2"/>
          <w:sz w:val="24"/>
          <w:szCs w:val="24"/>
          <w:lang w:eastAsia="id-ID"/>
          <w14:ligatures w14:val="standardContextual"/>
        </w:rPr>
        <w:t>:</w:t>
      </w:r>
      <w:r>
        <w:rPr>
          <w:rFonts w:ascii="Times New Roman" w:hAnsi="Times New Roman" w:eastAsia="DengXian" w:cs="Times New Roman"/>
          <w:b/>
          <w:bCs/>
          <w:i/>
          <w:iCs/>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Menganalisis dan Mengevaluasi Proses Pemecahan Masalah, Guru menyampaikan hasil simpulan berdasarkan presentasi dari semua kelompok dan mengonfirmasi kebenaran materi/konsep berdasarkan aktivitas peserta didik. Guru membagikan soal evaluasi. Peserta didik mengerjakan soal evaluasi.</w:t>
      </w:r>
    </w:p>
    <w:p w14:paraId="04F96377">
      <w:pPr>
        <w:pStyle w:val="24"/>
        <w:spacing w:after="0" w:line="480" w:lineRule="auto"/>
        <w:ind w:left="709" w:firstLine="709"/>
        <w:jc w:val="both"/>
        <w:rPr>
          <w:rFonts w:ascii="Times New Roman" w:hAnsi="Times New Roman" w:eastAsia="DengXian" w:cs="Times New Roman"/>
          <w:kern w:val="2"/>
          <w:sz w:val="24"/>
          <w:szCs w:val="24"/>
          <w:lang w:val="en-US" w:eastAsia="id-ID"/>
          <w14:ligatures w14:val="standardContextual"/>
        </w:rPr>
      </w:pPr>
      <w:r>
        <w:rPr>
          <w:rFonts w:ascii="Times New Roman" w:hAnsi="Times New Roman" w:eastAsia="DengXian" w:cs="Times New Roman"/>
          <w:kern w:val="2"/>
          <w:sz w:val="24"/>
          <w:szCs w:val="24"/>
          <w:lang w:eastAsia="id-ID"/>
          <w14:ligatures w14:val="standardContextual"/>
        </w:rPr>
        <w:t>Kegiatan penutup guru dan siswa menyimpulkan hal-hal penting yang telah dipelajari hari ini. Peserta didik dan guru melakukan refleksi atas pembelajaran yang telah dilaksanakan. Guru mengakhiri kegiatan pembelajaran dengan berdoa bersama yang dipimpin salah satu peserta didik.</w:t>
      </w:r>
    </w:p>
    <w:p w14:paraId="5C9765C6">
      <w:pPr>
        <w:spacing w:after="0" w:line="480" w:lineRule="auto"/>
        <w:ind w:left="709"/>
        <w:jc w:val="both"/>
        <w:rPr>
          <w:rFonts w:ascii="Times New Roman" w:hAnsi="Times New Roman" w:eastAsia="DengXian" w:cs="Times New Roman"/>
          <w:b/>
          <w:bCs/>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Pertemuan 2</w:t>
      </w:r>
    </w:p>
    <w:p w14:paraId="211C2CD7">
      <w:pPr>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Pertemuan 2 di laksanakan pada bulan </w:t>
      </w:r>
      <w:r>
        <w:rPr>
          <w:rFonts w:ascii="Times New Roman" w:hAnsi="Times New Roman" w:eastAsia="DengXian" w:cs="Times New Roman"/>
          <w:kern w:val="2"/>
          <w:sz w:val="24"/>
          <w:szCs w:val="24"/>
          <w:lang w:val="en-US" w:eastAsia="id-ID"/>
          <w14:ligatures w14:val="standardContextual"/>
        </w:rPr>
        <w:t>September</w:t>
      </w:r>
      <w:r>
        <w:rPr>
          <w:rFonts w:ascii="Times New Roman" w:hAnsi="Times New Roman" w:eastAsia="DengXian" w:cs="Times New Roman"/>
          <w:kern w:val="2"/>
          <w:sz w:val="24"/>
          <w:szCs w:val="24"/>
          <w:lang w:eastAsia="id-ID"/>
          <w14:ligatures w14:val="standardContextual"/>
        </w:rPr>
        <w:t xml:space="preserve"> 2025. Pertemuan ini diikuti lengkap oleh 26 peserta didik. </w:t>
      </w:r>
    </w:p>
    <w:p w14:paraId="17116C81">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b/>
      </w:r>
      <w:r>
        <w:rPr>
          <w:rFonts w:ascii="Times New Roman" w:hAnsi="Times New Roman" w:eastAsia="DengXian" w:cs="Times New Roman"/>
          <w:bCs/>
          <w:kern w:val="2"/>
          <w:sz w:val="24"/>
          <w:szCs w:val="24"/>
          <w:lang w:eastAsia="id-ID"/>
          <w14:ligatures w14:val="standardContextual"/>
        </w:rPr>
        <w:t xml:space="preserve">Kegiatan awal dimulai dengan guru menyiapkan fisik dan psikis anak dalam mengawali kegiatan pembelajaran yaitu dengan memberi salam pembuka dan menyapa peserta didik. Guru mengajak berdoa bersama dipimpin oleh salah satu peserta didik. Guru mengecek kehadiran peserta didik dengan melakukan absensi. Guru menyuruh peserta didik menyanyikan lagu wajib sebelum pembelajaran di mulai. </w:t>
      </w:r>
      <w:r>
        <w:rPr>
          <w:rFonts w:ascii="Times New Roman" w:hAnsi="Times New Roman" w:eastAsia="Times New Roman" w:cs="Times New Roman"/>
          <w:kern w:val="2"/>
          <w:sz w:val="24"/>
          <w:szCs w:val="24"/>
          <w:lang w:eastAsia="id-ID"/>
          <w14:ligatures w14:val="standardContextual"/>
        </w:rPr>
        <w:t>Guru menyampaikan tujuan pembelajaran hari ini yaitu : p</w:t>
      </w:r>
      <w:r>
        <w:rPr>
          <w:rFonts w:ascii="Times New Roman" w:hAnsi="Times New Roman" w:eastAsia="DengXian" w:cs="Times New Roman"/>
          <w:bCs/>
          <w:kern w:val="2"/>
          <w:sz w:val="24"/>
          <w:szCs w:val="24"/>
          <w:lang w:eastAsia="id-ID"/>
          <w14:ligatures w14:val="standardContextual"/>
        </w:rPr>
        <w:t xml:space="preserve">eserta didik mampu mengidentifikasi sumber daya alam hayati dan non hayati dengan benar. Setelah itu guru menampilkan atau mempresentasikan dengan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w:t>
      </w:r>
    </w:p>
    <w:p w14:paraId="7D5754CD">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Kegiatan inti Sintaks 1 </w:t>
      </w:r>
      <w:r>
        <w:rPr>
          <w:rFonts w:ascii="Times New Roman" w:hAnsi="Times New Roman" w:eastAsia="DengXian" w:cs="Times New Roman"/>
          <w:b/>
          <w:i/>
          <w:iCs/>
          <w:kern w:val="2"/>
          <w:sz w:val="24"/>
          <w:szCs w:val="24"/>
          <w:lang w:eastAsia="id-ID"/>
          <w14:ligatures w14:val="standardContextual"/>
        </w:rPr>
        <w:t xml:space="preserve">PBL </w:t>
      </w:r>
      <w:r>
        <w:rPr>
          <w:rFonts w:ascii="Times New Roman" w:hAnsi="Times New Roman" w:eastAsia="DengXian" w:cs="Times New Roman"/>
          <w:b/>
          <w:kern w:val="2"/>
          <w:sz w:val="24"/>
          <w:szCs w:val="24"/>
          <w:lang w:eastAsia="id-ID"/>
          <w14:ligatures w14:val="standardContextual"/>
        </w:rPr>
        <w:t>:</w:t>
      </w:r>
      <w:r>
        <w:rPr>
          <w:rFonts w:ascii="Times New Roman" w:hAnsi="Times New Roman" w:eastAsia="DengXian" w:cs="Times New Roman"/>
          <w:bCs/>
          <w:kern w:val="2"/>
          <w:sz w:val="24"/>
          <w:szCs w:val="24"/>
          <w:lang w:eastAsia="id-ID"/>
          <w14:ligatures w14:val="standardContextual"/>
        </w:rPr>
        <w:t xml:space="preserve"> Orientasi peserta didik pada masalah, guru menayangkan sebuah gambar tentang ”Sampah di Laut”. </w:t>
      </w:r>
      <w:r>
        <w:rPr>
          <w:rFonts w:ascii="Times New Roman" w:hAnsi="Times New Roman" w:eastAsia="DengXian" w:cs="Times New Roman"/>
          <w:kern w:val="2"/>
          <w:sz w:val="24"/>
          <w:szCs w:val="24"/>
          <w:lang w:eastAsia="id-ID"/>
          <w14:ligatures w14:val="standardContextual"/>
        </w:rPr>
        <w:t>Guru menyampaikan permasalahan saat ini terkait banyak sampah di lautan yang tidak jarang membahayakan hewan laut. Contohnya penyu yang terlilit tali dan sampah plastic yang sering muncul di media sosial dan kotornya pantai akibat kiriman sampah yang terbawa gelombang laut. Guru bertanya kepada peserta didik, “dari mana datangnya sampah-sampah plastik ini? Mengapa bisa sampai ke laut?” dan guru memberikan kesempatan bagi siswa mengungkapkan pendapat mereka. Berdasarkan gambar tersebut, beberapa permasalahan yang dirumuskan :</w:t>
      </w:r>
    </w:p>
    <w:p w14:paraId="76C6F80F">
      <w:pPr>
        <w:pStyle w:val="24"/>
        <w:numPr>
          <w:ilvl w:val="0"/>
          <w:numId w:val="5"/>
        </w:numPr>
        <w:spacing w:after="0" w:line="480" w:lineRule="auto"/>
        <w:ind w:left="1418" w:hanging="425"/>
        <w:jc w:val="both"/>
        <w:rPr>
          <w:rFonts w:ascii="Times New Roman" w:hAnsi="Times New Roman" w:eastAsia="DengXian" w:cs="Times New Roman"/>
          <w:kern w:val="2"/>
          <w:sz w:val="24"/>
          <w:szCs w:val="28"/>
          <w:lang w:eastAsia="id-ID"/>
          <w14:ligatures w14:val="standardContextual"/>
        </w:rPr>
      </w:pPr>
      <w:r>
        <w:rPr>
          <w:rFonts w:ascii="Times New Roman" w:hAnsi="Times New Roman" w:eastAsia="DengXian" w:cs="Times New Roman"/>
          <w:kern w:val="2"/>
          <w:sz w:val="24"/>
          <w:szCs w:val="28"/>
          <w:lang w:eastAsia="id-ID"/>
          <w14:ligatures w14:val="standardContextual"/>
        </w:rPr>
        <w:t xml:space="preserve">Apa dampak sampah plastik terhadap lingkungan laut? </w:t>
      </w:r>
    </w:p>
    <w:p w14:paraId="223A9660">
      <w:pPr>
        <w:pStyle w:val="24"/>
        <w:numPr>
          <w:ilvl w:val="0"/>
          <w:numId w:val="5"/>
        </w:numPr>
        <w:spacing w:after="0" w:line="480" w:lineRule="auto"/>
        <w:ind w:left="1418" w:hanging="425"/>
        <w:jc w:val="both"/>
        <w:rPr>
          <w:rFonts w:ascii="Times New Roman" w:hAnsi="Times New Roman" w:eastAsia="DengXian" w:cs="Times New Roman"/>
          <w:kern w:val="2"/>
          <w:sz w:val="24"/>
          <w:szCs w:val="28"/>
          <w:lang w:eastAsia="id-ID"/>
          <w14:ligatures w14:val="standardContextual"/>
        </w:rPr>
      </w:pPr>
      <w:r>
        <w:rPr>
          <w:rFonts w:ascii="Times New Roman" w:hAnsi="Times New Roman" w:eastAsia="DengXian" w:cs="Times New Roman"/>
          <w:kern w:val="2"/>
          <w:sz w:val="24"/>
          <w:szCs w:val="28"/>
          <w:lang w:eastAsia="id-ID"/>
          <w14:ligatures w14:val="standardContextual"/>
        </w:rPr>
        <w:t xml:space="preserve">Bagaimana cara mengurangi sampah plastik agar laut tetap bersih? </w:t>
      </w:r>
    </w:p>
    <w:p w14:paraId="147F1B78">
      <w:pPr>
        <w:pStyle w:val="24"/>
        <w:numPr>
          <w:ilvl w:val="0"/>
          <w:numId w:val="5"/>
        </w:numPr>
        <w:spacing w:after="0" w:line="480" w:lineRule="auto"/>
        <w:ind w:left="1418" w:hanging="425"/>
        <w:jc w:val="both"/>
        <w:rPr>
          <w:rFonts w:ascii="Times New Roman" w:hAnsi="Times New Roman" w:eastAsia="DengXian" w:cs="Times New Roman"/>
          <w:kern w:val="2"/>
          <w:sz w:val="24"/>
          <w:szCs w:val="28"/>
          <w:lang w:eastAsia="id-ID"/>
          <w14:ligatures w14:val="standardContextual"/>
        </w:rPr>
      </w:pPr>
      <w:r>
        <w:rPr>
          <w:rFonts w:ascii="Times New Roman" w:hAnsi="Times New Roman" w:eastAsia="DengXian" w:cs="Times New Roman"/>
          <w:kern w:val="2"/>
          <w:sz w:val="24"/>
          <w:szCs w:val="28"/>
          <w:lang w:eastAsia="id-ID"/>
          <w14:ligatures w14:val="standardContextual"/>
        </w:rPr>
        <w:t>Apa yang bisa kita lakukan sebagai siswa untuk membantu mengatasi masalah ini?</w:t>
      </w:r>
    </w:p>
    <w:p w14:paraId="728048CE">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Berdasarkan kasus tersebut, guru menyajikan permasalahan yang akan dibahas dalam proses pembelajaran adalah tentang sumber daya alam hayati dan non hayati. Guru menyampaikan pemahaman bermakna terkait pentingnya mempelajari materi topik ini.</w:t>
      </w:r>
    </w:p>
    <w:p w14:paraId="1EC456D8">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2 </w:t>
      </w:r>
      <w:r>
        <w:rPr>
          <w:rFonts w:ascii="Times New Roman" w:hAnsi="Times New Roman" w:eastAsia="DengXian" w:cs="Times New Roman"/>
          <w:b/>
          <w:bCs/>
          <w:i/>
          <w:iCs/>
          <w:kern w:val="2"/>
          <w:sz w:val="24"/>
          <w:szCs w:val="24"/>
          <w:lang w:eastAsia="id-ID"/>
          <w14:ligatures w14:val="standardContextual"/>
        </w:rPr>
        <w:t>PBL</w:t>
      </w:r>
      <w:r>
        <w:rPr>
          <w:rFonts w:ascii="Times New Roman" w:hAnsi="Times New Roman" w:eastAsia="DengXian" w:cs="Times New Roman"/>
          <w:b/>
          <w:bCs/>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 xml:space="preserve"> Mengorganisasikan peserta didik untuk belajar, Guru membagi peserta didik menjadi 5 kelompok heterogen. Masing-masing kelompok terdiri atas 5-6 orang anggota. Guru membagikan LKPD kepada setiap kelompok dan menjelaskan instruksi terkait apa yang akan dilakukan oleh siswa dalam kelompok.</w:t>
      </w:r>
    </w:p>
    <w:p w14:paraId="2C808A29">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3 </w:t>
      </w:r>
      <w:r>
        <w:rPr>
          <w:rFonts w:ascii="Times New Roman" w:hAnsi="Times New Roman" w:eastAsia="DengXian" w:cs="Times New Roman"/>
          <w:b/>
          <w:bCs/>
          <w:i/>
          <w:iCs/>
          <w:kern w:val="2"/>
          <w:sz w:val="24"/>
          <w:szCs w:val="24"/>
          <w:lang w:eastAsia="id-ID"/>
          <w14:ligatures w14:val="standardContextual"/>
        </w:rPr>
        <w:t>PBL</w:t>
      </w:r>
      <w:r>
        <w:rPr>
          <w:rFonts w:ascii="Times New Roman" w:hAnsi="Times New Roman" w:eastAsia="DengXian" w:cs="Times New Roman"/>
          <w:b/>
          <w:bCs/>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 xml:space="preserve"> Membimbing penyelidikan individu/kelompok, Peserta didik secara berkelompok melakukan kegiatan sesuai LKPD. Guru menyampaikan </w:t>
      </w:r>
      <w:r>
        <w:rPr>
          <w:rFonts w:ascii="Times New Roman" w:hAnsi="Times New Roman" w:eastAsia="DengXian" w:cs="Times New Roman"/>
          <w:i/>
          <w:iCs/>
          <w:kern w:val="2"/>
          <w:sz w:val="24"/>
          <w:szCs w:val="24"/>
          <w:lang w:eastAsia="id-ID"/>
          <w14:ligatures w14:val="standardContextual"/>
        </w:rPr>
        <w:t xml:space="preserve">clue </w:t>
      </w:r>
      <w:r>
        <w:rPr>
          <w:rFonts w:ascii="Times New Roman" w:hAnsi="Times New Roman" w:eastAsia="DengXian" w:cs="Times New Roman"/>
          <w:kern w:val="2"/>
          <w:sz w:val="24"/>
          <w:szCs w:val="24"/>
          <w:lang w:eastAsia="id-ID"/>
          <w14:ligatures w14:val="standardContextual"/>
        </w:rPr>
        <w:t>materi sumber daya alam hayati dan non hayati. Guru menilai aktivitas dan proses diskusi kelompok.</w:t>
      </w:r>
    </w:p>
    <w:p w14:paraId="1E85CBCD">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4 </w:t>
      </w:r>
      <w:r>
        <w:rPr>
          <w:rFonts w:ascii="Times New Roman" w:hAnsi="Times New Roman" w:eastAsia="DengXian" w:cs="Times New Roman"/>
          <w:b/>
          <w:bCs/>
          <w:i/>
          <w:iCs/>
          <w:kern w:val="2"/>
          <w:sz w:val="24"/>
          <w:szCs w:val="24"/>
          <w:lang w:eastAsia="id-ID"/>
          <w14:ligatures w14:val="standardContextual"/>
        </w:rPr>
        <w:t>PBL</w:t>
      </w:r>
      <w:r>
        <w:rPr>
          <w:rFonts w:ascii="Times New Roman" w:hAnsi="Times New Roman" w:eastAsia="DengXian" w:cs="Times New Roman"/>
          <w:b/>
          <w:bCs/>
          <w:kern w:val="2"/>
          <w:sz w:val="24"/>
          <w:szCs w:val="24"/>
          <w:lang w:eastAsia="id-ID"/>
          <w14:ligatures w14:val="standardContextual"/>
        </w:rPr>
        <w:t xml:space="preserve"> :</w:t>
      </w:r>
      <w:r>
        <w:rPr>
          <w:rFonts w:ascii="Times New Roman" w:hAnsi="Times New Roman" w:eastAsia="DengXian" w:cs="Times New Roman"/>
          <w:kern w:val="2"/>
          <w:sz w:val="24"/>
          <w:szCs w:val="24"/>
          <w:lang w:eastAsia="id-ID"/>
          <w14:ligatures w14:val="standardContextual"/>
        </w:rPr>
        <w:t xml:space="preserve"> Mengembangkan dan menyajikan hasil, Secara berkelompok peserta didik menyampaikan hasil diskusi di depan kelas berdasarkan LKPD yang sudah dikerjakan. Guru memberikan kesempatan kepada kelompok lainnya untuk memberikan tanggapan dari tiap-tiap kelompok yang tampil ke depan kelas. Memberikan “tepuk apresiasi”.</w:t>
      </w:r>
    </w:p>
    <w:p w14:paraId="2CD13B48">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Sintaks 5 </w:t>
      </w:r>
      <w:r>
        <w:rPr>
          <w:rFonts w:ascii="Times New Roman" w:hAnsi="Times New Roman" w:eastAsia="DengXian" w:cs="Times New Roman"/>
          <w:b/>
          <w:bCs/>
          <w:i/>
          <w:iCs/>
          <w:kern w:val="2"/>
          <w:sz w:val="24"/>
          <w:szCs w:val="24"/>
          <w:lang w:eastAsia="id-ID"/>
          <w14:ligatures w14:val="standardContextual"/>
        </w:rPr>
        <w:t xml:space="preserve">PBL </w:t>
      </w:r>
      <w:r>
        <w:rPr>
          <w:rFonts w:ascii="Times New Roman" w:hAnsi="Times New Roman" w:eastAsia="DengXian" w:cs="Times New Roman"/>
          <w:b/>
          <w:bCs/>
          <w:kern w:val="2"/>
          <w:sz w:val="24"/>
          <w:szCs w:val="24"/>
          <w:lang w:eastAsia="id-ID"/>
          <w14:ligatures w14:val="standardContextual"/>
        </w:rPr>
        <w:t>:</w:t>
      </w:r>
      <w:r>
        <w:rPr>
          <w:rFonts w:ascii="Times New Roman" w:hAnsi="Times New Roman" w:eastAsia="DengXian" w:cs="Times New Roman"/>
          <w:kern w:val="2"/>
          <w:sz w:val="24"/>
          <w:szCs w:val="24"/>
          <w:lang w:eastAsia="id-ID"/>
          <w14:ligatures w14:val="standardContextual"/>
        </w:rPr>
        <w:t xml:space="preserve"> Menganalisis dan mengevaluasi proses pemecahan masalah, Guru menyampaikan hasil simpulan berdasarkan presentasi dari semua kelompok dan mengonfirmasi kebenaran materi/konsep berdasarkan aktivitas peserta didik. Guru membagikan soal evaluasi. Peserta didik mengerjakan soal evaluasi.</w:t>
      </w:r>
    </w:p>
    <w:p w14:paraId="74A826C9">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Kegiatan penutup guru dan siswa menyimpulkan hal-hal penting yang telah dipelajari hari ini. Peserta didik dan guru melakukan refleksi atas pembelajaran yang telah dilaksanakan. Guru mengakhiri kegiatan pembelajaran dengan berdoa bersama yang dipimpin salah satu peserta didik.</w:t>
      </w:r>
    </w:p>
    <w:p w14:paraId="416420CD">
      <w:pPr>
        <w:pStyle w:val="24"/>
        <w:spacing w:after="0" w:line="480" w:lineRule="auto"/>
        <w:ind w:left="709" w:firstLine="709"/>
        <w:jc w:val="both"/>
        <w:rPr>
          <w:rFonts w:ascii="Times New Roman" w:hAnsi="Times New Roman" w:eastAsia="DengXian" w:cs="Times New Roman"/>
          <w:kern w:val="2"/>
          <w:sz w:val="24"/>
          <w:szCs w:val="24"/>
          <w:lang w:eastAsia="id-ID"/>
          <w14:ligatures w14:val="standardContextual"/>
        </w:rPr>
      </w:pPr>
    </w:p>
    <w:p w14:paraId="3CB8F0D7">
      <w:pPr>
        <w:pStyle w:val="24"/>
        <w:numPr>
          <w:ilvl w:val="3"/>
          <w:numId w:val="3"/>
        </w:numPr>
        <w:spacing w:after="0" w:line="480" w:lineRule="auto"/>
        <w:ind w:left="709" w:hanging="425"/>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val="en-US" w:eastAsia="id-ID"/>
          <w14:ligatures w14:val="standardContextual"/>
        </w:rPr>
        <w:t>Pengamatan (</w:t>
      </w:r>
      <w:r>
        <w:rPr>
          <w:rFonts w:ascii="Times New Roman" w:hAnsi="Times New Roman" w:eastAsia="DengXian" w:cs="Times New Roman"/>
          <w:b/>
          <w:i/>
          <w:iCs/>
          <w:kern w:val="2"/>
          <w:sz w:val="24"/>
          <w:szCs w:val="24"/>
          <w:lang w:val="en-US" w:eastAsia="id-ID"/>
          <w14:ligatures w14:val="standardContextual"/>
        </w:rPr>
        <w:t>observasing</w:t>
      </w:r>
      <w:r>
        <w:rPr>
          <w:rFonts w:ascii="Times New Roman" w:hAnsi="Times New Roman" w:eastAsia="DengXian" w:cs="Times New Roman"/>
          <w:b/>
          <w:kern w:val="2"/>
          <w:sz w:val="24"/>
          <w:szCs w:val="24"/>
          <w:lang w:val="en-US" w:eastAsia="id-ID"/>
          <w14:ligatures w14:val="standardContextual"/>
        </w:rPr>
        <w:t>)</w:t>
      </w:r>
    </w:p>
    <w:p w14:paraId="5BB55EB4">
      <w:pPr>
        <w:pStyle w:val="24"/>
        <w:spacing w:after="0" w:line="480" w:lineRule="auto"/>
        <w:ind w:firstLine="720"/>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eastAsia="id-ID"/>
          <w14:ligatures w14:val="standardContextual"/>
        </w:rPr>
        <w:t>Se</w:t>
      </w:r>
      <w:r>
        <w:rPr>
          <w:rFonts w:ascii="Times New Roman" w:hAnsi="Times New Roman" w:eastAsia="DengXian" w:cs="Times New Roman"/>
          <w:bCs/>
          <w:kern w:val="2"/>
          <w:sz w:val="24"/>
          <w:szCs w:val="24"/>
          <w:lang w:val="en-US" w:eastAsia="id-ID"/>
          <w14:ligatures w14:val="standardContextual"/>
        </w:rPr>
        <w:t xml:space="preserve">lama proses pembelajaran pertemuan 1 dan 2 berlangsung, pengamat mengamati aktivitas siswa dan guru di dalam kelas menggunakan lembar pengamatan aktivitas siswa dan lembar pengamatan aktivitas guru. Pengamatan dilakukan terhadap perilaku siswa yang muncul selama proses pembelajaran berlangsung, serta terhadap persiapan dan kemampuan guru dalam melaksanakan pembelajaran, yang diamati oleh guru kelas. Pada tahap ini peneliti juga sekaligus melakukan dokumentasi untuk melihat keaktifan siswa dalam pembelajaran IPAS dengan penerapan </w:t>
      </w:r>
      <w:r>
        <w:rPr>
          <w:rFonts w:ascii="Times New Roman" w:hAnsi="Times New Roman" w:eastAsia="DengXian" w:cs="Times New Roman"/>
          <w:bCs/>
          <w:i/>
          <w:iCs/>
          <w:kern w:val="2"/>
          <w:sz w:val="24"/>
          <w:szCs w:val="24"/>
          <w:lang w:val="en-US" w:eastAsia="id-ID"/>
          <w14:ligatures w14:val="standardContextual"/>
        </w:rPr>
        <w:t>Problem Based Learning</w:t>
      </w:r>
      <w:r>
        <w:rPr>
          <w:rFonts w:ascii="Times New Roman" w:hAnsi="Times New Roman" w:eastAsia="DengXian" w:cs="Times New Roman"/>
          <w:bCs/>
          <w:kern w:val="2"/>
          <w:sz w:val="24"/>
          <w:szCs w:val="24"/>
          <w:lang w:val="en-US" w:eastAsia="id-ID"/>
          <w14:ligatures w14:val="standardContextual"/>
        </w:rPr>
        <w:t xml:space="preserve"> berbantu Media </w:t>
      </w:r>
      <w:r>
        <w:rPr>
          <w:rFonts w:ascii="Times New Roman" w:hAnsi="Times New Roman" w:eastAsia="DengXian" w:cs="Times New Roman"/>
          <w:bCs/>
          <w:i/>
          <w:iCs/>
          <w:kern w:val="2"/>
          <w:sz w:val="24"/>
          <w:szCs w:val="24"/>
          <w:lang w:val="en-US" w:eastAsia="id-ID"/>
          <w14:ligatures w14:val="standardContextual"/>
        </w:rPr>
        <w:t>Powerpoint</w:t>
      </w:r>
      <w:r>
        <w:rPr>
          <w:rFonts w:ascii="Times New Roman" w:hAnsi="Times New Roman" w:eastAsia="DengXian" w:cs="Times New Roman"/>
          <w:bCs/>
          <w:kern w:val="2"/>
          <w:sz w:val="24"/>
          <w:szCs w:val="24"/>
          <w:lang w:val="en-US" w:eastAsia="id-ID"/>
          <w14:ligatures w14:val="standardContextual"/>
        </w:rPr>
        <w:t>.</w:t>
      </w:r>
    </w:p>
    <w:p w14:paraId="41BAB938">
      <w:pPr>
        <w:pStyle w:val="24"/>
        <w:numPr>
          <w:ilvl w:val="3"/>
          <w:numId w:val="3"/>
        </w:numPr>
        <w:spacing w:after="0" w:line="480" w:lineRule="auto"/>
        <w:ind w:left="709" w:hanging="425"/>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val="en-US" w:eastAsia="id-ID"/>
          <w14:ligatures w14:val="standardContextual"/>
        </w:rPr>
        <w:t>Refleksi (</w:t>
      </w:r>
      <w:r>
        <w:rPr>
          <w:rFonts w:ascii="Times New Roman" w:hAnsi="Times New Roman" w:eastAsia="DengXian" w:cs="Times New Roman"/>
          <w:b/>
          <w:i/>
          <w:iCs/>
          <w:kern w:val="2"/>
          <w:sz w:val="24"/>
          <w:szCs w:val="24"/>
          <w:lang w:val="en-US" w:eastAsia="id-ID"/>
          <w14:ligatures w14:val="standardContextual"/>
        </w:rPr>
        <w:t>reflecting</w:t>
      </w:r>
      <w:r>
        <w:rPr>
          <w:rFonts w:ascii="Times New Roman" w:hAnsi="Times New Roman" w:eastAsia="DengXian" w:cs="Times New Roman"/>
          <w:b/>
          <w:kern w:val="2"/>
          <w:sz w:val="24"/>
          <w:szCs w:val="24"/>
          <w:lang w:val="en-US" w:eastAsia="id-ID"/>
          <w14:ligatures w14:val="standardContextual"/>
        </w:rPr>
        <w:t>)</w:t>
      </w:r>
    </w:p>
    <w:p w14:paraId="5CFB2720">
      <w:pPr>
        <w:pStyle w:val="24"/>
        <w:spacing w:after="0" w:line="480" w:lineRule="auto"/>
        <w:ind w:firstLine="720"/>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eastAsia="id-ID"/>
          <w14:ligatures w14:val="standardContextual"/>
        </w:rPr>
        <w:t>P</w:t>
      </w:r>
      <w:r>
        <w:rPr>
          <w:rFonts w:ascii="Times New Roman" w:hAnsi="Times New Roman" w:eastAsia="DengXian" w:cs="Times New Roman"/>
          <w:bCs/>
          <w:kern w:val="2"/>
          <w:sz w:val="24"/>
          <w:szCs w:val="24"/>
          <w:lang w:val="en-US" w:eastAsia="id-ID"/>
          <w14:ligatures w14:val="standardContextual"/>
        </w:rPr>
        <w:t>ada tahap refleksi ini diawali dengan mengumpulkan data-data yang telah diperoleh dari pelaksanaan tindakan pada Siklus 1 (pertemuan 1 dan 2). Data yang diperoleh kemudian dianalisis dan diinterpretasikan sebagai dasar untuk melakukan tindakan pada siklus selanjutnya. Hasil refleksi menunjukkan adanya respon positif berupa semangat siswa mengikuti pembelajaran dan antusiasme siswa dalam melakukan diskusi serta penyelidikan kelompok. Meskipun demikian, masih ditemukan beberapa kekurangan, antara lain data hasil observasi yang belum lengkap karena belum sempat dijadikan dasar refleksi secara menyeluruh, serta modul ajar yang perlu disusun kembali agar lebih sesuai dengan model PBL yang diterapkan. Berdasarkan kekurangan tersebut, peneliti bersama guru kelas merencanakan perbaikan tindakan yang akan dilaksanakan pada Siklus 2.</w:t>
      </w:r>
    </w:p>
    <w:p w14:paraId="6E34CFC0">
      <w:pPr>
        <w:pStyle w:val="4"/>
        <w:keepNext w:val="0"/>
        <w:keepLines w:val="0"/>
        <w:numPr>
          <w:ilvl w:val="2"/>
          <w:numId w:val="1"/>
        </w:numPr>
        <w:spacing w:before="0" w:line="480" w:lineRule="auto"/>
        <w:ind w:left="720"/>
        <w:jc w:val="both"/>
        <w:rPr>
          <w:color w:val="auto"/>
          <w:lang w:val="en-US"/>
        </w:rPr>
      </w:pPr>
      <w:bookmarkStart w:id="10" w:name="_Toc235183417"/>
      <w:r>
        <w:rPr>
          <w:color w:val="auto"/>
        </w:rPr>
        <w:t>Siklus</w:t>
      </w:r>
      <w:r>
        <w:rPr>
          <w:color w:val="auto"/>
          <w:lang w:val="en-US"/>
        </w:rPr>
        <w:t xml:space="preserve"> II</w:t>
      </w:r>
      <w:bookmarkEnd w:id="10"/>
    </w:p>
    <w:p w14:paraId="7AF2C90E">
      <w:pPr>
        <w:spacing w:line="480" w:lineRule="auto"/>
        <w:ind w:left="720"/>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Pelaksanaan Siklus II merupakan tindak lanjut dari hasil refleksi pada Siklus I. Pada siklus ini, modul ajar disusun kembali agar lebih sesuai dengan langkah-langkah model </w:t>
      </w:r>
      <w:r>
        <w:rPr>
          <w:rFonts w:ascii="Times New Roman" w:hAnsi="Times New Roman" w:cs="Times New Roman"/>
          <w:i/>
          <w:iCs/>
          <w:sz w:val="24"/>
          <w:szCs w:val="24"/>
          <w:lang w:val="en-US" w:eastAsia="id-ID"/>
        </w:rPr>
        <w:t>Problem Based Learning</w:t>
      </w:r>
      <w:r>
        <w:rPr>
          <w:rFonts w:ascii="Times New Roman" w:hAnsi="Times New Roman" w:cs="Times New Roman"/>
          <w:sz w:val="24"/>
          <w:szCs w:val="24"/>
          <w:lang w:val="en-US" w:eastAsia="id-ID"/>
        </w:rPr>
        <w:t xml:space="preserve"> (PBL), dan lembar observasi dilengkapi dengan indikator yang lebih rinci agar data hasil observasi yang diperoleh lebih lengkap dan dapat dijadikan dasar refleksi secara menyeluruh. Pelaksanaan tindakan pada Siklus II ini dilaksanakan dalam dua kali pertemuan, yaitu pertemuan 3 dan pertemuan 4, melalui tahapan : 1) Perencanaan (</w:t>
      </w:r>
      <w:r>
        <w:rPr>
          <w:rFonts w:ascii="Times New Roman" w:hAnsi="Times New Roman" w:cs="Times New Roman"/>
          <w:i/>
          <w:iCs/>
          <w:sz w:val="24"/>
          <w:szCs w:val="24"/>
          <w:lang w:val="en-US" w:eastAsia="id-ID"/>
        </w:rPr>
        <w:t>planning</w:t>
      </w:r>
      <w:r>
        <w:rPr>
          <w:rFonts w:ascii="Times New Roman" w:hAnsi="Times New Roman" w:cs="Times New Roman"/>
          <w:sz w:val="24"/>
          <w:szCs w:val="24"/>
          <w:lang w:val="en-US" w:eastAsia="id-ID"/>
        </w:rPr>
        <w:t>), 2) Tindakan (</w:t>
      </w:r>
      <w:r>
        <w:rPr>
          <w:rFonts w:ascii="Times New Roman" w:hAnsi="Times New Roman" w:cs="Times New Roman"/>
          <w:i/>
          <w:iCs/>
          <w:sz w:val="24"/>
          <w:szCs w:val="24"/>
          <w:lang w:val="en-US" w:eastAsia="id-ID"/>
        </w:rPr>
        <w:t>acting</w:t>
      </w:r>
      <w:r>
        <w:rPr>
          <w:rFonts w:ascii="Times New Roman" w:hAnsi="Times New Roman" w:cs="Times New Roman"/>
          <w:sz w:val="24"/>
          <w:szCs w:val="24"/>
          <w:lang w:val="en-US" w:eastAsia="id-ID"/>
        </w:rPr>
        <w:t>), 3) Pengamatan (</w:t>
      </w:r>
      <w:r>
        <w:rPr>
          <w:rFonts w:ascii="Times New Roman" w:hAnsi="Times New Roman" w:cs="Times New Roman"/>
          <w:i/>
          <w:iCs/>
          <w:sz w:val="24"/>
          <w:szCs w:val="24"/>
          <w:lang w:val="en-US" w:eastAsia="id-ID"/>
        </w:rPr>
        <w:t>observasing</w:t>
      </w:r>
      <w:r>
        <w:rPr>
          <w:rFonts w:ascii="Times New Roman" w:hAnsi="Times New Roman" w:cs="Times New Roman"/>
          <w:sz w:val="24"/>
          <w:szCs w:val="24"/>
          <w:lang w:val="en-US" w:eastAsia="id-ID"/>
        </w:rPr>
        <w:t>), 4. Refleksi (</w:t>
      </w:r>
      <w:r>
        <w:rPr>
          <w:rFonts w:ascii="Times New Roman" w:hAnsi="Times New Roman" w:cs="Times New Roman"/>
          <w:i/>
          <w:iCs/>
          <w:sz w:val="24"/>
          <w:szCs w:val="24"/>
          <w:lang w:val="en-US" w:eastAsia="id-ID"/>
        </w:rPr>
        <w:t>reflecting</w:t>
      </w:r>
      <w:r>
        <w:rPr>
          <w:rFonts w:ascii="Times New Roman" w:hAnsi="Times New Roman" w:cs="Times New Roman"/>
          <w:sz w:val="24"/>
          <w:szCs w:val="24"/>
          <w:lang w:val="en-US" w:eastAsia="id-ID"/>
        </w:rPr>
        <w:t>)</w:t>
      </w:r>
    </w:p>
    <w:p w14:paraId="7A5865A3">
      <w:pPr>
        <w:pStyle w:val="24"/>
        <w:numPr>
          <w:ilvl w:val="6"/>
          <w:numId w:val="3"/>
        </w:numPr>
        <w:spacing w:after="0" w:line="480" w:lineRule="auto"/>
        <w:ind w:left="720"/>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Tahap Perencanaan </w:t>
      </w:r>
      <w:r>
        <w:rPr>
          <w:rFonts w:ascii="Times New Roman" w:hAnsi="Times New Roman" w:eastAsia="DengXian" w:cs="Times New Roman"/>
          <w:b/>
          <w:i/>
          <w:iCs/>
          <w:kern w:val="2"/>
          <w:sz w:val="24"/>
          <w:szCs w:val="24"/>
          <w:lang w:eastAsia="id-ID"/>
          <w14:ligatures w14:val="standardContextual"/>
        </w:rPr>
        <w:t>(</w:t>
      </w:r>
      <w:r>
        <w:rPr>
          <w:rFonts w:ascii="Times New Roman" w:hAnsi="Times New Roman" w:eastAsia="DengXian" w:cs="Times New Roman"/>
          <w:b/>
          <w:i/>
          <w:iCs/>
          <w:kern w:val="2"/>
          <w:sz w:val="24"/>
          <w:szCs w:val="24"/>
          <w:lang w:val="en-US" w:eastAsia="id-ID"/>
          <w14:ligatures w14:val="standardContextual"/>
        </w:rPr>
        <w:t>p</w:t>
      </w:r>
      <w:r>
        <w:rPr>
          <w:rFonts w:ascii="Times New Roman" w:hAnsi="Times New Roman" w:eastAsia="DengXian" w:cs="Times New Roman"/>
          <w:b/>
          <w:i/>
          <w:iCs/>
          <w:kern w:val="2"/>
          <w:sz w:val="24"/>
          <w:szCs w:val="24"/>
          <w:lang w:eastAsia="id-ID"/>
          <w14:ligatures w14:val="standardContextual"/>
        </w:rPr>
        <w:t>lanning)</w:t>
      </w:r>
    </w:p>
    <w:p w14:paraId="019757DE">
      <w:pPr>
        <w:pStyle w:val="24"/>
        <w:spacing w:after="0" w:line="480" w:lineRule="auto"/>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val="en-US" w:eastAsia="id-ID"/>
          <w14:ligatures w14:val="standardContextual"/>
        </w:rPr>
        <w:t xml:space="preserve">a. Memperbaiki modul ajar dengan menambahkan variasi Media </w:t>
      </w:r>
      <w:r>
        <w:rPr>
          <w:rFonts w:ascii="Times New Roman" w:hAnsi="Times New Roman" w:eastAsia="DengXian" w:cs="Times New Roman"/>
          <w:bCs/>
          <w:i/>
          <w:iCs/>
          <w:kern w:val="2"/>
          <w:sz w:val="24"/>
          <w:szCs w:val="24"/>
          <w:lang w:val="en-US" w:eastAsia="id-ID"/>
          <w14:ligatures w14:val="standardContextual"/>
        </w:rPr>
        <w:t>Powerpoint</w:t>
      </w:r>
      <w:r>
        <w:rPr>
          <w:rFonts w:ascii="Times New Roman" w:hAnsi="Times New Roman" w:eastAsia="DengXian" w:cs="Times New Roman"/>
          <w:bCs/>
          <w:kern w:val="2"/>
          <w:sz w:val="24"/>
          <w:szCs w:val="24"/>
          <w:lang w:val="en-US" w:eastAsia="id-ID"/>
          <w14:ligatures w14:val="standardContextual"/>
        </w:rPr>
        <w:t xml:space="preserve"> yang lebih menarik.</w:t>
      </w:r>
    </w:p>
    <w:p w14:paraId="3AC3F604">
      <w:pPr>
        <w:pStyle w:val="24"/>
        <w:spacing w:after="0" w:line="480" w:lineRule="auto"/>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val="en-US" w:eastAsia="id-ID"/>
          <w14:ligatures w14:val="standardContextual"/>
        </w:rPr>
        <w:t xml:space="preserve">b. Menambahkan variasi Media </w:t>
      </w:r>
      <w:r>
        <w:rPr>
          <w:rFonts w:ascii="Times New Roman" w:hAnsi="Times New Roman" w:eastAsia="DengXian" w:cs="Times New Roman"/>
          <w:bCs/>
          <w:i/>
          <w:iCs/>
          <w:kern w:val="2"/>
          <w:sz w:val="24"/>
          <w:szCs w:val="24"/>
          <w:lang w:val="en-US" w:eastAsia="id-ID"/>
          <w14:ligatures w14:val="standardContextual"/>
        </w:rPr>
        <w:t xml:space="preserve">Powerpoint </w:t>
      </w:r>
      <w:r>
        <w:rPr>
          <w:rFonts w:ascii="Times New Roman" w:hAnsi="Times New Roman" w:eastAsia="DengXian" w:cs="Times New Roman"/>
          <w:bCs/>
          <w:kern w:val="2"/>
          <w:sz w:val="24"/>
          <w:szCs w:val="24"/>
          <w:lang w:val="en-US" w:eastAsia="id-ID"/>
          <w14:ligatures w14:val="standardContextual"/>
        </w:rPr>
        <w:t>yang lebih menarik.</w:t>
      </w:r>
    </w:p>
    <w:p w14:paraId="456EB09F">
      <w:pPr>
        <w:pStyle w:val="24"/>
        <w:spacing w:after="0" w:line="480" w:lineRule="auto"/>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val="en-US" w:eastAsia="id-ID"/>
          <w14:ligatures w14:val="standardContextual"/>
        </w:rPr>
        <w:t>c. Menyusun pertanyaan yang lebih mendalam untuk diskusi kelompok agar siswa lebih terlibat.</w:t>
      </w:r>
    </w:p>
    <w:p w14:paraId="7590D9F2">
      <w:pPr>
        <w:pStyle w:val="24"/>
        <w:spacing w:after="0" w:line="480" w:lineRule="auto"/>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val="en-US" w:eastAsia="id-ID"/>
          <w14:ligatures w14:val="standardContextual"/>
        </w:rPr>
        <w:t>d. Menyediakan lebih banyak waktu untuk presentasi kelompok dan diskusi kelas.</w:t>
      </w:r>
    </w:p>
    <w:p w14:paraId="740DD8B5">
      <w:pPr>
        <w:pStyle w:val="24"/>
        <w:spacing w:after="0" w:line="480" w:lineRule="auto"/>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val="en-US" w:eastAsia="id-ID"/>
          <w14:ligatures w14:val="standardContextual"/>
        </w:rPr>
        <w:t>e. Menyiapkan LKPD dan instrumen pengumpulan data yang lebih terfokus, seperti lembar observasi yang lebih rinci dan angket yang mencakup pertanyaan tentang pengalaman belajar siswa.</w:t>
      </w:r>
    </w:p>
    <w:p w14:paraId="793D3D7E">
      <w:pPr>
        <w:pStyle w:val="24"/>
        <w:numPr>
          <w:ilvl w:val="6"/>
          <w:numId w:val="3"/>
        </w:numPr>
        <w:spacing w:after="0" w:line="480" w:lineRule="auto"/>
        <w:ind w:left="720"/>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val="en-US" w:eastAsia="id-ID"/>
          <w14:ligatures w14:val="standardContextual"/>
        </w:rPr>
        <w:t>Tindakan (</w:t>
      </w:r>
      <w:r>
        <w:rPr>
          <w:rFonts w:ascii="Times New Roman" w:hAnsi="Times New Roman" w:eastAsia="DengXian" w:cs="Times New Roman"/>
          <w:b/>
          <w:i/>
          <w:iCs/>
          <w:kern w:val="2"/>
          <w:sz w:val="24"/>
          <w:szCs w:val="24"/>
          <w:lang w:val="en-US" w:eastAsia="id-ID"/>
          <w14:ligatures w14:val="standardContextual"/>
        </w:rPr>
        <w:t>acting</w:t>
      </w:r>
      <w:r>
        <w:rPr>
          <w:rFonts w:ascii="Times New Roman" w:hAnsi="Times New Roman" w:eastAsia="DengXian" w:cs="Times New Roman"/>
          <w:b/>
          <w:kern w:val="2"/>
          <w:sz w:val="24"/>
          <w:szCs w:val="24"/>
          <w:lang w:val="en-US" w:eastAsia="id-ID"/>
          <w14:ligatures w14:val="standardContextual"/>
        </w:rPr>
        <w:t>)</w:t>
      </w:r>
    </w:p>
    <w:p w14:paraId="57EEA05D">
      <w:pPr>
        <w:pStyle w:val="24"/>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val="en-US" w:eastAsia="id-ID"/>
          <w14:ligatures w14:val="standardContextual"/>
        </w:rPr>
        <w:t>Pelaksanaan tindakan pada siklus II ini sama dengan pelaksanaan tindakan siklus I yaitu melalui 2 pertemuan.</w:t>
      </w:r>
    </w:p>
    <w:p w14:paraId="71595FF0">
      <w:pPr>
        <w:pStyle w:val="24"/>
        <w:spacing w:after="0" w:line="480" w:lineRule="auto"/>
        <w:ind w:left="709"/>
        <w:jc w:val="both"/>
        <w:rPr>
          <w:rFonts w:ascii="Times New Roman" w:hAnsi="Times New Roman" w:eastAsia="DengXian" w:cs="Times New Roman"/>
          <w:b/>
          <w:i/>
          <w:iCs/>
          <w:kern w:val="2"/>
          <w:sz w:val="24"/>
          <w:szCs w:val="24"/>
          <w:lang w:val="en-US"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Pertemuan </w:t>
      </w:r>
      <w:r>
        <w:rPr>
          <w:rFonts w:ascii="Times New Roman" w:hAnsi="Times New Roman" w:eastAsia="DengXian" w:cs="Times New Roman"/>
          <w:b/>
          <w:kern w:val="2"/>
          <w:sz w:val="24"/>
          <w:szCs w:val="24"/>
          <w:lang w:val="en-US" w:eastAsia="id-ID"/>
          <w14:ligatures w14:val="standardContextual"/>
        </w:rPr>
        <w:t>3</w:t>
      </w:r>
    </w:p>
    <w:p w14:paraId="05DAE290">
      <w:pPr>
        <w:pStyle w:val="24"/>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b/>
      </w:r>
      <w:r>
        <w:rPr>
          <w:rFonts w:ascii="Times New Roman" w:hAnsi="Times New Roman" w:eastAsia="DengXian" w:cs="Times New Roman"/>
          <w:bCs/>
          <w:kern w:val="2"/>
          <w:sz w:val="24"/>
          <w:szCs w:val="24"/>
          <w:lang w:eastAsia="id-ID"/>
          <w14:ligatures w14:val="standardContextual"/>
        </w:rPr>
        <w:t xml:space="preserve">Kegiatan awal dimulai dengan guru menyiapkan fisik dan psikis anak dalam mengawali kegiatan pembelajaran yaitu dengan memberi salam pembuka dan menyapa peserta didik. Guru mengajak berdoa bersama dipimpin oleh salah satu peserta didik. Guru mengecek kehadiran peserta didik dengan melakukan absensi. Guru menyuruh peserta didik menyanyikan lagu wajib sebelum pembelajaran di mulai. Guru menyampaikan tujuan pembelajaran hari ini yaitu : peserta didik mampu mengidentifikasi sumber daya alam yang dapat diperbarui dan tidak dapat diperbarui dengan benar. Setelah itu guru menampilkan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w:t>
      </w:r>
    </w:p>
    <w:p w14:paraId="10801B47">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Kegiatan inti Sintaks 1 </w:t>
      </w:r>
      <w:r>
        <w:rPr>
          <w:rFonts w:ascii="Times New Roman" w:hAnsi="Times New Roman" w:eastAsia="DengXian" w:cs="Times New Roman"/>
          <w:b/>
          <w:i/>
          <w:iCs/>
          <w:kern w:val="2"/>
          <w:sz w:val="24"/>
          <w:szCs w:val="24"/>
          <w:lang w:eastAsia="id-ID"/>
          <w14:ligatures w14:val="standardContextual"/>
        </w:rPr>
        <w:t>PBL</w:t>
      </w:r>
      <w:r>
        <w:rPr>
          <w:rFonts w:ascii="Times New Roman" w:hAnsi="Times New Roman" w:eastAsia="DengXian" w:cs="Times New Roman"/>
          <w:b/>
          <w:kern w:val="2"/>
          <w:sz w:val="24"/>
          <w:szCs w:val="24"/>
          <w:lang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 xml:space="preserve"> Orientasi Peserta Didik pada Masalah, guru menayangkan gambar tentang “sungai penuh sampah”. Guru menyampaikan permasalahan tentang sungai yang penuh sampah, mengaitkannya dengan pertemuan sebelumnya. Guru menayangkan gambar Pandawara Group sebagai komunitas yang berinisiatif membersihkan sungai. Guru merumuskan beberapa permasalahan :</w:t>
      </w:r>
    </w:p>
    <w:p w14:paraId="11E686C7">
      <w:pPr>
        <w:pStyle w:val="24"/>
        <w:numPr>
          <w:ilvl w:val="7"/>
          <w:numId w:val="3"/>
        </w:numPr>
        <w:spacing w:after="0" w:line="480" w:lineRule="auto"/>
        <w:ind w:left="1418" w:hanging="425"/>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Apa dampak pencemaran sungai bagi ekosistem?</w:t>
      </w:r>
    </w:p>
    <w:p w14:paraId="1D7BC7D9">
      <w:pPr>
        <w:pStyle w:val="24"/>
        <w:numPr>
          <w:ilvl w:val="1"/>
          <w:numId w:val="3"/>
        </w:numPr>
        <w:spacing w:after="0" w:line="480" w:lineRule="auto"/>
        <w:ind w:left="1418" w:hanging="425"/>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Bagaimana cara kita untuk mencegah dan mengurangi sampah serta pencemaran sungai?</w:t>
      </w:r>
    </w:p>
    <w:p w14:paraId="18355533">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Guru menyajikan permasalahan yang akan dibahas, yaitu tentang sumber daya alam yang dapat diperbarui dan tidak dapat diperbarui.</w:t>
      </w:r>
    </w:p>
    <w:p w14:paraId="06F1C2D2">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Sintaks 2 </w:t>
      </w:r>
      <w:r>
        <w:rPr>
          <w:rFonts w:ascii="Times New Roman" w:hAnsi="Times New Roman" w:eastAsia="DengXian" w:cs="Times New Roman"/>
          <w:b/>
          <w:i/>
          <w:iCs/>
          <w:kern w:val="2"/>
          <w:sz w:val="24"/>
          <w:szCs w:val="24"/>
          <w:lang w:eastAsia="id-ID"/>
          <w14:ligatures w14:val="standardContextual"/>
        </w:rPr>
        <w:t>PBL</w:t>
      </w:r>
      <w:r>
        <w:rPr>
          <w:rFonts w:ascii="Times New Roman" w:hAnsi="Times New Roman" w:eastAsia="DengXian" w:cs="Times New Roman"/>
          <w:b/>
          <w:kern w:val="2"/>
          <w:sz w:val="24"/>
          <w:szCs w:val="24"/>
          <w:lang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 xml:space="preserve"> Mengorganisasikan peserta didik untuk belajar, guru membagi peserta didik menjadi 5 kelompok heterogen. Masing-masing kelompok terdiri atas 5-6 orang anggota. Guru membagikan Lembar Kerja Peserta Didik (LKPD) dan menjelaskan instruksi yang harus diikuti.</w:t>
      </w:r>
    </w:p>
    <w:p w14:paraId="36DD32FA">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Sintaks 3 </w:t>
      </w:r>
      <w:r>
        <w:rPr>
          <w:rFonts w:ascii="Times New Roman" w:hAnsi="Times New Roman" w:eastAsia="DengXian" w:cs="Times New Roman"/>
          <w:b/>
          <w:i/>
          <w:iCs/>
          <w:kern w:val="2"/>
          <w:sz w:val="24"/>
          <w:szCs w:val="24"/>
          <w:lang w:eastAsia="id-ID"/>
          <w14:ligatures w14:val="standardContextual"/>
        </w:rPr>
        <w:t xml:space="preserve">PBL </w:t>
      </w:r>
      <w:r>
        <w:rPr>
          <w:rFonts w:ascii="Times New Roman" w:hAnsi="Times New Roman" w:eastAsia="DengXian" w:cs="Times New Roman"/>
          <w:b/>
          <w:kern w:val="2"/>
          <w:sz w:val="24"/>
          <w:szCs w:val="24"/>
          <w:lang w:eastAsia="id-ID"/>
          <w14:ligatures w14:val="standardContextual"/>
        </w:rPr>
        <w:t>:</w:t>
      </w:r>
      <w:r>
        <w:rPr>
          <w:rFonts w:ascii="Times New Roman" w:hAnsi="Times New Roman" w:eastAsia="DengXian" w:cs="Times New Roman"/>
          <w:bCs/>
          <w:kern w:val="2"/>
          <w:sz w:val="24"/>
          <w:szCs w:val="24"/>
          <w:lang w:eastAsia="id-ID"/>
          <w14:ligatures w14:val="standardContextual"/>
        </w:rPr>
        <w:t xml:space="preserve"> Membimbing penyelidikan Individu/Kelompok, Peserta didik melakukan kegiatan sesuai LKPD. Guru memberikan clue materi tentang sumber daya alam yang dapat diperbarui dan tidak dapat diperbarui. Guru menilai aktivitas dan proses diskusi kelompok.</w:t>
      </w:r>
    </w:p>
    <w:p w14:paraId="1738F636">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Sintaks 4 </w:t>
      </w:r>
      <w:r>
        <w:rPr>
          <w:rFonts w:ascii="Times New Roman" w:hAnsi="Times New Roman" w:eastAsia="DengXian" w:cs="Times New Roman"/>
          <w:b/>
          <w:i/>
          <w:iCs/>
          <w:kern w:val="2"/>
          <w:sz w:val="24"/>
          <w:szCs w:val="24"/>
          <w:lang w:eastAsia="id-ID"/>
          <w14:ligatures w14:val="standardContextual"/>
        </w:rPr>
        <w:t>PBL</w:t>
      </w:r>
      <w:r>
        <w:rPr>
          <w:rFonts w:ascii="Times New Roman" w:hAnsi="Times New Roman" w:eastAsia="DengXian" w:cs="Times New Roman"/>
          <w:b/>
          <w:kern w:val="2"/>
          <w:sz w:val="24"/>
          <w:szCs w:val="24"/>
          <w:lang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 xml:space="preserve"> Mengembangkan dan menyajikan hasil, peserta didik menyampaikan hasil diskusi di depan kelas berdasarkan LKPD yang sudah dikerjakan. Guru memberikan kesempatan kepada kelompok lain untuk memberikan tanggapan dari tiap-tiap kelompok yang tampil ke depan kelas. Memberikan “tepuk apresiasi” kepada kelompok yang telah presentasi.</w:t>
      </w:r>
    </w:p>
    <w:p w14:paraId="1459F5EA">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 xml:space="preserve">Sintaks 5 </w:t>
      </w:r>
      <w:r>
        <w:rPr>
          <w:rFonts w:ascii="Times New Roman" w:hAnsi="Times New Roman" w:eastAsia="DengXian" w:cs="Times New Roman"/>
          <w:b/>
          <w:i/>
          <w:iCs/>
          <w:kern w:val="2"/>
          <w:sz w:val="24"/>
          <w:szCs w:val="24"/>
          <w:lang w:eastAsia="id-ID"/>
          <w14:ligatures w14:val="standardContextual"/>
        </w:rPr>
        <w:t>PBL</w:t>
      </w:r>
      <w:r>
        <w:rPr>
          <w:rFonts w:ascii="Times New Roman" w:hAnsi="Times New Roman" w:eastAsia="DengXian" w:cs="Times New Roman"/>
          <w:bCs/>
          <w:i/>
          <w:iCs/>
          <w:kern w:val="2"/>
          <w:sz w:val="24"/>
          <w:szCs w:val="24"/>
          <w:lang w:eastAsia="id-ID"/>
          <w14:ligatures w14:val="standardContextual"/>
        </w:rPr>
        <w:t xml:space="preserve"> </w:t>
      </w:r>
      <w:r>
        <w:rPr>
          <w:rFonts w:ascii="Times New Roman" w:hAnsi="Times New Roman" w:eastAsia="DengXian" w:cs="Times New Roman"/>
          <w:b/>
          <w:kern w:val="2"/>
          <w:sz w:val="24"/>
          <w:szCs w:val="24"/>
          <w:lang w:eastAsia="id-ID"/>
          <w14:ligatures w14:val="standardContextual"/>
        </w:rPr>
        <w:t>:</w:t>
      </w:r>
      <w:r>
        <w:rPr>
          <w:rFonts w:ascii="Times New Roman" w:hAnsi="Times New Roman" w:eastAsia="DengXian" w:cs="Times New Roman"/>
          <w:bCs/>
          <w:kern w:val="2"/>
          <w:sz w:val="24"/>
          <w:szCs w:val="24"/>
          <w:lang w:eastAsia="id-ID"/>
          <w14:ligatures w14:val="standardContextual"/>
        </w:rPr>
        <w:t xml:space="preserve"> Menganalisis dan mengevaluasi proses pemecahan masalah, guru menyampaikan hasil simpulan berdasarkan presentasi dari semua kelompok. Guru membagikan soal evaluasi. Peserta didik mengerjakan soal evaluasi.</w:t>
      </w:r>
    </w:p>
    <w:p w14:paraId="6CB82441">
      <w:pPr>
        <w:spacing w:after="0" w:line="480" w:lineRule="auto"/>
        <w:ind w:left="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Kegiatan penutup guru dan siswa menyimpulkan hal-hal penting yang telah dipelajari hari ini. Peserta didik dan guru melakukan refleksi atas pembelajaran yang telah dilaksanakan. Guru mengakhiri kegiatan pembelajaran dengan berdoa bersama yang dipimpin salah satu peserta didik.</w:t>
      </w:r>
    </w:p>
    <w:p w14:paraId="7B618F89">
      <w:pPr>
        <w:spacing w:after="0" w:line="480" w:lineRule="auto"/>
        <w:ind w:left="709"/>
        <w:jc w:val="both"/>
        <w:rPr>
          <w:rFonts w:ascii="Times New Roman" w:hAnsi="Times New Roman" w:eastAsia="DengXian" w:cs="Times New Roman"/>
          <w:b/>
          <w:bCs/>
          <w:kern w:val="2"/>
          <w:sz w:val="24"/>
          <w:szCs w:val="24"/>
          <w:lang w:val="en-US" w:eastAsia="id-ID"/>
          <w14:ligatures w14:val="standardContextual"/>
        </w:rPr>
      </w:pPr>
      <w:r>
        <w:rPr>
          <w:rFonts w:ascii="Times New Roman" w:hAnsi="Times New Roman" w:eastAsia="DengXian" w:cs="Times New Roman"/>
          <w:b/>
          <w:bCs/>
          <w:kern w:val="2"/>
          <w:sz w:val="24"/>
          <w:szCs w:val="24"/>
          <w:lang w:eastAsia="id-ID"/>
          <w14:ligatures w14:val="standardContextual"/>
        </w:rPr>
        <w:t xml:space="preserve">Pertemuan </w:t>
      </w:r>
      <w:r>
        <w:rPr>
          <w:rFonts w:ascii="Times New Roman" w:hAnsi="Times New Roman" w:eastAsia="DengXian" w:cs="Times New Roman"/>
          <w:b/>
          <w:bCs/>
          <w:kern w:val="2"/>
          <w:sz w:val="24"/>
          <w:szCs w:val="24"/>
          <w:lang w:val="en-US" w:eastAsia="id-ID"/>
          <w14:ligatures w14:val="standardContextual"/>
        </w:rPr>
        <w:t>4</w:t>
      </w:r>
    </w:p>
    <w:p w14:paraId="050BA9B6">
      <w:pPr>
        <w:spacing w:after="0" w:line="480" w:lineRule="auto"/>
        <w:ind w:left="709" w:firstLine="720"/>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Kegiatan awal dimulai dengan guru menyiapkan fisik dan psikis anak dalam mengawali kegiatan pembelajaran yaitu dengan memberi salam pembuka dan menyapa peserta didik. Guru mengajak berdoa bersama dipimpin oleh salah satu peserta didik. Guru mengecek kehadiran peserta didik dengan melakukan absensi. Guru menyuruh peserta didik menyanyikan lagu wajib sebelum pembelajaran di mulai. Guru menyampaikan tujuan pembelajaran hari ini yaitu: </w:t>
      </w:r>
      <w:r>
        <w:rPr>
          <w:rFonts w:ascii="Times New Roman" w:hAnsi="Times New Roman" w:eastAsia="Times New Roman" w:cs="Times New Roman"/>
          <w:kern w:val="2"/>
          <w:sz w:val="24"/>
          <w:szCs w:val="24"/>
          <w:lang w:eastAsia="id-ID"/>
          <w14:ligatures w14:val="standardContextual"/>
        </w:rPr>
        <w:t>p</w:t>
      </w:r>
      <w:r>
        <w:rPr>
          <w:rFonts w:ascii="Times New Roman" w:hAnsi="Times New Roman" w:eastAsia="Times New Roman" w:cs="Times New Roman"/>
          <w:bCs/>
          <w:kern w:val="2"/>
          <w:sz w:val="24"/>
          <w:szCs w:val="24"/>
          <w:lang w:eastAsia="id-ID"/>
          <w14:ligatures w14:val="standardContextual"/>
        </w:rPr>
        <w:t xml:space="preserve">eserta didik mampu menganalisis pentingnya menggunakan sumber daya alam dengan bijaksana. Setelah itu guru menampilkan media </w:t>
      </w:r>
      <w:r>
        <w:rPr>
          <w:rFonts w:ascii="Times New Roman" w:hAnsi="Times New Roman" w:eastAsia="Times New Roman" w:cs="Times New Roman"/>
          <w:bCs/>
          <w:i/>
          <w:iCs/>
          <w:kern w:val="2"/>
          <w:sz w:val="24"/>
          <w:szCs w:val="24"/>
          <w:lang w:eastAsia="id-ID"/>
          <w14:ligatures w14:val="standardContextual"/>
        </w:rPr>
        <w:t>powerpoint</w:t>
      </w:r>
      <w:r>
        <w:rPr>
          <w:rFonts w:ascii="Times New Roman" w:hAnsi="Times New Roman" w:eastAsia="Times New Roman" w:cs="Times New Roman"/>
          <w:bCs/>
          <w:kern w:val="2"/>
          <w:sz w:val="24"/>
          <w:szCs w:val="24"/>
          <w:lang w:eastAsia="id-ID"/>
          <w14:ligatures w14:val="standardContextual"/>
        </w:rPr>
        <w:t>.</w:t>
      </w:r>
    </w:p>
    <w:p w14:paraId="053580DD">
      <w:pPr>
        <w:spacing w:after="0" w:line="480" w:lineRule="auto"/>
        <w:ind w:left="709" w:firstLine="720"/>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
          <w:kern w:val="2"/>
          <w:sz w:val="24"/>
          <w:szCs w:val="24"/>
          <w:lang w:eastAsia="id-ID"/>
          <w14:ligatures w14:val="standardContextual"/>
        </w:rPr>
        <w:t xml:space="preserve">Kegiatan inti sintaks 1 </w:t>
      </w:r>
      <w:r>
        <w:rPr>
          <w:rFonts w:ascii="Times New Roman" w:hAnsi="Times New Roman" w:eastAsia="Times New Roman" w:cs="Times New Roman"/>
          <w:b/>
          <w:i/>
          <w:iCs/>
          <w:kern w:val="2"/>
          <w:sz w:val="24"/>
          <w:szCs w:val="24"/>
          <w:lang w:eastAsia="id-ID"/>
          <w14:ligatures w14:val="standardContextual"/>
        </w:rPr>
        <w:t xml:space="preserve">PBL </w:t>
      </w:r>
      <w:r>
        <w:rPr>
          <w:rFonts w:ascii="Times New Roman" w:hAnsi="Times New Roman" w:eastAsia="Times New Roman" w:cs="Times New Roman"/>
          <w:b/>
          <w:kern w:val="2"/>
          <w:sz w:val="24"/>
          <w:szCs w:val="24"/>
          <w:lang w:eastAsia="id-ID"/>
          <w14:ligatures w14:val="standardContextual"/>
        </w:rPr>
        <w:t>:</w:t>
      </w:r>
      <w:r>
        <w:rPr>
          <w:rFonts w:ascii="Times New Roman" w:hAnsi="Times New Roman" w:eastAsia="Times New Roman" w:cs="Times New Roman"/>
          <w:bCs/>
          <w:kern w:val="2"/>
          <w:sz w:val="24"/>
          <w:szCs w:val="24"/>
          <w:lang w:eastAsia="id-ID"/>
          <w14:ligatures w14:val="standardContextual"/>
        </w:rPr>
        <w:t xml:space="preserve"> Orientasi peserta didik pada masalah video pembuka, guru menayangkan video berjudul “Apa Jadinya Jika Dunia Mati Listrik Seminggu?” untuk menarik perhatian peserta didik dan memicu diskusi. Penyampaian Permasalahan Guru menjelaskan pentingnya energi bagi kehidupan manusia dan bagaimana banyak orang menyia-nyiakan energi, baik yang dapat diperbarui maupun tidak. Guru menayangkan gambar tambang ilegal yang mengeruk batu bara tanpa izin untuk eksploitasi dan kepentingan kelompok tertentu. Rumusan Masalah : Berdasarkan gambar tersebut, guru mengajukan beberapa pertanyaan : </w:t>
      </w:r>
    </w:p>
    <w:p w14:paraId="35F02DBC">
      <w:pPr>
        <w:pStyle w:val="24"/>
        <w:numPr>
          <w:ilvl w:val="4"/>
          <w:numId w:val="3"/>
        </w:numPr>
        <w:spacing w:after="0" w:line="480" w:lineRule="auto"/>
        <w:ind w:left="1418"/>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Cs/>
          <w:kern w:val="2"/>
          <w:sz w:val="24"/>
          <w:szCs w:val="24"/>
          <w:lang w:eastAsia="id-ID"/>
          <w14:ligatures w14:val="standardContextual"/>
        </w:rPr>
        <w:t xml:space="preserve">Bagaimana cara kita bisa menghemat energi? </w:t>
      </w:r>
    </w:p>
    <w:p w14:paraId="53E1FB5F">
      <w:pPr>
        <w:pStyle w:val="24"/>
        <w:numPr>
          <w:ilvl w:val="4"/>
          <w:numId w:val="3"/>
        </w:numPr>
        <w:spacing w:after="0" w:line="480" w:lineRule="auto"/>
        <w:ind w:left="1418"/>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Cs/>
          <w:kern w:val="2"/>
          <w:sz w:val="24"/>
          <w:szCs w:val="24"/>
          <w:lang w:eastAsia="id-ID"/>
          <w14:ligatures w14:val="standardContextual"/>
        </w:rPr>
        <w:t>Apa saja alternatif energi yang ramah lingkungan dan dapat diperbaharui yang bisa kita gunakan sehari-hari?</w:t>
      </w:r>
    </w:p>
    <w:p w14:paraId="3B959401">
      <w:pPr>
        <w:spacing w:after="0" w:line="480" w:lineRule="auto"/>
        <w:ind w:left="709" w:firstLine="709"/>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Cs/>
          <w:kern w:val="2"/>
          <w:sz w:val="24"/>
          <w:szCs w:val="24"/>
          <w:lang w:eastAsia="id-ID"/>
          <w14:ligatures w14:val="standardContextual"/>
        </w:rPr>
        <w:t xml:space="preserve">Penyampaian Topik Pembelajaran : Guru menjelaskan bahwa fokus pembelajaran adalah tentang pentingnya menggunakan sumber daya alam yang dapat diperbarui dan tidak dapat diperbarui dengan bijaksana. </w:t>
      </w:r>
    </w:p>
    <w:p w14:paraId="58C316A7">
      <w:pPr>
        <w:spacing w:after="0" w:line="480" w:lineRule="auto"/>
        <w:ind w:left="709" w:firstLine="709"/>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
          <w:kern w:val="2"/>
          <w:sz w:val="24"/>
          <w:szCs w:val="24"/>
          <w:lang w:eastAsia="id-ID"/>
          <w14:ligatures w14:val="standardContextual"/>
        </w:rPr>
        <w:t xml:space="preserve">Sintaks 2 </w:t>
      </w:r>
      <w:r>
        <w:rPr>
          <w:rFonts w:ascii="Times New Roman" w:hAnsi="Times New Roman" w:eastAsia="Times New Roman" w:cs="Times New Roman"/>
          <w:b/>
          <w:i/>
          <w:iCs/>
          <w:kern w:val="2"/>
          <w:sz w:val="24"/>
          <w:szCs w:val="24"/>
          <w:lang w:eastAsia="id-ID"/>
          <w14:ligatures w14:val="standardContextual"/>
        </w:rPr>
        <w:t>PBL</w:t>
      </w:r>
      <w:r>
        <w:rPr>
          <w:rFonts w:ascii="Times New Roman" w:hAnsi="Times New Roman" w:eastAsia="Times New Roman" w:cs="Times New Roman"/>
          <w:b/>
          <w:kern w:val="2"/>
          <w:sz w:val="24"/>
          <w:szCs w:val="24"/>
          <w:lang w:eastAsia="id-ID"/>
          <w14:ligatures w14:val="standardContextual"/>
        </w:rPr>
        <w:t xml:space="preserve"> : </w:t>
      </w:r>
      <w:r>
        <w:rPr>
          <w:rFonts w:ascii="Times New Roman" w:hAnsi="Times New Roman" w:eastAsia="Times New Roman" w:cs="Times New Roman"/>
          <w:bCs/>
          <w:kern w:val="2"/>
          <w:sz w:val="24"/>
          <w:szCs w:val="24"/>
          <w:lang w:eastAsia="id-ID"/>
          <w14:ligatures w14:val="standardContextual"/>
        </w:rPr>
        <w:t xml:space="preserve">Mengorganisasikan peserta didik untuk belajar, Guru membagi peserta didik menjadi 5 kelompok heterogen, masing-masing terdiri dari 5-6 orang. Pembagian LKPD : Guru membagikan Lembar Kerja Peserta Didik (LKPD) kepada setiap kelompok dan menjelaskan instruksi terkait kegiatan yang akan dilakukan. </w:t>
      </w:r>
    </w:p>
    <w:p w14:paraId="5A60E742">
      <w:pPr>
        <w:spacing w:after="0" w:line="480" w:lineRule="auto"/>
        <w:ind w:left="709" w:firstLine="709"/>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
          <w:kern w:val="2"/>
          <w:sz w:val="24"/>
          <w:szCs w:val="24"/>
          <w:lang w:eastAsia="id-ID"/>
          <w14:ligatures w14:val="standardContextual"/>
        </w:rPr>
        <w:t xml:space="preserve">Sintaks 3 </w:t>
      </w:r>
      <w:r>
        <w:rPr>
          <w:rFonts w:ascii="Times New Roman" w:hAnsi="Times New Roman" w:eastAsia="Times New Roman" w:cs="Times New Roman"/>
          <w:b/>
          <w:i/>
          <w:iCs/>
          <w:kern w:val="2"/>
          <w:sz w:val="24"/>
          <w:szCs w:val="24"/>
          <w:lang w:eastAsia="id-ID"/>
          <w14:ligatures w14:val="standardContextual"/>
        </w:rPr>
        <w:t>PBL</w:t>
      </w:r>
      <w:r>
        <w:rPr>
          <w:rFonts w:ascii="Times New Roman" w:hAnsi="Times New Roman" w:eastAsia="Times New Roman" w:cs="Times New Roman"/>
          <w:b/>
          <w:kern w:val="2"/>
          <w:sz w:val="24"/>
          <w:szCs w:val="24"/>
          <w:lang w:eastAsia="id-ID"/>
          <w14:ligatures w14:val="standardContextual"/>
        </w:rPr>
        <w:t xml:space="preserve"> :</w:t>
      </w:r>
      <w:r>
        <w:rPr>
          <w:rFonts w:ascii="Times New Roman" w:hAnsi="Times New Roman" w:eastAsia="Times New Roman" w:cs="Times New Roman"/>
          <w:bCs/>
          <w:kern w:val="2"/>
          <w:sz w:val="24"/>
          <w:szCs w:val="24"/>
          <w:lang w:eastAsia="id-ID"/>
          <w14:ligatures w14:val="standardContextual"/>
        </w:rPr>
        <w:t xml:space="preserve"> Membimbing penyelidikan individu/kelompok, peserta didik melakukan kegiatan sesuai dengan LKPD yang telah dibagikan. Penyampaian Clue Materi : Guru memberikan petunjuk mengenai materi sumber daya alam yang dapat diperbarui dan tidak dapat diperbarui. Penilaian Diskusi : Guru menilai aktivitas dan proses diskusi kelompok.</w:t>
      </w:r>
    </w:p>
    <w:p w14:paraId="01094E65">
      <w:pPr>
        <w:spacing w:after="0" w:line="480" w:lineRule="auto"/>
        <w:ind w:left="709" w:firstLine="709"/>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
          <w:kern w:val="2"/>
          <w:sz w:val="24"/>
          <w:szCs w:val="24"/>
          <w:lang w:eastAsia="id-ID"/>
          <w14:ligatures w14:val="standardContextual"/>
        </w:rPr>
        <w:t xml:space="preserve">Sintaks 4 </w:t>
      </w:r>
      <w:r>
        <w:rPr>
          <w:rFonts w:ascii="Times New Roman" w:hAnsi="Times New Roman" w:eastAsia="Times New Roman" w:cs="Times New Roman"/>
          <w:b/>
          <w:i/>
          <w:iCs/>
          <w:kern w:val="2"/>
          <w:sz w:val="24"/>
          <w:szCs w:val="24"/>
          <w:lang w:eastAsia="id-ID"/>
          <w14:ligatures w14:val="standardContextual"/>
        </w:rPr>
        <w:t>PBL</w:t>
      </w:r>
      <w:r>
        <w:rPr>
          <w:rFonts w:ascii="Times New Roman" w:hAnsi="Times New Roman" w:eastAsia="Times New Roman" w:cs="Times New Roman"/>
          <w:b/>
          <w:kern w:val="2"/>
          <w:sz w:val="24"/>
          <w:szCs w:val="24"/>
          <w:lang w:eastAsia="id-ID"/>
          <w14:ligatures w14:val="standardContextual"/>
        </w:rPr>
        <w:t xml:space="preserve"> :</w:t>
      </w:r>
      <w:r>
        <w:rPr>
          <w:rFonts w:ascii="Times New Roman" w:hAnsi="Times New Roman" w:eastAsia="Times New Roman" w:cs="Times New Roman"/>
          <w:bCs/>
          <w:kern w:val="2"/>
          <w:sz w:val="24"/>
          <w:szCs w:val="24"/>
          <w:lang w:eastAsia="id-ID"/>
          <w14:ligatures w14:val="standardContextual"/>
        </w:rPr>
        <w:t xml:space="preserve"> Mengembangkan dan menyajikan hasil, presentasi hasil diskusi : setiap kelompok menyampaikan hasil diskusi di depan kelas berdasarkan LKPD yang telah dikerjakan. Tanggapan dari kelompok lain : Guru memberikan kesempatan kepada kelompok lain untuk memberikan tanggapan terhadap presentasi yang telah disampaikan. Tepuk apresiasi : Guru memimpin tepuk tangan sebagai bentuk apresiasi terhadap presentasi kelompok.</w:t>
      </w:r>
    </w:p>
    <w:p w14:paraId="260E7315">
      <w:pPr>
        <w:spacing w:after="0" w:line="480" w:lineRule="auto"/>
        <w:ind w:left="709" w:firstLine="709"/>
        <w:jc w:val="both"/>
        <w:rPr>
          <w:rFonts w:ascii="Times New Roman" w:hAnsi="Times New Roman" w:eastAsia="Times New Roman" w:cs="Times New Roman"/>
          <w:bCs/>
          <w:kern w:val="2"/>
          <w:sz w:val="24"/>
          <w:szCs w:val="24"/>
          <w:lang w:eastAsia="id-ID"/>
          <w14:ligatures w14:val="standardContextual"/>
        </w:rPr>
      </w:pPr>
      <w:r>
        <w:rPr>
          <w:rFonts w:ascii="Times New Roman" w:hAnsi="Times New Roman" w:eastAsia="Times New Roman" w:cs="Times New Roman"/>
          <w:b/>
          <w:kern w:val="2"/>
          <w:sz w:val="24"/>
          <w:szCs w:val="24"/>
          <w:lang w:eastAsia="id-ID"/>
          <w14:ligatures w14:val="standardContextual"/>
        </w:rPr>
        <w:t xml:space="preserve">Sintaks 5 </w:t>
      </w:r>
      <w:r>
        <w:rPr>
          <w:rFonts w:ascii="Times New Roman" w:hAnsi="Times New Roman" w:eastAsia="Times New Roman" w:cs="Times New Roman"/>
          <w:b/>
          <w:i/>
          <w:iCs/>
          <w:kern w:val="2"/>
          <w:sz w:val="24"/>
          <w:szCs w:val="24"/>
          <w:lang w:eastAsia="id-ID"/>
          <w14:ligatures w14:val="standardContextual"/>
        </w:rPr>
        <w:t>PBL</w:t>
      </w:r>
      <w:r>
        <w:rPr>
          <w:rFonts w:ascii="Times New Roman" w:hAnsi="Times New Roman" w:eastAsia="Times New Roman" w:cs="Times New Roman"/>
          <w:b/>
          <w:kern w:val="2"/>
          <w:sz w:val="24"/>
          <w:szCs w:val="24"/>
          <w:lang w:eastAsia="id-ID"/>
          <w14:ligatures w14:val="standardContextual"/>
        </w:rPr>
        <w:t xml:space="preserve"> :</w:t>
      </w:r>
      <w:r>
        <w:rPr>
          <w:rFonts w:ascii="Times New Roman" w:hAnsi="Times New Roman" w:eastAsia="Times New Roman" w:cs="Times New Roman"/>
          <w:bCs/>
          <w:kern w:val="2"/>
          <w:sz w:val="24"/>
          <w:szCs w:val="24"/>
          <w:lang w:eastAsia="id-ID"/>
          <w14:ligatures w14:val="standardContextual"/>
        </w:rPr>
        <w:t xml:space="preserve"> Menganalisis dan mengevaluasi proses pemecahan masalah, simpulan dan konfirmasi : Guru menyampaikan hasil simpulan berdasarkan presentasi dari semua kelompok dan mengonfirmasi kebenaran materi/konsep yang telah dibahas. Pembagian soal evaluasi : Guru membagikan soal evaluasi terkait materi yang telah dipelajari. Pengerjaan soal evaluasi : peserta didik mengerjakan soal evaluasi secara individu.</w:t>
      </w:r>
    </w:p>
    <w:p w14:paraId="13E25593">
      <w:pPr>
        <w:pStyle w:val="24"/>
        <w:spacing w:after="0" w:line="480" w:lineRule="auto"/>
        <w:ind w:left="709" w:firstLine="709"/>
        <w:jc w:val="both"/>
        <w:rPr>
          <w:rFonts w:ascii="Times New Roman" w:hAnsi="Times New Roman" w:eastAsia="DengXian" w:cs="Times New Roman"/>
          <w:kern w:val="2"/>
          <w:sz w:val="24"/>
          <w:szCs w:val="24"/>
          <w:lang w:val="en-US" w:eastAsia="id-ID"/>
          <w14:ligatures w14:val="standardContextual"/>
        </w:rPr>
      </w:pPr>
      <w:r>
        <w:rPr>
          <w:rFonts w:ascii="Times New Roman" w:hAnsi="Times New Roman" w:eastAsia="DengXian" w:cs="Times New Roman"/>
          <w:kern w:val="2"/>
          <w:sz w:val="24"/>
          <w:szCs w:val="24"/>
          <w:lang w:eastAsia="id-ID"/>
          <w14:ligatures w14:val="standardContextual"/>
        </w:rPr>
        <w:t>Kegiatan penutup guru dan siswa menyimpulkan hal-hal penting yang telah dipelajari hari ini. Peserta didik dan guru melakukan refleksi atas pembelajaran yang telah dilaksanakan. Guru mengakhiri kegiatan pembelajaran dengan berdoa bersama yang dipimpin salah satu peserta didik.</w:t>
      </w:r>
    </w:p>
    <w:p w14:paraId="107A8D5C">
      <w:pPr>
        <w:pStyle w:val="24"/>
        <w:numPr>
          <w:ilvl w:val="0"/>
          <w:numId w:val="6"/>
        </w:numPr>
        <w:spacing w:line="480" w:lineRule="auto"/>
        <w:ind w:left="709" w:hanging="425"/>
        <w:rPr>
          <w:rFonts w:ascii="Times New Roman" w:hAnsi="Times New Roman" w:cs="Times New Roman"/>
          <w:b/>
          <w:bCs/>
          <w:sz w:val="24"/>
          <w:szCs w:val="24"/>
          <w:lang w:val="en-US"/>
        </w:rPr>
      </w:pPr>
      <w:r>
        <w:rPr>
          <w:rFonts w:ascii="Times New Roman" w:hAnsi="Times New Roman" w:cs="Times New Roman"/>
          <w:b/>
          <w:bCs/>
          <w:sz w:val="24"/>
          <w:szCs w:val="24"/>
        </w:rPr>
        <w:t>Pengamatan (</w:t>
      </w:r>
      <w:r>
        <w:rPr>
          <w:rFonts w:ascii="Times New Roman" w:hAnsi="Times New Roman" w:cs="Times New Roman"/>
          <w:b/>
          <w:bCs/>
          <w:i/>
          <w:iCs/>
          <w:sz w:val="24"/>
          <w:szCs w:val="24"/>
          <w:lang w:val="en-US"/>
        </w:rPr>
        <w:t>o</w:t>
      </w:r>
      <w:r>
        <w:rPr>
          <w:rFonts w:ascii="Times New Roman" w:hAnsi="Times New Roman" w:cs="Times New Roman"/>
          <w:b/>
          <w:bCs/>
          <w:i/>
          <w:iCs/>
          <w:sz w:val="24"/>
          <w:szCs w:val="24"/>
        </w:rPr>
        <w:t>bservasing</w:t>
      </w:r>
      <w:r>
        <w:rPr>
          <w:rFonts w:ascii="Times New Roman" w:hAnsi="Times New Roman" w:cs="Times New Roman"/>
          <w:b/>
          <w:bCs/>
          <w:sz w:val="24"/>
          <w:szCs w:val="24"/>
        </w:rPr>
        <w:t>)</w:t>
      </w:r>
    </w:p>
    <w:p w14:paraId="44C270F4">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Selama proses pembelajaran </w:t>
      </w:r>
      <w:r>
        <w:rPr>
          <w:rFonts w:ascii="Times New Roman" w:hAnsi="Times New Roman" w:eastAsia="DengXian" w:cs="Times New Roman"/>
          <w:bCs/>
          <w:kern w:val="2"/>
          <w:sz w:val="24"/>
          <w:szCs w:val="24"/>
          <w:lang w:val="en-US" w:eastAsia="id-ID"/>
          <w14:ligatures w14:val="standardContextual"/>
        </w:rPr>
        <w:t>pertemuan 3 dan 4 pada siklus II</w:t>
      </w:r>
      <w:r>
        <w:rPr>
          <w:rFonts w:ascii="Times New Roman" w:hAnsi="Times New Roman" w:eastAsia="DengXian" w:cs="Times New Roman"/>
          <w:bCs/>
          <w:kern w:val="2"/>
          <w:sz w:val="24"/>
          <w:szCs w:val="24"/>
          <w:lang w:eastAsia="id-ID"/>
          <w14:ligatures w14:val="standardContextual"/>
        </w:rPr>
        <w:t xml:space="preserve">, pengamat mengamati aktivitas siswa didalam kelas. Pelaksanaan tindakan dilaksanakan dengan menggunakan lembar pengamatan aktivitas siswa. Tindakan pengamatan dilaksanakan terhadap aktivitas belajar siswa yang akan muncul pada perilaku siswa saat proses pembelajaran berlangsung. Tindakan pengamatan aktivitas guru juga dilaksanakan dalam penelitian terhadap persiapan dan kemampuan guru dalam melaksanakan proses pembelajaran yang diamati oleh guru kelas. </w:t>
      </w:r>
    </w:p>
    <w:p w14:paraId="7E2507A2">
      <w:pPr>
        <w:spacing w:after="0" w:line="480" w:lineRule="auto"/>
        <w:ind w:left="709"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Pada tahap pengamatan ini peneliti juga sekaligus sebagai observasi dan dokumentasi untuk melihat keaktifan siswa dalam pembelajaran IPAS dengan penerapan</w:t>
      </w:r>
      <w:r>
        <w:rPr>
          <w:rFonts w:ascii="Times New Roman" w:hAnsi="Times New Roman" w:eastAsia="DengXian" w:cs="Times New Roman"/>
          <w:bCs/>
          <w:i/>
          <w:iCs/>
          <w:kern w:val="2"/>
          <w:sz w:val="24"/>
          <w:szCs w:val="24"/>
          <w:lang w:val="en-US" w:eastAsia="id-ID"/>
          <w14:ligatures w14:val="standardContextual"/>
        </w:rPr>
        <w:t xml:space="preserve"> P</w:t>
      </w:r>
      <w:r>
        <w:rPr>
          <w:rFonts w:ascii="Times New Roman" w:hAnsi="Times New Roman" w:eastAsia="DengXian" w:cs="Times New Roman"/>
          <w:bCs/>
          <w:i/>
          <w:iCs/>
          <w:kern w:val="2"/>
          <w:sz w:val="24"/>
          <w:szCs w:val="24"/>
          <w:lang w:eastAsia="id-ID"/>
          <w14:ligatures w14:val="standardContextual"/>
        </w:rPr>
        <w:t>roblem</w:t>
      </w:r>
      <w:r>
        <w:rPr>
          <w:rFonts w:ascii="Times New Roman" w:hAnsi="Times New Roman" w:eastAsia="DengXian" w:cs="Times New Roman"/>
          <w:bCs/>
          <w:i/>
          <w:iCs/>
          <w:kern w:val="2"/>
          <w:sz w:val="24"/>
          <w:szCs w:val="24"/>
          <w:lang w:val="en-US" w:eastAsia="id-ID"/>
          <w14:ligatures w14:val="standardContextual"/>
        </w:rPr>
        <w:t xml:space="preserve"> B</w:t>
      </w:r>
      <w:r>
        <w:rPr>
          <w:rFonts w:ascii="Times New Roman" w:hAnsi="Times New Roman" w:eastAsia="DengXian" w:cs="Times New Roman"/>
          <w:bCs/>
          <w:i/>
          <w:iCs/>
          <w:kern w:val="2"/>
          <w:sz w:val="24"/>
          <w:szCs w:val="24"/>
          <w:lang w:eastAsia="id-ID"/>
          <w14:ligatures w14:val="standardContextual"/>
        </w:rPr>
        <w:t>ased</w:t>
      </w:r>
      <w:r>
        <w:rPr>
          <w:rFonts w:ascii="Times New Roman" w:hAnsi="Times New Roman" w:eastAsia="DengXian" w:cs="Times New Roman"/>
          <w:bCs/>
          <w:i/>
          <w:iCs/>
          <w:kern w:val="2"/>
          <w:sz w:val="24"/>
          <w:szCs w:val="24"/>
          <w:lang w:val="en-US" w:eastAsia="id-ID"/>
          <w14:ligatures w14:val="standardContextual"/>
        </w:rPr>
        <w:t xml:space="preserve"> L</w:t>
      </w:r>
      <w:r>
        <w:rPr>
          <w:rFonts w:ascii="Times New Roman" w:hAnsi="Times New Roman" w:eastAsia="DengXian" w:cs="Times New Roman"/>
          <w:bCs/>
          <w:i/>
          <w:iCs/>
          <w:kern w:val="2"/>
          <w:sz w:val="24"/>
          <w:szCs w:val="24"/>
          <w:lang w:eastAsia="id-ID"/>
          <w14:ligatures w14:val="standardContextual"/>
        </w:rPr>
        <w:t xml:space="preserve">earning </w:t>
      </w:r>
      <w:r>
        <w:rPr>
          <w:rFonts w:ascii="Times New Roman" w:hAnsi="Times New Roman" w:eastAsia="DengXian" w:cs="Times New Roman"/>
          <w:bCs/>
          <w:kern w:val="2"/>
          <w:sz w:val="24"/>
          <w:szCs w:val="24"/>
          <w:lang w:eastAsia="id-ID"/>
          <w14:ligatures w14:val="standardContextual"/>
        </w:rPr>
        <w:t>berbantu</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w:t>
      </w:r>
    </w:p>
    <w:p w14:paraId="7DF26D2D">
      <w:pPr>
        <w:pStyle w:val="24"/>
        <w:numPr>
          <w:ilvl w:val="0"/>
          <w:numId w:val="6"/>
        </w:numPr>
        <w:spacing w:after="0" w:line="480" w:lineRule="auto"/>
        <w:ind w:left="709" w:hanging="425"/>
        <w:jc w:val="both"/>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Refleksi (</w:t>
      </w:r>
      <w:r>
        <w:rPr>
          <w:rFonts w:ascii="Times New Roman" w:hAnsi="Times New Roman" w:eastAsia="DengXian" w:cs="Times New Roman"/>
          <w:b/>
          <w:i/>
          <w:iCs/>
          <w:kern w:val="2"/>
          <w:sz w:val="24"/>
          <w:szCs w:val="24"/>
          <w:lang w:val="en-US" w:eastAsia="id-ID"/>
          <w14:ligatures w14:val="standardContextual"/>
        </w:rPr>
        <w:t>r</w:t>
      </w:r>
      <w:r>
        <w:rPr>
          <w:rFonts w:ascii="Times New Roman" w:hAnsi="Times New Roman" w:eastAsia="DengXian" w:cs="Times New Roman"/>
          <w:b/>
          <w:i/>
          <w:iCs/>
          <w:kern w:val="2"/>
          <w:sz w:val="24"/>
          <w:szCs w:val="24"/>
          <w:lang w:eastAsia="id-ID"/>
          <w14:ligatures w14:val="standardContextual"/>
        </w:rPr>
        <w:t>eflecting</w:t>
      </w:r>
      <w:r>
        <w:rPr>
          <w:rFonts w:ascii="Times New Roman" w:hAnsi="Times New Roman" w:eastAsia="DengXian" w:cs="Times New Roman"/>
          <w:b/>
          <w:kern w:val="2"/>
          <w:sz w:val="24"/>
          <w:szCs w:val="24"/>
          <w:lang w:eastAsia="id-ID"/>
          <w14:ligatures w14:val="standardContextual"/>
        </w:rPr>
        <w:t>)</w:t>
      </w:r>
    </w:p>
    <w:p w14:paraId="550FF20A">
      <w:pPr>
        <w:spacing w:after="0" w:line="480" w:lineRule="auto"/>
        <w:ind w:left="709" w:firstLine="709"/>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eastAsia="id-ID"/>
          <w14:ligatures w14:val="standardContextual"/>
        </w:rPr>
        <w:t>P</w:t>
      </w:r>
      <w:r>
        <w:rPr>
          <w:rFonts w:ascii="Times New Roman" w:hAnsi="Times New Roman" w:eastAsia="DengXian" w:cs="Times New Roman"/>
          <w:bCs/>
          <w:kern w:val="2"/>
          <w:sz w:val="24"/>
          <w:szCs w:val="24"/>
          <w:lang w:val="en-US" w:eastAsia="id-ID"/>
          <w14:ligatures w14:val="standardContextual"/>
        </w:rPr>
        <w:t xml:space="preserve">ada tahap refleksi ini di awali dengan mengumpulkan data-data yang telah diperoleh dalam pelaksanaan tindakan siklus II pertemuan 3 dan 4. Peneliti melaksanakan refleksi terhadap siklus ke II dan menganalisisnya untuk menentukan kesimpulan atas pelaksanaan pembelajaran dengan penerapan </w:t>
      </w:r>
      <w:r>
        <w:rPr>
          <w:rFonts w:ascii="Times New Roman" w:hAnsi="Times New Roman" w:eastAsia="DengXian" w:cs="Times New Roman"/>
          <w:bCs/>
          <w:i/>
          <w:iCs/>
          <w:kern w:val="2"/>
          <w:sz w:val="24"/>
          <w:szCs w:val="24"/>
          <w:lang w:val="en-US" w:eastAsia="id-ID"/>
          <w14:ligatures w14:val="standardContextual"/>
        </w:rPr>
        <w:t>Problem Based Learning</w:t>
      </w:r>
      <w:r>
        <w:rPr>
          <w:rFonts w:ascii="Times New Roman" w:hAnsi="Times New Roman" w:eastAsia="DengXian" w:cs="Times New Roman"/>
          <w:bCs/>
          <w:kern w:val="2"/>
          <w:sz w:val="24"/>
          <w:szCs w:val="24"/>
          <w:lang w:val="en-US" w:eastAsia="id-ID"/>
          <w14:ligatures w14:val="standardContextual"/>
        </w:rPr>
        <w:t xml:space="preserve"> berbantuan Media </w:t>
      </w:r>
      <w:r>
        <w:rPr>
          <w:rFonts w:ascii="Times New Roman" w:hAnsi="Times New Roman" w:eastAsia="DengXian" w:cs="Times New Roman"/>
          <w:bCs/>
          <w:i/>
          <w:iCs/>
          <w:kern w:val="2"/>
          <w:sz w:val="24"/>
          <w:szCs w:val="24"/>
          <w:lang w:val="en-US" w:eastAsia="id-ID"/>
          <w14:ligatures w14:val="standardContextual"/>
        </w:rPr>
        <w:t>Powerpoint</w:t>
      </w:r>
      <w:r>
        <w:rPr>
          <w:rFonts w:ascii="Times New Roman" w:hAnsi="Times New Roman" w:eastAsia="DengXian" w:cs="Times New Roman"/>
          <w:bCs/>
          <w:kern w:val="2"/>
          <w:sz w:val="24"/>
          <w:szCs w:val="24"/>
          <w:lang w:val="en-US" w:eastAsia="id-ID"/>
          <w14:ligatures w14:val="standardContextual"/>
        </w:rPr>
        <w:t xml:space="preserve"> untuk meningkatkan keaktifan siswa pada pembelajaran IPAS.</w:t>
      </w:r>
    </w:p>
    <w:p w14:paraId="1EDD183D">
      <w:pPr>
        <w:pStyle w:val="3"/>
        <w:keepNext w:val="0"/>
        <w:keepLines w:val="0"/>
        <w:numPr>
          <w:ilvl w:val="1"/>
          <w:numId w:val="1"/>
        </w:numPr>
        <w:spacing w:before="0" w:line="480" w:lineRule="auto"/>
        <w:ind w:hanging="720"/>
        <w:jc w:val="both"/>
        <w:rPr>
          <w:color w:val="auto"/>
        </w:rPr>
      </w:pPr>
      <w:bookmarkStart w:id="11" w:name="_Toc235183418"/>
      <w:r>
        <w:rPr>
          <w:color w:val="auto"/>
        </w:rPr>
        <w:t>Instrumen dan Teknik Pengumpulan Data</w:t>
      </w:r>
      <w:bookmarkEnd w:id="11"/>
    </w:p>
    <w:p w14:paraId="165A6090">
      <w:pPr>
        <w:pStyle w:val="4"/>
        <w:keepNext w:val="0"/>
        <w:keepLines w:val="0"/>
        <w:numPr>
          <w:ilvl w:val="2"/>
          <w:numId w:val="1"/>
        </w:numPr>
        <w:spacing w:before="0" w:line="480" w:lineRule="auto"/>
        <w:ind w:left="709"/>
        <w:jc w:val="both"/>
        <w:rPr>
          <w:color w:val="auto"/>
        </w:rPr>
      </w:pPr>
      <w:bookmarkStart w:id="12" w:name="_Toc235183419"/>
      <w:r>
        <w:rPr>
          <w:color w:val="auto"/>
        </w:rPr>
        <w:t>Instrumen Penelitian</w:t>
      </w:r>
      <w:bookmarkEnd w:id="12"/>
    </w:p>
    <w:p w14:paraId="43ABA730">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Instrumen penelitian adalah alat bantu yang digunakan untuk mendapatkan data penelitian (</w:t>
      </w:r>
      <w:r>
        <w:rPr>
          <w:rFonts w:ascii="Times New Roman" w:hAnsi="Times New Roman" w:eastAsia="DengXian" w:cs="Times New Roman"/>
          <w:bCs/>
          <w:kern w:val="2"/>
          <w:sz w:val="24"/>
          <w:szCs w:val="24"/>
          <w:lang w:val="en-US" w:eastAsia="id-ID"/>
          <w14:ligatures w14:val="standardContextual"/>
        </w:rPr>
        <w:t>Fajaruddin</w:t>
      </w:r>
      <w:r>
        <w:rPr>
          <w:rFonts w:ascii="Times New Roman" w:hAnsi="Times New Roman" w:eastAsia="DengXian" w:cs="Times New Roman"/>
          <w:bCs/>
          <w:kern w:val="2"/>
          <w:sz w:val="24"/>
          <w:szCs w:val="24"/>
          <w:lang w:eastAsia="id-ID"/>
          <w14:ligatures w14:val="standardContextual"/>
        </w:rPr>
        <w:t xml:space="preserve">, 2021). Instrumen yang digunakan dalam penelitian ini berupa tes evaluasi. Tes evaluasi dalam penelitian ini dilaksanakan tiga kali berupa tes dari soal-soal pernyataan yang sudah disiapkan oleh peneliti. Tes pertama dilakukan pada pra siklus </w:t>
      </w:r>
      <w:r>
        <w:rPr>
          <w:rFonts w:ascii="Times New Roman" w:hAnsi="Times New Roman" w:eastAsia="DengXian" w:cs="Times New Roman"/>
          <w:bCs/>
          <w:kern w:val="2"/>
          <w:sz w:val="24"/>
          <w:szCs w:val="24"/>
          <w:lang w:val="en-US" w:eastAsia="id-ID"/>
          <w14:ligatures w14:val="standardContextual"/>
        </w:rPr>
        <w:t xml:space="preserve">pertemuan satu </w:t>
      </w:r>
      <w:r>
        <w:rPr>
          <w:rFonts w:ascii="Times New Roman" w:hAnsi="Times New Roman" w:eastAsia="DengXian" w:cs="Times New Roman"/>
          <w:bCs/>
          <w:kern w:val="2"/>
          <w:sz w:val="24"/>
          <w:szCs w:val="24"/>
          <w:lang w:eastAsia="id-ID"/>
          <w14:ligatures w14:val="standardContextual"/>
        </w:rPr>
        <w:t>yang bertujuan untuk mengetahui tingkat pengetahuan siswa tentang PBL berbantu</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pada pembelajaran IPAS. Tes kedua dilakukan setelah peneliti melakukan penerapan PBL berbantu</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pada siklus </w:t>
      </w:r>
      <w:r>
        <w:rPr>
          <w:rFonts w:ascii="Times New Roman" w:hAnsi="Times New Roman" w:eastAsia="DengXian" w:cs="Times New Roman"/>
          <w:bCs/>
          <w:kern w:val="2"/>
          <w:sz w:val="24"/>
          <w:szCs w:val="24"/>
          <w:lang w:val="en-US" w:eastAsia="id-ID"/>
          <w14:ligatures w14:val="standardContextual"/>
        </w:rPr>
        <w:t xml:space="preserve">pertemuan satu </w:t>
      </w:r>
      <w:r>
        <w:rPr>
          <w:rFonts w:ascii="Times New Roman" w:hAnsi="Times New Roman" w:eastAsia="DengXian" w:cs="Times New Roman"/>
          <w:bCs/>
          <w:kern w:val="2"/>
          <w:sz w:val="24"/>
          <w:szCs w:val="24"/>
          <w:lang w:eastAsia="id-ID"/>
          <w14:ligatures w14:val="standardContextual"/>
        </w:rPr>
        <w:t>dengan tujuan untuk mengukur pemahaman siswa pada pra siklus</w:t>
      </w:r>
      <w:r>
        <w:rPr>
          <w:rFonts w:ascii="Times New Roman" w:hAnsi="Times New Roman" w:eastAsia="DengXian" w:cs="Times New Roman"/>
          <w:bCs/>
          <w:kern w:val="2"/>
          <w:sz w:val="24"/>
          <w:szCs w:val="24"/>
          <w:lang w:val="en-US" w:eastAsia="id-ID"/>
          <w14:ligatures w14:val="standardContextual"/>
        </w:rPr>
        <w:t xml:space="preserve"> pertemuan satu </w:t>
      </w:r>
      <w:r>
        <w:rPr>
          <w:rFonts w:ascii="Times New Roman" w:hAnsi="Times New Roman" w:eastAsia="DengXian" w:cs="Times New Roman"/>
          <w:bCs/>
          <w:kern w:val="2"/>
          <w:sz w:val="24"/>
          <w:szCs w:val="24"/>
          <w:lang w:eastAsia="id-ID"/>
          <w14:ligatures w14:val="standardContextual"/>
        </w:rPr>
        <w:t xml:space="preserve">dan siklus </w:t>
      </w:r>
      <w:r>
        <w:rPr>
          <w:rFonts w:ascii="Times New Roman" w:hAnsi="Times New Roman" w:eastAsia="DengXian" w:cs="Times New Roman"/>
          <w:bCs/>
          <w:kern w:val="2"/>
          <w:sz w:val="24"/>
          <w:szCs w:val="24"/>
          <w:lang w:val="en-US" w:eastAsia="id-ID"/>
          <w14:ligatures w14:val="standardContextual"/>
        </w:rPr>
        <w:t xml:space="preserve">pertemuan satu </w:t>
      </w:r>
      <w:r>
        <w:rPr>
          <w:rFonts w:ascii="Times New Roman" w:hAnsi="Times New Roman" w:eastAsia="DengXian" w:cs="Times New Roman"/>
          <w:bCs/>
          <w:kern w:val="2"/>
          <w:sz w:val="24"/>
          <w:szCs w:val="24"/>
          <w:lang w:eastAsia="id-ID"/>
          <w14:ligatures w14:val="standardContextual"/>
        </w:rPr>
        <w:t>setelahnya. Tes ketiga dilakukan</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yang bertujuan untuk mengukur keaktifan siswa dalam pembelajaran IPAS dengan penerapan PBL berbantu</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w:t>
      </w:r>
    </w:p>
    <w:p w14:paraId="3A622046">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Pada tahap ini peneliti</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merancang pelaksanaan tindakan</w:t>
      </w:r>
      <w:r>
        <w:rPr>
          <w:rFonts w:ascii="Times New Roman" w:hAnsi="Times New Roman" w:eastAsia="DengXian" w:cs="Times New Roman"/>
          <w:bCs/>
          <w:kern w:val="2"/>
          <w:sz w:val="24"/>
          <w:szCs w:val="24"/>
          <w:lang w:val="en-US" w:eastAsia="id-ID"/>
          <w14:ligatures w14:val="standardContextual"/>
        </w:rPr>
        <w:t xml:space="preserve"> dua </w:t>
      </w:r>
      <w:r>
        <w:rPr>
          <w:rFonts w:ascii="Times New Roman" w:hAnsi="Times New Roman" w:eastAsia="DengXian" w:cs="Times New Roman"/>
          <w:bCs/>
          <w:kern w:val="2"/>
          <w:sz w:val="24"/>
          <w:szCs w:val="24"/>
          <w:lang w:eastAsia="id-ID"/>
          <w14:ligatures w14:val="standardContextual"/>
        </w:rPr>
        <w:t>siklus,</w:t>
      </w:r>
      <w:r>
        <w:rPr>
          <w:rFonts w:ascii="Times New Roman" w:hAnsi="Times New Roman" w:eastAsia="DengXian" w:cs="Times New Roman"/>
          <w:bCs/>
          <w:kern w:val="2"/>
          <w:sz w:val="24"/>
          <w:szCs w:val="24"/>
          <w:lang w:val="en-US" w:eastAsia="id-ID"/>
          <w14:ligatures w14:val="standardContextual"/>
        </w:rPr>
        <w:t xml:space="preserve"> yaitu Siklus I (Pertemuan 1 dan 2) dan Siklus II (Pertemuan 3 dan 4) yang masing-masing </w:t>
      </w:r>
      <w:r>
        <w:rPr>
          <w:rFonts w:ascii="Times New Roman" w:hAnsi="Times New Roman" w:eastAsia="DengXian" w:cs="Times New Roman"/>
          <w:bCs/>
          <w:kern w:val="2"/>
          <w:sz w:val="24"/>
          <w:szCs w:val="24"/>
          <w:lang w:eastAsia="id-ID"/>
          <w14:ligatures w14:val="standardContextual"/>
        </w:rPr>
        <w:t xml:space="preserve">melalui empat tahapan, yaitu perencanaan, tindakan, pengamatan dan refleksi. </w:t>
      </w:r>
    </w:p>
    <w:p w14:paraId="7EC56204">
      <w:pPr>
        <w:pStyle w:val="24"/>
        <w:numPr>
          <w:ilvl w:val="7"/>
          <w:numId w:val="3"/>
        </w:num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Lembar Observasi</w:t>
      </w:r>
    </w:p>
    <w:p w14:paraId="7FBB88EF">
      <w:pPr>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Observasi adalah kegiatan pengamatan pada saat melaksanakan PTK. Observasi yang dilakukan dalam penelitian ini, yaitu pengamatan yang ditekankan pada proses belajar dan tindakan. Dalam hal ini penelit melakukan pengamatan tentang:</w:t>
      </w:r>
    </w:p>
    <w:p w14:paraId="490671B2">
      <w:pPr>
        <w:numPr>
          <w:ilvl w:val="0"/>
          <w:numId w:val="7"/>
        </w:numPr>
        <w:tabs>
          <w:tab w:val="clear" w:pos="845"/>
        </w:tabs>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Pelaksanaan penerapan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roblem </w:t>
      </w:r>
      <w:r>
        <w:rPr>
          <w:rFonts w:ascii="Times New Roman" w:hAnsi="Times New Roman" w:eastAsia="DengXian" w:cs="Times New Roman"/>
          <w:bCs/>
          <w:i/>
          <w:iCs/>
          <w:kern w:val="2"/>
          <w:sz w:val="24"/>
          <w:szCs w:val="24"/>
          <w:lang w:val="en-US" w:eastAsia="id-ID"/>
          <w14:ligatures w14:val="standardContextual"/>
        </w:rPr>
        <w:t>B</w:t>
      </w:r>
      <w:r>
        <w:rPr>
          <w:rFonts w:ascii="Times New Roman" w:hAnsi="Times New Roman" w:eastAsia="DengXian" w:cs="Times New Roman"/>
          <w:bCs/>
          <w:i/>
          <w:iCs/>
          <w:kern w:val="2"/>
          <w:sz w:val="24"/>
          <w:szCs w:val="24"/>
          <w:lang w:eastAsia="id-ID"/>
          <w14:ligatures w14:val="standardContextual"/>
        </w:rPr>
        <w:t xml:space="preserve">ased </w:t>
      </w:r>
      <w:r>
        <w:rPr>
          <w:rFonts w:ascii="Times New Roman" w:hAnsi="Times New Roman" w:eastAsia="DengXian" w:cs="Times New Roman"/>
          <w:bCs/>
          <w:i/>
          <w:iCs/>
          <w:kern w:val="2"/>
          <w:sz w:val="24"/>
          <w:szCs w:val="24"/>
          <w:lang w:val="en-US" w:eastAsia="id-ID"/>
          <w14:ligatures w14:val="standardContextual"/>
        </w:rPr>
        <w:t>L</w:t>
      </w:r>
      <w:r>
        <w:rPr>
          <w:rFonts w:ascii="Times New Roman" w:hAnsi="Times New Roman" w:eastAsia="DengXian" w:cs="Times New Roman"/>
          <w:bCs/>
          <w:i/>
          <w:iCs/>
          <w:kern w:val="2"/>
          <w:sz w:val="24"/>
          <w:szCs w:val="24"/>
          <w:lang w:eastAsia="id-ID"/>
          <w14:ligatures w14:val="standardContextual"/>
        </w:rPr>
        <w:t xml:space="preserve">earning </w:t>
      </w:r>
      <w:r>
        <w:rPr>
          <w:rFonts w:ascii="Times New Roman" w:hAnsi="Times New Roman" w:eastAsia="DengXian" w:cs="Times New Roman"/>
          <w:bCs/>
          <w:kern w:val="2"/>
          <w:sz w:val="24"/>
          <w:szCs w:val="24"/>
          <w:lang w:eastAsia="id-ID"/>
          <w14:ligatures w14:val="standardContextual"/>
        </w:rPr>
        <w:t>berbantu</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p>
    <w:p w14:paraId="3AEEFA7C">
      <w:pPr>
        <w:numPr>
          <w:ilvl w:val="0"/>
          <w:numId w:val="7"/>
        </w:numPr>
        <w:tabs>
          <w:tab w:val="clear" w:pos="845"/>
        </w:tabs>
        <w:spacing w:after="0" w:line="480" w:lineRule="auto"/>
        <w:ind w:left="141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Keaktifan siswa dalam pembelajaran </w:t>
      </w:r>
      <w:r>
        <w:rPr>
          <w:rFonts w:ascii="Times New Roman" w:hAnsi="Times New Roman" w:eastAsia="DengXian" w:cs="Times New Roman"/>
          <w:bCs/>
          <w:kern w:val="2"/>
          <w:sz w:val="24"/>
          <w:szCs w:val="24"/>
          <w:lang w:val="en-US" w:eastAsia="id-ID"/>
          <w14:ligatures w14:val="standardContextual"/>
        </w:rPr>
        <w:t>IPAS</w:t>
      </w:r>
      <w:r>
        <w:rPr>
          <w:rFonts w:ascii="Times New Roman" w:hAnsi="Times New Roman" w:eastAsia="DengXian" w:cs="Times New Roman"/>
          <w:bCs/>
          <w:kern w:val="2"/>
          <w:sz w:val="24"/>
          <w:szCs w:val="24"/>
          <w:lang w:eastAsia="id-ID"/>
          <w14:ligatures w14:val="standardContextual"/>
        </w:rPr>
        <w:t xml:space="preserve"> dengan penerapan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roblem </w:t>
      </w:r>
      <w:r>
        <w:rPr>
          <w:rFonts w:ascii="Times New Roman" w:hAnsi="Times New Roman" w:eastAsia="DengXian" w:cs="Times New Roman"/>
          <w:bCs/>
          <w:i/>
          <w:iCs/>
          <w:kern w:val="2"/>
          <w:sz w:val="24"/>
          <w:szCs w:val="24"/>
          <w:lang w:val="en-US" w:eastAsia="id-ID"/>
          <w14:ligatures w14:val="standardContextual"/>
        </w:rPr>
        <w:t>B</w:t>
      </w:r>
      <w:r>
        <w:rPr>
          <w:rFonts w:ascii="Times New Roman" w:hAnsi="Times New Roman" w:eastAsia="DengXian" w:cs="Times New Roman"/>
          <w:bCs/>
          <w:i/>
          <w:iCs/>
          <w:kern w:val="2"/>
          <w:sz w:val="24"/>
          <w:szCs w:val="24"/>
          <w:lang w:eastAsia="id-ID"/>
          <w14:ligatures w14:val="standardContextual"/>
        </w:rPr>
        <w:t xml:space="preserve">ased </w:t>
      </w:r>
      <w:r>
        <w:rPr>
          <w:rFonts w:ascii="Times New Roman" w:hAnsi="Times New Roman" w:eastAsia="DengXian" w:cs="Times New Roman"/>
          <w:bCs/>
          <w:i/>
          <w:iCs/>
          <w:kern w:val="2"/>
          <w:sz w:val="24"/>
          <w:szCs w:val="24"/>
          <w:lang w:val="en-US" w:eastAsia="id-ID"/>
          <w14:ligatures w14:val="standardContextual"/>
        </w:rPr>
        <w:t>L</w:t>
      </w:r>
      <w:r>
        <w:rPr>
          <w:rFonts w:ascii="Times New Roman" w:hAnsi="Times New Roman" w:eastAsia="DengXian" w:cs="Times New Roman"/>
          <w:bCs/>
          <w:i/>
          <w:iCs/>
          <w:kern w:val="2"/>
          <w:sz w:val="24"/>
          <w:szCs w:val="24"/>
          <w:lang w:eastAsia="id-ID"/>
          <w14:ligatures w14:val="standardContextual"/>
        </w:rPr>
        <w:t xml:space="preserve">earning </w:t>
      </w:r>
      <w:r>
        <w:rPr>
          <w:rFonts w:ascii="Times New Roman" w:hAnsi="Times New Roman" w:eastAsia="DengXian" w:cs="Times New Roman"/>
          <w:bCs/>
          <w:kern w:val="2"/>
          <w:sz w:val="24"/>
          <w:szCs w:val="24"/>
          <w:lang w:eastAsia="id-ID"/>
          <w14:ligatures w14:val="standardContextual"/>
        </w:rPr>
        <w:t xml:space="preserve">berbantu </w:t>
      </w:r>
      <w:r>
        <w:rPr>
          <w:rFonts w:ascii="Times New Roman" w:hAnsi="Times New Roman" w:eastAsia="DengXian" w:cs="Times New Roman"/>
          <w:bCs/>
          <w:kern w:val="2"/>
          <w:sz w:val="24"/>
          <w:szCs w:val="24"/>
          <w:lang w:val="en-US" w:eastAsia="id-ID"/>
          <w14:ligatures w14:val="standardContextual"/>
        </w:rPr>
        <w:t>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p>
    <w:p w14:paraId="661A1391">
      <w:pPr>
        <w:pStyle w:val="9"/>
        <w:keepNext/>
        <w:spacing w:before="360" w:after="240"/>
        <w:jc w:val="center"/>
      </w:pPr>
      <w:bookmarkStart w:id="13" w:name="_Toc212302870"/>
      <w:bookmarkStart w:id="14" w:name="_Toc212290987"/>
      <w:r>
        <w:t xml:space="preserve">Tabel 3. </w:t>
      </w:r>
      <w:r>
        <w:fldChar w:fldCharType="begin"/>
      </w:r>
      <w:r>
        <w:instrText xml:space="preserve"> SEQ Tabel_3. \* ARABIC </w:instrText>
      </w:r>
      <w:r>
        <w:fldChar w:fldCharType="separate"/>
      </w:r>
      <w:r>
        <w:t>1</w:t>
      </w:r>
      <w:r>
        <w:fldChar w:fldCharType="end"/>
      </w:r>
      <w:r>
        <w:t xml:space="preserve"> KISI-KISI LEMBAR OBSERVASI </w:t>
      </w:r>
      <w:r>
        <w:br w:type="textWrapping"/>
      </w:r>
      <w:r>
        <w:t xml:space="preserve">Aktivitas Guru Dalam Proses Pembelajaran </w:t>
      </w:r>
      <w:r>
        <w:br w:type="textWrapping"/>
      </w:r>
      <w:r>
        <w:t xml:space="preserve">(Dengan Penerapan </w:t>
      </w:r>
      <w:r>
        <w:rPr>
          <w:i/>
          <w:iCs/>
        </w:rPr>
        <w:t>Problem Based Learning</w:t>
      </w:r>
      <w:r>
        <w:t>)</w:t>
      </w:r>
      <w:bookmarkEnd w:id="13"/>
      <w:bookmarkEnd w:id="14"/>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2151"/>
        <w:gridCol w:w="3235"/>
        <w:gridCol w:w="1184"/>
      </w:tblGrid>
      <w:tr w14:paraId="05DC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728" w:type="dxa"/>
            <w:shd w:val="clear" w:color="auto" w:fill="4BACC6" w:themeFill="accent5"/>
            <w:vAlign w:val="center"/>
          </w:tcPr>
          <w:p w14:paraId="3B48AEC4">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Variabel</w:t>
            </w:r>
          </w:p>
        </w:tc>
        <w:tc>
          <w:tcPr>
            <w:tcW w:w="2340" w:type="dxa"/>
            <w:shd w:val="clear" w:color="auto" w:fill="4BACC6" w:themeFill="accent5"/>
            <w:vAlign w:val="center"/>
          </w:tcPr>
          <w:p w14:paraId="360B0DA5">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Indikator</w:t>
            </w:r>
          </w:p>
        </w:tc>
        <w:tc>
          <w:tcPr>
            <w:tcW w:w="4140" w:type="dxa"/>
            <w:shd w:val="clear" w:color="auto" w:fill="4BACC6" w:themeFill="accent5"/>
            <w:vAlign w:val="center"/>
          </w:tcPr>
          <w:p w14:paraId="71DC352A">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Deskriptor</w:t>
            </w:r>
          </w:p>
        </w:tc>
        <w:tc>
          <w:tcPr>
            <w:tcW w:w="1368" w:type="dxa"/>
            <w:shd w:val="clear" w:color="auto" w:fill="4BACC6" w:themeFill="accent5"/>
            <w:vAlign w:val="center"/>
          </w:tcPr>
          <w:p w14:paraId="7436B241">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Nomor Item</w:t>
            </w:r>
          </w:p>
        </w:tc>
      </w:tr>
      <w:tr w14:paraId="10FE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restart"/>
            <w:vAlign w:val="center"/>
          </w:tcPr>
          <w:p w14:paraId="2E632A9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Akti</w:t>
            </w:r>
            <w:r>
              <w:rPr>
                <w:rFonts w:ascii="Times New Roman" w:hAnsi="Times New Roman" w:eastAsia="DengXian" w:cs="Times New Roman"/>
                <w:sz w:val="24"/>
                <w:szCs w:val="24"/>
                <w:lang w:val="en-US"/>
              </w:rPr>
              <w:t>v</w:t>
            </w:r>
            <w:r>
              <w:rPr>
                <w:rFonts w:ascii="Times New Roman" w:hAnsi="Times New Roman" w:eastAsia="DengXian" w:cs="Times New Roman"/>
                <w:sz w:val="24"/>
                <w:szCs w:val="24"/>
              </w:rPr>
              <w:t>itas guru</w:t>
            </w:r>
            <w:r>
              <w:rPr>
                <w:rFonts w:ascii="Times New Roman" w:hAnsi="Times New Roman" w:eastAsia="DengXian" w:cs="Times New Roman"/>
                <w:sz w:val="24"/>
                <w:szCs w:val="24"/>
                <w:lang w:val="en-US"/>
              </w:rPr>
              <w:t xml:space="preserve"> </w:t>
            </w:r>
            <w:r>
              <w:rPr>
                <w:rFonts w:ascii="Times New Roman" w:hAnsi="Times New Roman" w:eastAsia="DengXian" w:cs="Times New Roman"/>
                <w:sz w:val="24"/>
                <w:szCs w:val="24"/>
              </w:rPr>
              <w:t xml:space="preserve">dengan menerapkan </w:t>
            </w:r>
            <w:r>
              <w:rPr>
                <w:rFonts w:ascii="Times New Roman" w:hAnsi="Times New Roman" w:eastAsia="DengXian" w:cs="Times New Roman"/>
                <w:sz w:val="24"/>
                <w:szCs w:val="24"/>
                <w:lang w:val="en-US"/>
              </w:rPr>
              <w:t>M</w:t>
            </w:r>
            <w:r>
              <w:rPr>
                <w:rFonts w:ascii="Times New Roman" w:hAnsi="Times New Roman" w:eastAsia="DengXian" w:cs="Times New Roman"/>
                <w:sz w:val="24"/>
                <w:szCs w:val="24"/>
              </w:rPr>
              <w:t xml:space="preserve">odel </w:t>
            </w:r>
            <w:r>
              <w:rPr>
                <w:rFonts w:ascii="Times New Roman" w:hAnsi="Times New Roman" w:eastAsia="DengXian" w:cs="Times New Roman"/>
                <w:i/>
                <w:iCs/>
                <w:sz w:val="24"/>
                <w:szCs w:val="24"/>
                <w:lang w:val="en-US"/>
              </w:rPr>
              <w:t>P</w:t>
            </w:r>
            <w:r>
              <w:rPr>
                <w:rFonts w:ascii="Times New Roman" w:hAnsi="Times New Roman" w:eastAsia="DengXian" w:cs="Times New Roman"/>
                <w:i/>
                <w:sz w:val="24"/>
                <w:szCs w:val="24"/>
              </w:rPr>
              <w:t xml:space="preserve">roblem </w:t>
            </w:r>
            <w:r>
              <w:rPr>
                <w:rFonts w:ascii="Times New Roman" w:hAnsi="Times New Roman" w:eastAsia="DengXian" w:cs="Times New Roman"/>
                <w:i/>
                <w:sz w:val="24"/>
                <w:szCs w:val="24"/>
                <w:lang w:val="en-US"/>
              </w:rPr>
              <w:t>B</w:t>
            </w:r>
            <w:r>
              <w:rPr>
                <w:rFonts w:ascii="Times New Roman" w:hAnsi="Times New Roman" w:eastAsia="DengXian" w:cs="Times New Roman"/>
                <w:i/>
                <w:sz w:val="24"/>
                <w:szCs w:val="24"/>
              </w:rPr>
              <w:t xml:space="preserve">ased </w:t>
            </w:r>
            <w:r>
              <w:rPr>
                <w:rFonts w:ascii="Times New Roman" w:hAnsi="Times New Roman" w:eastAsia="DengXian" w:cs="Times New Roman"/>
                <w:i/>
                <w:sz w:val="24"/>
                <w:szCs w:val="24"/>
                <w:lang w:val="en-US"/>
              </w:rPr>
              <w:t>L</w:t>
            </w:r>
            <w:r>
              <w:rPr>
                <w:rFonts w:ascii="Times New Roman" w:hAnsi="Times New Roman" w:eastAsia="DengXian" w:cs="Times New Roman"/>
                <w:i/>
                <w:sz w:val="24"/>
                <w:szCs w:val="24"/>
              </w:rPr>
              <w:t>earning</w:t>
            </w:r>
          </w:p>
        </w:tc>
        <w:tc>
          <w:tcPr>
            <w:tcW w:w="7848" w:type="dxa"/>
            <w:gridSpan w:val="3"/>
          </w:tcPr>
          <w:p w14:paraId="53E7813E">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Kegiatan Pendahuluan</w:t>
            </w:r>
          </w:p>
        </w:tc>
      </w:tr>
      <w:tr w14:paraId="6B0A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969B0AB">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682B9B9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Persiapan</w:t>
            </w:r>
          </w:p>
        </w:tc>
        <w:tc>
          <w:tcPr>
            <w:tcW w:w="4140" w:type="dxa"/>
          </w:tcPr>
          <w:p w14:paraId="3B5C08EE">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memeriksa kesiapan siswa untuk siap belajar </w:t>
            </w:r>
          </w:p>
        </w:tc>
        <w:tc>
          <w:tcPr>
            <w:tcW w:w="1368" w:type="dxa"/>
          </w:tcPr>
          <w:p w14:paraId="4C776B02">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p>
        </w:tc>
      </w:tr>
      <w:tr w14:paraId="78E5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2FC5B68">
            <w:pPr>
              <w:widowControl w:val="0"/>
              <w:spacing w:line="360" w:lineRule="auto"/>
              <w:jc w:val="both"/>
              <w:rPr>
                <w:rFonts w:ascii="Times New Roman" w:hAnsi="Times New Roman" w:eastAsia="DengXian" w:cs="Times New Roman"/>
                <w:sz w:val="24"/>
                <w:szCs w:val="24"/>
              </w:rPr>
            </w:pPr>
          </w:p>
        </w:tc>
        <w:tc>
          <w:tcPr>
            <w:tcW w:w="2340" w:type="dxa"/>
            <w:vMerge w:val="continue"/>
            <w:vAlign w:val="center"/>
          </w:tcPr>
          <w:p w14:paraId="6B8B23B4">
            <w:pPr>
              <w:widowControl w:val="0"/>
              <w:spacing w:line="360" w:lineRule="auto"/>
              <w:jc w:val="both"/>
              <w:rPr>
                <w:rFonts w:ascii="Times New Roman" w:hAnsi="Times New Roman" w:eastAsia="DengXian" w:cs="Times New Roman"/>
                <w:sz w:val="24"/>
                <w:szCs w:val="24"/>
              </w:rPr>
            </w:pPr>
          </w:p>
        </w:tc>
        <w:tc>
          <w:tcPr>
            <w:tcW w:w="4140" w:type="dxa"/>
          </w:tcPr>
          <w:p w14:paraId="691F152F">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membuka pembelajaran</w:t>
            </w:r>
          </w:p>
        </w:tc>
        <w:tc>
          <w:tcPr>
            <w:tcW w:w="1368" w:type="dxa"/>
          </w:tcPr>
          <w:p w14:paraId="5F474B5B">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p>
        </w:tc>
      </w:tr>
      <w:tr w14:paraId="493F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FCE2C80">
            <w:pPr>
              <w:widowControl w:val="0"/>
              <w:spacing w:line="360" w:lineRule="auto"/>
              <w:jc w:val="both"/>
              <w:rPr>
                <w:rFonts w:ascii="Times New Roman" w:hAnsi="Times New Roman" w:eastAsia="DengXian" w:cs="Times New Roman"/>
                <w:sz w:val="24"/>
                <w:szCs w:val="24"/>
              </w:rPr>
            </w:pPr>
          </w:p>
        </w:tc>
        <w:tc>
          <w:tcPr>
            <w:tcW w:w="2340" w:type="dxa"/>
            <w:vMerge w:val="continue"/>
          </w:tcPr>
          <w:p w14:paraId="01B4C304">
            <w:pPr>
              <w:widowControl w:val="0"/>
              <w:spacing w:line="360" w:lineRule="auto"/>
              <w:jc w:val="both"/>
              <w:rPr>
                <w:rFonts w:ascii="Times New Roman" w:hAnsi="Times New Roman" w:eastAsia="DengXian" w:cs="Times New Roman"/>
                <w:sz w:val="24"/>
                <w:szCs w:val="24"/>
              </w:rPr>
            </w:pPr>
          </w:p>
        </w:tc>
        <w:tc>
          <w:tcPr>
            <w:tcW w:w="4140" w:type="dxa"/>
          </w:tcPr>
          <w:p w14:paraId="58523AE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meminta seorang siswa untuk memimpin berdo’a</w:t>
            </w:r>
          </w:p>
        </w:tc>
        <w:tc>
          <w:tcPr>
            <w:tcW w:w="1368" w:type="dxa"/>
          </w:tcPr>
          <w:p w14:paraId="2E11BC80">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w:t>
            </w:r>
          </w:p>
        </w:tc>
      </w:tr>
      <w:tr w14:paraId="0875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F56FA83">
            <w:pPr>
              <w:widowControl w:val="0"/>
              <w:spacing w:line="360" w:lineRule="auto"/>
              <w:jc w:val="both"/>
              <w:rPr>
                <w:rFonts w:ascii="Times New Roman" w:hAnsi="Times New Roman" w:eastAsia="DengXian" w:cs="Times New Roman"/>
                <w:sz w:val="24"/>
                <w:szCs w:val="24"/>
              </w:rPr>
            </w:pPr>
          </w:p>
        </w:tc>
        <w:tc>
          <w:tcPr>
            <w:tcW w:w="2340" w:type="dxa"/>
            <w:vMerge w:val="continue"/>
          </w:tcPr>
          <w:p w14:paraId="74F22DAA">
            <w:pPr>
              <w:widowControl w:val="0"/>
              <w:spacing w:line="360" w:lineRule="auto"/>
              <w:jc w:val="both"/>
              <w:rPr>
                <w:rFonts w:ascii="Times New Roman" w:hAnsi="Times New Roman" w:eastAsia="DengXian" w:cs="Times New Roman"/>
                <w:sz w:val="24"/>
                <w:szCs w:val="24"/>
              </w:rPr>
            </w:pPr>
          </w:p>
        </w:tc>
        <w:tc>
          <w:tcPr>
            <w:tcW w:w="4140" w:type="dxa"/>
          </w:tcPr>
          <w:p w14:paraId="462BFCFD">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memerikasa kehadiran siswa</w:t>
            </w:r>
          </w:p>
        </w:tc>
        <w:tc>
          <w:tcPr>
            <w:tcW w:w="1368" w:type="dxa"/>
          </w:tcPr>
          <w:p w14:paraId="43D0DE7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3</w:t>
            </w:r>
          </w:p>
        </w:tc>
      </w:tr>
      <w:tr w14:paraId="01E8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A1C2676">
            <w:pPr>
              <w:widowControl w:val="0"/>
              <w:spacing w:line="360" w:lineRule="auto"/>
              <w:jc w:val="both"/>
              <w:rPr>
                <w:rFonts w:ascii="Times New Roman" w:hAnsi="Times New Roman" w:eastAsia="DengXian" w:cs="Times New Roman"/>
                <w:sz w:val="24"/>
                <w:szCs w:val="24"/>
              </w:rPr>
            </w:pPr>
          </w:p>
        </w:tc>
        <w:tc>
          <w:tcPr>
            <w:tcW w:w="2340" w:type="dxa"/>
          </w:tcPr>
          <w:p w14:paraId="702D415C">
            <w:pPr>
              <w:widowControl w:val="0"/>
              <w:spacing w:line="360" w:lineRule="auto"/>
              <w:jc w:val="both"/>
              <w:rPr>
                <w:rFonts w:ascii="Times New Roman" w:hAnsi="Times New Roman" w:eastAsia="DengXian" w:cs="Times New Roman"/>
                <w:sz w:val="24"/>
                <w:szCs w:val="24"/>
              </w:rPr>
            </w:pPr>
          </w:p>
        </w:tc>
        <w:tc>
          <w:tcPr>
            <w:tcW w:w="4140" w:type="dxa"/>
          </w:tcPr>
          <w:p w14:paraId="263B7E1E">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menyiapkan media pembelajaran</w:t>
            </w:r>
          </w:p>
        </w:tc>
        <w:tc>
          <w:tcPr>
            <w:tcW w:w="1368" w:type="dxa"/>
          </w:tcPr>
          <w:p w14:paraId="7660797F">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w:t>
            </w:r>
          </w:p>
        </w:tc>
      </w:tr>
      <w:tr w14:paraId="0DAA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F3D6B10">
            <w:pPr>
              <w:widowControl w:val="0"/>
              <w:spacing w:line="360" w:lineRule="auto"/>
              <w:jc w:val="both"/>
              <w:rPr>
                <w:rFonts w:ascii="Times New Roman" w:hAnsi="Times New Roman" w:eastAsia="DengXian" w:cs="Times New Roman"/>
                <w:sz w:val="24"/>
                <w:szCs w:val="24"/>
              </w:rPr>
            </w:pPr>
          </w:p>
        </w:tc>
        <w:tc>
          <w:tcPr>
            <w:tcW w:w="2340" w:type="dxa"/>
          </w:tcPr>
          <w:p w14:paraId="1DE8144B">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Apersepsi</w:t>
            </w:r>
          </w:p>
        </w:tc>
        <w:tc>
          <w:tcPr>
            <w:tcW w:w="4140" w:type="dxa"/>
          </w:tcPr>
          <w:p w14:paraId="60A7914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melakukan apersepsi</w:t>
            </w:r>
          </w:p>
        </w:tc>
        <w:tc>
          <w:tcPr>
            <w:tcW w:w="1368" w:type="dxa"/>
          </w:tcPr>
          <w:p w14:paraId="766897CC">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4</w:t>
            </w:r>
          </w:p>
        </w:tc>
      </w:tr>
      <w:tr w14:paraId="635F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6DC6325">
            <w:pPr>
              <w:widowControl w:val="0"/>
              <w:spacing w:line="360" w:lineRule="auto"/>
              <w:jc w:val="both"/>
              <w:rPr>
                <w:rFonts w:ascii="Times New Roman" w:hAnsi="Times New Roman" w:eastAsia="DengXian" w:cs="Times New Roman"/>
                <w:sz w:val="24"/>
                <w:szCs w:val="24"/>
              </w:rPr>
            </w:pPr>
          </w:p>
        </w:tc>
        <w:tc>
          <w:tcPr>
            <w:tcW w:w="2340" w:type="dxa"/>
          </w:tcPr>
          <w:p w14:paraId="723BC6F9">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Motivasi</w:t>
            </w:r>
          </w:p>
        </w:tc>
        <w:tc>
          <w:tcPr>
            <w:tcW w:w="4140" w:type="dxa"/>
          </w:tcPr>
          <w:p w14:paraId="3BD45C6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memotivasi siswa dalam pembelajaran</w:t>
            </w:r>
          </w:p>
        </w:tc>
        <w:tc>
          <w:tcPr>
            <w:tcW w:w="1368" w:type="dxa"/>
          </w:tcPr>
          <w:p w14:paraId="1782085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w:t>
            </w:r>
          </w:p>
        </w:tc>
      </w:tr>
      <w:tr w14:paraId="46CA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4E8B374">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07741A9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Pemberian acuan</w:t>
            </w:r>
          </w:p>
        </w:tc>
        <w:tc>
          <w:tcPr>
            <w:tcW w:w="4140" w:type="dxa"/>
          </w:tcPr>
          <w:p w14:paraId="5B47AA3D">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menjelasakan model dan media  pembelajaran </w:t>
            </w:r>
          </w:p>
        </w:tc>
        <w:tc>
          <w:tcPr>
            <w:tcW w:w="1368" w:type="dxa"/>
          </w:tcPr>
          <w:p w14:paraId="419800E8">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8</w:t>
            </w:r>
          </w:p>
        </w:tc>
      </w:tr>
      <w:tr w14:paraId="17E5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FE9DE86">
            <w:pPr>
              <w:widowControl w:val="0"/>
              <w:spacing w:line="360" w:lineRule="auto"/>
              <w:jc w:val="both"/>
              <w:rPr>
                <w:rFonts w:ascii="Times New Roman" w:hAnsi="Times New Roman" w:eastAsia="DengXian" w:cs="Times New Roman"/>
                <w:sz w:val="24"/>
                <w:szCs w:val="24"/>
              </w:rPr>
            </w:pPr>
          </w:p>
        </w:tc>
        <w:tc>
          <w:tcPr>
            <w:tcW w:w="2340" w:type="dxa"/>
            <w:vMerge w:val="continue"/>
          </w:tcPr>
          <w:p w14:paraId="314E8091">
            <w:pPr>
              <w:widowControl w:val="0"/>
              <w:spacing w:line="360" w:lineRule="auto"/>
              <w:jc w:val="both"/>
              <w:rPr>
                <w:rFonts w:ascii="Times New Roman" w:hAnsi="Times New Roman" w:eastAsia="DengXian" w:cs="Times New Roman"/>
                <w:sz w:val="24"/>
                <w:szCs w:val="24"/>
              </w:rPr>
            </w:pPr>
          </w:p>
        </w:tc>
        <w:tc>
          <w:tcPr>
            <w:tcW w:w="4140" w:type="dxa"/>
          </w:tcPr>
          <w:p w14:paraId="2406644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menyampaikan tujuan pembelajaran</w:t>
            </w:r>
          </w:p>
        </w:tc>
        <w:tc>
          <w:tcPr>
            <w:tcW w:w="1368" w:type="dxa"/>
          </w:tcPr>
          <w:p w14:paraId="06B0FC66">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6</w:t>
            </w:r>
          </w:p>
        </w:tc>
      </w:tr>
      <w:tr w14:paraId="7D4E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CC5B292">
            <w:pPr>
              <w:widowControl w:val="0"/>
              <w:spacing w:line="360" w:lineRule="auto"/>
              <w:jc w:val="both"/>
              <w:rPr>
                <w:rFonts w:ascii="Times New Roman" w:hAnsi="Times New Roman" w:eastAsia="DengXian" w:cs="Times New Roman"/>
                <w:sz w:val="24"/>
                <w:szCs w:val="24"/>
              </w:rPr>
            </w:pPr>
          </w:p>
        </w:tc>
        <w:tc>
          <w:tcPr>
            <w:tcW w:w="7848" w:type="dxa"/>
            <w:gridSpan w:val="3"/>
          </w:tcPr>
          <w:p w14:paraId="7D24FCDD">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Kegiatan Inti</w:t>
            </w:r>
          </w:p>
        </w:tc>
      </w:tr>
      <w:tr w14:paraId="510A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0216E85">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77C128CD">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Membentuk kelompok</w:t>
            </w:r>
          </w:p>
        </w:tc>
        <w:tc>
          <w:tcPr>
            <w:tcW w:w="4140" w:type="dxa"/>
          </w:tcPr>
          <w:p w14:paraId="103102C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Guru membimbing siswa untuk membuat kelompok bersama dengan teman sekelasnya</w:t>
            </w:r>
            <w:r>
              <w:rPr>
                <w:rFonts w:ascii="Times New Roman" w:hAnsi="Times New Roman" w:eastAsia="DengXian" w:cs="Times New Roman"/>
                <w:sz w:val="24"/>
                <w:szCs w:val="24"/>
              </w:rPr>
              <w:t xml:space="preserve"> </w:t>
            </w:r>
          </w:p>
        </w:tc>
        <w:tc>
          <w:tcPr>
            <w:tcW w:w="1368" w:type="dxa"/>
          </w:tcPr>
          <w:p w14:paraId="16ADC5DD">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14</w:t>
            </w:r>
          </w:p>
        </w:tc>
      </w:tr>
      <w:tr w14:paraId="4B68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72B082A">
            <w:pPr>
              <w:widowControl w:val="0"/>
              <w:spacing w:line="360" w:lineRule="auto"/>
              <w:jc w:val="both"/>
              <w:rPr>
                <w:rFonts w:ascii="Times New Roman" w:hAnsi="Times New Roman" w:eastAsia="DengXian" w:cs="Times New Roman"/>
                <w:sz w:val="24"/>
                <w:szCs w:val="24"/>
              </w:rPr>
            </w:pPr>
          </w:p>
        </w:tc>
        <w:tc>
          <w:tcPr>
            <w:tcW w:w="2340" w:type="dxa"/>
            <w:vMerge w:val="continue"/>
          </w:tcPr>
          <w:p w14:paraId="2CA11889">
            <w:pPr>
              <w:widowControl w:val="0"/>
              <w:spacing w:line="360" w:lineRule="auto"/>
              <w:jc w:val="both"/>
              <w:rPr>
                <w:rFonts w:ascii="Times New Roman" w:hAnsi="Times New Roman" w:eastAsia="DengXian" w:cs="Times New Roman"/>
                <w:sz w:val="24"/>
                <w:szCs w:val="24"/>
              </w:rPr>
            </w:pPr>
          </w:p>
        </w:tc>
        <w:tc>
          <w:tcPr>
            <w:tcW w:w="4140" w:type="dxa"/>
          </w:tcPr>
          <w:p w14:paraId="3BFBDD08">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Memantau dan membimbing diskusi kelompok</w:t>
            </w:r>
          </w:p>
        </w:tc>
        <w:tc>
          <w:tcPr>
            <w:tcW w:w="1368" w:type="dxa"/>
          </w:tcPr>
          <w:p w14:paraId="7A76DB0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15</w:t>
            </w:r>
          </w:p>
        </w:tc>
      </w:tr>
      <w:tr w14:paraId="59F7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15EEB2E8">
            <w:pPr>
              <w:widowControl w:val="0"/>
              <w:spacing w:line="360" w:lineRule="auto"/>
              <w:jc w:val="both"/>
              <w:rPr>
                <w:rFonts w:ascii="Times New Roman" w:hAnsi="Times New Roman" w:eastAsia="DengXian" w:cs="Times New Roman"/>
                <w:sz w:val="24"/>
                <w:szCs w:val="24"/>
              </w:rPr>
            </w:pPr>
          </w:p>
        </w:tc>
        <w:tc>
          <w:tcPr>
            <w:tcW w:w="2340" w:type="dxa"/>
            <w:vMerge w:val="continue"/>
          </w:tcPr>
          <w:p w14:paraId="7EBCA9A0">
            <w:pPr>
              <w:widowControl w:val="0"/>
              <w:spacing w:line="360" w:lineRule="auto"/>
              <w:jc w:val="both"/>
              <w:rPr>
                <w:rFonts w:ascii="Times New Roman" w:hAnsi="Times New Roman" w:eastAsia="DengXian" w:cs="Times New Roman"/>
                <w:sz w:val="24"/>
                <w:szCs w:val="24"/>
              </w:rPr>
            </w:pPr>
          </w:p>
        </w:tc>
        <w:tc>
          <w:tcPr>
            <w:tcW w:w="4140" w:type="dxa"/>
          </w:tcPr>
          <w:p w14:paraId="04434F8E">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Memberikan petunjuk tambahan (clue) agar sisiwa tidak kesulitan dalam mengerjakan tugas</w:t>
            </w:r>
          </w:p>
        </w:tc>
        <w:tc>
          <w:tcPr>
            <w:tcW w:w="1368" w:type="dxa"/>
          </w:tcPr>
          <w:p w14:paraId="09175796">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16</w:t>
            </w:r>
          </w:p>
        </w:tc>
      </w:tr>
      <w:tr w14:paraId="4079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3CCF7D4">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561C764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Memperkenalkan </w:t>
            </w:r>
            <w:r>
              <w:rPr>
                <w:rFonts w:ascii="Times New Roman" w:hAnsi="Times New Roman" w:eastAsia="DengXian" w:cs="Times New Roman"/>
                <w:sz w:val="24"/>
                <w:szCs w:val="24"/>
                <w:lang w:val="en-US"/>
              </w:rPr>
              <w:t>K</w:t>
            </w:r>
            <w:r>
              <w:rPr>
                <w:rFonts w:ascii="Times New Roman" w:hAnsi="Times New Roman" w:eastAsia="DengXian" w:cs="Times New Roman"/>
                <w:sz w:val="24"/>
                <w:szCs w:val="24"/>
              </w:rPr>
              <w:t>onsep baru</w:t>
            </w:r>
          </w:p>
        </w:tc>
        <w:tc>
          <w:tcPr>
            <w:tcW w:w="4140" w:type="dxa"/>
          </w:tcPr>
          <w:p w14:paraId="52A45F27">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memberikan contoh dalam kehidupan yang berkaitan dengan materi</w:t>
            </w:r>
          </w:p>
        </w:tc>
        <w:tc>
          <w:tcPr>
            <w:tcW w:w="1368" w:type="dxa"/>
          </w:tcPr>
          <w:p w14:paraId="478FAE7A">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7</w:t>
            </w:r>
          </w:p>
        </w:tc>
      </w:tr>
      <w:tr w14:paraId="1712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6FF397DD">
            <w:pPr>
              <w:widowControl w:val="0"/>
              <w:spacing w:line="360" w:lineRule="auto"/>
              <w:jc w:val="both"/>
              <w:rPr>
                <w:rFonts w:ascii="Times New Roman" w:hAnsi="Times New Roman" w:eastAsia="DengXian" w:cs="Times New Roman"/>
                <w:sz w:val="24"/>
                <w:szCs w:val="24"/>
              </w:rPr>
            </w:pPr>
          </w:p>
        </w:tc>
        <w:tc>
          <w:tcPr>
            <w:tcW w:w="2340" w:type="dxa"/>
            <w:vMerge w:val="continue"/>
          </w:tcPr>
          <w:p w14:paraId="0B3FD57C">
            <w:pPr>
              <w:widowControl w:val="0"/>
              <w:spacing w:line="360" w:lineRule="auto"/>
              <w:jc w:val="both"/>
              <w:rPr>
                <w:rFonts w:ascii="Times New Roman" w:hAnsi="Times New Roman" w:eastAsia="DengXian" w:cs="Times New Roman"/>
                <w:sz w:val="24"/>
                <w:szCs w:val="24"/>
              </w:rPr>
            </w:pPr>
          </w:p>
        </w:tc>
        <w:tc>
          <w:tcPr>
            <w:tcW w:w="4140" w:type="dxa"/>
          </w:tcPr>
          <w:p w14:paraId="4132F25D">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 xml:space="preserve">Guru menjelaskan materi dengan menggunakan media </w:t>
            </w:r>
            <w:r>
              <w:rPr>
                <w:rFonts w:ascii="Times New Roman" w:hAnsi="Times New Roman" w:eastAsia="DengXian" w:cs="Times New Roman"/>
                <w:i/>
                <w:iCs/>
                <w:sz w:val="20"/>
                <w:szCs w:val="20"/>
              </w:rPr>
              <w:t>Powerpoint</w:t>
            </w:r>
          </w:p>
        </w:tc>
        <w:tc>
          <w:tcPr>
            <w:tcW w:w="1368" w:type="dxa"/>
          </w:tcPr>
          <w:p w14:paraId="41F49D2E">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9</w:t>
            </w:r>
          </w:p>
        </w:tc>
      </w:tr>
      <w:tr w14:paraId="6043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120B0AF1">
            <w:pPr>
              <w:widowControl w:val="0"/>
              <w:spacing w:line="360" w:lineRule="auto"/>
              <w:jc w:val="both"/>
              <w:rPr>
                <w:rFonts w:ascii="Times New Roman" w:hAnsi="Times New Roman" w:eastAsia="DengXian" w:cs="Times New Roman"/>
                <w:sz w:val="24"/>
                <w:szCs w:val="24"/>
              </w:rPr>
            </w:pPr>
          </w:p>
        </w:tc>
        <w:tc>
          <w:tcPr>
            <w:tcW w:w="2340" w:type="dxa"/>
          </w:tcPr>
          <w:p w14:paraId="5BF0AB2D">
            <w:pPr>
              <w:widowControl w:val="0"/>
              <w:spacing w:line="360" w:lineRule="auto"/>
              <w:jc w:val="both"/>
              <w:rPr>
                <w:rFonts w:ascii="Times New Roman" w:hAnsi="Times New Roman" w:eastAsia="DengXian" w:cs="Times New Roman"/>
                <w:sz w:val="24"/>
                <w:szCs w:val="24"/>
              </w:rPr>
            </w:pPr>
          </w:p>
        </w:tc>
        <w:tc>
          <w:tcPr>
            <w:tcW w:w="4140" w:type="dxa"/>
          </w:tcPr>
          <w:p w14:paraId="0B9AA677">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 xml:space="preserve">Guru Menyajikan isu kontekstual (gambar/orangutan, hutan) yang ada di </w:t>
            </w:r>
            <w:r>
              <w:rPr>
                <w:rFonts w:ascii="Times New Roman" w:hAnsi="Times New Roman" w:eastAsia="DengXian" w:cs="Times New Roman"/>
                <w:i/>
                <w:iCs/>
                <w:sz w:val="20"/>
                <w:szCs w:val="20"/>
                <w:lang w:val="en-US"/>
              </w:rPr>
              <w:t>P</w:t>
            </w:r>
            <w:r>
              <w:rPr>
                <w:rFonts w:ascii="Times New Roman" w:hAnsi="Times New Roman" w:eastAsia="DengXian" w:cs="Times New Roman"/>
                <w:i/>
                <w:iCs/>
                <w:sz w:val="20"/>
                <w:szCs w:val="20"/>
              </w:rPr>
              <w:t>owerpoint</w:t>
            </w:r>
          </w:p>
        </w:tc>
        <w:tc>
          <w:tcPr>
            <w:tcW w:w="1368" w:type="dxa"/>
          </w:tcPr>
          <w:p w14:paraId="62944B4A">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10</w:t>
            </w:r>
          </w:p>
        </w:tc>
      </w:tr>
      <w:tr w14:paraId="5DDE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26EF6AE">
            <w:pPr>
              <w:widowControl w:val="0"/>
              <w:spacing w:line="360" w:lineRule="auto"/>
              <w:jc w:val="both"/>
              <w:rPr>
                <w:rFonts w:ascii="Times New Roman" w:hAnsi="Times New Roman" w:eastAsia="DengXian" w:cs="Times New Roman"/>
                <w:sz w:val="24"/>
                <w:szCs w:val="24"/>
              </w:rPr>
            </w:pPr>
          </w:p>
        </w:tc>
        <w:tc>
          <w:tcPr>
            <w:tcW w:w="2340" w:type="dxa"/>
          </w:tcPr>
          <w:p w14:paraId="66E0A00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Menyimak</w:t>
            </w:r>
          </w:p>
        </w:tc>
        <w:tc>
          <w:tcPr>
            <w:tcW w:w="4140" w:type="dxa"/>
          </w:tcPr>
          <w:p w14:paraId="5538A265">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Menyimak penjelasan dari guru dan media dengan baik</w:t>
            </w:r>
          </w:p>
        </w:tc>
        <w:tc>
          <w:tcPr>
            <w:tcW w:w="1368" w:type="dxa"/>
          </w:tcPr>
          <w:p w14:paraId="7B3DB68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9</w:t>
            </w:r>
          </w:p>
        </w:tc>
      </w:tr>
      <w:tr w14:paraId="1CF5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B445309">
            <w:pPr>
              <w:widowControl w:val="0"/>
              <w:spacing w:line="360" w:lineRule="auto"/>
              <w:jc w:val="both"/>
              <w:rPr>
                <w:rFonts w:ascii="Times New Roman" w:hAnsi="Times New Roman" w:eastAsia="DengXian" w:cs="Times New Roman"/>
                <w:sz w:val="24"/>
                <w:szCs w:val="24"/>
              </w:rPr>
            </w:pPr>
          </w:p>
        </w:tc>
        <w:tc>
          <w:tcPr>
            <w:tcW w:w="2340" w:type="dxa"/>
          </w:tcPr>
          <w:p w14:paraId="58E09E4B">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Memahami</w:t>
            </w:r>
          </w:p>
        </w:tc>
        <w:tc>
          <w:tcPr>
            <w:tcW w:w="4140" w:type="dxa"/>
          </w:tcPr>
          <w:p w14:paraId="3C0D2B30">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 xml:space="preserve">Guru mengarahkan siswa untuk memahami materi yang dijelaskan oleh guru di media </w:t>
            </w:r>
            <w:r>
              <w:rPr>
                <w:rFonts w:ascii="Times New Roman" w:hAnsi="Times New Roman" w:eastAsia="DengXian" w:cs="Times New Roman"/>
                <w:i/>
                <w:iCs/>
                <w:sz w:val="24"/>
                <w:szCs w:val="24"/>
              </w:rPr>
              <w:t>powerpoint</w:t>
            </w:r>
          </w:p>
        </w:tc>
        <w:tc>
          <w:tcPr>
            <w:tcW w:w="1368" w:type="dxa"/>
          </w:tcPr>
          <w:p w14:paraId="3A66BB19">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11</w:t>
            </w:r>
          </w:p>
        </w:tc>
      </w:tr>
      <w:tr w14:paraId="25C1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2E2CEDE">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2A79382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Presentasi</w:t>
            </w:r>
          </w:p>
        </w:tc>
        <w:tc>
          <w:tcPr>
            <w:tcW w:w="4140" w:type="dxa"/>
          </w:tcPr>
          <w:p w14:paraId="2839A18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Guru Memfasilitasi presentasi kelompok</w:t>
            </w:r>
          </w:p>
        </w:tc>
        <w:tc>
          <w:tcPr>
            <w:tcW w:w="1368" w:type="dxa"/>
          </w:tcPr>
          <w:p w14:paraId="0701F88C">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17</w:t>
            </w:r>
          </w:p>
        </w:tc>
      </w:tr>
      <w:tr w14:paraId="00A4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6B96F67">
            <w:pPr>
              <w:widowControl w:val="0"/>
              <w:spacing w:line="360" w:lineRule="auto"/>
              <w:jc w:val="both"/>
              <w:rPr>
                <w:rFonts w:ascii="Times New Roman" w:hAnsi="Times New Roman" w:eastAsia="DengXian" w:cs="Times New Roman"/>
                <w:sz w:val="24"/>
                <w:szCs w:val="24"/>
              </w:rPr>
            </w:pPr>
          </w:p>
        </w:tc>
        <w:tc>
          <w:tcPr>
            <w:tcW w:w="2340" w:type="dxa"/>
            <w:vMerge w:val="continue"/>
          </w:tcPr>
          <w:p w14:paraId="2A5F264D">
            <w:pPr>
              <w:widowControl w:val="0"/>
              <w:spacing w:line="360" w:lineRule="auto"/>
              <w:jc w:val="both"/>
              <w:rPr>
                <w:rFonts w:ascii="Times New Roman" w:hAnsi="Times New Roman" w:eastAsia="DengXian" w:cs="Times New Roman"/>
                <w:sz w:val="24"/>
                <w:szCs w:val="24"/>
              </w:rPr>
            </w:pPr>
          </w:p>
        </w:tc>
        <w:tc>
          <w:tcPr>
            <w:tcW w:w="4140" w:type="dxa"/>
          </w:tcPr>
          <w:p w14:paraId="52DB2FFC">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Memberikan kesempatan kepada setiap kelompok saling menanggapi</w:t>
            </w:r>
          </w:p>
        </w:tc>
        <w:tc>
          <w:tcPr>
            <w:tcW w:w="1368" w:type="dxa"/>
          </w:tcPr>
          <w:p w14:paraId="2A41F792">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18</w:t>
            </w:r>
          </w:p>
        </w:tc>
      </w:tr>
      <w:tr w14:paraId="2F6A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130373EB">
            <w:pPr>
              <w:widowControl w:val="0"/>
              <w:spacing w:line="360" w:lineRule="auto"/>
              <w:jc w:val="both"/>
              <w:rPr>
                <w:rFonts w:ascii="Times New Roman" w:hAnsi="Times New Roman" w:eastAsia="DengXian" w:cs="Times New Roman"/>
                <w:sz w:val="24"/>
                <w:szCs w:val="24"/>
              </w:rPr>
            </w:pPr>
          </w:p>
        </w:tc>
        <w:tc>
          <w:tcPr>
            <w:tcW w:w="2340" w:type="dxa"/>
            <w:vMerge w:val="continue"/>
          </w:tcPr>
          <w:p w14:paraId="6FE90A36">
            <w:pPr>
              <w:widowControl w:val="0"/>
              <w:spacing w:line="360" w:lineRule="auto"/>
              <w:jc w:val="both"/>
              <w:rPr>
                <w:rFonts w:ascii="Times New Roman" w:hAnsi="Times New Roman" w:eastAsia="DengXian" w:cs="Times New Roman"/>
                <w:sz w:val="24"/>
                <w:szCs w:val="24"/>
              </w:rPr>
            </w:pPr>
          </w:p>
        </w:tc>
        <w:tc>
          <w:tcPr>
            <w:tcW w:w="4140" w:type="dxa"/>
          </w:tcPr>
          <w:p w14:paraId="230EF7CF">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Memberikan apresiasi kepada kelompok yang berhasil mengerjakan tugas dengan benar</w:t>
            </w:r>
          </w:p>
        </w:tc>
        <w:tc>
          <w:tcPr>
            <w:tcW w:w="1368" w:type="dxa"/>
          </w:tcPr>
          <w:p w14:paraId="24A6A4D4">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19</w:t>
            </w:r>
          </w:p>
        </w:tc>
      </w:tr>
      <w:tr w14:paraId="1981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738FD2BD">
            <w:pPr>
              <w:widowControl w:val="0"/>
              <w:spacing w:line="360" w:lineRule="auto"/>
              <w:jc w:val="both"/>
              <w:rPr>
                <w:rFonts w:ascii="Times New Roman" w:hAnsi="Times New Roman" w:eastAsia="DengXian" w:cs="Times New Roman"/>
                <w:sz w:val="24"/>
                <w:szCs w:val="24"/>
              </w:rPr>
            </w:pPr>
          </w:p>
        </w:tc>
        <w:tc>
          <w:tcPr>
            <w:tcW w:w="2340" w:type="dxa"/>
          </w:tcPr>
          <w:p w14:paraId="650417A4">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Menanya</w:t>
            </w:r>
          </w:p>
        </w:tc>
        <w:tc>
          <w:tcPr>
            <w:tcW w:w="4140" w:type="dxa"/>
          </w:tcPr>
          <w:p w14:paraId="029BA2D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Mengajukan pertanyaan pemantik</w:t>
            </w:r>
          </w:p>
        </w:tc>
        <w:tc>
          <w:tcPr>
            <w:tcW w:w="1368" w:type="dxa"/>
          </w:tcPr>
          <w:p w14:paraId="1C35E649">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12</w:t>
            </w:r>
          </w:p>
        </w:tc>
      </w:tr>
      <w:tr w14:paraId="60A5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9370C99">
            <w:pPr>
              <w:widowControl w:val="0"/>
              <w:spacing w:line="360" w:lineRule="auto"/>
              <w:jc w:val="both"/>
              <w:rPr>
                <w:rFonts w:ascii="Times New Roman" w:hAnsi="Times New Roman" w:eastAsia="DengXian" w:cs="Times New Roman"/>
                <w:sz w:val="24"/>
                <w:szCs w:val="24"/>
              </w:rPr>
            </w:pPr>
          </w:p>
        </w:tc>
        <w:tc>
          <w:tcPr>
            <w:tcW w:w="2340" w:type="dxa"/>
          </w:tcPr>
          <w:p w14:paraId="7C800D1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Praktik</w:t>
            </w:r>
          </w:p>
        </w:tc>
        <w:tc>
          <w:tcPr>
            <w:tcW w:w="4140" w:type="dxa"/>
          </w:tcPr>
          <w:p w14:paraId="2538B7FA">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Menjelaskan instruksi LKPD dengan jelas untuk dikerjakan siswa</w:t>
            </w:r>
          </w:p>
        </w:tc>
        <w:tc>
          <w:tcPr>
            <w:tcW w:w="1368" w:type="dxa"/>
          </w:tcPr>
          <w:p w14:paraId="7BFB819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13</w:t>
            </w:r>
          </w:p>
        </w:tc>
      </w:tr>
      <w:tr w14:paraId="3F3B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5E3FFB2">
            <w:pPr>
              <w:widowControl w:val="0"/>
              <w:spacing w:line="360" w:lineRule="auto"/>
              <w:jc w:val="both"/>
              <w:rPr>
                <w:rFonts w:ascii="Times New Roman" w:hAnsi="Times New Roman" w:eastAsia="DengXian" w:cs="Times New Roman"/>
                <w:sz w:val="24"/>
                <w:szCs w:val="24"/>
              </w:rPr>
            </w:pPr>
          </w:p>
        </w:tc>
        <w:tc>
          <w:tcPr>
            <w:tcW w:w="2340" w:type="dxa"/>
          </w:tcPr>
          <w:p w14:paraId="5BA22DE2">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Presentasi</w:t>
            </w:r>
          </w:p>
        </w:tc>
        <w:tc>
          <w:tcPr>
            <w:tcW w:w="4140" w:type="dxa"/>
          </w:tcPr>
          <w:p w14:paraId="64CAAA25">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Memberi tanggapan terhadap presentasi kelompok lain</w:t>
            </w:r>
          </w:p>
        </w:tc>
        <w:tc>
          <w:tcPr>
            <w:tcW w:w="1368" w:type="dxa"/>
          </w:tcPr>
          <w:p w14:paraId="0138C7E5">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16</w:t>
            </w:r>
          </w:p>
        </w:tc>
      </w:tr>
      <w:tr w14:paraId="46BC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95CBB1D">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6F2E7C9B">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Evaluasi</w:t>
            </w:r>
          </w:p>
        </w:tc>
        <w:tc>
          <w:tcPr>
            <w:tcW w:w="4140" w:type="dxa"/>
          </w:tcPr>
          <w:p w14:paraId="5F3C0E8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Guru Menyampaikan simpulan pembelajaran</w:t>
            </w:r>
          </w:p>
        </w:tc>
        <w:tc>
          <w:tcPr>
            <w:tcW w:w="1368" w:type="dxa"/>
          </w:tcPr>
          <w:p w14:paraId="0B814231">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20</w:t>
            </w:r>
          </w:p>
        </w:tc>
      </w:tr>
      <w:tr w14:paraId="67CE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672D8A0">
            <w:pPr>
              <w:widowControl w:val="0"/>
              <w:spacing w:line="360" w:lineRule="auto"/>
              <w:jc w:val="both"/>
              <w:rPr>
                <w:rFonts w:ascii="Times New Roman" w:hAnsi="Times New Roman" w:eastAsia="DengXian" w:cs="Times New Roman"/>
                <w:sz w:val="24"/>
                <w:szCs w:val="24"/>
              </w:rPr>
            </w:pPr>
          </w:p>
        </w:tc>
        <w:tc>
          <w:tcPr>
            <w:tcW w:w="2340" w:type="dxa"/>
            <w:vMerge w:val="continue"/>
          </w:tcPr>
          <w:p w14:paraId="73DC9DAD">
            <w:pPr>
              <w:widowControl w:val="0"/>
              <w:spacing w:line="360" w:lineRule="auto"/>
              <w:jc w:val="both"/>
              <w:rPr>
                <w:rFonts w:ascii="Times New Roman" w:hAnsi="Times New Roman" w:eastAsia="DengXian" w:cs="Times New Roman"/>
                <w:sz w:val="24"/>
                <w:szCs w:val="24"/>
              </w:rPr>
            </w:pPr>
          </w:p>
        </w:tc>
        <w:tc>
          <w:tcPr>
            <w:tcW w:w="4140" w:type="dxa"/>
          </w:tcPr>
          <w:p w14:paraId="2A063580">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Memberikan soal evaluasi</w:t>
            </w:r>
          </w:p>
        </w:tc>
        <w:tc>
          <w:tcPr>
            <w:tcW w:w="1368" w:type="dxa"/>
          </w:tcPr>
          <w:p w14:paraId="735FC83F">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21</w:t>
            </w:r>
          </w:p>
        </w:tc>
      </w:tr>
      <w:tr w14:paraId="32E8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486D87E">
            <w:pPr>
              <w:widowControl w:val="0"/>
              <w:spacing w:line="360" w:lineRule="auto"/>
              <w:jc w:val="both"/>
              <w:rPr>
                <w:rFonts w:ascii="Times New Roman" w:hAnsi="Times New Roman" w:eastAsia="DengXian" w:cs="Times New Roman"/>
                <w:sz w:val="24"/>
                <w:szCs w:val="24"/>
              </w:rPr>
            </w:pPr>
          </w:p>
        </w:tc>
        <w:tc>
          <w:tcPr>
            <w:tcW w:w="7848" w:type="dxa"/>
            <w:gridSpan w:val="3"/>
          </w:tcPr>
          <w:p w14:paraId="5BC394B4">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Kegiatan</w:t>
            </w:r>
            <w:r>
              <w:rPr>
                <w:rFonts w:ascii="Times New Roman" w:hAnsi="Times New Roman" w:eastAsia="DengXian" w:cs="Times New Roman"/>
                <w:sz w:val="24"/>
                <w:szCs w:val="24"/>
                <w:lang w:val="en-US"/>
              </w:rPr>
              <w:t xml:space="preserve"> P</w:t>
            </w:r>
            <w:r>
              <w:rPr>
                <w:rFonts w:ascii="Times New Roman" w:hAnsi="Times New Roman" w:eastAsia="DengXian" w:cs="Times New Roman"/>
                <w:sz w:val="24"/>
                <w:szCs w:val="24"/>
              </w:rPr>
              <w:t>enutup</w:t>
            </w:r>
          </w:p>
        </w:tc>
      </w:tr>
      <w:tr w14:paraId="64BC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754B37ED">
            <w:pPr>
              <w:widowControl w:val="0"/>
              <w:spacing w:line="360" w:lineRule="auto"/>
              <w:jc w:val="both"/>
              <w:rPr>
                <w:rFonts w:ascii="Times New Roman" w:hAnsi="Times New Roman" w:eastAsia="DengXian" w:cs="Times New Roman"/>
                <w:sz w:val="24"/>
                <w:szCs w:val="24"/>
              </w:rPr>
            </w:pPr>
          </w:p>
        </w:tc>
        <w:tc>
          <w:tcPr>
            <w:tcW w:w="2340" w:type="dxa"/>
          </w:tcPr>
          <w:p w14:paraId="63944614">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Umpan balik</w:t>
            </w:r>
          </w:p>
        </w:tc>
        <w:tc>
          <w:tcPr>
            <w:tcW w:w="4140" w:type="dxa"/>
          </w:tcPr>
          <w:p w14:paraId="1C4A57F5">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merefleksikan hasil pembelajaran</w:t>
            </w:r>
          </w:p>
        </w:tc>
        <w:tc>
          <w:tcPr>
            <w:tcW w:w="1368" w:type="dxa"/>
          </w:tcPr>
          <w:p w14:paraId="20F17846">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22</w:t>
            </w:r>
          </w:p>
        </w:tc>
      </w:tr>
      <w:tr w14:paraId="3405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1408E32">
            <w:pPr>
              <w:widowControl w:val="0"/>
              <w:spacing w:line="360" w:lineRule="auto"/>
              <w:jc w:val="both"/>
              <w:rPr>
                <w:rFonts w:ascii="Times New Roman" w:hAnsi="Times New Roman" w:eastAsia="DengXian" w:cs="Times New Roman"/>
                <w:sz w:val="24"/>
                <w:szCs w:val="24"/>
              </w:rPr>
            </w:pPr>
          </w:p>
        </w:tc>
        <w:tc>
          <w:tcPr>
            <w:tcW w:w="2340" w:type="dxa"/>
          </w:tcPr>
          <w:p w14:paraId="5651E4D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Evaluasi</w:t>
            </w:r>
          </w:p>
        </w:tc>
        <w:tc>
          <w:tcPr>
            <w:tcW w:w="4140" w:type="dxa"/>
          </w:tcPr>
          <w:p w14:paraId="32838AD8">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Guru melakukan evaluasi pembelajaran</w:t>
            </w:r>
          </w:p>
        </w:tc>
        <w:tc>
          <w:tcPr>
            <w:tcW w:w="1368" w:type="dxa"/>
          </w:tcPr>
          <w:p w14:paraId="68089289">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23</w:t>
            </w:r>
          </w:p>
        </w:tc>
      </w:tr>
      <w:tr w14:paraId="322A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24785B6">
            <w:pPr>
              <w:widowControl w:val="0"/>
              <w:spacing w:line="360" w:lineRule="auto"/>
              <w:jc w:val="both"/>
              <w:rPr>
                <w:rFonts w:ascii="Times New Roman" w:hAnsi="Times New Roman" w:eastAsia="DengXian" w:cs="Times New Roman"/>
                <w:sz w:val="24"/>
                <w:szCs w:val="24"/>
              </w:rPr>
            </w:pPr>
          </w:p>
        </w:tc>
        <w:tc>
          <w:tcPr>
            <w:tcW w:w="2340" w:type="dxa"/>
          </w:tcPr>
          <w:p w14:paraId="48911595">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Tindak lanjut</w:t>
            </w:r>
          </w:p>
        </w:tc>
        <w:tc>
          <w:tcPr>
            <w:tcW w:w="4140" w:type="dxa"/>
          </w:tcPr>
          <w:p w14:paraId="7A681E22">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Guru menginformasikan materi selanjutnya</w:t>
            </w:r>
          </w:p>
        </w:tc>
        <w:tc>
          <w:tcPr>
            <w:tcW w:w="1368" w:type="dxa"/>
          </w:tcPr>
          <w:p w14:paraId="1176042F">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24</w:t>
            </w:r>
          </w:p>
        </w:tc>
      </w:tr>
      <w:tr w14:paraId="4955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4625FF4">
            <w:pPr>
              <w:widowControl w:val="0"/>
              <w:spacing w:line="360" w:lineRule="auto"/>
              <w:jc w:val="both"/>
              <w:rPr>
                <w:rFonts w:ascii="Times New Roman" w:hAnsi="Times New Roman" w:eastAsia="DengXian" w:cs="Times New Roman"/>
                <w:sz w:val="24"/>
                <w:szCs w:val="24"/>
              </w:rPr>
            </w:pPr>
          </w:p>
        </w:tc>
        <w:tc>
          <w:tcPr>
            <w:tcW w:w="2340" w:type="dxa"/>
          </w:tcPr>
          <w:p w14:paraId="78655E8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Salam penutup</w:t>
            </w:r>
          </w:p>
        </w:tc>
        <w:tc>
          <w:tcPr>
            <w:tcW w:w="4140" w:type="dxa"/>
          </w:tcPr>
          <w:p w14:paraId="0A10B259">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Guru menutup pembelajaran dengan mengucapkan salam</w:t>
            </w:r>
          </w:p>
        </w:tc>
        <w:tc>
          <w:tcPr>
            <w:tcW w:w="1368" w:type="dxa"/>
          </w:tcPr>
          <w:p w14:paraId="28BA3CB8">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25</w:t>
            </w:r>
          </w:p>
        </w:tc>
      </w:tr>
    </w:tbl>
    <w:p w14:paraId="4B8CEE4C">
      <w:pPr>
        <w:spacing w:after="0" w:line="720" w:lineRule="auto"/>
        <w:rPr>
          <w:rFonts w:ascii="Times New Roman" w:hAnsi="Times New Roman" w:eastAsia="DengXian" w:cs="Times New Roman"/>
          <w:bCs/>
          <w:kern w:val="2"/>
          <w:sz w:val="24"/>
          <w:szCs w:val="24"/>
          <w:lang w:val="en-US" w:eastAsia="id-ID"/>
          <w14:ligatures w14:val="standardContextual"/>
        </w:rPr>
      </w:pPr>
    </w:p>
    <w:p w14:paraId="70255D83">
      <w:pPr>
        <w:pStyle w:val="9"/>
        <w:keepNext/>
        <w:jc w:val="center"/>
      </w:pPr>
      <w:bookmarkStart w:id="15" w:name="_Toc212290988"/>
      <w:bookmarkStart w:id="16" w:name="_Toc212302871"/>
      <w:r>
        <w:t xml:space="preserve">Tabel 3. </w:t>
      </w:r>
      <w:r>
        <w:fldChar w:fldCharType="begin"/>
      </w:r>
      <w:r>
        <w:instrText xml:space="preserve"> SEQ Tabel_3. \* ARABIC </w:instrText>
      </w:r>
      <w:r>
        <w:fldChar w:fldCharType="separate"/>
      </w:r>
      <w:r>
        <w:t>2</w:t>
      </w:r>
      <w:r>
        <w:fldChar w:fldCharType="end"/>
      </w:r>
      <w:r>
        <w:t xml:space="preserve"> KISI-KISI LEMBAR OBSERVASI</w:t>
      </w:r>
      <w:bookmarkEnd w:id="15"/>
      <w:bookmarkEnd w:id="16"/>
    </w:p>
    <w:p w14:paraId="73DC90CA">
      <w:pPr>
        <w:pStyle w:val="9"/>
        <w:keepNext/>
        <w:jc w:val="center"/>
      </w:pPr>
      <w:r>
        <w:t>Aktivitas Siswa Dalam Proses Pembelajaran</w:t>
      </w:r>
    </w:p>
    <w:p w14:paraId="1DB1586B">
      <w:pPr>
        <w:pStyle w:val="9"/>
        <w:keepNext/>
        <w:spacing w:after="240"/>
        <w:jc w:val="center"/>
      </w:pPr>
      <w:r>
        <w:t xml:space="preserve">(Dengan Penerapan </w:t>
      </w:r>
      <w:r>
        <w:rPr>
          <w:i/>
          <w:iCs/>
        </w:rPr>
        <w:t>Problem Based Learning</w:t>
      </w:r>
      <w: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2171"/>
        <w:gridCol w:w="3182"/>
        <w:gridCol w:w="1203"/>
      </w:tblGrid>
      <w:tr w14:paraId="6FB9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728" w:type="dxa"/>
            <w:shd w:val="clear" w:color="auto" w:fill="4BACC6" w:themeFill="accent5"/>
            <w:vAlign w:val="center"/>
          </w:tcPr>
          <w:p w14:paraId="79974382">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Variabel</w:t>
            </w:r>
          </w:p>
        </w:tc>
        <w:tc>
          <w:tcPr>
            <w:tcW w:w="2340" w:type="dxa"/>
            <w:shd w:val="clear" w:color="auto" w:fill="4BACC6" w:themeFill="accent5"/>
            <w:vAlign w:val="center"/>
          </w:tcPr>
          <w:p w14:paraId="6A3C5929">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Indikator</w:t>
            </w:r>
          </w:p>
        </w:tc>
        <w:tc>
          <w:tcPr>
            <w:tcW w:w="4140" w:type="dxa"/>
            <w:shd w:val="clear" w:color="auto" w:fill="4BACC6" w:themeFill="accent5"/>
            <w:vAlign w:val="center"/>
          </w:tcPr>
          <w:p w14:paraId="766AD2E5">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Deskriptor</w:t>
            </w:r>
          </w:p>
        </w:tc>
        <w:tc>
          <w:tcPr>
            <w:tcW w:w="1368" w:type="dxa"/>
            <w:shd w:val="clear" w:color="auto" w:fill="4BACC6" w:themeFill="accent5"/>
            <w:vAlign w:val="center"/>
          </w:tcPr>
          <w:p w14:paraId="63772FB5">
            <w:pPr>
              <w:widowControl w:val="0"/>
              <w:spacing w:line="36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Nomor Item</w:t>
            </w:r>
          </w:p>
        </w:tc>
      </w:tr>
      <w:tr w14:paraId="11B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restart"/>
            <w:vAlign w:val="center"/>
          </w:tcPr>
          <w:p w14:paraId="2F033804">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Akti</w:t>
            </w:r>
            <w:r>
              <w:rPr>
                <w:rFonts w:ascii="Times New Roman" w:hAnsi="Times New Roman" w:eastAsia="DengXian" w:cs="Times New Roman"/>
                <w:sz w:val="24"/>
                <w:szCs w:val="24"/>
                <w:lang w:val="en-US"/>
              </w:rPr>
              <w:t>v</w:t>
            </w:r>
            <w:r>
              <w:rPr>
                <w:rFonts w:ascii="Times New Roman" w:hAnsi="Times New Roman" w:eastAsia="DengXian" w:cs="Times New Roman"/>
                <w:sz w:val="24"/>
                <w:szCs w:val="24"/>
              </w:rPr>
              <w:t xml:space="preserve">itas siswa dengan menerapkan </w:t>
            </w:r>
            <w:r>
              <w:rPr>
                <w:rFonts w:ascii="Times New Roman" w:hAnsi="Times New Roman" w:eastAsia="DengXian" w:cs="Times New Roman"/>
                <w:sz w:val="24"/>
                <w:szCs w:val="24"/>
                <w:lang w:val="en-US"/>
              </w:rPr>
              <w:t>M</w:t>
            </w:r>
            <w:r>
              <w:rPr>
                <w:rFonts w:ascii="Times New Roman" w:hAnsi="Times New Roman" w:eastAsia="DengXian" w:cs="Times New Roman"/>
                <w:sz w:val="24"/>
                <w:szCs w:val="24"/>
              </w:rPr>
              <w:t>odel</w:t>
            </w:r>
            <w:r>
              <w:rPr>
                <w:rFonts w:ascii="Times New Roman" w:hAnsi="Times New Roman" w:eastAsia="DengXian" w:cs="Times New Roman"/>
                <w:sz w:val="24"/>
                <w:szCs w:val="24"/>
                <w:lang w:val="en-US"/>
              </w:rPr>
              <w:t xml:space="preserve"> </w:t>
            </w:r>
            <w:r>
              <w:rPr>
                <w:rFonts w:ascii="Times New Roman" w:hAnsi="Times New Roman" w:eastAsia="DengXian" w:cs="Times New Roman"/>
                <w:i/>
                <w:iCs/>
                <w:sz w:val="24"/>
                <w:szCs w:val="24"/>
                <w:lang w:val="en-US"/>
              </w:rPr>
              <w:t>P</w:t>
            </w:r>
            <w:r>
              <w:rPr>
                <w:rFonts w:ascii="Times New Roman" w:hAnsi="Times New Roman" w:eastAsia="DengXian" w:cs="Times New Roman"/>
                <w:i/>
                <w:sz w:val="24"/>
                <w:szCs w:val="24"/>
              </w:rPr>
              <w:t xml:space="preserve">roblem </w:t>
            </w:r>
            <w:r>
              <w:rPr>
                <w:rFonts w:ascii="Times New Roman" w:hAnsi="Times New Roman" w:eastAsia="DengXian" w:cs="Times New Roman"/>
                <w:i/>
                <w:sz w:val="24"/>
                <w:szCs w:val="24"/>
                <w:lang w:val="en-US"/>
              </w:rPr>
              <w:t>B</w:t>
            </w:r>
            <w:r>
              <w:rPr>
                <w:rFonts w:ascii="Times New Roman" w:hAnsi="Times New Roman" w:eastAsia="DengXian" w:cs="Times New Roman"/>
                <w:i/>
                <w:sz w:val="24"/>
                <w:szCs w:val="24"/>
              </w:rPr>
              <w:t xml:space="preserve">ased </w:t>
            </w:r>
            <w:r>
              <w:rPr>
                <w:rFonts w:ascii="Times New Roman" w:hAnsi="Times New Roman" w:eastAsia="DengXian" w:cs="Times New Roman"/>
                <w:i/>
                <w:sz w:val="24"/>
                <w:szCs w:val="24"/>
                <w:lang w:val="en-US"/>
              </w:rPr>
              <w:t>L</w:t>
            </w:r>
            <w:r>
              <w:rPr>
                <w:rFonts w:ascii="Times New Roman" w:hAnsi="Times New Roman" w:eastAsia="DengXian" w:cs="Times New Roman"/>
                <w:i/>
                <w:sz w:val="24"/>
                <w:szCs w:val="24"/>
              </w:rPr>
              <w:t xml:space="preserve">earning </w:t>
            </w:r>
          </w:p>
        </w:tc>
        <w:tc>
          <w:tcPr>
            <w:tcW w:w="7848" w:type="dxa"/>
            <w:gridSpan w:val="3"/>
          </w:tcPr>
          <w:p w14:paraId="197B31D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Kegiatan Pendahuluan</w:t>
            </w:r>
          </w:p>
        </w:tc>
      </w:tr>
      <w:tr w14:paraId="4C2D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99DAD59">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36DBA912">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Persiapan</w:t>
            </w:r>
          </w:p>
        </w:tc>
        <w:tc>
          <w:tcPr>
            <w:tcW w:w="4140" w:type="dxa"/>
          </w:tcPr>
          <w:p w14:paraId="0CE14526">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Mengikuti doa bersama secara tertib</w:t>
            </w:r>
          </w:p>
        </w:tc>
        <w:tc>
          <w:tcPr>
            <w:tcW w:w="1368" w:type="dxa"/>
          </w:tcPr>
          <w:p w14:paraId="489E8C59">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p>
        </w:tc>
      </w:tr>
      <w:tr w14:paraId="4BDB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B4D849C">
            <w:pPr>
              <w:widowControl w:val="0"/>
              <w:spacing w:line="360" w:lineRule="auto"/>
              <w:jc w:val="both"/>
              <w:rPr>
                <w:rFonts w:ascii="Times New Roman" w:hAnsi="Times New Roman" w:eastAsia="DengXian" w:cs="Times New Roman"/>
                <w:sz w:val="24"/>
                <w:szCs w:val="24"/>
              </w:rPr>
            </w:pPr>
          </w:p>
        </w:tc>
        <w:tc>
          <w:tcPr>
            <w:tcW w:w="2340" w:type="dxa"/>
            <w:vMerge w:val="continue"/>
          </w:tcPr>
          <w:p w14:paraId="47CD54C3">
            <w:pPr>
              <w:widowControl w:val="0"/>
              <w:spacing w:line="360" w:lineRule="auto"/>
              <w:jc w:val="both"/>
              <w:rPr>
                <w:rFonts w:ascii="Times New Roman" w:hAnsi="Times New Roman" w:eastAsia="DengXian" w:cs="Times New Roman"/>
                <w:sz w:val="24"/>
                <w:szCs w:val="24"/>
              </w:rPr>
            </w:pPr>
          </w:p>
        </w:tc>
        <w:tc>
          <w:tcPr>
            <w:tcW w:w="4140" w:type="dxa"/>
          </w:tcPr>
          <w:p w14:paraId="5141B815">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dibantu guru memimpin salam dan berdoa</w:t>
            </w:r>
          </w:p>
        </w:tc>
        <w:tc>
          <w:tcPr>
            <w:tcW w:w="1368" w:type="dxa"/>
          </w:tcPr>
          <w:p w14:paraId="490FF95A">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w:t>
            </w:r>
          </w:p>
        </w:tc>
      </w:tr>
      <w:tr w14:paraId="7A9B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84C1694">
            <w:pPr>
              <w:widowControl w:val="0"/>
              <w:spacing w:line="360" w:lineRule="auto"/>
              <w:jc w:val="both"/>
              <w:rPr>
                <w:rFonts w:ascii="Times New Roman" w:hAnsi="Times New Roman" w:eastAsia="DengXian" w:cs="Times New Roman"/>
                <w:sz w:val="24"/>
                <w:szCs w:val="24"/>
              </w:rPr>
            </w:pPr>
          </w:p>
        </w:tc>
        <w:tc>
          <w:tcPr>
            <w:tcW w:w="2340" w:type="dxa"/>
            <w:vMerge w:val="continue"/>
          </w:tcPr>
          <w:p w14:paraId="23341953">
            <w:pPr>
              <w:widowControl w:val="0"/>
              <w:spacing w:line="360" w:lineRule="auto"/>
              <w:jc w:val="both"/>
              <w:rPr>
                <w:rFonts w:ascii="Times New Roman" w:hAnsi="Times New Roman" w:eastAsia="DengXian" w:cs="Times New Roman"/>
                <w:sz w:val="24"/>
                <w:szCs w:val="24"/>
              </w:rPr>
            </w:pPr>
          </w:p>
        </w:tc>
        <w:tc>
          <w:tcPr>
            <w:tcW w:w="4140" w:type="dxa"/>
          </w:tcPr>
          <w:p w14:paraId="0C8E6AA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mendengarkan guru ketika absensi</w:t>
            </w:r>
          </w:p>
        </w:tc>
        <w:tc>
          <w:tcPr>
            <w:tcW w:w="1368" w:type="dxa"/>
          </w:tcPr>
          <w:p w14:paraId="1EA7F1CB">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3</w:t>
            </w:r>
          </w:p>
        </w:tc>
      </w:tr>
      <w:tr w14:paraId="5F6A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630B7C6A">
            <w:pPr>
              <w:widowControl w:val="0"/>
              <w:spacing w:line="360" w:lineRule="auto"/>
              <w:jc w:val="both"/>
              <w:rPr>
                <w:rFonts w:ascii="Times New Roman" w:hAnsi="Times New Roman" w:eastAsia="DengXian" w:cs="Times New Roman"/>
                <w:sz w:val="24"/>
                <w:szCs w:val="24"/>
              </w:rPr>
            </w:pPr>
          </w:p>
        </w:tc>
        <w:tc>
          <w:tcPr>
            <w:tcW w:w="2340" w:type="dxa"/>
          </w:tcPr>
          <w:p w14:paraId="23F77ABB">
            <w:pPr>
              <w:widowControl w:val="0"/>
              <w:spacing w:line="360" w:lineRule="auto"/>
              <w:jc w:val="both"/>
              <w:rPr>
                <w:rFonts w:ascii="Times New Roman" w:hAnsi="Times New Roman" w:eastAsia="DengXian" w:cs="Times New Roman"/>
                <w:sz w:val="24"/>
                <w:szCs w:val="24"/>
              </w:rPr>
            </w:pPr>
          </w:p>
        </w:tc>
        <w:tc>
          <w:tcPr>
            <w:tcW w:w="4140" w:type="dxa"/>
          </w:tcPr>
          <w:p w14:paraId="63971C01">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menyiapkan media pembelajaran</w:t>
            </w:r>
          </w:p>
        </w:tc>
        <w:tc>
          <w:tcPr>
            <w:tcW w:w="1368" w:type="dxa"/>
          </w:tcPr>
          <w:p w14:paraId="377BDC45">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8</w:t>
            </w:r>
          </w:p>
        </w:tc>
      </w:tr>
      <w:tr w14:paraId="2BA9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28" w:type="dxa"/>
            <w:vMerge w:val="continue"/>
          </w:tcPr>
          <w:p w14:paraId="65B767B3">
            <w:pPr>
              <w:widowControl w:val="0"/>
              <w:spacing w:line="360" w:lineRule="auto"/>
              <w:jc w:val="both"/>
              <w:rPr>
                <w:rFonts w:ascii="Times New Roman" w:hAnsi="Times New Roman" w:eastAsia="DengXian" w:cs="Times New Roman"/>
                <w:sz w:val="24"/>
                <w:szCs w:val="24"/>
              </w:rPr>
            </w:pPr>
          </w:p>
        </w:tc>
        <w:tc>
          <w:tcPr>
            <w:tcW w:w="2340" w:type="dxa"/>
          </w:tcPr>
          <w:p w14:paraId="6A03C3C2">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Apersepsi</w:t>
            </w:r>
          </w:p>
        </w:tc>
        <w:tc>
          <w:tcPr>
            <w:tcW w:w="4140" w:type="dxa"/>
          </w:tcPr>
          <w:p w14:paraId="2E645432">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melakukan apersepsi</w:t>
            </w:r>
          </w:p>
        </w:tc>
        <w:tc>
          <w:tcPr>
            <w:tcW w:w="1368" w:type="dxa"/>
          </w:tcPr>
          <w:p w14:paraId="37B0E582">
            <w:pPr>
              <w:widowControl w:val="0"/>
              <w:spacing w:line="360" w:lineRule="auto"/>
              <w:jc w:val="center"/>
              <w:rPr>
                <w:rFonts w:ascii="Times New Roman" w:hAnsi="Times New Roman" w:eastAsia="DengXian" w:cs="Times New Roman"/>
                <w:sz w:val="24"/>
                <w:szCs w:val="24"/>
              </w:rPr>
            </w:pPr>
          </w:p>
        </w:tc>
      </w:tr>
      <w:tr w14:paraId="638C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2DBBA98">
            <w:pPr>
              <w:widowControl w:val="0"/>
              <w:spacing w:line="360" w:lineRule="auto"/>
              <w:jc w:val="both"/>
              <w:rPr>
                <w:rFonts w:ascii="Times New Roman" w:hAnsi="Times New Roman" w:eastAsia="DengXian" w:cs="Times New Roman"/>
                <w:sz w:val="24"/>
                <w:szCs w:val="24"/>
              </w:rPr>
            </w:pPr>
          </w:p>
        </w:tc>
        <w:tc>
          <w:tcPr>
            <w:tcW w:w="2340" w:type="dxa"/>
          </w:tcPr>
          <w:p w14:paraId="75814CB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Motivasi</w:t>
            </w:r>
          </w:p>
        </w:tc>
        <w:tc>
          <w:tcPr>
            <w:tcW w:w="4140" w:type="dxa"/>
          </w:tcPr>
          <w:p w14:paraId="51AA1E1C">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memotivasi siswa dalam pembelajaran</w:t>
            </w:r>
          </w:p>
        </w:tc>
        <w:tc>
          <w:tcPr>
            <w:tcW w:w="1368" w:type="dxa"/>
          </w:tcPr>
          <w:p w14:paraId="65044B12">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w:t>
            </w:r>
          </w:p>
        </w:tc>
      </w:tr>
      <w:tr w14:paraId="1DDF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CF09D0E">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5D0EF60C">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Pemberian acuan</w:t>
            </w:r>
          </w:p>
        </w:tc>
        <w:tc>
          <w:tcPr>
            <w:tcW w:w="4140" w:type="dxa"/>
          </w:tcPr>
          <w:p w14:paraId="6F25220F">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Siswa mendengarkan penjelasan guru tentang model dan media  pembelajaran </w:t>
            </w:r>
          </w:p>
        </w:tc>
        <w:tc>
          <w:tcPr>
            <w:tcW w:w="1368" w:type="dxa"/>
          </w:tcPr>
          <w:p w14:paraId="6C91423C">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6</w:t>
            </w:r>
          </w:p>
        </w:tc>
      </w:tr>
      <w:tr w14:paraId="4CCC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16A054ED">
            <w:pPr>
              <w:widowControl w:val="0"/>
              <w:spacing w:line="360" w:lineRule="auto"/>
              <w:jc w:val="both"/>
              <w:rPr>
                <w:rFonts w:ascii="Times New Roman" w:hAnsi="Times New Roman" w:eastAsia="DengXian" w:cs="Times New Roman"/>
                <w:sz w:val="24"/>
                <w:szCs w:val="24"/>
              </w:rPr>
            </w:pPr>
          </w:p>
        </w:tc>
        <w:tc>
          <w:tcPr>
            <w:tcW w:w="2340" w:type="dxa"/>
            <w:vMerge w:val="continue"/>
          </w:tcPr>
          <w:p w14:paraId="0C1D4392">
            <w:pPr>
              <w:widowControl w:val="0"/>
              <w:spacing w:line="360" w:lineRule="auto"/>
              <w:jc w:val="both"/>
              <w:rPr>
                <w:rFonts w:ascii="Times New Roman" w:hAnsi="Times New Roman" w:eastAsia="DengXian" w:cs="Times New Roman"/>
                <w:sz w:val="24"/>
                <w:szCs w:val="24"/>
              </w:rPr>
            </w:pPr>
          </w:p>
        </w:tc>
        <w:tc>
          <w:tcPr>
            <w:tcW w:w="4140" w:type="dxa"/>
          </w:tcPr>
          <w:p w14:paraId="1CAD52F6">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mendengarkan dan memahami tujuan pembelajaran yang disampaikan guru</w:t>
            </w:r>
          </w:p>
        </w:tc>
        <w:tc>
          <w:tcPr>
            <w:tcW w:w="1368" w:type="dxa"/>
          </w:tcPr>
          <w:p w14:paraId="2708601D">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4</w:t>
            </w:r>
          </w:p>
        </w:tc>
      </w:tr>
      <w:tr w14:paraId="47D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6A18E1C2">
            <w:pPr>
              <w:widowControl w:val="0"/>
              <w:spacing w:line="360" w:lineRule="auto"/>
              <w:jc w:val="both"/>
              <w:rPr>
                <w:rFonts w:ascii="Times New Roman" w:hAnsi="Times New Roman" w:eastAsia="DengXian" w:cs="Times New Roman"/>
                <w:sz w:val="24"/>
                <w:szCs w:val="24"/>
              </w:rPr>
            </w:pPr>
          </w:p>
        </w:tc>
        <w:tc>
          <w:tcPr>
            <w:tcW w:w="7848" w:type="dxa"/>
            <w:gridSpan w:val="3"/>
          </w:tcPr>
          <w:p w14:paraId="7FBDB62E">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Kegiatan Inti</w:t>
            </w:r>
          </w:p>
        </w:tc>
      </w:tr>
      <w:tr w14:paraId="047A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58C817F8">
            <w:pPr>
              <w:widowControl w:val="0"/>
              <w:spacing w:line="360" w:lineRule="auto"/>
              <w:jc w:val="both"/>
              <w:rPr>
                <w:rFonts w:ascii="Times New Roman" w:hAnsi="Times New Roman" w:eastAsia="DengXian" w:cs="Times New Roman"/>
                <w:sz w:val="24"/>
                <w:szCs w:val="24"/>
              </w:rPr>
            </w:pPr>
          </w:p>
        </w:tc>
        <w:tc>
          <w:tcPr>
            <w:tcW w:w="2340" w:type="dxa"/>
          </w:tcPr>
          <w:p w14:paraId="0B6BE581">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Membentuk kelompok</w:t>
            </w:r>
          </w:p>
        </w:tc>
        <w:tc>
          <w:tcPr>
            <w:tcW w:w="4140" w:type="dxa"/>
          </w:tcPr>
          <w:p w14:paraId="68B843C0">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membagi siswa kedalam beberapa kelompok </w:t>
            </w:r>
          </w:p>
        </w:tc>
        <w:tc>
          <w:tcPr>
            <w:tcW w:w="1368" w:type="dxa"/>
          </w:tcPr>
          <w:p w14:paraId="7AF635BC">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11</w:t>
            </w:r>
          </w:p>
        </w:tc>
      </w:tr>
      <w:tr w14:paraId="7D3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4A48ABE">
            <w:pPr>
              <w:widowControl w:val="0"/>
              <w:spacing w:line="360" w:lineRule="auto"/>
              <w:jc w:val="both"/>
              <w:rPr>
                <w:rFonts w:ascii="Times New Roman" w:hAnsi="Times New Roman" w:eastAsia="DengXian" w:cs="Times New Roman"/>
                <w:sz w:val="24"/>
                <w:szCs w:val="24"/>
              </w:rPr>
            </w:pPr>
          </w:p>
        </w:tc>
        <w:tc>
          <w:tcPr>
            <w:tcW w:w="2340" w:type="dxa"/>
          </w:tcPr>
          <w:p w14:paraId="457DF866">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Memperkenalkan konsep baru</w:t>
            </w:r>
          </w:p>
        </w:tc>
        <w:tc>
          <w:tcPr>
            <w:tcW w:w="4140" w:type="dxa"/>
          </w:tcPr>
          <w:p w14:paraId="14EEA1A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memberikan contoh dalam kehidupan yang berkaitan dengan materi</w:t>
            </w:r>
          </w:p>
        </w:tc>
        <w:tc>
          <w:tcPr>
            <w:tcW w:w="1368" w:type="dxa"/>
          </w:tcPr>
          <w:p w14:paraId="1BC9ADA4">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7</w:t>
            </w:r>
          </w:p>
        </w:tc>
      </w:tr>
      <w:tr w14:paraId="58AE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6B11822">
            <w:pPr>
              <w:widowControl w:val="0"/>
              <w:spacing w:line="360" w:lineRule="auto"/>
              <w:jc w:val="both"/>
              <w:rPr>
                <w:rFonts w:ascii="Times New Roman" w:hAnsi="Times New Roman" w:eastAsia="DengXian" w:cs="Times New Roman"/>
                <w:sz w:val="24"/>
                <w:szCs w:val="24"/>
              </w:rPr>
            </w:pPr>
          </w:p>
        </w:tc>
        <w:tc>
          <w:tcPr>
            <w:tcW w:w="2340" w:type="dxa"/>
          </w:tcPr>
          <w:p w14:paraId="4DF65949">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Menyimak</w:t>
            </w:r>
          </w:p>
        </w:tc>
        <w:tc>
          <w:tcPr>
            <w:tcW w:w="4140" w:type="dxa"/>
          </w:tcPr>
          <w:p w14:paraId="679B814C">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Menyimak penjelasan dari guru dan media dengan baik</w:t>
            </w:r>
          </w:p>
        </w:tc>
        <w:tc>
          <w:tcPr>
            <w:tcW w:w="1368" w:type="dxa"/>
          </w:tcPr>
          <w:p w14:paraId="1402BAA5">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9</w:t>
            </w:r>
          </w:p>
        </w:tc>
      </w:tr>
      <w:tr w14:paraId="329C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6E5C3D4E">
            <w:pPr>
              <w:widowControl w:val="0"/>
              <w:spacing w:line="360" w:lineRule="auto"/>
              <w:jc w:val="both"/>
              <w:rPr>
                <w:rFonts w:ascii="Times New Roman" w:hAnsi="Times New Roman" w:eastAsia="DengXian" w:cs="Times New Roman"/>
                <w:sz w:val="24"/>
                <w:szCs w:val="24"/>
              </w:rPr>
            </w:pPr>
          </w:p>
        </w:tc>
        <w:tc>
          <w:tcPr>
            <w:tcW w:w="2340" w:type="dxa"/>
          </w:tcPr>
          <w:p w14:paraId="20EEB56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Memahami</w:t>
            </w:r>
          </w:p>
        </w:tc>
        <w:tc>
          <w:tcPr>
            <w:tcW w:w="4140" w:type="dxa"/>
          </w:tcPr>
          <w:p w14:paraId="098F7D0B">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 xml:space="preserve">Siswa </w:t>
            </w:r>
            <w:r>
              <w:rPr>
                <w:rFonts w:ascii="Times New Roman" w:hAnsi="Times New Roman" w:eastAsia="DengXian" w:cs="Times New Roman"/>
                <w:sz w:val="24"/>
                <w:szCs w:val="24"/>
              </w:rPr>
              <w:t>memahami materi yang dijelaskan oleh guru di</w:t>
            </w:r>
            <w:r>
              <w:rPr>
                <w:rFonts w:ascii="Times New Roman" w:hAnsi="Times New Roman" w:eastAsia="DengXian" w:cs="Times New Roman"/>
                <w:sz w:val="24"/>
                <w:szCs w:val="24"/>
                <w:lang w:val="en-US"/>
              </w:rPr>
              <w:t xml:space="preserve"> M</w:t>
            </w:r>
            <w:r>
              <w:rPr>
                <w:rFonts w:ascii="Times New Roman" w:hAnsi="Times New Roman" w:eastAsia="DengXian" w:cs="Times New Roman"/>
                <w:sz w:val="24"/>
                <w:szCs w:val="24"/>
              </w:rPr>
              <w:t xml:space="preserve">edia </w:t>
            </w:r>
            <w:r>
              <w:rPr>
                <w:rFonts w:ascii="Times New Roman" w:hAnsi="Times New Roman" w:eastAsia="DengXian" w:cs="Times New Roman"/>
                <w:i/>
                <w:iCs/>
                <w:sz w:val="24"/>
                <w:szCs w:val="24"/>
                <w:lang w:val="en-US"/>
              </w:rPr>
              <w:t>P</w:t>
            </w:r>
            <w:r>
              <w:rPr>
                <w:rFonts w:ascii="Times New Roman" w:hAnsi="Times New Roman" w:eastAsia="DengXian" w:cs="Times New Roman"/>
                <w:i/>
                <w:iCs/>
                <w:sz w:val="24"/>
                <w:szCs w:val="24"/>
              </w:rPr>
              <w:t>owerpoint</w:t>
            </w:r>
          </w:p>
        </w:tc>
        <w:tc>
          <w:tcPr>
            <w:tcW w:w="1368" w:type="dxa"/>
          </w:tcPr>
          <w:p w14:paraId="726975E0">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10</w:t>
            </w:r>
          </w:p>
        </w:tc>
      </w:tr>
      <w:tr w14:paraId="4027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B2CD838">
            <w:pPr>
              <w:widowControl w:val="0"/>
              <w:spacing w:line="360" w:lineRule="auto"/>
              <w:jc w:val="both"/>
              <w:rPr>
                <w:rFonts w:ascii="Times New Roman" w:hAnsi="Times New Roman" w:eastAsia="DengXian" w:cs="Times New Roman"/>
                <w:sz w:val="24"/>
                <w:szCs w:val="24"/>
              </w:rPr>
            </w:pPr>
          </w:p>
        </w:tc>
        <w:tc>
          <w:tcPr>
            <w:tcW w:w="2340" w:type="dxa"/>
          </w:tcPr>
          <w:p w14:paraId="0FCA73EF">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Presentasi</w:t>
            </w:r>
          </w:p>
        </w:tc>
        <w:tc>
          <w:tcPr>
            <w:tcW w:w="4140" w:type="dxa"/>
          </w:tcPr>
          <w:p w14:paraId="625A4C36">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Menyampaikan hasil diskusi dengan percaya diri</w:t>
            </w:r>
          </w:p>
        </w:tc>
        <w:tc>
          <w:tcPr>
            <w:tcW w:w="1368" w:type="dxa"/>
          </w:tcPr>
          <w:p w14:paraId="6913788D">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15</w:t>
            </w:r>
          </w:p>
        </w:tc>
      </w:tr>
      <w:tr w14:paraId="5BEA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177D1664">
            <w:pPr>
              <w:widowControl w:val="0"/>
              <w:spacing w:line="360" w:lineRule="auto"/>
              <w:jc w:val="both"/>
              <w:rPr>
                <w:rFonts w:ascii="Times New Roman" w:hAnsi="Times New Roman" w:eastAsia="DengXian" w:cs="Times New Roman"/>
                <w:sz w:val="24"/>
                <w:szCs w:val="24"/>
              </w:rPr>
            </w:pPr>
          </w:p>
        </w:tc>
        <w:tc>
          <w:tcPr>
            <w:tcW w:w="2340" w:type="dxa"/>
          </w:tcPr>
          <w:p w14:paraId="436AE74B">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Menanya</w:t>
            </w:r>
          </w:p>
        </w:tc>
        <w:tc>
          <w:tcPr>
            <w:tcW w:w="4140" w:type="dxa"/>
          </w:tcPr>
          <w:p w14:paraId="38303A9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Mengajukan ide atau pertanyaan yang relevan kepada teman kelompoknya</w:t>
            </w:r>
          </w:p>
        </w:tc>
        <w:tc>
          <w:tcPr>
            <w:tcW w:w="1368" w:type="dxa"/>
          </w:tcPr>
          <w:p w14:paraId="33D98100">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13</w:t>
            </w:r>
          </w:p>
        </w:tc>
      </w:tr>
      <w:tr w14:paraId="22A6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47E0BAF5">
            <w:pPr>
              <w:widowControl w:val="0"/>
              <w:spacing w:line="360" w:lineRule="auto"/>
              <w:jc w:val="both"/>
              <w:rPr>
                <w:rFonts w:ascii="Times New Roman" w:hAnsi="Times New Roman" w:eastAsia="DengXian" w:cs="Times New Roman"/>
                <w:sz w:val="24"/>
                <w:szCs w:val="24"/>
              </w:rPr>
            </w:pPr>
          </w:p>
        </w:tc>
        <w:tc>
          <w:tcPr>
            <w:tcW w:w="2340" w:type="dxa"/>
          </w:tcPr>
          <w:p w14:paraId="3BD610F5">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Praktik</w:t>
            </w:r>
          </w:p>
        </w:tc>
        <w:tc>
          <w:tcPr>
            <w:tcW w:w="4140" w:type="dxa"/>
          </w:tcPr>
          <w:p w14:paraId="48E51441">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berdiskusi aktif dalam menyelesaikan LKPD</w:t>
            </w:r>
          </w:p>
        </w:tc>
        <w:tc>
          <w:tcPr>
            <w:tcW w:w="1368" w:type="dxa"/>
          </w:tcPr>
          <w:p w14:paraId="4B05F50A">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12</w:t>
            </w:r>
          </w:p>
        </w:tc>
      </w:tr>
      <w:tr w14:paraId="6568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6C3E4FC4">
            <w:pPr>
              <w:widowControl w:val="0"/>
              <w:spacing w:line="360" w:lineRule="auto"/>
              <w:jc w:val="both"/>
              <w:rPr>
                <w:rFonts w:ascii="Times New Roman" w:hAnsi="Times New Roman" w:eastAsia="DengXian" w:cs="Times New Roman"/>
                <w:sz w:val="24"/>
                <w:szCs w:val="24"/>
              </w:rPr>
            </w:pPr>
          </w:p>
        </w:tc>
        <w:tc>
          <w:tcPr>
            <w:tcW w:w="2340" w:type="dxa"/>
          </w:tcPr>
          <w:p w14:paraId="0E682813">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Presentasi</w:t>
            </w:r>
          </w:p>
        </w:tc>
        <w:tc>
          <w:tcPr>
            <w:tcW w:w="4140" w:type="dxa"/>
          </w:tcPr>
          <w:p w14:paraId="42C1FB2F">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Memberi tanggapan terhadap presentasi kelompok lain</w:t>
            </w:r>
          </w:p>
        </w:tc>
        <w:tc>
          <w:tcPr>
            <w:tcW w:w="1368" w:type="dxa"/>
          </w:tcPr>
          <w:p w14:paraId="175775BE">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16</w:t>
            </w:r>
          </w:p>
        </w:tc>
      </w:tr>
      <w:tr w14:paraId="2A43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B0D80FF">
            <w:pPr>
              <w:widowControl w:val="0"/>
              <w:spacing w:line="360" w:lineRule="auto"/>
              <w:jc w:val="both"/>
              <w:rPr>
                <w:rFonts w:ascii="Times New Roman" w:hAnsi="Times New Roman" w:eastAsia="DengXian" w:cs="Times New Roman"/>
                <w:sz w:val="24"/>
                <w:szCs w:val="24"/>
              </w:rPr>
            </w:pPr>
          </w:p>
        </w:tc>
        <w:tc>
          <w:tcPr>
            <w:tcW w:w="2340" w:type="dxa"/>
            <w:vMerge w:val="restart"/>
            <w:vAlign w:val="center"/>
          </w:tcPr>
          <w:p w14:paraId="6D40E58C">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Evaluasi</w:t>
            </w:r>
          </w:p>
        </w:tc>
        <w:tc>
          <w:tcPr>
            <w:tcW w:w="4140" w:type="dxa"/>
          </w:tcPr>
          <w:p w14:paraId="173BF1C7">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mendengarkan kesimpulan dari guru</w:t>
            </w:r>
          </w:p>
        </w:tc>
        <w:tc>
          <w:tcPr>
            <w:tcW w:w="1368" w:type="dxa"/>
          </w:tcPr>
          <w:p w14:paraId="00CA97B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17</w:t>
            </w:r>
          </w:p>
        </w:tc>
      </w:tr>
      <w:tr w14:paraId="6B66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9A894B4">
            <w:pPr>
              <w:widowControl w:val="0"/>
              <w:spacing w:line="360" w:lineRule="auto"/>
              <w:jc w:val="both"/>
              <w:rPr>
                <w:rFonts w:ascii="Times New Roman" w:hAnsi="Times New Roman" w:eastAsia="DengXian" w:cs="Times New Roman"/>
                <w:sz w:val="24"/>
                <w:szCs w:val="24"/>
              </w:rPr>
            </w:pPr>
          </w:p>
        </w:tc>
        <w:tc>
          <w:tcPr>
            <w:tcW w:w="2340" w:type="dxa"/>
            <w:vMerge w:val="continue"/>
          </w:tcPr>
          <w:p w14:paraId="467347D6">
            <w:pPr>
              <w:widowControl w:val="0"/>
              <w:spacing w:line="360" w:lineRule="auto"/>
              <w:jc w:val="both"/>
              <w:rPr>
                <w:rFonts w:ascii="Times New Roman" w:hAnsi="Times New Roman" w:eastAsia="DengXian" w:cs="Times New Roman"/>
                <w:sz w:val="24"/>
                <w:szCs w:val="24"/>
              </w:rPr>
            </w:pPr>
          </w:p>
        </w:tc>
        <w:tc>
          <w:tcPr>
            <w:tcW w:w="4140" w:type="dxa"/>
          </w:tcPr>
          <w:p w14:paraId="4D81E246">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Mengerjakan soal evaluasi dengan serius</w:t>
            </w:r>
          </w:p>
        </w:tc>
        <w:tc>
          <w:tcPr>
            <w:tcW w:w="1368" w:type="dxa"/>
          </w:tcPr>
          <w:p w14:paraId="1852A26C">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18</w:t>
            </w:r>
          </w:p>
        </w:tc>
      </w:tr>
      <w:tr w14:paraId="75E7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2E6C3681">
            <w:pPr>
              <w:widowControl w:val="0"/>
              <w:spacing w:line="360" w:lineRule="auto"/>
              <w:jc w:val="both"/>
              <w:rPr>
                <w:rFonts w:ascii="Times New Roman" w:hAnsi="Times New Roman" w:eastAsia="DengXian" w:cs="Times New Roman"/>
                <w:sz w:val="24"/>
                <w:szCs w:val="24"/>
              </w:rPr>
            </w:pPr>
          </w:p>
        </w:tc>
        <w:tc>
          <w:tcPr>
            <w:tcW w:w="7848" w:type="dxa"/>
            <w:gridSpan w:val="3"/>
          </w:tcPr>
          <w:p w14:paraId="085827EB">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Kegiatan</w:t>
            </w:r>
            <w:r>
              <w:rPr>
                <w:rFonts w:ascii="Times New Roman" w:hAnsi="Times New Roman" w:eastAsia="DengXian" w:cs="Times New Roman"/>
                <w:sz w:val="24"/>
                <w:szCs w:val="24"/>
                <w:lang w:val="en-US"/>
              </w:rPr>
              <w:t xml:space="preserve"> P</w:t>
            </w:r>
            <w:r>
              <w:rPr>
                <w:rFonts w:ascii="Times New Roman" w:hAnsi="Times New Roman" w:eastAsia="DengXian" w:cs="Times New Roman"/>
                <w:sz w:val="24"/>
                <w:szCs w:val="24"/>
              </w:rPr>
              <w:t>enutup</w:t>
            </w:r>
          </w:p>
        </w:tc>
      </w:tr>
      <w:tr w14:paraId="7FD2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ACA6C72">
            <w:pPr>
              <w:widowControl w:val="0"/>
              <w:spacing w:line="360" w:lineRule="auto"/>
              <w:jc w:val="both"/>
              <w:rPr>
                <w:rFonts w:ascii="Times New Roman" w:hAnsi="Times New Roman" w:eastAsia="DengXian" w:cs="Times New Roman"/>
                <w:sz w:val="24"/>
                <w:szCs w:val="24"/>
              </w:rPr>
            </w:pPr>
          </w:p>
        </w:tc>
        <w:tc>
          <w:tcPr>
            <w:tcW w:w="2340" w:type="dxa"/>
          </w:tcPr>
          <w:p w14:paraId="0ACFBD2F">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Umpan balik</w:t>
            </w:r>
          </w:p>
        </w:tc>
        <w:tc>
          <w:tcPr>
            <w:tcW w:w="4140" w:type="dxa"/>
          </w:tcPr>
          <w:p w14:paraId="7CB65373">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Siswa memberikan umpan balik kepada guru tentang hasil pemelajaran</w:t>
            </w:r>
          </w:p>
        </w:tc>
        <w:tc>
          <w:tcPr>
            <w:tcW w:w="1368" w:type="dxa"/>
          </w:tcPr>
          <w:p w14:paraId="3A40541C">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19</w:t>
            </w:r>
          </w:p>
        </w:tc>
      </w:tr>
      <w:tr w14:paraId="4ED7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0CD1DDB6">
            <w:pPr>
              <w:widowControl w:val="0"/>
              <w:spacing w:line="360" w:lineRule="auto"/>
              <w:jc w:val="both"/>
              <w:rPr>
                <w:rFonts w:ascii="Times New Roman" w:hAnsi="Times New Roman" w:eastAsia="DengXian" w:cs="Times New Roman"/>
                <w:sz w:val="24"/>
                <w:szCs w:val="24"/>
              </w:rPr>
            </w:pPr>
          </w:p>
        </w:tc>
        <w:tc>
          <w:tcPr>
            <w:tcW w:w="2340" w:type="dxa"/>
          </w:tcPr>
          <w:p w14:paraId="322BA446">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Evaluasi</w:t>
            </w:r>
          </w:p>
        </w:tc>
        <w:tc>
          <w:tcPr>
            <w:tcW w:w="4140" w:type="dxa"/>
          </w:tcPr>
          <w:p w14:paraId="5CFC0061">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w:t>
            </w:r>
            <w:r>
              <w:rPr>
                <w:rFonts w:ascii="Times New Roman" w:hAnsi="Times New Roman" w:eastAsia="DengXian" w:cs="Times New Roman"/>
                <w:sz w:val="24"/>
                <w:szCs w:val="24"/>
              </w:rPr>
              <w:t xml:space="preserve"> melakukan evaluasi pembelajaran</w:t>
            </w:r>
          </w:p>
        </w:tc>
        <w:tc>
          <w:tcPr>
            <w:tcW w:w="1368" w:type="dxa"/>
          </w:tcPr>
          <w:p w14:paraId="2CD14AC4">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20</w:t>
            </w:r>
          </w:p>
        </w:tc>
      </w:tr>
      <w:tr w14:paraId="5810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30F3B790">
            <w:pPr>
              <w:widowControl w:val="0"/>
              <w:spacing w:line="360" w:lineRule="auto"/>
              <w:jc w:val="both"/>
              <w:rPr>
                <w:rFonts w:ascii="Times New Roman" w:hAnsi="Times New Roman" w:eastAsia="DengXian" w:cs="Times New Roman"/>
                <w:sz w:val="24"/>
                <w:szCs w:val="24"/>
              </w:rPr>
            </w:pPr>
          </w:p>
        </w:tc>
        <w:tc>
          <w:tcPr>
            <w:tcW w:w="2340" w:type="dxa"/>
          </w:tcPr>
          <w:p w14:paraId="1C7F2D48">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Tindak lanjut</w:t>
            </w:r>
          </w:p>
        </w:tc>
        <w:tc>
          <w:tcPr>
            <w:tcW w:w="4140" w:type="dxa"/>
          </w:tcPr>
          <w:p w14:paraId="2BD7D854">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Siswa mendengarkan informasi materi selanjutnya</w:t>
            </w:r>
          </w:p>
        </w:tc>
        <w:tc>
          <w:tcPr>
            <w:tcW w:w="1368" w:type="dxa"/>
          </w:tcPr>
          <w:p w14:paraId="3960246D">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21</w:t>
            </w:r>
          </w:p>
        </w:tc>
      </w:tr>
      <w:tr w14:paraId="4C35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Pr>
          <w:p w14:paraId="149961EB">
            <w:pPr>
              <w:widowControl w:val="0"/>
              <w:spacing w:line="360" w:lineRule="auto"/>
              <w:jc w:val="both"/>
              <w:rPr>
                <w:rFonts w:ascii="Times New Roman" w:hAnsi="Times New Roman" w:eastAsia="DengXian" w:cs="Times New Roman"/>
                <w:sz w:val="24"/>
                <w:szCs w:val="24"/>
              </w:rPr>
            </w:pPr>
          </w:p>
        </w:tc>
        <w:tc>
          <w:tcPr>
            <w:tcW w:w="2340" w:type="dxa"/>
          </w:tcPr>
          <w:p w14:paraId="67DFDCA7">
            <w:pPr>
              <w:widowControl w:val="0"/>
              <w:spacing w:line="36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Salam penutup</w:t>
            </w:r>
          </w:p>
        </w:tc>
        <w:tc>
          <w:tcPr>
            <w:tcW w:w="4140" w:type="dxa"/>
          </w:tcPr>
          <w:p w14:paraId="70964A5C">
            <w:pPr>
              <w:widowControl w:val="0"/>
              <w:spacing w:line="36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Siswa menjawab salam</w:t>
            </w:r>
          </w:p>
        </w:tc>
        <w:tc>
          <w:tcPr>
            <w:tcW w:w="1368" w:type="dxa"/>
          </w:tcPr>
          <w:p w14:paraId="3CC71007">
            <w:pPr>
              <w:widowControl w:val="0"/>
              <w:spacing w:line="36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22</w:t>
            </w:r>
          </w:p>
        </w:tc>
      </w:tr>
    </w:tbl>
    <w:p w14:paraId="6B95CA50">
      <w:pPr>
        <w:spacing w:after="0" w:line="480" w:lineRule="auto"/>
        <w:rPr>
          <w:rFonts w:ascii="Times New Roman" w:hAnsi="Times New Roman" w:eastAsia="DengXian" w:cs="Times New Roman"/>
          <w:b/>
          <w:kern w:val="2"/>
          <w:sz w:val="24"/>
          <w:szCs w:val="24"/>
          <w:lang w:val="en-US" w:eastAsia="id-ID"/>
          <w14:ligatures w14:val="standardContextual"/>
        </w:rPr>
      </w:pPr>
    </w:p>
    <w:p w14:paraId="48754A5C">
      <w:pPr>
        <w:spacing w:after="0" w:line="480" w:lineRule="auto"/>
        <w:rPr>
          <w:rFonts w:ascii="Times New Roman" w:hAnsi="Times New Roman" w:eastAsia="DengXian" w:cs="Times New Roman"/>
          <w:b/>
          <w:kern w:val="2"/>
          <w:sz w:val="24"/>
          <w:szCs w:val="24"/>
          <w:lang w:val="en-US" w:eastAsia="id-ID"/>
          <w14:ligatures w14:val="standardContextual"/>
        </w:rPr>
      </w:pPr>
    </w:p>
    <w:p w14:paraId="3D96719B">
      <w:pPr>
        <w:pStyle w:val="24"/>
        <w:numPr>
          <w:ilvl w:val="7"/>
          <w:numId w:val="3"/>
        </w:num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Angket </w:t>
      </w:r>
    </w:p>
    <w:p w14:paraId="2C3CB39F">
      <w:pPr>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Angket atau koesioner dapat digunakan untuk mengetahui pendapat siswa tentang pembelajaran yang memuat pertanyaan-pertanyaan yang dapat direspon oleh siswa secara terbuka (bebas). Dalam hal ini peneliti membagikan angket kepada siswa dengan petunjuk yang sudah disediakan. Angket yang akan dibagikan memiliki butir-butir pertanyaan tentang penerapan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roblem </w:t>
      </w:r>
      <w:r>
        <w:rPr>
          <w:rFonts w:ascii="Times New Roman" w:hAnsi="Times New Roman" w:eastAsia="DengXian" w:cs="Times New Roman"/>
          <w:bCs/>
          <w:i/>
          <w:iCs/>
          <w:kern w:val="2"/>
          <w:sz w:val="24"/>
          <w:szCs w:val="24"/>
          <w:lang w:val="en-US" w:eastAsia="id-ID"/>
          <w14:ligatures w14:val="standardContextual"/>
        </w:rPr>
        <w:t>B</w:t>
      </w:r>
      <w:r>
        <w:rPr>
          <w:rFonts w:ascii="Times New Roman" w:hAnsi="Times New Roman" w:eastAsia="DengXian" w:cs="Times New Roman"/>
          <w:bCs/>
          <w:i/>
          <w:iCs/>
          <w:kern w:val="2"/>
          <w:sz w:val="24"/>
          <w:szCs w:val="24"/>
          <w:lang w:eastAsia="id-ID"/>
          <w14:ligatures w14:val="standardContextual"/>
        </w:rPr>
        <w:t xml:space="preserve">ased </w:t>
      </w:r>
      <w:r>
        <w:rPr>
          <w:rFonts w:ascii="Times New Roman" w:hAnsi="Times New Roman" w:eastAsia="DengXian" w:cs="Times New Roman"/>
          <w:bCs/>
          <w:i/>
          <w:iCs/>
          <w:kern w:val="2"/>
          <w:sz w:val="24"/>
          <w:szCs w:val="24"/>
          <w:lang w:val="en-US" w:eastAsia="id-ID"/>
          <w14:ligatures w14:val="standardContextual"/>
        </w:rPr>
        <w:t>L</w:t>
      </w:r>
      <w:r>
        <w:rPr>
          <w:rFonts w:ascii="Times New Roman" w:hAnsi="Times New Roman" w:eastAsia="DengXian" w:cs="Times New Roman"/>
          <w:bCs/>
          <w:i/>
          <w:iCs/>
          <w:kern w:val="2"/>
          <w:sz w:val="24"/>
          <w:szCs w:val="24"/>
          <w:lang w:eastAsia="id-ID"/>
          <w14:ligatures w14:val="standardContextual"/>
        </w:rPr>
        <w:t xml:space="preserve">earning </w:t>
      </w:r>
      <w:r>
        <w:rPr>
          <w:rFonts w:ascii="Times New Roman" w:hAnsi="Times New Roman" w:eastAsia="DengXian" w:cs="Times New Roman"/>
          <w:bCs/>
          <w:kern w:val="2"/>
          <w:sz w:val="24"/>
          <w:szCs w:val="24"/>
          <w:lang w:eastAsia="id-ID"/>
          <w14:ligatures w14:val="standardContextual"/>
        </w:rPr>
        <w:t xml:space="preserve">berbantu </w:t>
      </w:r>
      <w:r>
        <w:rPr>
          <w:rFonts w:ascii="Times New Roman" w:hAnsi="Times New Roman" w:eastAsia="DengXian" w:cs="Times New Roman"/>
          <w:bCs/>
          <w:kern w:val="2"/>
          <w:sz w:val="24"/>
          <w:szCs w:val="24"/>
          <w:lang w:val="en-US" w:eastAsia="id-ID"/>
          <w14:ligatures w14:val="standardContextual"/>
        </w:rPr>
        <w:t>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dan keaktifan siswa dalam pembelajaran </w:t>
      </w:r>
      <w:r>
        <w:rPr>
          <w:rFonts w:ascii="Times New Roman" w:hAnsi="Times New Roman" w:eastAsia="DengXian" w:cs="Times New Roman"/>
          <w:bCs/>
          <w:kern w:val="2"/>
          <w:sz w:val="24"/>
          <w:szCs w:val="24"/>
          <w:lang w:val="en-US" w:eastAsia="id-ID"/>
          <w14:ligatures w14:val="standardContextual"/>
        </w:rPr>
        <w:t>IPAS</w:t>
      </w:r>
      <w:r>
        <w:rPr>
          <w:rFonts w:ascii="Times New Roman" w:hAnsi="Times New Roman" w:eastAsia="DengXian" w:cs="Times New Roman"/>
          <w:bCs/>
          <w:kern w:val="2"/>
          <w:sz w:val="24"/>
          <w:szCs w:val="24"/>
          <w:lang w:eastAsia="id-ID"/>
          <w14:ligatures w14:val="standardContextual"/>
        </w:rPr>
        <w:t xml:space="preserve"> dengan penerapan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roblem </w:t>
      </w:r>
      <w:r>
        <w:rPr>
          <w:rFonts w:ascii="Times New Roman" w:hAnsi="Times New Roman" w:eastAsia="DengXian" w:cs="Times New Roman"/>
          <w:bCs/>
          <w:i/>
          <w:iCs/>
          <w:kern w:val="2"/>
          <w:sz w:val="24"/>
          <w:szCs w:val="24"/>
          <w:lang w:val="en-US" w:eastAsia="id-ID"/>
          <w14:ligatures w14:val="standardContextual"/>
        </w:rPr>
        <w:t>B</w:t>
      </w:r>
      <w:r>
        <w:rPr>
          <w:rFonts w:ascii="Times New Roman" w:hAnsi="Times New Roman" w:eastAsia="DengXian" w:cs="Times New Roman"/>
          <w:bCs/>
          <w:i/>
          <w:iCs/>
          <w:kern w:val="2"/>
          <w:sz w:val="24"/>
          <w:szCs w:val="24"/>
          <w:lang w:eastAsia="id-ID"/>
          <w14:ligatures w14:val="standardContextual"/>
        </w:rPr>
        <w:t xml:space="preserve">ased </w:t>
      </w:r>
      <w:r>
        <w:rPr>
          <w:rFonts w:ascii="Times New Roman" w:hAnsi="Times New Roman" w:eastAsia="DengXian" w:cs="Times New Roman"/>
          <w:bCs/>
          <w:i/>
          <w:iCs/>
          <w:kern w:val="2"/>
          <w:sz w:val="24"/>
          <w:szCs w:val="24"/>
          <w:lang w:val="en-US" w:eastAsia="id-ID"/>
          <w14:ligatures w14:val="standardContextual"/>
        </w:rPr>
        <w:t>L</w:t>
      </w:r>
      <w:r>
        <w:rPr>
          <w:rFonts w:ascii="Times New Roman" w:hAnsi="Times New Roman" w:eastAsia="DengXian" w:cs="Times New Roman"/>
          <w:bCs/>
          <w:i/>
          <w:iCs/>
          <w:kern w:val="2"/>
          <w:sz w:val="24"/>
          <w:szCs w:val="24"/>
          <w:lang w:eastAsia="id-ID"/>
          <w14:ligatures w14:val="standardContextual"/>
        </w:rPr>
        <w:t xml:space="preserve">earning </w:t>
      </w:r>
      <w:r>
        <w:rPr>
          <w:rFonts w:ascii="Times New Roman" w:hAnsi="Times New Roman" w:eastAsia="DengXian" w:cs="Times New Roman"/>
          <w:bCs/>
          <w:kern w:val="2"/>
          <w:sz w:val="24"/>
          <w:szCs w:val="24"/>
          <w:lang w:eastAsia="id-ID"/>
          <w14:ligatures w14:val="standardContextual"/>
        </w:rPr>
        <w:t>berbantu</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w:t>
      </w:r>
    </w:p>
    <w:p w14:paraId="7ED44DE2">
      <w:pPr>
        <w:pStyle w:val="9"/>
        <w:keepNext/>
        <w:jc w:val="center"/>
      </w:pPr>
      <w:bookmarkStart w:id="17" w:name="_Toc212290989"/>
      <w:bookmarkStart w:id="18" w:name="_Toc212302872"/>
      <w:r>
        <w:t xml:space="preserve">Tabel 3. </w:t>
      </w:r>
      <w:r>
        <w:fldChar w:fldCharType="begin"/>
      </w:r>
      <w:r>
        <w:instrText xml:space="preserve"> SEQ Tabel_3. \* ARABIC </w:instrText>
      </w:r>
      <w:r>
        <w:fldChar w:fldCharType="separate"/>
      </w:r>
      <w:r>
        <w:t>3</w:t>
      </w:r>
      <w:r>
        <w:fldChar w:fldCharType="end"/>
      </w:r>
      <w:r>
        <w:t xml:space="preserve"> KISI-KISI INSTRUMEN ANGKET</w:t>
      </w:r>
      <w:bookmarkEnd w:id="17"/>
      <w:bookmarkEnd w:id="18"/>
    </w:p>
    <w:p w14:paraId="543FF02D">
      <w:pPr>
        <w:pStyle w:val="9"/>
        <w:keepNext/>
        <w:spacing w:after="240"/>
        <w:jc w:val="center"/>
      </w:pPr>
      <w:r>
        <w:t xml:space="preserve">Kisi-kisi Angket Keaktifan Belajar Siswa (PBL Berbantuan </w:t>
      </w:r>
      <w:r>
        <w:rPr>
          <w:i/>
          <w:iCs/>
        </w:rPr>
        <w:t>PowerPoint</w:t>
      </w:r>
      <w: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835"/>
        <w:gridCol w:w="3119"/>
        <w:gridCol w:w="1269"/>
      </w:tblGrid>
      <w:tr w14:paraId="2829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shd w:val="clear" w:color="auto" w:fill="4BACC6" w:themeFill="accent5"/>
            <w:vAlign w:val="center"/>
          </w:tcPr>
          <w:p w14:paraId="34DEFF86">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No</w:t>
            </w:r>
          </w:p>
        </w:tc>
        <w:tc>
          <w:tcPr>
            <w:tcW w:w="2835" w:type="dxa"/>
            <w:shd w:val="clear" w:color="auto" w:fill="4BACC6" w:themeFill="accent5"/>
            <w:vAlign w:val="center"/>
          </w:tcPr>
          <w:p w14:paraId="790AA791">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Indikator Keaktifan</w:t>
            </w:r>
          </w:p>
        </w:tc>
        <w:tc>
          <w:tcPr>
            <w:tcW w:w="3119" w:type="dxa"/>
            <w:shd w:val="clear" w:color="auto" w:fill="4BACC6" w:themeFill="accent5"/>
            <w:vAlign w:val="center"/>
          </w:tcPr>
          <w:p w14:paraId="278E05A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Aspek Yang Dinilai</w:t>
            </w:r>
          </w:p>
        </w:tc>
        <w:tc>
          <w:tcPr>
            <w:tcW w:w="1269" w:type="dxa"/>
            <w:shd w:val="clear" w:color="auto" w:fill="4BACC6" w:themeFill="accent5"/>
            <w:vAlign w:val="center"/>
          </w:tcPr>
          <w:p w14:paraId="51FDD7C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Nomor Butir Soal</w:t>
            </w:r>
          </w:p>
        </w:tc>
      </w:tr>
      <w:tr w14:paraId="3071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143A05A">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p>
        </w:tc>
        <w:tc>
          <w:tcPr>
            <w:tcW w:w="2835" w:type="dxa"/>
          </w:tcPr>
          <w:p w14:paraId="52295114">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 xml:space="preserve">Siswa Memperhatikan penjelasan guru dengan tayangan </w:t>
            </w:r>
            <w:r>
              <w:rPr>
                <w:rFonts w:ascii="Times New Roman" w:hAnsi="Times New Roman" w:eastAsia="DengXian" w:cs="Times New Roman"/>
                <w:i/>
                <w:iCs/>
                <w:sz w:val="24"/>
                <w:szCs w:val="24"/>
              </w:rPr>
              <w:t>powerpoint.</w:t>
            </w:r>
          </w:p>
        </w:tc>
        <w:tc>
          <w:tcPr>
            <w:tcW w:w="3119" w:type="dxa"/>
          </w:tcPr>
          <w:p w14:paraId="65E16FBC">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Perhatian</w:t>
            </w:r>
          </w:p>
        </w:tc>
        <w:tc>
          <w:tcPr>
            <w:tcW w:w="1269" w:type="dxa"/>
          </w:tcPr>
          <w:p w14:paraId="64B462CA">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1,2</w:t>
            </w:r>
          </w:p>
        </w:tc>
      </w:tr>
      <w:tr w14:paraId="0EA1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90C2D28">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w:t>
            </w:r>
          </w:p>
        </w:tc>
        <w:tc>
          <w:tcPr>
            <w:tcW w:w="2835" w:type="dxa"/>
          </w:tcPr>
          <w:p w14:paraId="58E914CA">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 xml:space="preserve">Siswa tertarik pada media </w:t>
            </w:r>
            <w:r>
              <w:rPr>
                <w:rFonts w:ascii="Times New Roman" w:hAnsi="Times New Roman" w:eastAsia="DengXian" w:cs="Times New Roman"/>
                <w:i/>
                <w:iCs/>
                <w:sz w:val="24"/>
                <w:szCs w:val="24"/>
              </w:rPr>
              <w:t xml:space="preserve">powerpoint </w:t>
            </w:r>
            <w:r>
              <w:rPr>
                <w:rFonts w:ascii="Times New Roman" w:hAnsi="Times New Roman" w:eastAsia="DengXian" w:cs="Times New Roman"/>
                <w:sz w:val="24"/>
                <w:szCs w:val="24"/>
              </w:rPr>
              <w:t>yang digunakan guru.</w:t>
            </w:r>
          </w:p>
        </w:tc>
        <w:tc>
          <w:tcPr>
            <w:tcW w:w="3119" w:type="dxa"/>
          </w:tcPr>
          <w:p w14:paraId="3C99BBF8">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Minat Belajar</w:t>
            </w:r>
          </w:p>
        </w:tc>
        <w:tc>
          <w:tcPr>
            <w:tcW w:w="1269" w:type="dxa"/>
          </w:tcPr>
          <w:p w14:paraId="2E4171E3">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3,4</w:t>
            </w:r>
          </w:p>
        </w:tc>
      </w:tr>
      <w:tr w14:paraId="0FFB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C6B3808">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3.</w:t>
            </w:r>
          </w:p>
        </w:tc>
        <w:tc>
          <w:tcPr>
            <w:tcW w:w="2835" w:type="dxa"/>
          </w:tcPr>
          <w:p w14:paraId="5D855B76">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aktif bertanya kepada guru dan teman</w:t>
            </w:r>
          </w:p>
        </w:tc>
        <w:tc>
          <w:tcPr>
            <w:tcW w:w="3119" w:type="dxa"/>
          </w:tcPr>
          <w:p w14:paraId="18CACD3B">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Keaktifan Bertanya</w:t>
            </w:r>
          </w:p>
        </w:tc>
        <w:tc>
          <w:tcPr>
            <w:tcW w:w="1269" w:type="dxa"/>
          </w:tcPr>
          <w:p w14:paraId="34DF619F">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5,6</w:t>
            </w:r>
          </w:p>
        </w:tc>
      </w:tr>
      <w:tr w14:paraId="1BE2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1F5B2C3">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4.</w:t>
            </w:r>
          </w:p>
        </w:tc>
        <w:tc>
          <w:tcPr>
            <w:tcW w:w="2835" w:type="dxa"/>
          </w:tcPr>
          <w:p w14:paraId="76D87466">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mampu mengemukakan pendapat dalam diskusi kelompok.</w:t>
            </w:r>
          </w:p>
        </w:tc>
        <w:tc>
          <w:tcPr>
            <w:tcW w:w="3119" w:type="dxa"/>
          </w:tcPr>
          <w:p w14:paraId="2CF6F4DA">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Komunikasi dan inisiatif</w:t>
            </w:r>
          </w:p>
        </w:tc>
        <w:tc>
          <w:tcPr>
            <w:tcW w:w="1269" w:type="dxa"/>
          </w:tcPr>
          <w:p w14:paraId="5B95047D">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7,8</w:t>
            </w:r>
          </w:p>
        </w:tc>
      </w:tr>
      <w:tr w14:paraId="278D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772DF90">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w:t>
            </w:r>
          </w:p>
        </w:tc>
        <w:tc>
          <w:tcPr>
            <w:tcW w:w="2835" w:type="dxa"/>
          </w:tcPr>
          <w:p w14:paraId="3C5B0E91">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terlibat dalam diskusi dan pemecahan masalah .</w:t>
            </w:r>
          </w:p>
        </w:tc>
        <w:tc>
          <w:tcPr>
            <w:tcW w:w="3119" w:type="dxa"/>
          </w:tcPr>
          <w:p w14:paraId="7173AE0D">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Keterlibatan dalam PBL</w:t>
            </w:r>
          </w:p>
        </w:tc>
        <w:tc>
          <w:tcPr>
            <w:tcW w:w="1269" w:type="dxa"/>
          </w:tcPr>
          <w:p w14:paraId="4E5E1973">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9,10</w:t>
            </w:r>
          </w:p>
        </w:tc>
      </w:tr>
      <w:tr w14:paraId="0568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E23FF7B">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6.</w:t>
            </w:r>
          </w:p>
        </w:tc>
        <w:tc>
          <w:tcPr>
            <w:tcW w:w="2835" w:type="dxa"/>
          </w:tcPr>
          <w:p w14:paraId="7D8FE78E">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mampu mencari dan mengevaluasi informasi dalam proses pembelajaran.</w:t>
            </w:r>
          </w:p>
        </w:tc>
        <w:tc>
          <w:tcPr>
            <w:tcW w:w="3119" w:type="dxa"/>
          </w:tcPr>
          <w:p w14:paraId="5C5AADE2">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Kemandirian dan berpikir kritis</w:t>
            </w:r>
          </w:p>
        </w:tc>
        <w:tc>
          <w:tcPr>
            <w:tcW w:w="1269" w:type="dxa"/>
          </w:tcPr>
          <w:p w14:paraId="6C8C0D96">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11,12</w:t>
            </w:r>
          </w:p>
        </w:tc>
      </w:tr>
      <w:tr w14:paraId="49E4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4AB6222">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7.</w:t>
            </w:r>
          </w:p>
        </w:tc>
        <w:tc>
          <w:tcPr>
            <w:tcW w:w="2835" w:type="dxa"/>
          </w:tcPr>
          <w:p w14:paraId="2080D341">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Bekerjasama dengan anggota kelompok.</w:t>
            </w:r>
          </w:p>
        </w:tc>
        <w:tc>
          <w:tcPr>
            <w:tcW w:w="3119" w:type="dxa"/>
          </w:tcPr>
          <w:p w14:paraId="4D6717AA">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Kerja sama</w:t>
            </w:r>
          </w:p>
        </w:tc>
        <w:tc>
          <w:tcPr>
            <w:tcW w:w="1269" w:type="dxa"/>
          </w:tcPr>
          <w:p w14:paraId="4EC59D64">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13,14</w:t>
            </w:r>
          </w:p>
        </w:tc>
      </w:tr>
      <w:tr w14:paraId="312F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9D6B334">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8.</w:t>
            </w:r>
          </w:p>
        </w:tc>
        <w:tc>
          <w:tcPr>
            <w:tcW w:w="2835" w:type="dxa"/>
          </w:tcPr>
          <w:p w14:paraId="70D069EE">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menyelesaikan tugas kelompok dengan aktif.</w:t>
            </w:r>
          </w:p>
        </w:tc>
        <w:tc>
          <w:tcPr>
            <w:tcW w:w="3119" w:type="dxa"/>
          </w:tcPr>
          <w:p w14:paraId="3997CA28">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Tanggung jawab</w:t>
            </w:r>
          </w:p>
        </w:tc>
        <w:tc>
          <w:tcPr>
            <w:tcW w:w="1269" w:type="dxa"/>
          </w:tcPr>
          <w:p w14:paraId="5020B8A4">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15,16</w:t>
            </w:r>
          </w:p>
        </w:tc>
      </w:tr>
      <w:tr w14:paraId="31BD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A639975">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9.</w:t>
            </w:r>
          </w:p>
        </w:tc>
        <w:tc>
          <w:tcPr>
            <w:tcW w:w="2835" w:type="dxa"/>
          </w:tcPr>
          <w:p w14:paraId="5A39725B">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menunjukan sikap positif terhadap proses PBL.</w:t>
            </w:r>
          </w:p>
        </w:tc>
        <w:tc>
          <w:tcPr>
            <w:tcW w:w="3119" w:type="dxa"/>
          </w:tcPr>
          <w:p w14:paraId="7E57235C">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Sikap terhadap pembelajaran PBL.</w:t>
            </w:r>
          </w:p>
        </w:tc>
        <w:tc>
          <w:tcPr>
            <w:tcW w:w="1269" w:type="dxa"/>
          </w:tcPr>
          <w:p w14:paraId="37DD69EC">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17,18</w:t>
            </w:r>
          </w:p>
        </w:tc>
      </w:tr>
      <w:tr w14:paraId="5F20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563F529">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10.</w:t>
            </w:r>
          </w:p>
        </w:tc>
        <w:tc>
          <w:tcPr>
            <w:tcW w:w="2835" w:type="dxa"/>
          </w:tcPr>
          <w:p w14:paraId="3262F6FF">
            <w:pPr>
              <w:widowControl w:val="0"/>
              <w:spacing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 xml:space="preserve">Siswa merasa terbantu dengan penggunaan </w:t>
            </w:r>
            <w:r>
              <w:rPr>
                <w:rFonts w:ascii="Times New Roman" w:hAnsi="Times New Roman" w:eastAsia="DengXian" w:cs="Times New Roman"/>
                <w:i/>
                <w:iCs/>
                <w:sz w:val="24"/>
                <w:szCs w:val="24"/>
                <w:lang w:val="en-US"/>
              </w:rPr>
              <w:t>P</w:t>
            </w:r>
            <w:r>
              <w:rPr>
                <w:rFonts w:ascii="Times New Roman" w:hAnsi="Times New Roman" w:eastAsia="DengXian" w:cs="Times New Roman"/>
                <w:i/>
                <w:iCs/>
                <w:sz w:val="24"/>
                <w:szCs w:val="24"/>
              </w:rPr>
              <w:t>owerpoint</w:t>
            </w:r>
            <w:r>
              <w:rPr>
                <w:rFonts w:ascii="Times New Roman" w:hAnsi="Times New Roman" w:eastAsia="DengXian" w:cs="Times New Roman"/>
                <w:sz w:val="24"/>
                <w:szCs w:val="24"/>
              </w:rPr>
              <w:t xml:space="preserve"> dalam memahami materi.</w:t>
            </w:r>
          </w:p>
        </w:tc>
        <w:tc>
          <w:tcPr>
            <w:tcW w:w="3119" w:type="dxa"/>
          </w:tcPr>
          <w:p w14:paraId="74E35A0E">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Efektivitas</w:t>
            </w:r>
            <w:r>
              <w:rPr>
                <w:rFonts w:ascii="Times New Roman" w:hAnsi="Times New Roman" w:eastAsia="DengXian" w:cs="Times New Roman"/>
                <w:sz w:val="24"/>
                <w:szCs w:val="24"/>
                <w:lang w:val="en-US"/>
              </w:rPr>
              <w:t xml:space="preserve"> M</w:t>
            </w:r>
            <w:r>
              <w:rPr>
                <w:rFonts w:ascii="Times New Roman" w:hAnsi="Times New Roman" w:eastAsia="DengXian" w:cs="Times New Roman"/>
                <w:sz w:val="24"/>
                <w:szCs w:val="24"/>
              </w:rPr>
              <w:t xml:space="preserve">edia </w:t>
            </w:r>
            <w:r>
              <w:rPr>
                <w:rFonts w:ascii="Times New Roman" w:hAnsi="Times New Roman" w:eastAsia="DengXian" w:cs="Times New Roman"/>
                <w:i/>
                <w:iCs/>
                <w:sz w:val="24"/>
                <w:szCs w:val="24"/>
                <w:lang w:val="en-US"/>
              </w:rPr>
              <w:t>P</w:t>
            </w:r>
            <w:r>
              <w:rPr>
                <w:rFonts w:ascii="Times New Roman" w:hAnsi="Times New Roman" w:eastAsia="DengXian" w:cs="Times New Roman"/>
                <w:i/>
                <w:iCs/>
                <w:sz w:val="24"/>
                <w:szCs w:val="24"/>
              </w:rPr>
              <w:t>owerpoint.</w:t>
            </w:r>
          </w:p>
        </w:tc>
        <w:tc>
          <w:tcPr>
            <w:tcW w:w="1269" w:type="dxa"/>
          </w:tcPr>
          <w:p w14:paraId="1FB2356B">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19,20</w:t>
            </w:r>
          </w:p>
        </w:tc>
      </w:tr>
    </w:tbl>
    <w:p w14:paraId="30ED4D8F">
      <w:pPr>
        <w:spacing w:line="240" w:lineRule="auto"/>
        <w:rPr>
          <w:rFonts w:ascii="Times New Roman" w:hAnsi="Times New Roman" w:cs="Times New Roman"/>
          <w:b/>
          <w:bCs/>
          <w:sz w:val="24"/>
          <w:szCs w:val="24"/>
          <w:lang w:val="en-US"/>
        </w:rPr>
      </w:pPr>
    </w:p>
    <w:p w14:paraId="0ED4284C">
      <w:pPr>
        <w:pStyle w:val="9"/>
        <w:keepNext/>
        <w:spacing w:after="240"/>
        <w:jc w:val="center"/>
      </w:pPr>
      <w:bookmarkStart w:id="19" w:name="_Toc212302873"/>
      <w:bookmarkStart w:id="20" w:name="_Toc212290990"/>
      <w:r>
        <w:t xml:space="preserve">Tabel 3. </w:t>
      </w:r>
      <w:r>
        <w:fldChar w:fldCharType="begin"/>
      </w:r>
      <w:r>
        <w:instrText xml:space="preserve"> SEQ Tabel_3. \* ARABIC </w:instrText>
      </w:r>
      <w:r>
        <w:fldChar w:fldCharType="separate"/>
      </w:r>
      <w:r>
        <w:t>4</w:t>
      </w:r>
      <w:r>
        <w:fldChar w:fldCharType="end"/>
      </w:r>
      <w:r>
        <w:t xml:space="preserve"> Skala Angket Keaktifan Siswa</w:t>
      </w:r>
      <w:bookmarkEnd w:id="19"/>
      <w:bookmarkEnd w:id="20"/>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9"/>
        <w:gridCol w:w="1938"/>
      </w:tblGrid>
      <w:tr w14:paraId="1561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169" w:type="dxa"/>
            <w:shd w:val="clear" w:color="auto" w:fill="4F81BD" w:themeFill="accent1"/>
          </w:tcPr>
          <w:p w14:paraId="1B1A12AD">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Pernyataan Positif</w:t>
            </w:r>
          </w:p>
        </w:tc>
        <w:tc>
          <w:tcPr>
            <w:tcW w:w="1938" w:type="dxa"/>
            <w:shd w:val="clear" w:color="auto" w:fill="4F81BD" w:themeFill="accent1"/>
          </w:tcPr>
          <w:p w14:paraId="14472713">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Skor</w:t>
            </w:r>
          </w:p>
        </w:tc>
      </w:tr>
      <w:tr w14:paraId="037D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Pr>
          <w:p w14:paraId="50736484">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SS (Sangat</w:t>
            </w:r>
            <w:r>
              <w:rPr>
                <w:rFonts w:ascii="Times New Roman" w:hAnsi="Times New Roman" w:eastAsia="DengXian" w:cs="Times New Roman"/>
                <w:sz w:val="24"/>
                <w:szCs w:val="24"/>
                <w:lang w:val="en-US"/>
              </w:rPr>
              <w:t xml:space="preserve"> Setuju</w:t>
            </w:r>
            <w:r>
              <w:rPr>
                <w:rFonts w:ascii="Times New Roman" w:hAnsi="Times New Roman" w:eastAsia="DengXian" w:cs="Times New Roman"/>
                <w:sz w:val="24"/>
                <w:szCs w:val="24"/>
              </w:rPr>
              <w:t>)</w:t>
            </w:r>
          </w:p>
        </w:tc>
        <w:tc>
          <w:tcPr>
            <w:tcW w:w="1938" w:type="dxa"/>
          </w:tcPr>
          <w:p w14:paraId="062586DF">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w:t>
            </w:r>
          </w:p>
        </w:tc>
      </w:tr>
      <w:tr w14:paraId="725A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Pr>
          <w:p w14:paraId="4CEF6C43">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S (Se</w:t>
            </w:r>
            <w:r>
              <w:rPr>
                <w:rFonts w:ascii="Times New Roman" w:hAnsi="Times New Roman" w:eastAsia="DengXian" w:cs="Times New Roman"/>
                <w:sz w:val="24"/>
                <w:szCs w:val="24"/>
                <w:lang w:val="en-US"/>
              </w:rPr>
              <w:t>tuju</w:t>
            </w:r>
            <w:r>
              <w:rPr>
                <w:rFonts w:ascii="Times New Roman" w:hAnsi="Times New Roman" w:eastAsia="DengXian" w:cs="Times New Roman"/>
                <w:sz w:val="24"/>
                <w:szCs w:val="24"/>
              </w:rPr>
              <w:t>)</w:t>
            </w:r>
          </w:p>
        </w:tc>
        <w:tc>
          <w:tcPr>
            <w:tcW w:w="1938" w:type="dxa"/>
          </w:tcPr>
          <w:p w14:paraId="4B513CB4">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4</w:t>
            </w:r>
          </w:p>
        </w:tc>
      </w:tr>
      <w:tr w14:paraId="5EEB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Pr>
          <w:p w14:paraId="67E29466">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KS (Kurang Se</w:t>
            </w:r>
            <w:r>
              <w:rPr>
                <w:rFonts w:ascii="Times New Roman" w:hAnsi="Times New Roman" w:eastAsia="DengXian" w:cs="Times New Roman"/>
                <w:sz w:val="24"/>
                <w:szCs w:val="24"/>
                <w:lang w:val="en-US"/>
              </w:rPr>
              <w:t>tuju</w:t>
            </w:r>
            <w:r>
              <w:rPr>
                <w:rFonts w:ascii="Times New Roman" w:hAnsi="Times New Roman" w:eastAsia="DengXian" w:cs="Times New Roman"/>
                <w:sz w:val="24"/>
                <w:szCs w:val="24"/>
              </w:rPr>
              <w:t>)</w:t>
            </w:r>
          </w:p>
        </w:tc>
        <w:tc>
          <w:tcPr>
            <w:tcW w:w="1938" w:type="dxa"/>
          </w:tcPr>
          <w:p w14:paraId="45B607A3">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3</w:t>
            </w:r>
          </w:p>
        </w:tc>
      </w:tr>
      <w:tr w14:paraId="58DB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Pr>
          <w:p w14:paraId="24B34A09">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TS (Tidak Se</w:t>
            </w:r>
            <w:r>
              <w:rPr>
                <w:rFonts w:ascii="Times New Roman" w:hAnsi="Times New Roman" w:eastAsia="DengXian" w:cs="Times New Roman"/>
                <w:sz w:val="24"/>
                <w:szCs w:val="24"/>
                <w:lang w:val="en-US"/>
              </w:rPr>
              <w:t>tuju</w:t>
            </w:r>
            <w:r>
              <w:rPr>
                <w:rFonts w:ascii="Times New Roman" w:hAnsi="Times New Roman" w:eastAsia="DengXian" w:cs="Times New Roman"/>
                <w:sz w:val="24"/>
                <w:szCs w:val="24"/>
              </w:rPr>
              <w:t>)</w:t>
            </w:r>
          </w:p>
        </w:tc>
        <w:tc>
          <w:tcPr>
            <w:tcW w:w="1938" w:type="dxa"/>
          </w:tcPr>
          <w:p w14:paraId="09D0F185">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2</w:t>
            </w:r>
          </w:p>
        </w:tc>
      </w:tr>
      <w:tr w14:paraId="5AD0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Pr>
          <w:p w14:paraId="78E9B82A">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STS (Sangat Tidak Se</w:t>
            </w:r>
            <w:r>
              <w:rPr>
                <w:rFonts w:ascii="Times New Roman" w:hAnsi="Times New Roman" w:eastAsia="DengXian" w:cs="Times New Roman"/>
                <w:sz w:val="24"/>
                <w:szCs w:val="24"/>
                <w:lang w:val="en-US"/>
              </w:rPr>
              <w:t>tuju</w:t>
            </w:r>
            <w:r>
              <w:rPr>
                <w:rFonts w:ascii="Times New Roman" w:hAnsi="Times New Roman" w:eastAsia="DengXian" w:cs="Times New Roman"/>
                <w:sz w:val="24"/>
                <w:szCs w:val="24"/>
              </w:rPr>
              <w:t>)</w:t>
            </w:r>
          </w:p>
        </w:tc>
        <w:tc>
          <w:tcPr>
            <w:tcW w:w="1938" w:type="dxa"/>
          </w:tcPr>
          <w:p w14:paraId="7F573230">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p>
        </w:tc>
      </w:tr>
    </w:tbl>
    <w:p w14:paraId="12C682D2">
      <w:pPr>
        <w:spacing w:after="0" w:line="480" w:lineRule="auto"/>
        <w:jc w:val="center"/>
        <w:rPr>
          <w:rFonts w:ascii="Times New Roman" w:hAnsi="Times New Roman" w:eastAsia="DengXian" w:cs="Times New Roman"/>
          <w:b/>
          <w:kern w:val="2"/>
          <w:sz w:val="24"/>
          <w:szCs w:val="24"/>
          <w:lang w:eastAsia="id-ID"/>
          <w14:ligatures w14:val="standardContextual"/>
        </w:rPr>
      </w:pPr>
    </w:p>
    <w:p w14:paraId="21E172C7">
      <w:pPr>
        <w:pStyle w:val="9"/>
        <w:keepNext/>
        <w:spacing w:after="240"/>
        <w:jc w:val="center"/>
      </w:pPr>
      <w:bookmarkStart w:id="21" w:name="_Toc212302874"/>
      <w:bookmarkStart w:id="22" w:name="_Toc212290991"/>
      <w:r>
        <w:t xml:space="preserve">Tabel 3. </w:t>
      </w:r>
      <w:r>
        <w:fldChar w:fldCharType="begin"/>
      </w:r>
      <w:r>
        <w:instrText xml:space="preserve"> SEQ Tabel_3. \* ARABIC </w:instrText>
      </w:r>
      <w:r>
        <w:fldChar w:fldCharType="separate"/>
      </w:r>
      <w:r>
        <w:t>5</w:t>
      </w:r>
      <w:r>
        <w:fldChar w:fldCharType="end"/>
      </w:r>
      <w:r>
        <w:t xml:space="preserve"> Presentase Angket Keaktifan Siswa</w:t>
      </w:r>
      <w:bookmarkEnd w:id="21"/>
      <w:bookmarkEnd w:id="22"/>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9"/>
        <w:gridCol w:w="1938"/>
      </w:tblGrid>
      <w:tr w14:paraId="4D7D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169" w:type="dxa"/>
            <w:tcBorders>
              <w:top w:val="single" w:color="auto" w:sz="4" w:space="0"/>
              <w:left w:val="single" w:color="auto" w:sz="4" w:space="0"/>
              <w:bottom w:val="single" w:color="auto" w:sz="4" w:space="0"/>
              <w:right w:val="single" w:color="auto" w:sz="4" w:space="0"/>
            </w:tcBorders>
            <w:shd w:val="clear" w:color="auto" w:fill="4F81BD" w:themeFill="accent1"/>
          </w:tcPr>
          <w:p w14:paraId="3A565FEC">
            <w:pPr>
              <w:widowControl w:val="0"/>
              <w:spacing w:line="240" w:lineRule="auto"/>
              <w:jc w:val="center"/>
              <w:rPr>
                <w:rFonts w:ascii="Times New Roman" w:hAnsi="Times New Roman" w:eastAsia="DengXian" w:cs="Times New Roman"/>
                <w:b/>
                <w:bCs/>
                <w:sz w:val="24"/>
                <w:szCs w:val="24"/>
                <w:lang w:val="en-US"/>
              </w:rPr>
            </w:pPr>
            <w:r>
              <w:rPr>
                <w:rFonts w:ascii="Times New Roman" w:hAnsi="Times New Roman" w:eastAsia="DengXian" w:cs="Times New Roman"/>
                <w:b/>
                <w:bCs/>
                <w:sz w:val="24"/>
                <w:szCs w:val="24"/>
                <w:lang w:val="en-US"/>
              </w:rPr>
              <w:t>Kriteria</w:t>
            </w:r>
          </w:p>
        </w:tc>
        <w:tc>
          <w:tcPr>
            <w:tcW w:w="1938" w:type="dxa"/>
            <w:tcBorders>
              <w:top w:val="single" w:color="auto" w:sz="4" w:space="0"/>
              <w:left w:val="single" w:color="auto" w:sz="4" w:space="0"/>
              <w:bottom w:val="single" w:color="auto" w:sz="4" w:space="0"/>
              <w:right w:val="single" w:color="auto" w:sz="4" w:space="0"/>
            </w:tcBorders>
            <w:shd w:val="clear" w:color="auto" w:fill="4F81BD" w:themeFill="accent1"/>
          </w:tcPr>
          <w:p w14:paraId="7E589AAF">
            <w:pPr>
              <w:widowControl w:val="0"/>
              <w:spacing w:line="240" w:lineRule="auto"/>
              <w:jc w:val="center"/>
              <w:rPr>
                <w:rFonts w:ascii="Times New Roman" w:hAnsi="Times New Roman" w:eastAsia="DengXian" w:cs="Times New Roman"/>
                <w:b/>
                <w:bCs/>
                <w:sz w:val="24"/>
                <w:szCs w:val="24"/>
                <w:lang w:val="en-US"/>
              </w:rPr>
            </w:pPr>
            <w:r>
              <w:rPr>
                <w:rFonts w:ascii="Times New Roman" w:hAnsi="Times New Roman" w:eastAsia="DengXian" w:cs="Times New Roman"/>
                <w:b/>
                <w:bCs/>
                <w:sz w:val="24"/>
                <w:szCs w:val="24"/>
                <w:lang w:val="en-US"/>
              </w:rPr>
              <w:t>Nilai</w:t>
            </w:r>
          </w:p>
        </w:tc>
      </w:tr>
      <w:tr w14:paraId="34AA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Borders>
              <w:top w:val="single" w:color="auto" w:sz="4" w:space="0"/>
              <w:left w:val="single" w:color="auto" w:sz="4" w:space="0"/>
              <w:bottom w:val="single" w:color="auto" w:sz="4" w:space="0"/>
              <w:right w:val="single" w:color="auto" w:sz="4" w:space="0"/>
            </w:tcBorders>
          </w:tcPr>
          <w:p w14:paraId="43E30579">
            <w:pPr>
              <w:widowControl w:val="0"/>
              <w:spacing w:line="240" w:lineRule="auto"/>
              <w:jc w:val="left"/>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Sangat baik</w:t>
            </w:r>
          </w:p>
        </w:tc>
        <w:tc>
          <w:tcPr>
            <w:tcW w:w="1938" w:type="dxa"/>
            <w:tcBorders>
              <w:top w:val="single" w:color="auto" w:sz="4" w:space="0"/>
              <w:left w:val="single" w:color="auto" w:sz="4" w:space="0"/>
              <w:bottom w:val="single" w:color="auto" w:sz="4" w:space="0"/>
              <w:right w:val="single" w:color="auto" w:sz="4" w:space="0"/>
            </w:tcBorders>
          </w:tcPr>
          <w:p w14:paraId="49CE3EA5">
            <w:pPr>
              <w:widowControl w:val="0"/>
              <w:spacing w:line="240" w:lineRule="auto"/>
              <w:jc w:val="center"/>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81-100%</w:t>
            </w:r>
          </w:p>
        </w:tc>
      </w:tr>
      <w:tr w14:paraId="464C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Borders>
              <w:top w:val="single" w:color="auto" w:sz="4" w:space="0"/>
              <w:left w:val="single" w:color="auto" w:sz="4" w:space="0"/>
              <w:bottom w:val="single" w:color="auto" w:sz="4" w:space="0"/>
              <w:right w:val="single" w:color="auto" w:sz="4" w:space="0"/>
            </w:tcBorders>
          </w:tcPr>
          <w:p w14:paraId="0E7E9BE5">
            <w:pPr>
              <w:widowControl w:val="0"/>
              <w:spacing w:line="240" w:lineRule="auto"/>
              <w:jc w:val="left"/>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Baik</w:t>
            </w:r>
          </w:p>
        </w:tc>
        <w:tc>
          <w:tcPr>
            <w:tcW w:w="1938" w:type="dxa"/>
            <w:tcBorders>
              <w:top w:val="single" w:color="auto" w:sz="4" w:space="0"/>
              <w:left w:val="single" w:color="auto" w:sz="4" w:space="0"/>
              <w:bottom w:val="single" w:color="auto" w:sz="4" w:space="0"/>
              <w:right w:val="single" w:color="auto" w:sz="4" w:space="0"/>
            </w:tcBorders>
          </w:tcPr>
          <w:p w14:paraId="4DD21181">
            <w:pPr>
              <w:widowControl w:val="0"/>
              <w:spacing w:line="240" w:lineRule="auto"/>
              <w:jc w:val="center"/>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61-80%</w:t>
            </w:r>
          </w:p>
        </w:tc>
      </w:tr>
      <w:tr w14:paraId="496C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Borders>
              <w:top w:val="single" w:color="auto" w:sz="4" w:space="0"/>
              <w:left w:val="single" w:color="auto" w:sz="4" w:space="0"/>
              <w:bottom w:val="single" w:color="auto" w:sz="4" w:space="0"/>
              <w:right w:val="single" w:color="auto" w:sz="4" w:space="0"/>
            </w:tcBorders>
          </w:tcPr>
          <w:p w14:paraId="5FB164B6">
            <w:pPr>
              <w:widowControl w:val="0"/>
              <w:spacing w:line="240" w:lineRule="auto"/>
              <w:jc w:val="left"/>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Cukup</w:t>
            </w:r>
          </w:p>
        </w:tc>
        <w:tc>
          <w:tcPr>
            <w:tcW w:w="1938" w:type="dxa"/>
            <w:tcBorders>
              <w:top w:val="single" w:color="auto" w:sz="4" w:space="0"/>
              <w:left w:val="single" w:color="auto" w:sz="4" w:space="0"/>
              <w:bottom w:val="single" w:color="auto" w:sz="4" w:space="0"/>
              <w:right w:val="single" w:color="auto" w:sz="4" w:space="0"/>
            </w:tcBorders>
          </w:tcPr>
          <w:p w14:paraId="7B09D620">
            <w:pPr>
              <w:widowControl w:val="0"/>
              <w:spacing w:line="240" w:lineRule="auto"/>
              <w:jc w:val="center"/>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41-60%</w:t>
            </w:r>
          </w:p>
        </w:tc>
      </w:tr>
      <w:tr w14:paraId="7BDB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Borders>
              <w:top w:val="single" w:color="auto" w:sz="4" w:space="0"/>
              <w:left w:val="single" w:color="auto" w:sz="4" w:space="0"/>
              <w:bottom w:val="single" w:color="auto" w:sz="4" w:space="0"/>
              <w:right w:val="single" w:color="auto" w:sz="4" w:space="0"/>
            </w:tcBorders>
          </w:tcPr>
          <w:p w14:paraId="4D334EC4">
            <w:pPr>
              <w:widowControl w:val="0"/>
              <w:spacing w:line="240" w:lineRule="auto"/>
              <w:jc w:val="left"/>
              <w:rPr>
                <w:rFonts w:ascii="Times New Roman" w:hAnsi="Times New Roman" w:eastAsia="DengXian" w:cs="Times New Roman"/>
                <w:sz w:val="24"/>
                <w:szCs w:val="24"/>
                <w:lang w:val="en-US"/>
              </w:rPr>
            </w:pPr>
            <w:r>
              <w:rPr>
                <w:rFonts w:ascii="Times New Roman" w:hAnsi="Times New Roman" w:eastAsia="DengXian" w:cs="Times New Roman"/>
                <w:sz w:val="24"/>
                <w:szCs w:val="24"/>
              </w:rPr>
              <w:t xml:space="preserve">Tidak </w:t>
            </w:r>
            <w:r>
              <w:rPr>
                <w:rFonts w:ascii="Times New Roman" w:hAnsi="Times New Roman" w:eastAsia="DengXian" w:cs="Times New Roman"/>
                <w:sz w:val="24"/>
                <w:szCs w:val="24"/>
                <w:lang w:val="en-US"/>
              </w:rPr>
              <w:t>sesuai</w:t>
            </w:r>
          </w:p>
        </w:tc>
        <w:tc>
          <w:tcPr>
            <w:tcW w:w="1938" w:type="dxa"/>
            <w:tcBorders>
              <w:top w:val="single" w:color="auto" w:sz="4" w:space="0"/>
              <w:left w:val="single" w:color="auto" w:sz="4" w:space="0"/>
              <w:bottom w:val="single" w:color="auto" w:sz="4" w:space="0"/>
              <w:right w:val="single" w:color="auto" w:sz="4" w:space="0"/>
            </w:tcBorders>
          </w:tcPr>
          <w:p w14:paraId="5868A4C5">
            <w:pPr>
              <w:widowControl w:val="0"/>
              <w:spacing w:line="240" w:lineRule="auto"/>
              <w:jc w:val="center"/>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21- 40%</w:t>
            </w:r>
          </w:p>
        </w:tc>
      </w:tr>
      <w:tr w14:paraId="4F50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9" w:type="dxa"/>
            <w:tcBorders>
              <w:top w:val="single" w:color="auto" w:sz="4" w:space="0"/>
              <w:left w:val="single" w:color="auto" w:sz="4" w:space="0"/>
              <w:bottom w:val="single" w:color="auto" w:sz="4" w:space="0"/>
              <w:right w:val="single" w:color="auto" w:sz="4" w:space="0"/>
            </w:tcBorders>
          </w:tcPr>
          <w:p w14:paraId="5CD314D6">
            <w:pPr>
              <w:widowControl w:val="0"/>
              <w:spacing w:line="240" w:lineRule="auto"/>
              <w:jc w:val="left"/>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Sangat tidak sesuai</w:t>
            </w:r>
          </w:p>
        </w:tc>
        <w:tc>
          <w:tcPr>
            <w:tcW w:w="1938" w:type="dxa"/>
            <w:tcBorders>
              <w:top w:val="single" w:color="auto" w:sz="4" w:space="0"/>
              <w:left w:val="single" w:color="auto" w:sz="4" w:space="0"/>
              <w:bottom w:val="single" w:color="auto" w:sz="4" w:space="0"/>
              <w:right w:val="single" w:color="auto" w:sz="4" w:space="0"/>
            </w:tcBorders>
          </w:tcPr>
          <w:p w14:paraId="3D58FF02">
            <w:pPr>
              <w:widowControl w:val="0"/>
              <w:spacing w:line="240" w:lineRule="auto"/>
              <w:jc w:val="center"/>
              <w:rPr>
                <w:rFonts w:ascii="Times New Roman" w:hAnsi="Times New Roman" w:eastAsia="DengXian" w:cs="Times New Roman"/>
                <w:sz w:val="24"/>
                <w:szCs w:val="24"/>
                <w:lang w:val="en-US"/>
              </w:rPr>
            </w:pPr>
            <w:r>
              <w:rPr>
                <w:rFonts w:ascii="Times New Roman" w:hAnsi="Times New Roman" w:eastAsia="DengXian" w:cs="Times New Roman"/>
                <w:sz w:val="24"/>
                <w:szCs w:val="24"/>
                <w:lang w:val="en-US"/>
              </w:rPr>
              <w:t>0-20%</w:t>
            </w:r>
          </w:p>
        </w:tc>
      </w:tr>
    </w:tbl>
    <w:p w14:paraId="0DCDB356">
      <w:pPr>
        <w:spacing w:after="0" w:line="480" w:lineRule="auto"/>
        <w:rPr>
          <w:rFonts w:ascii="Times New Roman" w:hAnsi="Times New Roman" w:eastAsia="DengXian" w:cs="Times New Roman"/>
          <w:b/>
          <w:kern w:val="2"/>
          <w:sz w:val="24"/>
          <w:szCs w:val="24"/>
          <w:lang w:eastAsia="id-ID"/>
          <w14:ligatures w14:val="standardContextual"/>
        </w:rPr>
      </w:pPr>
    </w:p>
    <w:p w14:paraId="5C19FF6B">
      <w:pPr>
        <w:pStyle w:val="24"/>
        <w:numPr>
          <w:ilvl w:val="1"/>
          <w:numId w:val="3"/>
        </w:num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Dokumentasi</w:t>
      </w:r>
    </w:p>
    <w:p w14:paraId="496861B0">
      <w:pPr>
        <w:spacing w:after="0" w:line="480" w:lineRule="auto"/>
        <w:ind w:left="709" w:firstLine="720"/>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Dokumentasi merupakan informasi yang paling penting bagi peneliti. Karena dokumentasi memiliki makna sesuatu yang tertulis dan dicetak yang digunakan sebagai suatu catatan atau bukti. Dalam hal ini peneliti perlu adanya dokumentasi selama proses pelaksanaan tindakan didalam kelas. Peneliti akan mendokumentasikan penerapan PBL berbantu </w:t>
      </w:r>
      <w:r>
        <w:rPr>
          <w:rFonts w:ascii="Times New Roman" w:hAnsi="Times New Roman" w:eastAsia="DengXian" w:cs="Times New Roman"/>
          <w:bCs/>
          <w:kern w:val="2"/>
          <w:sz w:val="24"/>
          <w:szCs w:val="24"/>
          <w:lang w:val="en-US" w:eastAsia="id-ID"/>
          <w14:ligatures w14:val="standardContextual"/>
        </w:rPr>
        <w:t>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dan keaktifan siswa pada materi IPAS dengan penerapan PBL berbantu </w:t>
      </w:r>
      <w:r>
        <w:rPr>
          <w:rFonts w:ascii="Times New Roman" w:hAnsi="Times New Roman" w:eastAsia="DengXian" w:cs="Times New Roman"/>
          <w:bCs/>
          <w:kern w:val="2"/>
          <w:sz w:val="24"/>
          <w:szCs w:val="24"/>
          <w:lang w:val="en-US" w:eastAsia="id-ID"/>
          <w14:ligatures w14:val="standardContextual"/>
        </w:rPr>
        <w:t>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selama proses tindakan dilakukan.</w:t>
      </w:r>
    </w:p>
    <w:p w14:paraId="22C9FFB5">
      <w:pPr>
        <w:pStyle w:val="4"/>
        <w:keepNext w:val="0"/>
        <w:keepLines w:val="0"/>
        <w:numPr>
          <w:ilvl w:val="2"/>
          <w:numId w:val="1"/>
        </w:numPr>
        <w:spacing w:before="0" w:line="480" w:lineRule="auto"/>
        <w:ind w:left="720"/>
        <w:jc w:val="both"/>
        <w:rPr>
          <w:color w:val="auto"/>
        </w:rPr>
      </w:pPr>
      <w:bookmarkStart w:id="23" w:name="_Toc205268894"/>
      <w:bookmarkStart w:id="24" w:name="_Toc235183420"/>
      <w:r>
        <w:rPr>
          <w:rStyle w:val="14"/>
          <w:b w:val="0"/>
          <w:bCs/>
          <w:color w:val="auto"/>
        </w:rPr>
        <w:t>Teknik Pengumpulan Data</w:t>
      </w:r>
      <w:bookmarkEnd w:id="23"/>
      <w:bookmarkEnd w:id="24"/>
    </w:p>
    <w:p w14:paraId="480FCA0B">
      <w:pPr>
        <w:pStyle w:val="13"/>
        <w:spacing w:before="0" w:beforeAutospacing="0" w:after="0" w:afterAutospacing="0" w:line="480" w:lineRule="auto"/>
        <w:ind w:firstLine="709"/>
        <w:jc w:val="both"/>
      </w:pPr>
      <w:r>
        <w:t>Pengumpulan data dalam penelitian ini dilakukan secara sistematis guna memperoleh informasi yang akurat dan relevan terhadap permasalahan yang diteliti, yakni untuk mengetahui peningkatan hasil belajar dan keterlibatan siswa setelah penerapan tindakan kelas melalui dua siklus. Teknik pengumpulan data yang digunakan dalam penelitian ini terdiri dari:</w:t>
      </w:r>
    </w:p>
    <w:p w14:paraId="2B12E9E7">
      <w:pPr>
        <w:pStyle w:val="13"/>
        <w:numPr>
          <w:ilvl w:val="0"/>
          <w:numId w:val="8"/>
        </w:numPr>
        <w:spacing w:before="0" w:beforeAutospacing="0" w:after="0" w:afterAutospacing="0" w:line="480" w:lineRule="auto"/>
        <w:jc w:val="both"/>
        <w:rPr>
          <w:bCs/>
        </w:rPr>
      </w:pPr>
      <w:r>
        <w:rPr>
          <w:rStyle w:val="14"/>
        </w:rPr>
        <w:t>Observasi</w:t>
      </w:r>
    </w:p>
    <w:p w14:paraId="6503A510">
      <w:pPr>
        <w:pStyle w:val="13"/>
        <w:spacing w:before="0" w:beforeAutospacing="0" w:after="0" w:afterAutospacing="0" w:line="480" w:lineRule="auto"/>
        <w:ind w:left="720" w:firstLine="720"/>
        <w:jc w:val="both"/>
      </w:pPr>
      <w:r>
        <w:t>Observasi digunakan untuk mengamati secara langsung aktivitas siswa dan guru selama proses pembelajaran berlangsung. Teknik ini digunakan untuk mengetahui tingkat keaktifan, keterlibatan siswa dalam kegiatan belajar, serta pelaksanaan strategi pembelajaran yang telah dirancang. Observasi dilakukan menggunakan lembar observasi yang telah disusun berdasarkan indikator-indikator keterlibatan siswa seperti perhatian, partisipasi dalam diskusi, dan antusiasme dalam menyelesaikan tugas.</w:t>
      </w:r>
    </w:p>
    <w:p w14:paraId="451E4EDF">
      <w:pPr>
        <w:pStyle w:val="13"/>
        <w:numPr>
          <w:ilvl w:val="0"/>
          <w:numId w:val="8"/>
        </w:numPr>
        <w:spacing w:before="0" w:beforeAutospacing="0" w:after="0" w:afterAutospacing="0" w:line="480" w:lineRule="auto"/>
        <w:jc w:val="both"/>
        <w:rPr>
          <w:bCs/>
        </w:rPr>
      </w:pPr>
      <w:r>
        <w:rPr>
          <w:rStyle w:val="14"/>
        </w:rPr>
        <w:t>Angket</w:t>
      </w:r>
    </w:p>
    <w:p w14:paraId="1AF4B19C">
      <w:pPr>
        <w:pStyle w:val="13"/>
        <w:spacing w:before="0" w:beforeAutospacing="0" w:after="0" w:afterAutospacing="0" w:line="480" w:lineRule="auto"/>
        <w:ind w:left="720" w:firstLine="720"/>
        <w:jc w:val="both"/>
      </w:pPr>
      <w:r>
        <w:t>Angket digunakan untuk menjaring data mengenai tanggapan siswa terhadap proses pembelajaran yang telah berlangsung. Angket disusun dengan menggunakan skala Likert yang mencakup beberapa aspek, seperti minat, motivasi, kenyamanan belajar, pemahaman terhadap materi, dan penilaian terhadap media pembelajaran yang digunakan. Data dari angket digunakan untuk melengkapi hasil observasi dan tes.</w:t>
      </w:r>
    </w:p>
    <w:p w14:paraId="2F13EC79">
      <w:pPr>
        <w:pStyle w:val="13"/>
        <w:numPr>
          <w:ilvl w:val="0"/>
          <w:numId w:val="8"/>
        </w:numPr>
        <w:spacing w:before="0" w:beforeAutospacing="0" w:after="0" w:afterAutospacing="0" w:line="480" w:lineRule="auto"/>
        <w:jc w:val="both"/>
        <w:rPr>
          <w:bCs/>
        </w:rPr>
      </w:pPr>
      <w:r>
        <w:rPr>
          <w:rStyle w:val="14"/>
        </w:rPr>
        <w:t>Dokumentasi</w:t>
      </w:r>
    </w:p>
    <w:p w14:paraId="4F21CF9A">
      <w:pPr>
        <w:pStyle w:val="13"/>
        <w:spacing w:before="0" w:beforeAutospacing="0" w:after="0" w:afterAutospacing="0" w:line="480" w:lineRule="auto"/>
        <w:ind w:left="720" w:firstLine="720"/>
        <w:jc w:val="both"/>
      </w:pPr>
      <w:r>
        <w:t>Teknik dokumentasi digunakan untuk mengumpulkan data dalam bentuk foto kegiatan, hasil kerja siswa, rekaman proses pembelajaran, dan dokumen pendukung lainnya yang relevan. Dokumentasi berfungsi sebagai bukti fisik pelaksanaan tindakan serta mendukung validitas data yang diperoleh dari teknik lainnya.</w:t>
      </w:r>
    </w:p>
    <w:p w14:paraId="3F177EFC">
      <w:pPr>
        <w:pStyle w:val="3"/>
        <w:keepNext w:val="0"/>
        <w:keepLines w:val="0"/>
        <w:numPr>
          <w:ilvl w:val="1"/>
          <w:numId w:val="1"/>
        </w:numPr>
        <w:spacing w:before="0" w:line="480" w:lineRule="auto"/>
        <w:ind w:hanging="720"/>
        <w:jc w:val="both"/>
        <w:rPr>
          <w:color w:val="auto"/>
        </w:rPr>
      </w:pPr>
      <w:bookmarkStart w:id="25" w:name="_Toc235183421"/>
      <w:bookmarkStart w:id="26" w:name="_Toc205268895"/>
      <w:r>
        <w:rPr>
          <w:color w:val="auto"/>
        </w:rPr>
        <w:t>Kriteria Keberhasilan Tindakan</w:t>
      </w:r>
      <w:bookmarkEnd w:id="25"/>
      <w:bookmarkEnd w:id="26"/>
    </w:p>
    <w:p w14:paraId="10A09A01">
      <w:pPr>
        <w:pStyle w:val="24"/>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Keberhasilan penelitian tindakan kelas ini dapat diukur dari indikator minimal tingkat keaktifan dan hasil belajar siswa. Setelah data persentase skor keaktifan belajar diperoleh, maka dapat dibandingkan hasil dari rata-rata persentase skor indikator keaktifan belajar peerta didik antar siklus. Sehingga dapat diperoleh data perubahan atau tidak indikator keaktifan belajar siswa setiap siklusnya Selain itu setelah nilai rata-rata persentase indikator keaktifan belajar peerta didik diketahui dalam bentuk persentase. Sangat baik, baik, cukup, kurang, sangat kurang. Berikut merupakan tabel pedoman konervsi menurut Suharsimi Arikunto sebagai pedoman konversi nilai yang terlihat pada tabel</w:t>
      </w:r>
      <w:r>
        <w:rPr>
          <w:rFonts w:ascii="Times New Roman" w:hAnsi="Times New Roman" w:cs="Times New Roman"/>
          <w:sz w:val="24"/>
          <w:szCs w:val="24"/>
          <w:lang w:val="en-US"/>
        </w:rPr>
        <w:t xml:space="preserve"> i</w:t>
      </w:r>
      <w:r>
        <w:rPr>
          <w:rFonts w:ascii="Times New Roman" w:hAnsi="Times New Roman" w:cs="Times New Roman"/>
          <w:sz w:val="24"/>
          <w:szCs w:val="24"/>
        </w:rPr>
        <w:t xml:space="preserve">ndikator keberhasilan dalam penelitian ini adalah : </w:t>
      </w:r>
    </w:p>
    <w:p w14:paraId="4E792DA7">
      <w:pPr>
        <w:pStyle w:val="24"/>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Rata-rata keaktifan belajar peserta didik meningkat dan mempunyai predikat keaktifan pada 80% - 100% dengan penafsiran sangat baik.</w:t>
      </w:r>
    </w:p>
    <w:p w14:paraId="69CD3C16">
      <w:pPr>
        <w:pStyle w:val="9"/>
        <w:keepNext/>
        <w:spacing w:after="240"/>
        <w:jc w:val="center"/>
      </w:pPr>
      <w:bookmarkStart w:id="27" w:name="_Toc212290992"/>
      <w:bookmarkStart w:id="28" w:name="_Toc212302875"/>
      <w:r>
        <w:t xml:space="preserve">Tabel 3. </w:t>
      </w:r>
      <w:r>
        <w:fldChar w:fldCharType="begin"/>
      </w:r>
      <w:r>
        <w:instrText xml:space="preserve"> SEQ Tabel_3. \* ARABIC </w:instrText>
      </w:r>
      <w:r>
        <w:fldChar w:fldCharType="separate"/>
      </w:r>
      <w:r>
        <w:t>6</w:t>
      </w:r>
      <w:r>
        <w:fldChar w:fldCharType="end"/>
      </w:r>
      <w:r>
        <w:t xml:space="preserve"> Kriteria Keberhasilan Tindakan keaktifan siswa</w:t>
      </w:r>
      <w:bookmarkEnd w:id="27"/>
      <w:bookmarkEnd w:id="28"/>
    </w:p>
    <w:tbl>
      <w:tblPr>
        <w:tblStyle w:val="15"/>
        <w:tblW w:w="0" w:type="auto"/>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2"/>
        <w:gridCol w:w="3260"/>
      </w:tblGrid>
      <w:tr w14:paraId="3DD6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shd w:val="clear" w:color="auto" w:fill="4F81BD" w:themeFill="accent1"/>
          </w:tcPr>
          <w:p w14:paraId="6AA939F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Kriteria</w:t>
            </w:r>
          </w:p>
        </w:tc>
        <w:tc>
          <w:tcPr>
            <w:tcW w:w="3260" w:type="dxa"/>
            <w:shd w:val="clear" w:color="auto" w:fill="4F81BD" w:themeFill="accent1"/>
          </w:tcPr>
          <w:p w14:paraId="4B6337AA">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Penafsiran</w:t>
            </w:r>
          </w:p>
        </w:tc>
      </w:tr>
      <w:tr w14:paraId="7FD2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44B8820E">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80% - 100%</w:t>
            </w:r>
          </w:p>
        </w:tc>
        <w:tc>
          <w:tcPr>
            <w:tcW w:w="3260" w:type="dxa"/>
          </w:tcPr>
          <w:p w14:paraId="49C5D2A1">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Sangat baik</w:t>
            </w:r>
          </w:p>
        </w:tc>
      </w:tr>
      <w:tr w14:paraId="5D1A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2508FAB4">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70% - 79%</w:t>
            </w:r>
          </w:p>
        </w:tc>
        <w:tc>
          <w:tcPr>
            <w:tcW w:w="3260" w:type="dxa"/>
          </w:tcPr>
          <w:p w14:paraId="05D7C9FA">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 xml:space="preserve">Baik </w:t>
            </w:r>
          </w:p>
        </w:tc>
      </w:tr>
      <w:tr w14:paraId="19A8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41DD4DDE">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60% - 69%</w:t>
            </w:r>
          </w:p>
        </w:tc>
        <w:tc>
          <w:tcPr>
            <w:tcW w:w="3260" w:type="dxa"/>
          </w:tcPr>
          <w:p w14:paraId="1694FC92">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 xml:space="preserve">Cukup </w:t>
            </w:r>
          </w:p>
        </w:tc>
      </w:tr>
      <w:tr w14:paraId="6F56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4FDD816F">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50% - 59%</w:t>
            </w:r>
          </w:p>
        </w:tc>
        <w:tc>
          <w:tcPr>
            <w:tcW w:w="3260" w:type="dxa"/>
          </w:tcPr>
          <w:p w14:paraId="75AAC412">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 xml:space="preserve">Kurang </w:t>
            </w:r>
          </w:p>
        </w:tc>
      </w:tr>
      <w:tr w14:paraId="5E46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5BBF87B2">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0% - 49%</w:t>
            </w:r>
          </w:p>
        </w:tc>
        <w:tc>
          <w:tcPr>
            <w:tcW w:w="3260" w:type="dxa"/>
          </w:tcPr>
          <w:p w14:paraId="0F786042">
            <w:pPr>
              <w:widowControl w:val="0"/>
              <w:spacing w:line="240" w:lineRule="auto"/>
              <w:jc w:val="center"/>
              <w:rPr>
                <w:rFonts w:ascii="Times New Roman" w:hAnsi="Times New Roman" w:eastAsia="DengXian" w:cs="Times New Roman"/>
                <w:sz w:val="24"/>
                <w:szCs w:val="24"/>
              </w:rPr>
            </w:pPr>
            <w:r>
              <w:rPr>
                <w:rFonts w:ascii="Times New Roman" w:hAnsi="Times New Roman" w:eastAsia="DengXian" w:cs="Times New Roman"/>
                <w:sz w:val="24"/>
                <w:szCs w:val="24"/>
              </w:rPr>
              <w:t>Sangat kurang</w:t>
            </w:r>
          </w:p>
        </w:tc>
      </w:tr>
    </w:tbl>
    <w:p w14:paraId="4837A797">
      <w:pPr>
        <w:spacing w:after="0" w:line="480" w:lineRule="auto"/>
        <w:ind w:left="3600"/>
        <w:jc w:val="center"/>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Suharsimi Arikunto (2016:245)</w:t>
      </w:r>
    </w:p>
    <w:p w14:paraId="54A11196">
      <w:r>
        <w:t xml:space="preserve"> </w:t>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w:altName w:val="Arial"/>
    <w:panose1 w:val="00000000000000000000"/>
    <w:charset w:val="00"/>
    <w:family w:val="swiss"/>
    <w:pitch w:val="default"/>
    <w:sig w:usb0="00000000" w:usb1="00000000" w:usb2="00000000" w:usb3="00000000" w:csb0="0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482D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2CD0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24C79">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EA5F3">
    <w:pPr>
      <w:pStyle w:val="11"/>
    </w:pPr>
    <w:r>
      <w:pict>
        <v:shape id="WordPictureWatermark7455617" o:spid="_x0000_s2051"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85FBE">
    <w:pPr>
      <w:pStyle w:val="11"/>
    </w:pPr>
    <w:r>
      <w:pict>
        <v:shape id="WordPictureWatermark7455616" o:spid="_x0000_s2050"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7E014">
    <w:pPr>
      <w:pStyle w:val="11"/>
    </w:pPr>
    <w:r>
      <w:pict>
        <v:shape id="WordPictureWatermark7455615" o:spid="_x0000_s2049"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ABF95"/>
    <w:multiLevelType w:val="multilevel"/>
    <w:tmpl w:val="D13ABF95"/>
    <w:lvl w:ilvl="0" w:tentative="0">
      <w:start w:val="1"/>
      <w:numFmt w:val="decimal"/>
      <w:lvlText w:val="%1."/>
      <w:lvlJc w:val="left"/>
      <w:pPr>
        <w:tabs>
          <w:tab w:val="left" w:pos="425"/>
        </w:tabs>
        <w:ind w:left="425" w:hanging="425"/>
      </w:pPr>
      <w:rPr>
        <w:rFonts w:hint="default"/>
        <w:b w:val="0"/>
        <w:bCs/>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1">
    <w:nsid w:val="F1DC2228"/>
    <w:multiLevelType w:val="singleLevel"/>
    <w:tmpl w:val="F1DC2228"/>
    <w:lvl w:ilvl="0" w:tentative="0">
      <w:start w:val="1"/>
      <w:numFmt w:val="decimal"/>
      <w:lvlText w:val="%1."/>
      <w:lvlJc w:val="left"/>
      <w:pPr>
        <w:tabs>
          <w:tab w:val="left" w:pos="845"/>
        </w:tabs>
        <w:ind w:left="845" w:hanging="425"/>
      </w:pPr>
      <w:rPr>
        <w:rFonts w:hint="default"/>
      </w:rPr>
    </w:lvl>
  </w:abstractNum>
  <w:abstractNum w:abstractNumId="2">
    <w:nsid w:val="18B512BC"/>
    <w:multiLevelType w:val="multilevel"/>
    <w:tmpl w:val="18B512BC"/>
    <w:lvl w:ilvl="0" w:tentative="0">
      <w:start w:val="1"/>
      <w:numFmt w:val="lowerLetter"/>
      <w:lvlText w:val="%1."/>
      <w:lvlJc w:val="left"/>
      <w:pPr>
        <w:ind w:left="2340" w:hanging="360"/>
      </w:pPr>
      <w:rPr>
        <w:rFonts w:hint="default"/>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5CA7BB1"/>
    <w:multiLevelType w:val="multilevel"/>
    <w:tmpl w:val="25CA7BB1"/>
    <w:lvl w:ilvl="0" w:tentative="0">
      <w:start w:val="1"/>
      <w:numFmt w:val="decimal"/>
      <w:lvlText w:val="%1."/>
      <w:lvlJc w:val="left"/>
      <w:pPr>
        <w:ind w:left="855" w:hanging="495"/>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rFonts w:ascii="Times New Roman" w:hAnsi="Times New Roman" w:cs="Times New Roman" w:eastAsiaTheme="minorEastAsia"/>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rPr>
        <w:i w:val="0"/>
        <w:iCs w:val="0"/>
      </w:r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F6C5E25"/>
    <w:multiLevelType w:val="multilevel"/>
    <w:tmpl w:val="3F6C5E25"/>
    <w:lvl w:ilvl="0" w:tentative="0">
      <w:start w:val="1"/>
      <w:numFmt w:val="decimal"/>
      <w:lvlText w:val="%1."/>
      <w:lvlJc w:val="left"/>
      <w:pPr>
        <w:tabs>
          <w:tab w:val="left" w:pos="720"/>
        </w:tabs>
        <w:ind w:left="720" w:hanging="360"/>
      </w:pPr>
      <w:rPr>
        <w:b/>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42C54DB1"/>
    <w:multiLevelType w:val="multilevel"/>
    <w:tmpl w:val="42C54DB1"/>
    <w:lvl w:ilvl="0" w:tentative="0">
      <w:start w:val="1"/>
      <w:numFmt w:val="bullet"/>
      <w:lvlText w:val="-"/>
      <w:lvlJc w:val="left"/>
      <w:pPr>
        <w:ind w:left="630" w:hanging="360"/>
      </w:pPr>
      <w:rPr>
        <w:rFonts w:hint="default" w:ascii="Times New Roman" w:hAnsi="Times New Roman" w:cs="Times New Roman" w:eastAsiaTheme="minorEastAsia"/>
      </w:rPr>
    </w:lvl>
    <w:lvl w:ilvl="1" w:tentative="0">
      <w:start w:val="1"/>
      <w:numFmt w:val="bullet"/>
      <w:lvlText w:val="o"/>
      <w:lvlJc w:val="left"/>
      <w:pPr>
        <w:ind w:left="1350" w:hanging="360"/>
      </w:pPr>
      <w:rPr>
        <w:rFonts w:hint="default" w:ascii="Courier New" w:hAnsi="Courier New" w:cs="Courier New"/>
      </w:rPr>
    </w:lvl>
    <w:lvl w:ilvl="2" w:tentative="0">
      <w:start w:val="1"/>
      <w:numFmt w:val="bullet"/>
      <w:lvlText w:val=""/>
      <w:lvlJc w:val="left"/>
      <w:pPr>
        <w:ind w:left="2070" w:hanging="360"/>
      </w:pPr>
      <w:rPr>
        <w:rFonts w:hint="default" w:ascii="Wingdings" w:hAnsi="Wingdings"/>
      </w:rPr>
    </w:lvl>
    <w:lvl w:ilvl="3" w:tentative="0">
      <w:start w:val="1"/>
      <w:numFmt w:val="bullet"/>
      <w:lvlText w:val=""/>
      <w:lvlJc w:val="left"/>
      <w:pPr>
        <w:ind w:left="2790" w:hanging="360"/>
      </w:pPr>
      <w:rPr>
        <w:rFonts w:hint="default" w:ascii="Symbol" w:hAnsi="Symbol"/>
      </w:rPr>
    </w:lvl>
    <w:lvl w:ilvl="4" w:tentative="0">
      <w:start w:val="1"/>
      <w:numFmt w:val="bullet"/>
      <w:lvlText w:val="o"/>
      <w:lvlJc w:val="left"/>
      <w:pPr>
        <w:ind w:left="3510" w:hanging="360"/>
      </w:pPr>
      <w:rPr>
        <w:rFonts w:hint="default" w:ascii="Courier New" w:hAnsi="Courier New" w:cs="Courier New"/>
      </w:rPr>
    </w:lvl>
    <w:lvl w:ilvl="5" w:tentative="0">
      <w:start w:val="1"/>
      <w:numFmt w:val="bullet"/>
      <w:lvlText w:val=""/>
      <w:lvlJc w:val="left"/>
      <w:pPr>
        <w:ind w:left="4230" w:hanging="360"/>
      </w:pPr>
      <w:rPr>
        <w:rFonts w:hint="default" w:ascii="Wingdings" w:hAnsi="Wingdings"/>
      </w:rPr>
    </w:lvl>
    <w:lvl w:ilvl="6" w:tentative="0">
      <w:start w:val="1"/>
      <w:numFmt w:val="bullet"/>
      <w:lvlText w:val=""/>
      <w:lvlJc w:val="left"/>
      <w:pPr>
        <w:ind w:left="4950" w:hanging="360"/>
      </w:pPr>
      <w:rPr>
        <w:rFonts w:hint="default" w:ascii="Symbol" w:hAnsi="Symbol"/>
      </w:rPr>
    </w:lvl>
    <w:lvl w:ilvl="7" w:tentative="0">
      <w:start w:val="1"/>
      <w:numFmt w:val="bullet"/>
      <w:lvlText w:val="o"/>
      <w:lvlJc w:val="left"/>
      <w:pPr>
        <w:ind w:left="5670" w:hanging="360"/>
      </w:pPr>
      <w:rPr>
        <w:rFonts w:hint="default" w:ascii="Courier New" w:hAnsi="Courier New" w:cs="Courier New"/>
      </w:rPr>
    </w:lvl>
    <w:lvl w:ilvl="8" w:tentative="0">
      <w:start w:val="1"/>
      <w:numFmt w:val="bullet"/>
      <w:lvlText w:val=""/>
      <w:lvlJc w:val="left"/>
      <w:pPr>
        <w:ind w:left="6390" w:hanging="360"/>
      </w:pPr>
      <w:rPr>
        <w:rFonts w:hint="default" w:ascii="Wingdings" w:hAnsi="Wingdings"/>
      </w:rPr>
    </w:lvl>
  </w:abstractNum>
  <w:abstractNum w:abstractNumId="6">
    <w:nsid w:val="606F5104"/>
    <w:multiLevelType w:val="multilevel"/>
    <w:tmpl w:val="606F5104"/>
    <w:lvl w:ilvl="0" w:tentative="0">
      <w:start w:val="3"/>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7">
    <w:nsid w:val="6B3E6E6F"/>
    <w:multiLevelType w:val="multilevel"/>
    <w:tmpl w:val="6B3E6E6F"/>
    <w:lvl w:ilvl="0" w:tentative="0">
      <w:start w:val="3"/>
      <w:numFmt w:val="decimal"/>
      <w:lvlText w:val="%1."/>
      <w:lvlJc w:val="left"/>
      <w:pPr>
        <w:ind w:left="0" w:firstLine="0"/>
      </w:pPr>
      <w:rPr>
        <w:rFonts w:hint="default"/>
        <w:b/>
        <w:bCs w:val="0"/>
        <w:i w:val="0"/>
        <w:iCs w:val="0"/>
        <w:sz w:val="24"/>
        <w:szCs w:val="24"/>
      </w:rPr>
    </w:lvl>
    <w:lvl w:ilvl="1" w:tentative="0">
      <w:start w:val="2"/>
      <w:numFmt w:val="decimal"/>
      <w:lvlText w:val="%2.8"/>
      <w:lvlJc w:val="left"/>
      <w:pPr>
        <w:ind w:left="360" w:hanging="360"/>
      </w:pPr>
      <w:rPr>
        <w:rFonts w:hint="default"/>
        <w:i w:val="0"/>
        <w:iCs w:val="0"/>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6"/>
  </w:num>
  <w:num w:numId="2">
    <w:abstractNumId w:val="0"/>
  </w:num>
  <w:num w:numId="3">
    <w:abstractNumId w:val="3"/>
  </w:num>
  <w:num w:numId="4">
    <w:abstractNumId w:val="5"/>
  </w:num>
  <w:num w:numId="5">
    <w:abstractNumId w:val="2"/>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y0DHmMdeTgmIGz4k0L1wuSwowM4=" w:salt="YQnOFcb30icCFs1japppw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483569"/>
    <w:rsid w:val="0062490C"/>
    <w:rsid w:val="00630CCF"/>
    <w:rsid w:val="00E36AC1"/>
    <w:rsid w:val="00E87C35"/>
    <w:rsid w:val="00FC499E"/>
    <w:rsid w:val="00FD5497"/>
    <w:rsid w:val="1EEC6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23"/>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paragraph" w:styleId="3">
    <w:name w:val="heading 2"/>
    <w:basedOn w:val="1"/>
    <w:next w:val="1"/>
    <w:link w:val="27"/>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9"/>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2"/>
    <w:semiHidden/>
    <w:unhideWhenUsed/>
    <w:uiPriority w:val="99"/>
    <w:pPr>
      <w:spacing w:after="0" w:line="240" w:lineRule="auto"/>
    </w:pPr>
    <w:rPr>
      <w:rFonts w:ascii="Tahoma" w:hAnsi="Tahoma" w:cs="Tahoma"/>
      <w:sz w:val="16"/>
      <w:szCs w:val="16"/>
    </w:rPr>
  </w:style>
  <w:style w:type="paragraph" w:styleId="8">
    <w:name w:val="Body Text"/>
    <w:basedOn w:val="1"/>
    <w:link w:val="30"/>
    <w:uiPriority w:val="0"/>
    <w:pPr>
      <w:widowControl w:val="0"/>
      <w:spacing w:after="0" w:line="480" w:lineRule="auto"/>
      <w:ind w:firstLine="400"/>
    </w:pPr>
    <w:rPr>
      <w:rFonts w:ascii="Times New Roman" w:hAnsi="Times New Roman" w:eastAsia="Times New Roman" w:cs="Times New Roman"/>
    </w:rPr>
  </w:style>
  <w:style w:type="paragraph" w:styleId="9">
    <w:name w:val="caption"/>
    <w:basedOn w:val="1"/>
    <w:next w:val="1"/>
    <w:unhideWhenUsed/>
    <w:qFormat/>
    <w:uiPriority w:val="35"/>
    <w:pPr>
      <w:spacing w:after="0" w:line="240" w:lineRule="auto"/>
    </w:pPr>
    <w:rPr>
      <w:rFonts w:ascii="Times New Roman" w:hAnsi="Times New Roman" w:cs="Times New Roman"/>
      <w:b/>
      <w:bCs/>
      <w:sz w:val="24"/>
      <w:szCs w:val="24"/>
    </w:rPr>
  </w:style>
  <w:style w:type="paragraph" w:styleId="10">
    <w:name w:val="footer"/>
    <w:basedOn w:val="1"/>
    <w:link w:val="21"/>
    <w:unhideWhenUsed/>
    <w:uiPriority w:val="99"/>
    <w:pPr>
      <w:tabs>
        <w:tab w:val="center" w:pos="4680"/>
        <w:tab w:val="right" w:pos="9360"/>
      </w:tabs>
      <w:spacing w:after="0" w:line="240" w:lineRule="auto"/>
    </w:pPr>
  </w:style>
  <w:style w:type="paragraph" w:styleId="11">
    <w:name w:val="header"/>
    <w:basedOn w:val="1"/>
    <w:link w:val="20"/>
    <w:unhideWhenUsed/>
    <w:qFormat/>
    <w:uiPriority w:val="99"/>
    <w:pPr>
      <w:tabs>
        <w:tab w:val="center" w:pos="4680"/>
        <w:tab w:val="right" w:pos="9360"/>
      </w:tabs>
      <w:spacing w:after="0" w:line="240" w:lineRule="auto"/>
    </w:pPr>
  </w:style>
  <w:style w:type="character" w:styleId="12">
    <w:name w:val="Hyperlink"/>
    <w:basedOn w:val="5"/>
    <w:unhideWhenUsed/>
    <w:qFormat/>
    <w:uiPriority w:val="99"/>
    <w:rPr>
      <w:color w:val="0000FF" w:themeColor="hyperlink"/>
      <w:u w:val="single"/>
      <w14:textFill>
        <w14:solidFill>
          <w14:schemeClr w14:val="hlink"/>
        </w14:solidFill>
      </w14:textFill>
    </w:r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4">
    <w:name w:val="Strong"/>
    <w:basedOn w:val="5"/>
    <w:qFormat/>
    <w:uiPriority w:val="22"/>
    <w:rPr>
      <w:b/>
      <w:bCs/>
    </w:rPr>
  </w:style>
  <w:style w:type="table" w:styleId="15">
    <w:name w:val="Table Grid"/>
    <w:basedOn w:val="6"/>
    <w:qFormat/>
    <w:uiPriority w:val="59"/>
    <w:pPr>
      <w:widowControl w:val="0"/>
      <w:spacing w:after="0" w:line="240" w:lineRule="auto"/>
      <w:jc w:val="both"/>
    </w:pPr>
    <w:rPr>
      <w:rFonts w:ascii="Aptos" w:hAnsi="Aptos"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6">
    <w:name w:val="table of figures"/>
    <w:basedOn w:val="1"/>
    <w:next w:val="1"/>
    <w:unhideWhenUsed/>
    <w:qFormat/>
    <w:uiPriority w:val="99"/>
    <w:pPr>
      <w:spacing w:after="0"/>
    </w:pPr>
  </w:style>
  <w:style w:type="paragraph" w:styleId="17">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18">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19">
    <w:name w:val="toc 3"/>
    <w:basedOn w:val="1"/>
    <w:next w:val="1"/>
    <w:autoRedefine/>
    <w:unhideWhenUsed/>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20">
    <w:name w:val="Header Char"/>
    <w:basedOn w:val="5"/>
    <w:link w:val="11"/>
    <w:qFormat/>
    <w:uiPriority w:val="99"/>
  </w:style>
  <w:style w:type="character" w:customStyle="1" w:styleId="21">
    <w:name w:val="Footer Char"/>
    <w:basedOn w:val="5"/>
    <w:link w:val="10"/>
    <w:qFormat/>
    <w:uiPriority w:val="99"/>
  </w:style>
  <w:style w:type="character" w:customStyle="1" w:styleId="22">
    <w:name w:val="Balloon Text Char"/>
    <w:basedOn w:val="5"/>
    <w:link w:val="7"/>
    <w:semiHidden/>
    <w:qFormat/>
    <w:uiPriority w:val="99"/>
    <w:rPr>
      <w:rFonts w:ascii="Tahoma" w:hAnsi="Tahoma" w:cs="Tahoma"/>
      <w:sz w:val="16"/>
      <w:szCs w:val="16"/>
      <w:lang w:val="id-ID"/>
    </w:rPr>
  </w:style>
  <w:style w:type="character" w:customStyle="1" w:styleId="23">
    <w:name w:val="Heading 1 Char"/>
    <w:basedOn w:val="5"/>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24">
    <w:name w:val="List Paragraph"/>
    <w:basedOn w:val="1"/>
    <w:link w:val="26"/>
    <w:qFormat/>
    <w:uiPriority w:val="34"/>
    <w:pPr>
      <w:ind w:left="720"/>
      <w:contextualSpacing/>
    </w:pPr>
  </w:style>
  <w:style w:type="paragraph" w:customStyle="1" w:styleId="25">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26">
    <w:name w:val="List Paragraph Char"/>
    <w:link w:val="24"/>
    <w:qFormat/>
    <w:uiPriority w:val="34"/>
    <w:rPr>
      <w:lang w:val="id-ID"/>
    </w:rPr>
  </w:style>
  <w:style w:type="character" w:customStyle="1" w:styleId="27">
    <w:name w:val="Heading 2 Char"/>
    <w:basedOn w:val="5"/>
    <w:link w:val="3"/>
    <w:semiHidden/>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table" w:customStyle="1" w:styleId="28">
    <w:name w:val="Table Grid_0"/>
    <w:basedOn w:val="6"/>
    <w:qFormat/>
    <w:uiPriority w:val="3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9">
    <w:name w:val="Heading 3 Char"/>
    <w:basedOn w:val="5"/>
    <w:link w:val="4"/>
    <w:qFormat/>
    <w:uiPriority w:val="9"/>
    <w:rPr>
      <w:rFonts w:asciiTheme="majorHAnsi" w:hAnsiTheme="majorHAnsi" w:eastAsiaTheme="majorEastAsia" w:cstheme="majorBidi"/>
      <w:b/>
      <w:bCs/>
      <w:color w:val="4F81BD" w:themeColor="accent1"/>
      <w:lang w:val="id-ID"/>
      <w14:textFill>
        <w14:solidFill>
          <w14:schemeClr w14:val="accent1"/>
        </w14:solidFill>
      </w14:textFill>
    </w:rPr>
  </w:style>
  <w:style w:type="character" w:customStyle="1" w:styleId="30">
    <w:name w:val="Body Text Char"/>
    <w:basedOn w:val="5"/>
    <w:link w:val="8"/>
    <w:qFormat/>
    <w:uiPriority w:val="0"/>
    <w:rPr>
      <w:rFonts w:ascii="Times New Roman" w:hAnsi="Times New Roman" w:eastAsia="Times New Roman" w:cs="Times New Roman"/>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4507</Words>
  <Characters>29592</Characters>
  <Lines>244</Lines>
  <Paragraphs>68</Paragraphs>
  <TotalTime>0</TotalTime>
  <ScaleCrop>false</ScaleCrop>
  <LinksUpToDate>false</LinksUpToDate>
  <CharactersWithSpaces>33765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2026-09-24T09:08:00Z</dcterms:created>
  <dc:creator>berkah-1</dc:creator>
  <cp:lastModifiedBy>Administrator</cp:lastModifiedBy>
  <dcterms:modified xsi:type="dcterms:W3CDTF">2026-10-12T01:28:04Z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D85ADFE3C06E45149B82398C859FD65E_13</vt:lpwstr>
  </property>
</Properties>
</file>