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8"/>
      </w:pPr>
    </w:p>
    <w:p>
      <w:pPr>
        <w:spacing w:before="1"/>
        <w:ind w:left="7" w:right="433" w:firstLine="0"/>
        <w:jc w:val="center"/>
        <w:rPr>
          <w:b/>
          <w:sz w:val="24"/>
        </w:rPr>
      </w:pPr>
      <w:r>
        <w:rPr>
          <w:b/>
          <w:sz w:val="24"/>
        </w:rPr>
        <w:t>BAB</w:t>
      </w:r>
      <w:r>
        <w:rPr>
          <w:b/>
          <w:spacing w:val="2"/>
          <w:sz w:val="24"/>
        </w:rPr>
        <w:t> </w:t>
      </w:r>
      <w:r>
        <w:rPr>
          <w:b/>
          <w:spacing w:val="-5"/>
          <w:sz w:val="24"/>
        </w:rPr>
        <w:t>III</w:t>
      </w:r>
    </w:p>
    <w:p>
      <w:pPr>
        <w:spacing w:before="26"/>
        <w:ind w:left="0" w:right="433" w:firstLine="0"/>
        <w:jc w:val="center"/>
        <w:rPr>
          <w:b/>
          <w:sz w:val="24"/>
        </w:rPr>
      </w:pPr>
      <w:r>
        <w:rPr>
          <w:b/>
          <w:sz w:val="24"/>
        </w:rPr>
        <w:t>METODE</w:t>
      </w:r>
      <w:r>
        <w:rPr>
          <w:b/>
          <w:spacing w:val="-6"/>
          <w:sz w:val="24"/>
        </w:rPr>
        <w:t> </w:t>
      </w:r>
      <w:r>
        <w:rPr>
          <w:b/>
          <w:spacing w:val="-2"/>
          <w:sz w:val="24"/>
        </w:rPr>
        <w:t>PENELITIAN</w:t>
      </w:r>
    </w:p>
    <w:p>
      <w:pPr>
        <w:pStyle w:val="BodyText"/>
        <w:rPr>
          <w:b/>
        </w:rPr>
      </w:pPr>
    </w:p>
    <w:p>
      <w:pPr>
        <w:pStyle w:val="BodyText"/>
        <w:spacing w:before="41"/>
        <w:rPr>
          <w:b/>
        </w:rPr>
      </w:pPr>
    </w:p>
    <w:p>
      <w:pPr>
        <w:pStyle w:val="ListParagraph"/>
        <w:numPr>
          <w:ilvl w:val="1"/>
          <w:numId w:val="1"/>
        </w:numPr>
        <w:tabs>
          <w:tab w:pos="988" w:val="left" w:leader="none"/>
        </w:tabs>
        <w:spacing w:line="240" w:lineRule="auto" w:before="0" w:after="0"/>
        <w:ind w:left="988" w:right="0" w:hanging="422"/>
        <w:jc w:val="both"/>
        <w:rPr>
          <w:b/>
          <w:sz w:val="24"/>
        </w:rPr>
      </w:pPr>
      <w:bookmarkStart w:name="3.1  Desain Penelitian" w:id="1"/>
      <w:bookmarkEnd w:id="1"/>
      <w:r>
        <w:rPr/>
      </w:r>
      <w:r>
        <w:rPr>
          <w:b/>
          <w:sz w:val="24"/>
        </w:rPr>
        <w:t>Desain</w:t>
      </w:r>
      <w:r>
        <w:rPr>
          <w:b/>
          <w:spacing w:val="-4"/>
          <w:sz w:val="24"/>
        </w:rPr>
        <w:t> </w:t>
      </w:r>
      <w:r>
        <w:rPr>
          <w:b/>
          <w:spacing w:val="-2"/>
          <w:sz w:val="24"/>
        </w:rPr>
        <w:t>Penelitian</w:t>
      </w:r>
    </w:p>
    <w:p>
      <w:pPr>
        <w:pStyle w:val="BodyText"/>
        <w:spacing w:line="480" w:lineRule="auto" w:before="137"/>
        <w:ind w:left="566" w:right="989" w:firstLine="682"/>
        <w:jc w:val="both"/>
      </w:pPr>
      <w:r>
        <w:rPr/>
        <w:drawing>
          <wp:anchor distT="0" distB="0" distL="0" distR="0" allowOverlap="1" layoutInCell="1" locked="0" behindDoc="1" simplePos="0" relativeHeight="487152640">
            <wp:simplePos x="0" y="0"/>
            <wp:positionH relativeFrom="page">
              <wp:posOffset>1456944</wp:posOffset>
            </wp:positionH>
            <wp:positionV relativeFrom="paragraph">
              <wp:posOffset>685127</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Penelitian ini</w:t>
      </w:r>
      <w:r>
        <w:rPr>
          <w:spacing w:val="-5"/>
        </w:rPr>
        <w:t> </w:t>
      </w:r>
      <w:r>
        <w:rPr/>
        <w:t>menggunakan</w:t>
      </w:r>
      <w:r>
        <w:rPr>
          <w:spacing w:val="-5"/>
        </w:rPr>
        <w:t> </w:t>
      </w:r>
      <w:r>
        <w:rPr/>
        <w:t>desain</w:t>
      </w:r>
      <w:r>
        <w:rPr>
          <w:spacing w:val="-5"/>
        </w:rPr>
        <w:t> </w:t>
      </w:r>
      <w:r>
        <w:rPr/>
        <w:t>penelitian deskriptif</w:t>
      </w:r>
      <w:r>
        <w:rPr>
          <w:spacing w:val="-3"/>
        </w:rPr>
        <w:t> </w:t>
      </w:r>
      <w:r>
        <w:rPr/>
        <w:t>dengan</w:t>
      </w:r>
      <w:r>
        <w:rPr>
          <w:spacing w:val="-5"/>
        </w:rPr>
        <w:t> </w:t>
      </w:r>
      <w:r>
        <w:rPr/>
        <w:t>pendekatan kuantitatif. Penelitian kuantitatif menurut Sugiyono (2019) adalah “Metode penelitian yang berlandaskan pada filsafat </w:t>
      </w:r>
      <w:r>
        <w:rPr>
          <w:i/>
        </w:rPr>
        <w:t>positivisme</w:t>
      </w:r>
      <w:r>
        <w:rPr/>
        <w:t>, digunakan untuk meneliti pada populasi atau sampel tertentu, pengumpulan data menggunakan instrument penelitian, analisis data bersifat kuantitatif atau </w:t>
      </w:r>
      <w:r>
        <w:rPr>
          <w:i/>
        </w:rPr>
        <w:t>statistic</w:t>
      </w:r>
      <w:r>
        <w:rPr/>
        <w:t>, dengan tujuan untuk menguji hipotesis yang telah ditetapkan”.</w:t>
      </w:r>
    </w:p>
    <w:p>
      <w:pPr>
        <w:pStyle w:val="BodyText"/>
        <w:spacing w:line="480" w:lineRule="auto" w:before="1"/>
        <w:ind w:left="566" w:right="998" w:firstLine="682"/>
        <w:jc w:val="both"/>
      </w:pPr>
      <w:r>
        <w:rPr/>
        <w:t>Berdasarkan teori</w:t>
      </w:r>
      <w:r>
        <w:rPr>
          <w:spacing w:val="-1"/>
        </w:rPr>
        <w:t> </w:t>
      </w:r>
      <w:r>
        <w:rPr/>
        <w:t>tersebut, penelitian deskriptif kuantitatif merupakan data yang</w:t>
      </w:r>
      <w:r>
        <w:rPr>
          <w:spacing w:val="-2"/>
        </w:rPr>
        <w:t> </w:t>
      </w:r>
      <w:r>
        <w:rPr/>
        <w:t>diperoleh</w:t>
      </w:r>
      <w:r>
        <w:rPr>
          <w:spacing w:val="-7"/>
        </w:rPr>
        <w:t> </w:t>
      </w:r>
      <w:r>
        <w:rPr/>
        <w:t>dari</w:t>
      </w:r>
      <w:r>
        <w:rPr>
          <w:spacing w:val="-11"/>
        </w:rPr>
        <w:t> </w:t>
      </w:r>
      <w:r>
        <w:rPr/>
        <w:t>sampel</w:t>
      </w:r>
      <w:r>
        <w:rPr>
          <w:spacing w:val="-7"/>
        </w:rPr>
        <w:t> </w:t>
      </w:r>
      <w:r>
        <w:rPr/>
        <w:t>populasi</w:t>
      </w:r>
      <w:r>
        <w:rPr>
          <w:spacing w:val="-11"/>
        </w:rPr>
        <w:t> </w:t>
      </w:r>
      <w:r>
        <w:rPr/>
        <w:t>dianalisis sesuai</w:t>
      </w:r>
      <w:r>
        <w:rPr>
          <w:spacing w:val="-11"/>
        </w:rPr>
        <w:t> </w:t>
      </w:r>
      <w:r>
        <w:rPr/>
        <w:t>dengan</w:t>
      </w:r>
      <w:r>
        <w:rPr>
          <w:spacing w:val="-2"/>
        </w:rPr>
        <w:t> </w:t>
      </w:r>
      <w:r>
        <w:rPr/>
        <w:t>metode</w:t>
      </w:r>
      <w:r>
        <w:rPr>
          <w:spacing w:val="-3"/>
        </w:rPr>
        <w:t> </w:t>
      </w:r>
      <w:r>
        <w:rPr/>
        <w:t>statistik yang digunakan. Pada metode kuantitatif, instrument penelitian yang biasa digunakan adalah angket (kuesioner).</w:t>
      </w:r>
    </w:p>
    <w:p>
      <w:pPr>
        <w:pStyle w:val="BodyText"/>
      </w:pPr>
    </w:p>
    <w:p>
      <w:pPr>
        <w:pStyle w:val="BodyText"/>
        <w:spacing w:before="6"/>
      </w:pPr>
    </w:p>
    <w:p>
      <w:pPr>
        <w:pStyle w:val="Heading1"/>
        <w:numPr>
          <w:ilvl w:val="1"/>
          <w:numId w:val="1"/>
        </w:numPr>
        <w:tabs>
          <w:tab w:pos="988" w:val="left" w:leader="none"/>
        </w:tabs>
        <w:spacing w:line="240" w:lineRule="auto" w:before="0" w:after="0"/>
        <w:ind w:left="988" w:right="0" w:hanging="422"/>
        <w:jc w:val="both"/>
      </w:pPr>
      <w:bookmarkStart w:name="3.2  Populasi dan Sampel / Teknik Pengam" w:id="2"/>
      <w:bookmarkEnd w:id="2"/>
      <w:r>
        <w:rPr>
          <w:b w:val="0"/>
        </w:rPr>
      </w:r>
      <w:r>
        <w:rPr/>
        <w:t>Populasi</w:t>
      </w:r>
      <w:r>
        <w:rPr>
          <w:spacing w:val="-8"/>
        </w:rPr>
        <w:t> </w:t>
      </w:r>
      <w:r>
        <w:rPr/>
        <w:t>dan</w:t>
      </w:r>
      <w:r>
        <w:rPr>
          <w:spacing w:val="-8"/>
        </w:rPr>
        <w:t> </w:t>
      </w:r>
      <w:r>
        <w:rPr/>
        <w:t>Sampel</w:t>
      </w:r>
      <w:r>
        <w:rPr>
          <w:spacing w:val="-11"/>
        </w:rPr>
        <w:t> </w:t>
      </w:r>
      <w:r>
        <w:rPr/>
        <w:t>/</w:t>
      </w:r>
      <w:r>
        <w:rPr>
          <w:spacing w:val="-11"/>
        </w:rPr>
        <w:t> </w:t>
      </w:r>
      <w:r>
        <w:rPr/>
        <w:t>Teknik</w:t>
      </w:r>
      <w:r>
        <w:rPr>
          <w:spacing w:val="-11"/>
        </w:rPr>
        <w:t> </w:t>
      </w:r>
      <w:r>
        <w:rPr/>
        <w:t>Pengambilan</w:t>
      </w:r>
      <w:r>
        <w:rPr>
          <w:spacing w:val="-3"/>
        </w:rPr>
        <w:t> </w:t>
      </w:r>
      <w:r>
        <w:rPr>
          <w:spacing w:val="-2"/>
        </w:rPr>
        <w:t>Sampel</w:t>
      </w:r>
    </w:p>
    <w:p>
      <w:pPr>
        <w:pStyle w:val="BodyText"/>
        <w:rPr>
          <w:b/>
        </w:rPr>
      </w:pPr>
    </w:p>
    <w:p>
      <w:pPr>
        <w:pStyle w:val="ListParagraph"/>
        <w:numPr>
          <w:ilvl w:val="2"/>
          <w:numId w:val="1"/>
        </w:numPr>
        <w:tabs>
          <w:tab w:pos="1107" w:val="left" w:leader="none"/>
        </w:tabs>
        <w:spacing w:line="240" w:lineRule="auto" w:before="0" w:after="0"/>
        <w:ind w:left="1107" w:right="0" w:hanging="541"/>
        <w:jc w:val="left"/>
        <w:rPr>
          <w:b/>
          <w:sz w:val="24"/>
        </w:rPr>
      </w:pPr>
      <w:bookmarkStart w:name="3.2.1.Populasi" w:id="3"/>
      <w:bookmarkEnd w:id="3"/>
      <w:r>
        <w:rPr/>
      </w:r>
      <w:r>
        <w:rPr>
          <w:b/>
          <w:spacing w:val="-2"/>
          <w:sz w:val="24"/>
        </w:rPr>
        <w:t>Populasi</w:t>
      </w:r>
    </w:p>
    <w:p>
      <w:pPr>
        <w:pStyle w:val="BodyText"/>
        <w:spacing w:line="480" w:lineRule="auto" w:before="272"/>
        <w:ind w:left="566" w:right="997" w:firstLine="720"/>
        <w:jc w:val="both"/>
      </w:pPr>
      <w:r>
        <w:rPr/>
        <w:t>Menurut Sugiyono (2019), “Populasi adalah wilayah generalisasi yang terdiri</w:t>
      </w:r>
      <w:r>
        <w:rPr>
          <w:spacing w:val="-1"/>
        </w:rPr>
        <w:t> </w:t>
      </w:r>
      <w:r>
        <w:rPr/>
        <w:t>atau objek/subjek yang mempunyai</w:t>
      </w:r>
      <w:r>
        <w:rPr>
          <w:spacing w:val="-1"/>
        </w:rPr>
        <w:t> </w:t>
      </w:r>
      <w:r>
        <w:rPr/>
        <w:t>kualitas dan karakteristik tertentu yang ditetapkan oleh peneliti untuk dipelajari dan kemudian ditarik kesimpulannya”.</w:t>
      </w:r>
    </w:p>
    <w:p>
      <w:pPr>
        <w:pStyle w:val="BodyText"/>
        <w:spacing w:line="480" w:lineRule="auto"/>
        <w:ind w:left="566" w:right="998" w:firstLine="720"/>
        <w:jc w:val="both"/>
      </w:pPr>
      <w:r>
        <w:rPr/>
        <w:t>Berdasarkan pengertian populasi tersebut, maka yang akan menjadi populasi pada penelitian ini adalah Universitas Muslim Nusantara Al Washliyah, Universitas Medan Area dan Universitas Muhammadiyah Sumatera Utara. Dikarenakan jumlah</w:t>
      </w:r>
      <w:r>
        <w:rPr>
          <w:spacing w:val="-3"/>
        </w:rPr>
        <w:t> </w:t>
      </w:r>
      <w:r>
        <w:rPr/>
        <w:t>populasi</w:t>
      </w:r>
      <w:r>
        <w:rPr>
          <w:spacing w:val="-3"/>
        </w:rPr>
        <w:t> </w:t>
      </w:r>
      <w:r>
        <w:rPr/>
        <w:t>minat dalam</w:t>
      </w:r>
      <w:r>
        <w:rPr>
          <w:spacing w:val="-3"/>
        </w:rPr>
        <w:t> </w:t>
      </w:r>
      <w:r>
        <w:rPr/>
        <w:t>mengikuti</w:t>
      </w:r>
      <w:r>
        <w:rPr>
          <w:spacing w:val="-7"/>
        </w:rPr>
        <w:t> </w:t>
      </w:r>
      <w:r>
        <w:rPr/>
        <w:t>sertifikasi</w:t>
      </w:r>
      <w:r>
        <w:rPr>
          <w:spacing w:val="-3"/>
        </w:rPr>
        <w:t> </w:t>
      </w:r>
      <w:r>
        <w:rPr/>
        <w:t>brevet pajak tidak</w:t>
      </w:r>
    </w:p>
    <w:p>
      <w:pPr>
        <w:pStyle w:val="BodyText"/>
      </w:pPr>
    </w:p>
    <w:p>
      <w:pPr>
        <w:pStyle w:val="BodyText"/>
        <w:spacing w:before="39"/>
      </w:pPr>
    </w:p>
    <w:p>
      <w:pPr>
        <w:pStyle w:val="BodyText"/>
        <w:ind w:left="10" w:right="433"/>
        <w:jc w:val="center"/>
      </w:pPr>
      <w:r>
        <w:rPr>
          <w:spacing w:val="-5"/>
        </w:rPr>
        <w:t>38</w:t>
      </w:r>
    </w:p>
    <w:p>
      <w:pPr>
        <w:pStyle w:val="BodyText"/>
        <w:spacing w:after="0"/>
        <w:jc w:val="center"/>
        <w:sectPr>
          <w:type w:val="continuous"/>
          <w:pgSz w:w="11910" w:h="16840"/>
          <w:pgMar w:top="1920" w:bottom="280" w:left="1700" w:right="708"/>
        </w:sectPr>
      </w:pPr>
    </w:p>
    <w:p>
      <w:pPr>
        <w:pStyle w:val="BodyText"/>
        <w:spacing w:before="78"/>
        <w:ind w:right="990"/>
        <w:jc w:val="right"/>
      </w:pPr>
      <w:r>
        <w:rPr>
          <w:spacing w:val="-5"/>
        </w:rPr>
        <w:t>39</w:t>
      </w:r>
    </w:p>
    <w:p>
      <w:pPr>
        <w:pStyle w:val="BodyText"/>
      </w:pPr>
    </w:p>
    <w:p>
      <w:pPr>
        <w:pStyle w:val="BodyText"/>
      </w:pPr>
    </w:p>
    <w:p>
      <w:pPr>
        <w:pStyle w:val="BodyText"/>
        <w:spacing w:before="183"/>
      </w:pPr>
    </w:p>
    <w:p>
      <w:pPr>
        <w:pStyle w:val="BodyText"/>
        <w:spacing w:line="480" w:lineRule="auto"/>
        <w:ind w:left="566" w:right="1004"/>
        <w:jc w:val="both"/>
      </w:pPr>
      <w:r>
        <w:rPr/>
        <w:t>diketahui maka dalam penelitian ini belum dapat menyebutkan jumlahnya, perlu dilakukan pengambilan sampel lebih lanjut.</w:t>
      </w:r>
    </w:p>
    <w:p>
      <w:pPr>
        <w:pStyle w:val="BodyText"/>
        <w:spacing w:line="480" w:lineRule="auto" w:after="4"/>
        <w:ind w:left="566" w:right="1002" w:firstLine="720"/>
        <w:jc w:val="both"/>
      </w:pPr>
      <w:r>
        <w:rPr/>
        <w:drawing>
          <wp:anchor distT="0" distB="0" distL="0" distR="0" allowOverlap="1" layoutInCell="1" locked="0" behindDoc="1" simplePos="0" relativeHeight="487153152">
            <wp:simplePos x="0" y="0"/>
            <wp:positionH relativeFrom="page">
              <wp:posOffset>1456944</wp:posOffset>
            </wp:positionH>
            <wp:positionV relativeFrom="paragraph">
              <wp:posOffset>902962</wp:posOffset>
            </wp:positionV>
            <wp:extent cx="4667249" cy="459104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4667249" cy="4591049"/>
                    </a:xfrm>
                    <a:prstGeom prst="rect">
                      <a:avLst/>
                    </a:prstGeom>
                  </pic:spPr>
                </pic:pic>
              </a:graphicData>
            </a:graphic>
          </wp:anchor>
        </w:drawing>
      </w:r>
      <w:r>
        <w:rPr/>
        <w:t>Berikut</w:t>
      </w:r>
      <w:r>
        <w:rPr>
          <w:spacing w:val="-2"/>
        </w:rPr>
        <w:t> </w:t>
      </w:r>
      <w:r>
        <w:rPr/>
        <w:t>adalah</w:t>
      </w:r>
      <w:r>
        <w:rPr>
          <w:spacing w:val="-11"/>
        </w:rPr>
        <w:t> </w:t>
      </w:r>
      <w:r>
        <w:rPr/>
        <w:t>tabel</w:t>
      </w:r>
      <w:r>
        <w:rPr>
          <w:spacing w:val="-10"/>
        </w:rPr>
        <w:t> </w:t>
      </w:r>
      <w:r>
        <w:rPr/>
        <w:t>jumlah</w:t>
      </w:r>
      <w:r>
        <w:rPr>
          <w:spacing w:val="-7"/>
        </w:rPr>
        <w:t> </w:t>
      </w:r>
      <w:r>
        <w:rPr/>
        <w:t>mahasiswa</w:t>
      </w:r>
      <w:r>
        <w:rPr>
          <w:spacing w:val="-8"/>
        </w:rPr>
        <w:t> </w:t>
      </w:r>
      <w:r>
        <w:rPr/>
        <w:t>Fakultas</w:t>
      </w:r>
      <w:r>
        <w:rPr>
          <w:spacing w:val="-9"/>
        </w:rPr>
        <w:t> </w:t>
      </w:r>
      <w:r>
        <w:rPr/>
        <w:t>Ekonomi</w:t>
      </w:r>
      <w:r>
        <w:rPr>
          <w:spacing w:val="-15"/>
        </w:rPr>
        <w:t> </w:t>
      </w:r>
      <w:r>
        <w:rPr/>
        <w:t>dan</w:t>
      </w:r>
      <w:r>
        <w:rPr>
          <w:spacing w:val="-11"/>
        </w:rPr>
        <w:t> </w:t>
      </w:r>
      <w:r>
        <w:rPr/>
        <w:t>Bisnis</w:t>
      </w:r>
      <w:r>
        <w:rPr>
          <w:spacing w:val="-9"/>
        </w:rPr>
        <w:t> </w:t>
      </w:r>
      <w:r>
        <w:rPr/>
        <w:t>dari</w:t>
      </w:r>
      <w:r>
        <w:rPr>
          <w:spacing w:val="-15"/>
        </w:rPr>
        <w:t> </w:t>
      </w:r>
      <w:r>
        <w:rPr/>
        <w:t>3 Universitas yang akan diteliti:</w:t>
      </w: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7"/>
        <w:gridCol w:w="3256"/>
      </w:tblGrid>
      <w:tr>
        <w:trPr>
          <w:trHeight w:val="556" w:hRule="atLeast"/>
        </w:trPr>
        <w:tc>
          <w:tcPr>
            <w:tcW w:w="4677" w:type="dxa"/>
          </w:tcPr>
          <w:p>
            <w:pPr>
              <w:pStyle w:val="TableParagraph"/>
              <w:spacing w:before="6"/>
              <w:ind w:left="1421"/>
              <w:rPr>
                <w:b/>
                <w:sz w:val="24"/>
              </w:rPr>
            </w:pPr>
            <w:r>
              <w:rPr>
                <w:b/>
                <w:sz w:val="24"/>
              </w:rPr>
              <w:t>Nama</w:t>
            </w:r>
            <w:r>
              <w:rPr>
                <w:b/>
                <w:spacing w:val="-2"/>
                <w:sz w:val="24"/>
              </w:rPr>
              <w:t> Universitas</w:t>
            </w:r>
          </w:p>
        </w:tc>
        <w:tc>
          <w:tcPr>
            <w:tcW w:w="3256" w:type="dxa"/>
          </w:tcPr>
          <w:p>
            <w:pPr>
              <w:pStyle w:val="TableParagraph"/>
              <w:spacing w:before="6"/>
              <w:ind w:left="7"/>
              <w:jc w:val="center"/>
              <w:rPr>
                <w:b/>
                <w:sz w:val="24"/>
              </w:rPr>
            </w:pPr>
            <w:r>
              <w:rPr>
                <w:b/>
                <w:sz w:val="24"/>
              </w:rPr>
              <w:t>Jumlah</w:t>
            </w:r>
            <w:r>
              <w:rPr>
                <w:b/>
                <w:spacing w:val="-9"/>
                <w:sz w:val="24"/>
              </w:rPr>
              <w:t> </w:t>
            </w:r>
            <w:r>
              <w:rPr>
                <w:b/>
                <w:spacing w:val="-2"/>
                <w:sz w:val="24"/>
              </w:rPr>
              <w:t>Mahasiswa</w:t>
            </w:r>
          </w:p>
        </w:tc>
      </w:tr>
      <w:tr>
        <w:trPr>
          <w:trHeight w:val="551" w:hRule="atLeast"/>
        </w:trPr>
        <w:tc>
          <w:tcPr>
            <w:tcW w:w="4677" w:type="dxa"/>
          </w:tcPr>
          <w:p>
            <w:pPr>
              <w:pStyle w:val="TableParagraph"/>
              <w:spacing w:line="273" w:lineRule="exact"/>
              <w:ind w:left="110"/>
              <w:rPr>
                <w:sz w:val="24"/>
              </w:rPr>
            </w:pPr>
            <w:r>
              <w:rPr>
                <w:sz w:val="24"/>
              </w:rPr>
              <w:t>Universitas</w:t>
            </w:r>
            <w:r>
              <w:rPr>
                <w:spacing w:val="-2"/>
                <w:sz w:val="24"/>
              </w:rPr>
              <w:t> </w:t>
            </w:r>
            <w:r>
              <w:rPr>
                <w:sz w:val="24"/>
              </w:rPr>
              <w:t>Muslim</w:t>
            </w:r>
            <w:r>
              <w:rPr>
                <w:spacing w:val="-8"/>
                <w:sz w:val="24"/>
              </w:rPr>
              <w:t> </w:t>
            </w:r>
            <w:r>
              <w:rPr>
                <w:sz w:val="24"/>
              </w:rPr>
              <w:t>Nusantara</w:t>
            </w:r>
            <w:r>
              <w:rPr>
                <w:spacing w:val="-14"/>
                <w:sz w:val="24"/>
              </w:rPr>
              <w:t> </w:t>
            </w:r>
            <w:r>
              <w:rPr>
                <w:sz w:val="24"/>
              </w:rPr>
              <w:t>Al</w:t>
            </w:r>
            <w:r>
              <w:rPr>
                <w:spacing w:val="-8"/>
                <w:sz w:val="24"/>
              </w:rPr>
              <w:t> </w:t>
            </w:r>
            <w:r>
              <w:rPr>
                <w:spacing w:val="-2"/>
                <w:sz w:val="24"/>
              </w:rPr>
              <w:t>Washliyah</w:t>
            </w:r>
          </w:p>
        </w:tc>
        <w:tc>
          <w:tcPr>
            <w:tcW w:w="3256" w:type="dxa"/>
          </w:tcPr>
          <w:p>
            <w:pPr>
              <w:pStyle w:val="TableParagraph"/>
              <w:spacing w:line="273" w:lineRule="exact"/>
              <w:ind w:left="7" w:right="2"/>
              <w:jc w:val="center"/>
              <w:rPr>
                <w:sz w:val="24"/>
              </w:rPr>
            </w:pPr>
            <w:r>
              <w:rPr>
                <w:sz w:val="24"/>
              </w:rPr>
              <w:t>467</w:t>
            </w:r>
            <w:r>
              <w:rPr>
                <w:spacing w:val="2"/>
                <w:sz w:val="24"/>
              </w:rPr>
              <w:t> </w:t>
            </w:r>
            <w:r>
              <w:rPr>
                <w:spacing w:val="-2"/>
                <w:sz w:val="24"/>
              </w:rPr>
              <w:t>Mahasiswa</w:t>
            </w:r>
          </w:p>
        </w:tc>
      </w:tr>
      <w:tr>
        <w:trPr>
          <w:trHeight w:val="552" w:hRule="atLeast"/>
        </w:trPr>
        <w:tc>
          <w:tcPr>
            <w:tcW w:w="4677" w:type="dxa"/>
          </w:tcPr>
          <w:p>
            <w:pPr>
              <w:pStyle w:val="TableParagraph"/>
              <w:spacing w:line="273" w:lineRule="exact"/>
              <w:ind w:left="110"/>
              <w:rPr>
                <w:sz w:val="24"/>
              </w:rPr>
            </w:pPr>
            <w:r>
              <w:rPr>
                <w:sz w:val="24"/>
              </w:rPr>
              <w:t>Universitas</w:t>
            </w:r>
            <w:r>
              <w:rPr>
                <w:spacing w:val="-3"/>
                <w:sz w:val="24"/>
              </w:rPr>
              <w:t> </w:t>
            </w:r>
            <w:r>
              <w:rPr>
                <w:sz w:val="24"/>
              </w:rPr>
              <w:t>Medan</w:t>
            </w:r>
            <w:r>
              <w:rPr>
                <w:spacing w:val="-14"/>
                <w:sz w:val="24"/>
              </w:rPr>
              <w:t> </w:t>
            </w:r>
            <w:r>
              <w:rPr>
                <w:spacing w:val="-4"/>
                <w:sz w:val="24"/>
              </w:rPr>
              <w:t>Area</w:t>
            </w:r>
          </w:p>
        </w:tc>
        <w:tc>
          <w:tcPr>
            <w:tcW w:w="3256" w:type="dxa"/>
          </w:tcPr>
          <w:p>
            <w:pPr>
              <w:pStyle w:val="TableParagraph"/>
              <w:spacing w:line="273" w:lineRule="exact"/>
              <w:ind w:left="7" w:right="2"/>
              <w:jc w:val="center"/>
              <w:rPr>
                <w:sz w:val="24"/>
              </w:rPr>
            </w:pPr>
            <w:r>
              <w:rPr>
                <w:sz w:val="24"/>
              </w:rPr>
              <w:t>407</w:t>
            </w:r>
            <w:r>
              <w:rPr>
                <w:spacing w:val="2"/>
                <w:sz w:val="24"/>
              </w:rPr>
              <w:t> </w:t>
            </w:r>
            <w:r>
              <w:rPr>
                <w:spacing w:val="-2"/>
                <w:sz w:val="24"/>
              </w:rPr>
              <w:t>Mahasiswa</w:t>
            </w:r>
          </w:p>
        </w:tc>
      </w:tr>
      <w:tr>
        <w:trPr>
          <w:trHeight w:val="551" w:hRule="atLeast"/>
        </w:trPr>
        <w:tc>
          <w:tcPr>
            <w:tcW w:w="4677" w:type="dxa"/>
          </w:tcPr>
          <w:p>
            <w:pPr>
              <w:pStyle w:val="TableParagraph"/>
              <w:spacing w:line="273" w:lineRule="exact"/>
              <w:ind w:left="110"/>
              <w:rPr>
                <w:sz w:val="24"/>
              </w:rPr>
            </w:pPr>
            <w:r>
              <w:rPr>
                <w:sz w:val="24"/>
              </w:rPr>
              <w:t>Universitas</w:t>
            </w:r>
            <w:r>
              <w:rPr>
                <w:spacing w:val="-5"/>
                <w:sz w:val="24"/>
              </w:rPr>
              <w:t> </w:t>
            </w:r>
            <w:r>
              <w:rPr>
                <w:sz w:val="24"/>
              </w:rPr>
              <w:t>Muhammadiyah</w:t>
            </w:r>
            <w:r>
              <w:rPr>
                <w:spacing w:val="-7"/>
                <w:sz w:val="24"/>
              </w:rPr>
              <w:t> </w:t>
            </w:r>
            <w:r>
              <w:rPr>
                <w:sz w:val="24"/>
              </w:rPr>
              <w:t>Sumatera</w:t>
            </w:r>
            <w:r>
              <w:rPr>
                <w:spacing w:val="-2"/>
                <w:sz w:val="24"/>
              </w:rPr>
              <w:t> </w:t>
            </w:r>
            <w:r>
              <w:rPr>
                <w:spacing w:val="-4"/>
                <w:sz w:val="24"/>
              </w:rPr>
              <w:t>Utara</w:t>
            </w:r>
          </w:p>
        </w:tc>
        <w:tc>
          <w:tcPr>
            <w:tcW w:w="3256" w:type="dxa"/>
          </w:tcPr>
          <w:p>
            <w:pPr>
              <w:pStyle w:val="TableParagraph"/>
              <w:spacing w:line="273" w:lineRule="exact"/>
              <w:ind w:left="7" w:right="2"/>
              <w:jc w:val="center"/>
              <w:rPr>
                <w:sz w:val="24"/>
              </w:rPr>
            </w:pPr>
            <w:r>
              <w:rPr>
                <w:sz w:val="24"/>
              </w:rPr>
              <w:t>861</w:t>
            </w:r>
            <w:r>
              <w:rPr>
                <w:spacing w:val="2"/>
                <w:sz w:val="24"/>
              </w:rPr>
              <w:t> </w:t>
            </w:r>
            <w:r>
              <w:rPr>
                <w:spacing w:val="-2"/>
                <w:sz w:val="24"/>
              </w:rPr>
              <w:t>Mahasiswa</w:t>
            </w:r>
          </w:p>
        </w:tc>
      </w:tr>
      <w:tr>
        <w:trPr>
          <w:trHeight w:val="551" w:hRule="atLeast"/>
        </w:trPr>
        <w:tc>
          <w:tcPr>
            <w:tcW w:w="4677" w:type="dxa"/>
          </w:tcPr>
          <w:p>
            <w:pPr>
              <w:pStyle w:val="TableParagraph"/>
              <w:spacing w:before="1"/>
              <w:ind w:left="13"/>
              <w:jc w:val="center"/>
              <w:rPr>
                <w:b/>
                <w:sz w:val="24"/>
              </w:rPr>
            </w:pPr>
            <w:r>
              <w:rPr>
                <w:b/>
                <w:spacing w:val="-2"/>
                <w:sz w:val="24"/>
              </w:rPr>
              <w:t>Total</w:t>
            </w:r>
          </w:p>
        </w:tc>
        <w:tc>
          <w:tcPr>
            <w:tcW w:w="3256" w:type="dxa"/>
          </w:tcPr>
          <w:p>
            <w:pPr>
              <w:pStyle w:val="TableParagraph"/>
              <w:spacing w:line="273" w:lineRule="exact"/>
              <w:ind w:left="7" w:right="2"/>
              <w:jc w:val="center"/>
              <w:rPr>
                <w:sz w:val="24"/>
              </w:rPr>
            </w:pPr>
            <w:r>
              <w:rPr>
                <w:sz w:val="24"/>
              </w:rPr>
              <w:t>1.735</w:t>
            </w:r>
            <w:r>
              <w:rPr>
                <w:spacing w:val="4"/>
                <w:sz w:val="24"/>
              </w:rPr>
              <w:t> </w:t>
            </w:r>
            <w:r>
              <w:rPr>
                <w:spacing w:val="-2"/>
                <w:sz w:val="24"/>
              </w:rPr>
              <w:t>Mahasiswa</w:t>
            </w:r>
          </w:p>
        </w:tc>
      </w:tr>
    </w:tbl>
    <w:p>
      <w:pPr>
        <w:pStyle w:val="BodyText"/>
      </w:pPr>
    </w:p>
    <w:p>
      <w:pPr>
        <w:pStyle w:val="BodyText"/>
        <w:spacing w:before="3"/>
      </w:pPr>
    </w:p>
    <w:p>
      <w:pPr>
        <w:pStyle w:val="Heading1"/>
        <w:numPr>
          <w:ilvl w:val="2"/>
          <w:numId w:val="1"/>
        </w:numPr>
        <w:tabs>
          <w:tab w:pos="1107" w:val="left" w:leader="none"/>
        </w:tabs>
        <w:spacing w:line="240" w:lineRule="auto" w:before="1" w:after="0"/>
        <w:ind w:left="1107" w:right="0" w:hanging="541"/>
        <w:jc w:val="left"/>
      </w:pPr>
      <w:bookmarkStart w:name="3.2.2.Sampel" w:id="4"/>
      <w:bookmarkEnd w:id="4"/>
      <w:r>
        <w:rPr>
          <w:b w:val="0"/>
        </w:rPr>
      </w:r>
      <w:r>
        <w:rPr>
          <w:spacing w:val="-2"/>
        </w:rPr>
        <w:t>Sampel</w:t>
      </w:r>
    </w:p>
    <w:p>
      <w:pPr>
        <w:pStyle w:val="BodyText"/>
        <w:spacing w:line="480" w:lineRule="auto" w:before="271"/>
        <w:ind w:left="566" w:right="988" w:firstLine="720"/>
        <w:jc w:val="both"/>
      </w:pPr>
      <w:r>
        <w:rPr/>
        <w:t>Menurut Sugiyono (2019), “Sampel adalah bagian dari jumlah dan karakteristik yang dimiliki oleh populasi tersebut”. Metode pengambilan sampel yang digunakan adalah sampel </w:t>
      </w:r>
      <w:r>
        <w:rPr>
          <w:i/>
        </w:rPr>
        <w:t>non probabilitas</w:t>
      </w:r>
      <w:r>
        <w:rPr/>
        <w:t>, dimana pemilihan anggota populasi menggunakan metode </w:t>
      </w:r>
      <w:r>
        <w:rPr>
          <w:i/>
        </w:rPr>
        <w:t>purposive sampling </w:t>
      </w:r>
      <w:r>
        <w:rPr/>
        <w:t>yaitu penulis menggunakan pertimbangan sendiri dengan cara sengaja dalam memilih anggota populasi yang dianggap dapat memberikan informasi yang diperlukan oleh peneliti (Sugiyono, </w:t>
      </w:r>
      <w:r>
        <w:rPr>
          <w:spacing w:val="-2"/>
        </w:rPr>
        <w:t>2019).</w:t>
      </w:r>
    </w:p>
    <w:p>
      <w:pPr>
        <w:pStyle w:val="BodyText"/>
        <w:spacing w:before="1"/>
        <w:ind w:left="566"/>
        <w:jc w:val="both"/>
      </w:pPr>
      <w:r>
        <w:rPr/>
        <w:t>Kriteria</w:t>
      </w:r>
      <w:r>
        <w:rPr>
          <w:spacing w:val="-4"/>
        </w:rPr>
        <w:t> </w:t>
      </w:r>
      <w:r>
        <w:rPr/>
        <w:t>dari</w:t>
      </w:r>
      <w:r>
        <w:rPr>
          <w:spacing w:val="-9"/>
        </w:rPr>
        <w:t> </w:t>
      </w:r>
      <w:r>
        <w:rPr/>
        <w:t>populasi</w:t>
      </w:r>
      <w:r>
        <w:rPr>
          <w:spacing w:val="-6"/>
        </w:rPr>
        <w:t> </w:t>
      </w:r>
      <w:r>
        <w:rPr/>
        <w:t>yang</w:t>
      </w:r>
      <w:r>
        <w:rPr>
          <w:spacing w:val="3"/>
        </w:rPr>
        <w:t> </w:t>
      </w:r>
      <w:r>
        <w:rPr/>
        <w:t>menggunakan</w:t>
      </w:r>
      <w:r>
        <w:rPr>
          <w:spacing w:val="-1"/>
        </w:rPr>
        <w:t> </w:t>
      </w:r>
      <w:r>
        <w:rPr/>
        <w:t>metode</w:t>
      </w:r>
      <w:r>
        <w:rPr>
          <w:spacing w:val="-7"/>
        </w:rPr>
        <w:t> </w:t>
      </w:r>
      <w:r>
        <w:rPr/>
        <w:t>purposive</w:t>
      </w:r>
      <w:r>
        <w:rPr>
          <w:spacing w:val="-1"/>
        </w:rPr>
        <w:t> </w:t>
      </w:r>
      <w:r>
        <w:rPr>
          <w:spacing w:val="-2"/>
        </w:rPr>
        <w:t>sampling:</w:t>
      </w:r>
    </w:p>
    <w:p>
      <w:pPr>
        <w:pStyle w:val="BodyText"/>
      </w:pPr>
    </w:p>
    <w:p>
      <w:pPr>
        <w:pStyle w:val="ListParagraph"/>
        <w:numPr>
          <w:ilvl w:val="3"/>
          <w:numId w:val="1"/>
        </w:numPr>
        <w:tabs>
          <w:tab w:pos="1286" w:val="left" w:leader="none"/>
        </w:tabs>
        <w:spacing w:line="240" w:lineRule="auto" w:before="1" w:after="0"/>
        <w:ind w:left="1286" w:right="0" w:hanging="360"/>
        <w:jc w:val="left"/>
        <w:rPr>
          <w:sz w:val="24"/>
        </w:rPr>
      </w:pPr>
      <w:r>
        <w:rPr>
          <w:sz w:val="24"/>
        </w:rPr>
        <w:t>Mahasiswa</w:t>
      </w:r>
      <w:r>
        <w:rPr>
          <w:spacing w:val="-6"/>
          <w:sz w:val="24"/>
        </w:rPr>
        <w:t> </w:t>
      </w:r>
      <w:r>
        <w:rPr>
          <w:sz w:val="24"/>
        </w:rPr>
        <w:t>jurusan</w:t>
      </w:r>
      <w:r>
        <w:rPr>
          <w:spacing w:val="-17"/>
          <w:sz w:val="24"/>
        </w:rPr>
        <w:t> </w:t>
      </w:r>
      <w:r>
        <w:rPr>
          <w:spacing w:val="-2"/>
          <w:sz w:val="24"/>
        </w:rPr>
        <w:t>Akuntansi</w:t>
      </w:r>
    </w:p>
    <w:p>
      <w:pPr>
        <w:pStyle w:val="BodyText"/>
      </w:pPr>
    </w:p>
    <w:p>
      <w:pPr>
        <w:pStyle w:val="ListParagraph"/>
        <w:numPr>
          <w:ilvl w:val="3"/>
          <w:numId w:val="1"/>
        </w:numPr>
        <w:tabs>
          <w:tab w:pos="1286" w:val="left" w:leader="none"/>
        </w:tabs>
        <w:spacing w:line="240" w:lineRule="auto" w:before="0" w:after="0"/>
        <w:ind w:left="1286" w:right="0" w:hanging="360"/>
        <w:jc w:val="left"/>
        <w:rPr>
          <w:sz w:val="24"/>
        </w:rPr>
      </w:pPr>
      <w:r>
        <w:rPr>
          <w:sz w:val="24"/>
        </w:rPr>
        <w:t>Mahasiswa</w:t>
      </w:r>
      <w:r>
        <w:rPr>
          <w:spacing w:val="-5"/>
          <w:sz w:val="24"/>
        </w:rPr>
        <w:t> </w:t>
      </w:r>
      <w:r>
        <w:rPr>
          <w:sz w:val="24"/>
        </w:rPr>
        <w:t>aktif</w:t>
      </w:r>
      <w:r>
        <w:rPr>
          <w:spacing w:val="-2"/>
          <w:sz w:val="24"/>
        </w:rPr>
        <w:t> </w:t>
      </w:r>
      <w:r>
        <w:rPr>
          <w:sz w:val="24"/>
        </w:rPr>
        <w:t>semester</w:t>
      </w:r>
      <w:r>
        <w:rPr>
          <w:spacing w:val="1"/>
          <w:sz w:val="24"/>
        </w:rPr>
        <w:t> </w:t>
      </w:r>
      <w:r>
        <w:rPr>
          <w:sz w:val="24"/>
        </w:rPr>
        <w:t>6</w:t>
      </w:r>
      <w:r>
        <w:rPr>
          <w:spacing w:val="-5"/>
          <w:sz w:val="24"/>
        </w:rPr>
        <w:t> </w:t>
      </w:r>
      <w:r>
        <w:rPr>
          <w:sz w:val="24"/>
        </w:rPr>
        <w:t>dan</w:t>
      </w:r>
      <w:r>
        <w:rPr>
          <w:spacing w:val="-4"/>
          <w:sz w:val="24"/>
        </w:rPr>
        <w:t> </w:t>
      </w:r>
      <w:r>
        <w:rPr>
          <w:spacing w:val="-10"/>
          <w:sz w:val="24"/>
        </w:rPr>
        <w:t>8</w:t>
      </w:r>
    </w:p>
    <w:p>
      <w:pPr>
        <w:pStyle w:val="BodyText"/>
      </w:pPr>
    </w:p>
    <w:p>
      <w:pPr>
        <w:pStyle w:val="ListParagraph"/>
        <w:numPr>
          <w:ilvl w:val="3"/>
          <w:numId w:val="1"/>
        </w:numPr>
        <w:tabs>
          <w:tab w:pos="1286" w:val="left" w:leader="none"/>
        </w:tabs>
        <w:spacing w:line="240" w:lineRule="auto" w:before="0" w:after="0"/>
        <w:ind w:left="1286" w:right="0" w:hanging="360"/>
        <w:jc w:val="left"/>
        <w:rPr>
          <w:sz w:val="24"/>
        </w:rPr>
      </w:pPr>
      <w:r>
        <w:rPr>
          <w:sz w:val="24"/>
        </w:rPr>
        <w:t>Yang</w:t>
      </w:r>
      <w:r>
        <w:rPr>
          <w:spacing w:val="-2"/>
          <w:sz w:val="24"/>
        </w:rPr>
        <w:t> </w:t>
      </w:r>
      <w:r>
        <w:rPr>
          <w:sz w:val="24"/>
        </w:rPr>
        <w:t>belum</w:t>
      </w:r>
      <w:r>
        <w:rPr>
          <w:spacing w:val="-13"/>
          <w:sz w:val="24"/>
        </w:rPr>
        <w:t> </w:t>
      </w:r>
      <w:r>
        <w:rPr>
          <w:sz w:val="24"/>
        </w:rPr>
        <w:t>pernah</w:t>
      </w:r>
      <w:r>
        <w:rPr>
          <w:spacing w:val="-5"/>
          <w:sz w:val="24"/>
        </w:rPr>
        <w:t> </w:t>
      </w:r>
      <w:r>
        <w:rPr>
          <w:sz w:val="24"/>
        </w:rPr>
        <w:t>mengikuti</w:t>
      </w:r>
      <w:r>
        <w:rPr>
          <w:spacing w:val="-13"/>
          <w:sz w:val="24"/>
        </w:rPr>
        <w:t> </w:t>
      </w:r>
      <w:r>
        <w:rPr>
          <w:sz w:val="24"/>
        </w:rPr>
        <w:t>sertifikasi</w:t>
      </w:r>
      <w:r>
        <w:rPr>
          <w:spacing w:val="-5"/>
          <w:sz w:val="24"/>
        </w:rPr>
        <w:t> </w:t>
      </w:r>
      <w:r>
        <w:rPr>
          <w:sz w:val="24"/>
        </w:rPr>
        <w:t>brevet </w:t>
      </w:r>
      <w:r>
        <w:rPr>
          <w:spacing w:val="-2"/>
          <w:sz w:val="24"/>
        </w:rPr>
        <w:t>pajak</w:t>
      </w:r>
    </w:p>
    <w:p>
      <w:pPr>
        <w:pStyle w:val="ListParagraph"/>
        <w:spacing w:after="0" w:line="240" w:lineRule="auto"/>
        <w:jc w:val="left"/>
        <w:rPr>
          <w:sz w:val="24"/>
        </w:rPr>
        <w:sectPr>
          <w:pgSz w:w="11910" w:h="16840"/>
          <w:pgMar w:top="880" w:bottom="280" w:left="1700" w:right="708"/>
        </w:sectPr>
      </w:pPr>
    </w:p>
    <w:p>
      <w:pPr>
        <w:pStyle w:val="BodyText"/>
      </w:pPr>
    </w:p>
    <w:p>
      <w:pPr>
        <w:pStyle w:val="BodyText"/>
        <w:spacing w:before="180"/>
      </w:pPr>
    </w:p>
    <w:p>
      <w:pPr>
        <w:pStyle w:val="ListParagraph"/>
        <w:numPr>
          <w:ilvl w:val="3"/>
          <w:numId w:val="1"/>
        </w:numPr>
        <w:tabs>
          <w:tab w:pos="1287" w:val="left" w:leader="none"/>
        </w:tabs>
        <w:spacing w:line="480" w:lineRule="auto" w:before="0" w:after="0"/>
        <w:ind w:left="1287" w:right="992" w:hanging="361"/>
        <w:jc w:val="left"/>
        <w:rPr>
          <w:sz w:val="24"/>
        </w:rPr>
      </w:pPr>
      <w:r>
        <w:rPr>
          <w:sz w:val="24"/>
        </w:rPr>
        <w:t>Mahasiswa</w:t>
      </w:r>
      <w:r>
        <w:rPr>
          <w:spacing w:val="40"/>
          <w:sz w:val="24"/>
        </w:rPr>
        <w:t> </w:t>
      </w:r>
      <w:r>
        <w:rPr>
          <w:sz w:val="24"/>
        </w:rPr>
        <w:t>yang</w:t>
      </w:r>
      <w:r>
        <w:rPr>
          <w:spacing w:val="40"/>
          <w:sz w:val="24"/>
        </w:rPr>
        <w:t> </w:t>
      </w:r>
      <w:r>
        <w:rPr>
          <w:sz w:val="24"/>
        </w:rPr>
        <w:t>berminat</w:t>
      </w:r>
      <w:r>
        <w:rPr>
          <w:spacing w:val="40"/>
          <w:sz w:val="24"/>
        </w:rPr>
        <w:t> </w:t>
      </w:r>
      <w:r>
        <w:rPr>
          <w:sz w:val="24"/>
        </w:rPr>
        <w:t>berkarier</w:t>
      </w:r>
      <w:r>
        <w:rPr>
          <w:spacing w:val="38"/>
          <w:sz w:val="24"/>
        </w:rPr>
        <w:t> </w:t>
      </w:r>
      <w:r>
        <w:rPr>
          <w:sz w:val="24"/>
        </w:rPr>
        <w:t>di</w:t>
      </w:r>
      <w:r>
        <w:rPr>
          <w:spacing w:val="33"/>
          <w:sz w:val="24"/>
        </w:rPr>
        <w:t> </w:t>
      </w:r>
      <w:r>
        <w:rPr>
          <w:sz w:val="24"/>
        </w:rPr>
        <w:t>bidang</w:t>
      </w:r>
      <w:r>
        <w:rPr>
          <w:spacing w:val="40"/>
          <w:sz w:val="24"/>
        </w:rPr>
        <w:t> </w:t>
      </w:r>
      <w:r>
        <w:rPr>
          <w:sz w:val="24"/>
        </w:rPr>
        <w:t>keuangan, Akuntansi</w:t>
      </w:r>
      <w:r>
        <w:rPr>
          <w:spacing w:val="29"/>
          <w:sz w:val="24"/>
        </w:rPr>
        <w:t> </w:t>
      </w:r>
      <w:r>
        <w:rPr>
          <w:sz w:val="24"/>
        </w:rPr>
        <w:t>dan </w:t>
      </w:r>
      <w:r>
        <w:rPr>
          <w:spacing w:val="-2"/>
          <w:sz w:val="24"/>
        </w:rPr>
        <w:t>Perpajakan</w:t>
      </w:r>
    </w:p>
    <w:p>
      <w:pPr>
        <w:pStyle w:val="BodyText"/>
        <w:spacing w:line="480" w:lineRule="auto"/>
        <w:ind w:left="566" w:right="993"/>
        <w:jc w:val="both"/>
      </w:pPr>
      <w:r>
        <w:rPr/>
        <w:t>Berdasarkan kriteria tersebut, jumlah sampel yang digunakan dalam</w:t>
      </w:r>
      <w:r>
        <w:rPr>
          <w:spacing w:val="-1"/>
        </w:rPr>
        <w:t> </w:t>
      </w:r>
      <w:r>
        <w:rPr/>
        <w:t>penelitian ini adalah sebanyak 45 responden.</w:t>
      </w:r>
    </w:p>
    <w:p>
      <w:pPr>
        <w:pStyle w:val="BodyText"/>
      </w:pPr>
    </w:p>
    <w:p>
      <w:pPr>
        <w:pStyle w:val="BodyText"/>
        <w:spacing w:before="6"/>
      </w:pPr>
    </w:p>
    <w:p>
      <w:pPr>
        <w:pStyle w:val="Heading1"/>
        <w:numPr>
          <w:ilvl w:val="2"/>
          <w:numId w:val="1"/>
        </w:numPr>
        <w:tabs>
          <w:tab w:pos="1164" w:val="left" w:leader="none"/>
        </w:tabs>
        <w:spacing w:line="240" w:lineRule="auto" w:before="0" w:after="0"/>
        <w:ind w:left="1164" w:right="0" w:hanging="598"/>
        <w:jc w:val="both"/>
      </w:pPr>
      <w:r>
        <w:rPr/>
        <w:drawing>
          <wp:anchor distT="0" distB="0" distL="0" distR="0" allowOverlap="1" layoutInCell="1" locked="0" behindDoc="1" simplePos="0" relativeHeight="487153664">
            <wp:simplePos x="0" y="0"/>
            <wp:positionH relativeFrom="page">
              <wp:posOffset>1456944</wp:posOffset>
            </wp:positionH>
            <wp:positionV relativeFrom="paragraph">
              <wp:posOffset>-151912</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bookmarkStart w:name="3.2.3. Teknik Pengambilan Sampel" w:id="5"/>
      <w:bookmarkEnd w:id="5"/>
      <w:r>
        <w:rPr>
          <w:b w:val="0"/>
        </w:rPr>
      </w:r>
      <w:r>
        <w:rPr>
          <w:spacing w:val="-2"/>
        </w:rPr>
        <w:t>Teknik</w:t>
      </w:r>
      <w:r>
        <w:rPr>
          <w:spacing w:val="-4"/>
        </w:rPr>
        <w:t> </w:t>
      </w:r>
      <w:r>
        <w:rPr>
          <w:spacing w:val="-2"/>
        </w:rPr>
        <w:t>Pengambilan</w:t>
      </w:r>
      <w:r>
        <w:rPr>
          <w:spacing w:val="1"/>
        </w:rPr>
        <w:t> </w:t>
      </w:r>
      <w:r>
        <w:rPr>
          <w:spacing w:val="-2"/>
        </w:rPr>
        <w:t>Sampel</w:t>
      </w:r>
    </w:p>
    <w:p>
      <w:pPr>
        <w:pStyle w:val="BodyText"/>
        <w:spacing w:line="480" w:lineRule="auto" w:before="271"/>
        <w:ind w:left="566" w:right="990" w:firstLine="720"/>
        <w:jc w:val="both"/>
      </w:pPr>
      <w:r>
        <w:rPr/>
        <w:t>Pada</w:t>
      </w:r>
      <w:r>
        <w:rPr>
          <w:spacing w:val="-3"/>
        </w:rPr>
        <w:t> </w:t>
      </w:r>
      <w:r>
        <w:rPr/>
        <w:t>penelitian</w:t>
      </w:r>
      <w:r>
        <w:rPr>
          <w:spacing w:val="-2"/>
        </w:rPr>
        <w:t> </w:t>
      </w:r>
      <w:r>
        <w:rPr/>
        <w:t>ini</w:t>
      </w:r>
      <w:r>
        <w:rPr>
          <w:spacing w:val="-7"/>
        </w:rPr>
        <w:t> </w:t>
      </w:r>
      <w:r>
        <w:rPr/>
        <w:t>teknik</w:t>
      </w:r>
      <w:r>
        <w:rPr>
          <w:spacing w:val="-2"/>
        </w:rPr>
        <w:t> </w:t>
      </w:r>
      <w:r>
        <w:rPr/>
        <w:t>pengambilan</w:t>
      </w:r>
      <w:r>
        <w:rPr>
          <w:spacing w:val="-7"/>
        </w:rPr>
        <w:t> </w:t>
      </w:r>
      <w:r>
        <w:rPr/>
        <w:t>sampel</w:t>
      </w:r>
      <w:r>
        <w:rPr>
          <w:spacing w:val="-11"/>
        </w:rPr>
        <w:t> </w:t>
      </w:r>
      <w:r>
        <w:rPr/>
        <w:t>dengan</w:t>
      </w:r>
      <w:r>
        <w:rPr>
          <w:spacing w:val="-7"/>
        </w:rPr>
        <w:t> </w:t>
      </w:r>
      <w:r>
        <w:rPr/>
        <w:t>cara</w:t>
      </w:r>
      <w:r>
        <w:rPr>
          <w:spacing w:val="-3"/>
        </w:rPr>
        <w:t> </w:t>
      </w:r>
      <w:r>
        <w:rPr/>
        <w:t>non</w:t>
      </w:r>
      <w:r>
        <w:rPr>
          <w:spacing w:val="-7"/>
        </w:rPr>
        <w:t> </w:t>
      </w:r>
      <w:r>
        <w:rPr/>
        <w:t>probability sampling. Menurut Sugiyono (2019) </w:t>
      </w:r>
      <w:r>
        <w:rPr>
          <w:i/>
        </w:rPr>
        <w:t>non probability sampling </w:t>
      </w:r>
      <w:r>
        <w:rPr/>
        <w:t>adalah teknik pengambilan sampel yang tidak memberikan peluang/kesempatan yang sama bagi setiap unsur atau anggota populasi untuk dipilih jadi sampel, teknik sampel ini meliputi sampling sistematis, kuota, aksidental, purposive, jenuh, snowball.</w:t>
      </w:r>
    </w:p>
    <w:p>
      <w:pPr>
        <w:pStyle w:val="BodyText"/>
        <w:spacing w:line="480" w:lineRule="auto" w:before="1"/>
        <w:ind w:left="566" w:right="994"/>
        <w:jc w:val="both"/>
      </w:pPr>
      <w:r>
        <w:rPr/>
        <w:t>Dalam penelitian ini peneliti memilih teknik purposive sampling, menurut Sugiyono (2019) </w:t>
      </w:r>
      <w:r>
        <w:rPr>
          <w:i/>
        </w:rPr>
        <w:t>purposive sampling </w:t>
      </w:r>
      <w:r>
        <w:rPr/>
        <w:t>adalah teknik penentuan sampel dengan pertimbangan tertentu sehingga layak dijadikan sampel. Pertimbangan tersebut yaitu minat mahasiswa akuntansi dalam mengikuti sertifikasi brevet pajak.</w:t>
      </w:r>
    </w:p>
    <w:p>
      <w:pPr>
        <w:pStyle w:val="BodyText"/>
      </w:pPr>
    </w:p>
    <w:p>
      <w:pPr>
        <w:pStyle w:val="BodyText"/>
        <w:spacing w:before="6"/>
      </w:pPr>
    </w:p>
    <w:p>
      <w:pPr>
        <w:pStyle w:val="Heading1"/>
        <w:numPr>
          <w:ilvl w:val="1"/>
          <w:numId w:val="1"/>
        </w:numPr>
        <w:tabs>
          <w:tab w:pos="930" w:val="left" w:leader="none"/>
        </w:tabs>
        <w:spacing w:line="240" w:lineRule="auto" w:before="0" w:after="0"/>
        <w:ind w:left="930" w:right="0" w:hanging="364"/>
        <w:jc w:val="both"/>
      </w:pPr>
      <w:bookmarkStart w:name="3.3 Lokasi dan Waktu Penelitian" w:id="6"/>
      <w:bookmarkEnd w:id="6"/>
      <w:r>
        <w:rPr>
          <w:b w:val="0"/>
        </w:rPr>
      </w:r>
      <w:r>
        <w:rPr/>
        <w:t>Lokasi</w:t>
      </w:r>
      <w:r>
        <w:rPr>
          <w:spacing w:val="-9"/>
        </w:rPr>
        <w:t> </w:t>
      </w:r>
      <w:r>
        <w:rPr/>
        <w:t>dan</w:t>
      </w:r>
      <w:r>
        <w:rPr>
          <w:spacing w:val="-12"/>
        </w:rPr>
        <w:t> </w:t>
      </w:r>
      <w:r>
        <w:rPr/>
        <w:t>Waktu</w:t>
      </w:r>
      <w:r>
        <w:rPr>
          <w:spacing w:val="-8"/>
        </w:rPr>
        <w:t> </w:t>
      </w:r>
      <w:r>
        <w:rPr>
          <w:spacing w:val="-2"/>
        </w:rPr>
        <w:t>Penelitian</w:t>
      </w:r>
    </w:p>
    <w:p>
      <w:pPr>
        <w:pStyle w:val="BodyText"/>
        <w:rPr>
          <w:b/>
        </w:rPr>
      </w:pPr>
    </w:p>
    <w:p>
      <w:pPr>
        <w:pStyle w:val="ListParagraph"/>
        <w:numPr>
          <w:ilvl w:val="2"/>
          <w:numId w:val="2"/>
        </w:numPr>
        <w:tabs>
          <w:tab w:pos="1107" w:val="left" w:leader="none"/>
        </w:tabs>
        <w:spacing w:line="240" w:lineRule="auto" w:before="0" w:after="0"/>
        <w:ind w:left="1107" w:right="0" w:hanging="541"/>
        <w:jc w:val="both"/>
        <w:rPr>
          <w:b/>
          <w:sz w:val="24"/>
        </w:rPr>
      </w:pPr>
      <w:bookmarkStart w:name="3.3.1 Lokasi Penelitian" w:id="7"/>
      <w:bookmarkEnd w:id="7"/>
      <w:r>
        <w:rPr/>
      </w:r>
      <w:r>
        <w:rPr>
          <w:b/>
          <w:sz w:val="24"/>
        </w:rPr>
        <w:t>Lokasi</w:t>
      </w:r>
      <w:r>
        <w:rPr>
          <w:b/>
          <w:spacing w:val="-9"/>
          <w:sz w:val="24"/>
        </w:rPr>
        <w:t> </w:t>
      </w:r>
      <w:r>
        <w:rPr>
          <w:b/>
          <w:spacing w:val="-2"/>
          <w:sz w:val="24"/>
        </w:rPr>
        <w:t>Penelitian</w:t>
      </w:r>
    </w:p>
    <w:p>
      <w:pPr>
        <w:pStyle w:val="BodyText"/>
        <w:spacing w:line="480" w:lineRule="auto" w:before="272"/>
        <w:ind w:left="566" w:right="994" w:firstLine="782"/>
        <w:jc w:val="both"/>
      </w:pPr>
      <w:r>
        <w:rPr/>
        <w:t>Lokasi Penelitian ini dilaksanakan di 3 Universitas yaitu Universitas Muslim Nusantara Al Washliyah, Universitas Medan Area, dan Universitas Muhammadiyah Sumatera Utara.</w:t>
      </w:r>
    </w:p>
    <w:p>
      <w:pPr>
        <w:pStyle w:val="BodyText"/>
        <w:spacing w:after="0" w:line="480" w:lineRule="auto"/>
        <w:jc w:val="both"/>
        <w:sectPr>
          <w:headerReference w:type="default" r:id="rId6"/>
          <w:pgSz w:w="11910" w:h="16840"/>
          <w:pgMar w:header="1265" w:footer="0" w:top="1520" w:bottom="280" w:left="1700" w:right="708"/>
          <w:pgNumType w:start="40"/>
        </w:sectPr>
      </w:pPr>
    </w:p>
    <w:p>
      <w:pPr>
        <w:pStyle w:val="BodyText"/>
      </w:pPr>
    </w:p>
    <w:p>
      <w:pPr>
        <w:pStyle w:val="BodyText"/>
        <w:spacing w:before="185"/>
      </w:pPr>
    </w:p>
    <w:p>
      <w:pPr>
        <w:pStyle w:val="Heading1"/>
        <w:numPr>
          <w:ilvl w:val="2"/>
          <w:numId w:val="2"/>
        </w:numPr>
        <w:tabs>
          <w:tab w:pos="1107" w:val="left" w:leader="none"/>
        </w:tabs>
        <w:spacing w:line="240" w:lineRule="auto" w:before="0" w:after="0"/>
        <w:ind w:left="1107" w:right="0" w:hanging="541"/>
        <w:jc w:val="both"/>
      </w:pPr>
      <w:bookmarkStart w:name="3.3.2 Waktu Penelitian" w:id="8"/>
      <w:bookmarkEnd w:id="8"/>
      <w:r>
        <w:rPr>
          <w:b w:val="0"/>
        </w:rPr>
      </w:r>
      <w:r>
        <w:rPr>
          <w:spacing w:val="-2"/>
        </w:rPr>
        <w:t>Waktu</w:t>
      </w:r>
      <w:r>
        <w:rPr>
          <w:spacing w:val="-7"/>
        </w:rPr>
        <w:t> </w:t>
      </w:r>
      <w:r>
        <w:rPr>
          <w:spacing w:val="-2"/>
        </w:rPr>
        <w:t>Penelitian</w:t>
      </w:r>
    </w:p>
    <w:p>
      <w:pPr>
        <w:pStyle w:val="BodyText"/>
        <w:spacing w:line="480" w:lineRule="auto" w:before="271"/>
        <w:ind w:left="566" w:right="998" w:firstLine="720"/>
        <w:jc w:val="both"/>
      </w:pPr>
      <w:r>
        <w:rPr/>
        <w:t>Penelitian ini direncanakan selama 7 (Tujuh) bulan dimulai dari bulan Desember 2024 sampai dengan bulan Juni 2025 dengan alokasi waktu sebagai berikut :</w:t>
      </w:r>
    </w:p>
    <w:p>
      <w:pPr>
        <w:pStyle w:val="Heading1"/>
        <w:spacing w:before="6"/>
        <w:ind w:left="2914" w:firstLine="0"/>
      </w:pPr>
      <w:r>
        <w:rPr/>
        <w:drawing>
          <wp:anchor distT="0" distB="0" distL="0" distR="0" allowOverlap="1" layoutInCell="1" locked="0" behindDoc="1" simplePos="0" relativeHeight="487154688">
            <wp:simplePos x="0" y="0"/>
            <wp:positionH relativeFrom="page">
              <wp:posOffset>1456944</wp:posOffset>
            </wp:positionH>
            <wp:positionV relativeFrom="paragraph">
              <wp:posOffset>202372</wp:posOffset>
            </wp:positionV>
            <wp:extent cx="4667249" cy="459104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4667249" cy="4591049"/>
                    </a:xfrm>
                    <a:prstGeom prst="rect">
                      <a:avLst/>
                    </a:prstGeom>
                  </pic:spPr>
                </pic:pic>
              </a:graphicData>
            </a:graphic>
          </wp:anchor>
        </w:drawing>
      </w:r>
      <w:r>
        <w:rPr/>
        <w:t>Tabel</w:t>
      </w:r>
      <w:r>
        <w:rPr>
          <w:spacing w:val="-13"/>
        </w:rPr>
        <w:t> </w:t>
      </w:r>
      <w:r>
        <w:rPr/>
        <w:t>3.1</w:t>
      </w:r>
      <w:r>
        <w:rPr>
          <w:spacing w:val="-8"/>
        </w:rPr>
        <w:t> </w:t>
      </w:r>
      <w:r>
        <w:rPr/>
        <w:t>variabel</w:t>
      </w:r>
      <w:r>
        <w:rPr>
          <w:spacing w:val="-12"/>
        </w:rPr>
        <w:t> </w:t>
      </w:r>
      <w:r>
        <w:rPr>
          <w:spacing w:val="-2"/>
        </w:rPr>
        <w:t>indPenelitian</w:t>
      </w:r>
    </w:p>
    <w:p>
      <w:pPr>
        <w:pStyle w:val="BodyText"/>
        <w:spacing w:line="480" w:lineRule="auto" w:before="271" w:after="4"/>
        <w:ind w:left="566" w:right="736" w:firstLine="682"/>
      </w:pPr>
      <w:r>
        <w:rPr/>
        <w:t>Penelitian</w:t>
      </w:r>
      <w:r>
        <w:rPr>
          <w:spacing w:val="-4"/>
        </w:rPr>
        <w:t> </w:t>
      </w:r>
      <w:r>
        <w:rPr/>
        <w:t>ini</w:t>
      </w:r>
      <w:r>
        <w:rPr>
          <w:spacing w:val="-9"/>
        </w:rPr>
        <w:t> </w:t>
      </w:r>
      <w:r>
        <w:rPr/>
        <w:t>direncanakan</w:t>
      </w:r>
      <w:r>
        <w:rPr>
          <w:spacing w:val="-5"/>
        </w:rPr>
        <w:t> </w:t>
      </w:r>
      <w:r>
        <w:rPr/>
        <w:t>akan</w:t>
      </w:r>
      <w:r>
        <w:rPr>
          <w:spacing w:val="-9"/>
        </w:rPr>
        <w:t> </w:t>
      </w:r>
      <w:r>
        <w:rPr/>
        <w:t>dilakukan</w:t>
      </w:r>
      <w:r>
        <w:rPr>
          <w:spacing w:val="-9"/>
        </w:rPr>
        <w:t> </w:t>
      </w:r>
      <w:r>
        <w:rPr/>
        <w:t>selama</w:t>
      </w:r>
      <w:r>
        <w:rPr>
          <w:spacing w:val="-1"/>
        </w:rPr>
        <w:t> </w:t>
      </w:r>
      <w:r>
        <w:rPr/>
        <w:t>7</w:t>
      </w:r>
      <w:r>
        <w:rPr>
          <w:spacing w:val="-4"/>
        </w:rPr>
        <w:t> </w:t>
      </w:r>
      <w:r>
        <w:rPr/>
        <w:t>(Tujuh)</w:t>
      </w:r>
      <w:r>
        <w:rPr>
          <w:spacing w:val="-3"/>
        </w:rPr>
        <w:t> </w:t>
      </w:r>
      <w:r>
        <w:rPr/>
        <w:t>bulan</w:t>
      </w:r>
      <w:r>
        <w:rPr>
          <w:spacing w:val="-9"/>
        </w:rPr>
        <w:t> </w:t>
      </w:r>
      <w:r>
        <w:rPr/>
        <w:t>dimulai dari bulan Desember 2024 sampai dengan bulan Juni 2025 dengan alokasi waktu sebagai berikut :</w:t>
      </w:r>
    </w:p>
    <w:tbl>
      <w:tblPr>
        <w:tblW w:w="0" w:type="auto"/>
        <w:jc w:val="left"/>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0"/>
        <w:gridCol w:w="1853"/>
        <w:gridCol w:w="666"/>
        <w:gridCol w:w="590"/>
        <w:gridCol w:w="666"/>
        <w:gridCol w:w="666"/>
        <w:gridCol w:w="642"/>
        <w:gridCol w:w="614"/>
        <w:gridCol w:w="604"/>
        <w:gridCol w:w="638"/>
        <w:gridCol w:w="643"/>
      </w:tblGrid>
      <w:tr>
        <w:trPr>
          <w:trHeight w:val="417" w:hRule="atLeast"/>
        </w:trPr>
        <w:tc>
          <w:tcPr>
            <w:tcW w:w="710" w:type="dxa"/>
            <w:vMerge w:val="restart"/>
          </w:tcPr>
          <w:p>
            <w:pPr>
              <w:pStyle w:val="TableParagraph"/>
              <w:spacing w:before="212"/>
              <w:ind w:left="211"/>
              <w:rPr>
                <w:b/>
                <w:sz w:val="24"/>
              </w:rPr>
            </w:pPr>
            <w:r>
              <w:rPr>
                <w:b/>
                <w:spacing w:val="-5"/>
                <w:sz w:val="24"/>
              </w:rPr>
              <w:t>No</w:t>
            </w:r>
          </w:p>
        </w:tc>
        <w:tc>
          <w:tcPr>
            <w:tcW w:w="1853" w:type="dxa"/>
            <w:vMerge w:val="restart"/>
          </w:tcPr>
          <w:p>
            <w:pPr>
              <w:pStyle w:val="TableParagraph"/>
              <w:spacing w:before="212"/>
              <w:ind w:left="461"/>
              <w:rPr>
                <w:b/>
                <w:sz w:val="24"/>
              </w:rPr>
            </w:pPr>
            <w:r>
              <w:rPr>
                <w:b/>
                <w:spacing w:val="-2"/>
                <w:sz w:val="24"/>
              </w:rPr>
              <w:t>Kegiatan</w:t>
            </w:r>
          </w:p>
        </w:tc>
        <w:tc>
          <w:tcPr>
            <w:tcW w:w="5729" w:type="dxa"/>
            <w:gridSpan w:val="9"/>
          </w:tcPr>
          <w:p>
            <w:pPr>
              <w:pStyle w:val="TableParagraph"/>
              <w:spacing w:before="1"/>
              <w:ind w:left="24"/>
              <w:jc w:val="center"/>
              <w:rPr>
                <w:b/>
                <w:sz w:val="24"/>
              </w:rPr>
            </w:pPr>
            <w:r>
              <w:rPr>
                <w:b/>
                <w:spacing w:val="-2"/>
                <w:sz w:val="24"/>
              </w:rPr>
              <w:t>Bulan</w:t>
            </w:r>
          </w:p>
        </w:tc>
      </w:tr>
      <w:tr>
        <w:trPr>
          <w:trHeight w:val="412" w:hRule="atLeast"/>
        </w:trPr>
        <w:tc>
          <w:tcPr>
            <w:tcW w:w="710" w:type="dxa"/>
            <w:vMerge/>
            <w:tcBorders>
              <w:top w:val="nil"/>
            </w:tcBorders>
          </w:tcPr>
          <w:p>
            <w:pPr>
              <w:rPr>
                <w:sz w:val="2"/>
                <w:szCs w:val="2"/>
              </w:rPr>
            </w:pPr>
          </w:p>
        </w:tc>
        <w:tc>
          <w:tcPr>
            <w:tcW w:w="1853" w:type="dxa"/>
            <w:vMerge/>
            <w:tcBorders>
              <w:top w:val="nil"/>
            </w:tcBorders>
          </w:tcPr>
          <w:p>
            <w:pPr>
              <w:rPr>
                <w:sz w:val="2"/>
                <w:szCs w:val="2"/>
              </w:rPr>
            </w:pPr>
          </w:p>
        </w:tc>
        <w:tc>
          <w:tcPr>
            <w:tcW w:w="666" w:type="dxa"/>
          </w:tcPr>
          <w:p>
            <w:pPr>
              <w:pStyle w:val="TableParagraph"/>
              <w:spacing w:line="273" w:lineRule="exact"/>
              <w:ind w:left="149"/>
              <w:rPr>
                <w:b/>
                <w:sz w:val="24"/>
              </w:rPr>
            </w:pPr>
            <w:r>
              <w:rPr>
                <w:b/>
                <w:spacing w:val="-5"/>
                <w:sz w:val="24"/>
              </w:rPr>
              <w:t>Des</w:t>
            </w:r>
          </w:p>
        </w:tc>
        <w:tc>
          <w:tcPr>
            <w:tcW w:w="590" w:type="dxa"/>
          </w:tcPr>
          <w:p>
            <w:pPr>
              <w:pStyle w:val="TableParagraph"/>
              <w:spacing w:line="273" w:lineRule="exact"/>
              <w:ind w:left="112"/>
              <w:rPr>
                <w:b/>
                <w:sz w:val="24"/>
              </w:rPr>
            </w:pPr>
            <w:r>
              <w:rPr>
                <w:b/>
                <w:spacing w:val="-5"/>
                <w:sz w:val="24"/>
              </w:rPr>
              <w:t>Jan</w:t>
            </w:r>
          </w:p>
        </w:tc>
        <w:tc>
          <w:tcPr>
            <w:tcW w:w="666" w:type="dxa"/>
          </w:tcPr>
          <w:p>
            <w:pPr>
              <w:pStyle w:val="TableParagraph"/>
              <w:spacing w:line="273" w:lineRule="exact"/>
              <w:ind w:left="142"/>
              <w:rPr>
                <w:b/>
                <w:sz w:val="24"/>
              </w:rPr>
            </w:pPr>
            <w:r>
              <w:rPr>
                <w:b/>
                <w:spacing w:val="-5"/>
                <w:sz w:val="24"/>
              </w:rPr>
              <w:t>Feb</w:t>
            </w:r>
          </w:p>
        </w:tc>
        <w:tc>
          <w:tcPr>
            <w:tcW w:w="666" w:type="dxa"/>
          </w:tcPr>
          <w:p>
            <w:pPr>
              <w:pStyle w:val="TableParagraph"/>
              <w:spacing w:line="273" w:lineRule="exact"/>
              <w:ind w:left="114"/>
              <w:rPr>
                <w:b/>
                <w:sz w:val="24"/>
              </w:rPr>
            </w:pPr>
            <w:r>
              <w:rPr>
                <w:b/>
                <w:spacing w:val="-5"/>
                <w:sz w:val="24"/>
              </w:rPr>
              <w:t>Mar</w:t>
            </w:r>
          </w:p>
        </w:tc>
        <w:tc>
          <w:tcPr>
            <w:tcW w:w="642" w:type="dxa"/>
          </w:tcPr>
          <w:p>
            <w:pPr>
              <w:pStyle w:val="TableParagraph"/>
              <w:spacing w:line="273" w:lineRule="exact"/>
              <w:ind w:left="121"/>
              <w:rPr>
                <w:b/>
                <w:sz w:val="24"/>
              </w:rPr>
            </w:pPr>
            <w:r>
              <w:rPr>
                <w:b/>
                <w:spacing w:val="-5"/>
                <w:sz w:val="24"/>
              </w:rPr>
              <w:t>Apr</w:t>
            </w:r>
          </w:p>
        </w:tc>
        <w:tc>
          <w:tcPr>
            <w:tcW w:w="614" w:type="dxa"/>
          </w:tcPr>
          <w:p>
            <w:pPr>
              <w:pStyle w:val="TableParagraph"/>
              <w:spacing w:line="273" w:lineRule="exact"/>
              <w:ind w:left="118"/>
              <w:rPr>
                <w:b/>
                <w:sz w:val="24"/>
              </w:rPr>
            </w:pPr>
            <w:r>
              <w:rPr>
                <w:b/>
                <w:spacing w:val="-5"/>
                <w:sz w:val="24"/>
              </w:rPr>
              <w:t>Mei</w:t>
            </w:r>
          </w:p>
        </w:tc>
        <w:tc>
          <w:tcPr>
            <w:tcW w:w="604" w:type="dxa"/>
          </w:tcPr>
          <w:p>
            <w:pPr>
              <w:pStyle w:val="TableParagraph"/>
              <w:spacing w:line="273" w:lineRule="exact"/>
              <w:ind w:left="118"/>
              <w:rPr>
                <w:b/>
                <w:sz w:val="24"/>
              </w:rPr>
            </w:pPr>
            <w:r>
              <w:rPr>
                <w:b/>
                <w:spacing w:val="-5"/>
                <w:sz w:val="24"/>
              </w:rPr>
              <w:t>Jun</w:t>
            </w:r>
          </w:p>
        </w:tc>
        <w:tc>
          <w:tcPr>
            <w:tcW w:w="638" w:type="dxa"/>
          </w:tcPr>
          <w:p>
            <w:pPr>
              <w:pStyle w:val="TableParagraph"/>
              <w:spacing w:line="273" w:lineRule="exact"/>
              <w:ind w:left="172"/>
              <w:rPr>
                <w:b/>
                <w:sz w:val="24"/>
              </w:rPr>
            </w:pPr>
            <w:r>
              <w:rPr>
                <w:b/>
                <w:spacing w:val="-5"/>
                <w:sz w:val="24"/>
              </w:rPr>
              <w:t>Jul</w:t>
            </w:r>
          </w:p>
        </w:tc>
        <w:tc>
          <w:tcPr>
            <w:tcW w:w="643" w:type="dxa"/>
          </w:tcPr>
          <w:p>
            <w:pPr>
              <w:pStyle w:val="TableParagraph"/>
              <w:spacing w:line="273" w:lineRule="exact"/>
              <w:ind w:left="139"/>
              <w:rPr>
                <w:b/>
                <w:sz w:val="24"/>
              </w:rPr>
            </w:pPr>
            <w:r>
              <w:rPr>
                <w:b/>
                <w:spacing w:val="-5"/>
                <w:sz w:val="24"/>
              </w:rPr>
              <w:t>Ags</w:t>
            </w:r>
          </w:p>
        </w:tc>
      </w:tr>
      <w:tr>
        <w:trPr>
          <w:trHeight w:val="412" w:hRule="atLeast"/>
        </w:trPr>
        <w:tc>
          <w:tcPr>
            <w:tcW w:w="710" w:type="dxa"/>
          </w:tcPr>
          <w:p>
            <w:pPr>
              <w:pStyle w:val="TableParagraph"/>
              <w:spacing w:line="268" w:lineRule="exact"/>
              <w:ind w:left="14"/>
              <w:jc w:val="center"/>
              <w:rPr>
                <w:sz w:val="24"/>
              </w:rPr>
            </w:pPr>
            <w:r>
              <w:rPr>
                <w:spacing w:val="-10"/>
                <w:sz w:val="24"/>
              </w:rPr>
              <w:t>1</w:t>
            </w:r>
          </w:p>
        </w:tc>
        <w:tc>
          <w:tcPr>
            <w:tcW w:w="1853" w:type="dxa"/>
          </w:tcPr>
          <w:p>
            <w:pPr>
              <w:pStyle w:val="TableParagraph"/>
              <w:spacing w:line="268" w:lineRule="exact"/>
              <w:ind w:left="110"/>
              <w:rPr>
                <w:sz w:val="24"/>
              </w:rPr>
            </w:pPr>
            <w:r>
              <w:rPr>
                <w:sz w:val="24"/>
              </w:rPr>
              <w:t>Pengajuan</w:t>
            </w:r>
            <w:r>
              <w:rPr>
                <w:spacing w:val="-8"/>
                <w:sz w:val="24"/>
              </w:rPr>
              <w:t> </w:t>
            </w:r>
            <w:r>
              <w:rPr>
                <w:spacing w:val="-4"/>
                <w:sz w:val="24"/>
              </w:rPr>
              <w:t>Judul</w:t>
            </w:r>
          </w:p>
        </w:tc>
        <w:tc>
          <w:tcPr>
            <w:tcW w:w="666" w:type="dxa"/>
            <w:vMerge w:val="restart"/>
            <w:shd w:val="clear" w:color="auto" w:fill="000000"/>
          </w:tcPr>
          <w:p>
            <w:pPr>
              <w:pStyle w:val="TableParagraph"/>
              <w:rPr>
                <w:sz w:val="24"/>
              </w:rPr>
            </w:pPr>
          </w:p>
        </w:tc>
        <w:tc>
          <w:tcPr>
            <w:tcW w:w="590" w:type="dxa"/>
          </w:tcPr>
          <w:p>
            <w:pPr>
              <w:pStyle w:val="TableParagraph"/>
              <w:rPr>
                <w:sz w:val="24"/>
              </w:rPr>
            </w:pPr>
          </w:p>
        </w:tc>
        <w:tc>
          <w:tcPr>
            <w:tcW w:w="666" w:type="dxa"/>
          </w:tcPr>
          <w:p>
            <w:pPr>
              <w:pStyle w:val="TableParagraph"/>
              <w:rPr>
                <w:sz w:val="24"/>
              </w:rPr>
            </w:pPr>
          </w:p>
        </w:tc>
        <w:tc>
          <w:tcPr>
            <w:tcW w:w="666" w:type="dxa"/>
          </w:tcPr>
          <w:p>
            <w:pPr>
              <w:pStyle w:val="TableParagraph"/>
              <w:rPr>
                <w:sz w:val="24"/>
              </w:rPr>
            </w:pPr>
          </w:p>
        </w:tc>
        <w:tc>
          <w:tcPr>
            <w:tcW w:w="642" w:type="dxa"/>
          </w:tcPr>
          <w:p>
            <w:pPr>
              <w:pStyle w:val="TableParagraph"/>
              <w:rPr>
                <w:sz w:val="24"/>
              </w:rPr>
            </w:pPr>
          </w:p>
        </w:tc>
        <w:tc>
          <w:tcPr>
            <w:tcW w:w="614" w:type="dxa"/>
          </w:tcPr>
          <w:p>
            <w:pPr>
              <w:pStyle w:val="TableParagraph"/>
              <w:rPr>
                <w:sz w:val="24"/>
              </w:rPr>
            </w:pPr>
          </w:p>
        </w:tc>
        <w:tc>
          <w:tcPr>
            <w:tcW w:w="604" w:type="dxa"/>
          </w:tcPr>
          <w:p>
            <w:pPr>
              <w:pStyle w:val="TableParagraph"/>
              <w:rPr>
                <w:sz w:val="24"/>
              </w:rPr>
            </w:pPr>
          </w:p>
        </w:tc>
        <w:tc>
          <w:tcPr>
            <w:tcW w:w="638" w:type="dxa"/>
          </w:tcPr>
          <w:p>
            <w:pPr>
              <w:pStyle w:val="TableParagraph"/>
              <w:rPr>
                <w:sz w:val="24"/>
              </w:rPr>
            </w:pPr>
          </w:p>
        </w:tc>
        <w:tc>
          <w:tcPr>
            <w:tcW w:w="643" w:type="dxa"/>
          </w:tcPr>
          <w:p>
            <w:pPr>
              <w:pStyle w:val="TableParagraph"/>
              <w:rPr>
                <w:sz w:val="24"/>
              </w:rPr>
            </w:pPr>
          </w:p>
        </w:tc>
      </w:tr>
      <w:tr>
        <w:trPr>
          <w:trHeight w:val="830" w:hRule="atLeast"/>
        </w:trPr>
        <w:tc>
          <w:tcPr>
            <w:tcW w:w="710" w:type="dxa"/>
          </w:tcPr>
          <w:p>
            <w:pPr>
              <w:pStyle w:val="TableParagraph"/>
              <w:spacing w:before="203"/>
              <w:ind w:left="14"/>
              <w:jc w:val="center"/>
              <w:rPr>
                <w:sz w:val="24"/>
              </w:rPr>
            </w:pPr>
            <w:r>
              <w:rPr>
                <w:spacing w:val="-10"/>
                <w:sz w:val="24"/>
              </w:rPr>
              <w:t>2</w:t>
            </w:r>
          </w:p>
        </w:tc>
        <w:tc>
          <w:tcPr>
            <w:tcW w:w="1853" w:type="dxa"/>
          </w:tcPr>
          <w:p>
            <w:pPr>
              <w:pStyle w:val="TableParagraph"/>
              <w:spacing w:line="268" w:lineRule="exact"/>
              <w:ind w:left="110"/>
              <w:rPr>
                <w:sz w:val="24"/>
              </w:rPr>
            </w:pPr>
            <w:r>
              <w:rPr>
                <w:spacing w:val="-2"/>
                <w:sz w:val="24"/>
              </w:rPr>
              <w:t>Penyusunan</w:t>
            </w:r>
          </w:p>
          <w:p>
            <w:pPr>
              <w:pStyle w:val="TableParagraph"/>
              <w:spacing w:before="141"/>
              <w:ind w:left="110"/>
              <w:rPr>
                <w:sz w:val="24"/>
              </w:rPr>
            </w:pPr>
            <w:r>
              <w:rPr>
                <w:spacing w:val="-2"/>
                <w:sz w:val="24"/>
              </w:rPr>
              <w:t>Proposal</w:t>
            </w:r>
          </w:p>
        </w:tc>
        <w:tc>
          <w:tcPr>
            <w:tcW w:w="666" w:type="dxa"/>
            <w:vMerge/>
            <w:tcBorders>
              <w:top w:val="nil"/>
            </w:tcBorders>
            <w:shd w:val="clear" w:color="auto" w:fill="000000"/>
          </w:tcPr>
          <w:p>
            <w:pPr>
              <w:rPr>
                <w:sz w:val="2"/>
                <w:szCs w:val="2"/>
              </w:rPr>
            </w:pPr>
          </w:p>
        </w:tc>
        <w:tc>
          <w:tcPr>
            <w:tcW w:w="590" w:type="dxa"/>
            <w:vMerge w:val="restart"/>
            <w:shd w:val="clear" w:color="auto" w:fill="000000"/>
          </w:tcPr>
          <w:p>
            <w:pPr>
              <w:pStyle w:val="TableParagraph"/>
              <w:rPr>
                <w:sz w:val="24"/>
              </w:rPr>
            </w:pPr>
          </w:p>
        </w:tc>
        <w:tc>
          <w:tcPr>
            <w:tcW w:w="666" w:type="dxa"/>
            <w:vMerge w:val="restart"/>
            <w:shd w:val="clear" w:color="auto" w:fill="000000"/>
          </w:tcPr>
          <w:p>
            <w:pPr>
              <w:pStyle w:val="TableParagraph"/>
              <w:rPr>
                <w:sz w:val="24"/>
              </w:rPr>
            </w:pPr>
          </w:p>
        </w:tc>
        <w:tc>
          <w:tcPr>
            <w:tcW w:w="666" w:type="dxa"/>
          </w:tcPr>
          <w:p>
            <w:pPr>
              <w:pStyle w:val="TableParagraph"/>
              <w:rPr>
                <w:sz w:val="24"/>
              </w:rPr>
            </w:pPr>
          </w:p>
        </w:tc>
        <w:tc>
          <w:tcPr>
            <w:tcW w:w="642" w:type="dxa"/>
          </w:tcPr>
          <w:p>
            <w:pPr>
              <w:pStyle w:val="TableParagraph"/>
              <w:rPr>
                <w:sz w:val="24"/>
              </w:rPr>
            </w:pPr>
          </w:p>
        </w:tc>
        <w:tc>
          <w:tcPr>
            <w:tcW w:w="614" w:type="dxa"/>
          </w:tcPr>
          <w:p>
            <w:pPr>
              <w:pStyle w:val="TableParagraph"/>
              <w:rPr>
                <w:sz w:val="24"/>
              </w:rPr>
            </w:pPr>
          </w:p>
        </w:tc>
        <w:tc>
          <w:tcPr>
            <w:tcW w:w="604" w:type="dxa"/>
          </w:tcPr>
          <w:p>
            <w:pPr>
              <w:pStyle w:val="TableParagraph"/>
              <w:rPr>
                <w:sz w:val="24"/>
              </w:rPr>
            </w:pPr>
          </w:p>
        </w:tc>
        <w:tc>
          <w:tcPr>
            <w:tcW w:w="638" w:type="dxa"/>
          </w:tcPr>
          <w:p>
            <w:pPr>
              <w:pStyle w:val="TableParagraph"/>
              <w:rPr>
                <w:sz w:val="24"/>
              </w:rPr>
            </w:pPr>
          </w:p>
        </w:tc>
        <w:tc>
          <w:tcPr>
            <w:tcW w:w="643" w:type="dxa"/>
          </w:tcPr>
          <w:p>
            <w:pPr>
              <w:pStyle w:val="TableParagraph"/>
              <w:rPr>
                <w:sz w:val="24"/>
              </w:rPr>
            </w:pPr>
          </w:p>
        </w:tc>
      </w:tr>
      <w:tr>
        <w:trPr>
          <w:trHeight w:val="830" w:hRule="atLeast"/>
        </w:trPr>
        <w:tc>
          <w:tcPr>
            <w:tcW w:w="710" w:type="dxa"/>
          </w:tcPr>
          <w:p>
            <w:pPr>
              <w:pStyle w:val="TableParagraph"/>
              <w:spacing w:before="198"/>
              <w:ind w:left="14"/>
              <w:jc w:val="center"/>
              <w:rPr>
                <w:sz w:val="24"/>
              </w:rPr>
            </w:pPr>
            <w:r>
              <w:rPr>
                <w:spacing w:val="-10"/>
                <w:sz w:val="24"/>
              </w:rPr>
              <w:t>3</w:t>
            </w:r>
          </w:p>
        </w:tc>
        <w:tc>
          <w:tcPr>
            <w:tcW w:w="1853" w:type="dxa"/>
          </w:tcPr>
          <w:p>
            <w:pPr>
              <w:pStyle w:val="TableParagraph"/>
              <w:spacing w:line="268" w:lineRule="exact"/>
              <w:ind w:left="110"/>
              <w:rPr>
                <w:sz w:val="24"/>
              </w:rPr>
            </w:pPr>
            <w:r>
              <w:rPr>
                <w:spacing w:val="-2"/>
                <w:sz w:val="24"/>
              </w:rPr>
              <w:t>Bimbingan</w:t>
            </w:r>
          </w:p>
          <w:p>
            <w:pPr>
              <w:pStyle w:val="TableParagraph"/>
              <w:spacing w:before="137"/>
              <w:ind w:left="110"/>
              <w:rPr>
                <w:sz w:val="24"/>
              </w:rPr>
            </w:pPr>
            <w:r>
              <w:rPr>
                <w:spacing w:val="-2"/>
                <w:sz w:val="24"/>
              </w:rPr>
              <w:t>Proposal</w:t>
            </w:r>
          </w:p>
        </w:tc>
        <w:tc>
          <w:tcPr>
            <w:tcW w:w="666" w:type="dxa"/>
            <w:vMerge/>
            <w:tcBorders>
              <w:top w:val="nil"/>
            </w:tcBorders>
            <w:shd w:val="clear" w:color="auto" w:fill="000000"/>
          </w:tcPr>
          <w:p>
            <w:pPr>
              <w:rPr>
                <w:sz w:val="2"/>
                <w:szCs w:val="2"/>
              </w:rPr>
            </w:pPr>
          </w:p>
        </w:tc>
        <w:tc>
          <w:tcPr>
            <w:tcW w:w="590" w:type="dxa"/>
            <w:vMerge/>
            <w:tcBorders>
              <w:top w:val="nil"/>
            </w:tcBorders>
            <w:shd w:val="clear" w:color="auto" w:fill="000000"/>
          </w:tcPr>
          <w:p>
            <w:pPr>
              <w:rPr>
                <w:sz w:val="2"/>
                <w:szCs w:val="2"/>
              </w:rPr>
            </w:pPr>
          </w:p>
        </w:tc>
        <w:tc>
          <w:tcPr>
            <w:tcW w:w="666" w:type="dxa"/>
            <w:vMerge/>
            <w:tcBorders>
              <w:top w:val="nil"/>
            </w:tcBorders>
            <w:shd w:val="clear" w:color="auto" w:fill="000000"/>
          </w:tcPr>
          <w:p>
            <w:pPr>
              <w:rPr>
                <w:sz w:val="2"/>
                <w:szCs w:val="2"/>
              </w:rPr>
            </w:pPr>
          </w:p>
        </w:tc>
        <w:tc>
          <w:tcPr>
            <w:tcW w:w="666" w:type="dxa"/>
            <w:shd w:val="clear" w:color="auto" w:fill="000000"/>
          </w:tcPr>
          <w:p>
            <w:pPr>
              <w:pStyle w:val="TableParagraph"/>
              <w:rPr>
                <w:sz w:val="24"/>
              </w:rPr>
            </w:pPr>
          </w:p>
        </w:tc>
        <w:tc>
          <w:tcPr>
            <w:tcW w:w="642" w:type="dxa"/>
            <w:shd w:val="clear" w:color="auto" w:fill="000000"/>
          </w:tcPr>
          <w:p>
            <w:pPr>
              <w:pStyle w:val="TableParagraph"/>
              <w:rPr>
                <w:sz w:val="24"/>
              </w:rPr>
            </w:pPr>
          </w:p>
        </w:tc>
        <w:tc>
          <w:tcPr>
            <w:tcW w:w="614" w:type="dxa"/>
            <w:shd w:val="clear" w:color="auto" w:fill="000000"/>
          </w:tcPr>
          <w:p>
            <w:pPr>
              <w:pStyle w:val="TableParagraph"/>
              <w:rPr>
                <w:sz w:val="24"/>
              </w:rPr>
            </w:pPr>
          </w:p>
        </w:tc>
        <w:tc>
          <w:tcPr>
            <w:tcW w:w="604" w:type="dxa"/>
          </w:tcPr>
          <w:p>
            <w:pPr>
              <w:pStyle w:val="TableParagraph"/>
              <w:rPr>
                <w:sz w:val="24"/>
              </w:rPr>
            </w:pPr>
          </w:p>
        </w:tc>
        <w:tc>
          <w:tcPr>
            <w:tcW w:w="638" w:type="dxa"/>
          </w:tcPr>
          <w:p>
            <w:pPr>
              <w:pStyle w:val="TableParagraph"/>
              <w:rPr>
                <w:sz w:val="24"/>
              </w:rPr>
            </w:pPr>
          </w:p>
        </w:tc>
        <w:tc>
          <w:tcPr>
            <w:tcW w:w="643" w:type="dxa"/>
          </w:tcPr>
          <w:p>
            <w:pPr>
              <w:pStyle w:val="TableParagraph"/>
              <w:rPr>
                <w:sz w:val="24"/>
              </w:rPr>
            </w:pPr>
          </w:p>
        </w:tc>
      </w:tr>
      <w:tr>
        <w:trPr>
          <w:trHeight w:val="825" w:hRule="atLeast"/>
        </w:trPr>
        <w:tc>
          <w:tcPr>
            <w:tcW w:w="710" w:type="dxa"/>
          </w:tcPr>
          <w:p>
            <w:pPr>
              <w:pStyle w:val="TableParagraph"/>
              <w:spacing w:before="198"/>
              <w:ind w:left="14"/>
              <w:jc w:val="center"/>
              <w:rPr>
                <w:sz w:val="24"/>
              </w:rPr>
            </w:pPr>
            <w:r>
              <w:rPr>
                <w:spacing w:val="-10"/>
                <w:sz w:val="24"/>
              </w:rPr>
              <w:t>4</w:t>
            </w:r>
          </w:p>
        </w:tc>
        <w:tc>
          <w:tcPr>
            <w:tcW w:w="1853" w:type="dxa"/>
          </w:tcPr>
          <w:p>
            <w:pPr>
              <w:pStyle w:val="TableParagraph"/>
              <w:spacing w:line="268" w:lineRule="exact"/>
              <w:ind w:left="110"/>
              <w:rPr>
                <w:sz w:val="24"/>
              </w:rPr>
            </w:pPr>
            <w:r>
              <w:rPr>
                <w:spacing w:val="-2"/>
                <w:sz w:val="24"/>
              </w:rPr>
              <w:t>Seminar</w:t>
            </w:r>
          </w:p>
          <w:p>
            <w:pPr>
              <w:pStyle w:val="TableParagraph"/>
              <w:spacing w:before="137"/>
              <w:ind w:left="110"/>
              <w:rPr>
                <w:sz w:val="24"/>
              </w:rPr>
            </w:pPr>
            <w:r>
              <w:rPr>
                <w:spacing w:val="-2"/>
                <w:sz w:val="24"/>
              </w:rPr>
              <w:t>Proposal</w:t>
            </w:r>
          </w:p>
        </w:tc>
        <w:tc>
          <w:tcPr>
            <w:tcW w:w="666" w:type="dxa"/>
          </w:tcPr>
          <w:p>
            <w:pPr>
              <w:pStyle w:val="TableParagraph"/>
              <w:rPr>
                <w:sz w:val="24"/>
              </w:rPr>
            </w:pPr>
          </w:p>
        </w:tc>
        <w:tc>
          <w:tcPr>
            <w:tcW w:w="590" w:type="dxa"/>
          </w:tcPr>
          <w:p>
            <w:pPr>
              <w:pStyle w:val="TableParagraph"/>
              <w:rPr>
                <w:sz w:val="24"/>
              </w:rPr>
            </w:pPr>
          </w:p>
        </w:tc>
        <w:tc>
          <w:tcPr>
            <w:tcW w:w="666" w:type="dxa"/>
          </w:tcPr>
          <w:p>
            <w:pPr>
              <w:pStyle w:val="TableParagraph"/>
              <w:rPr>
                <w:sz w:val="24"/>
              </w:rPr>
            </w:pPr>
          </w:p>
        </w:tc>
        <w:tc>
          <w:tcPr>
            <w:tcW w:w="666" w:type="dxa"/>
            <w:shd w:val="clear" w:color="auto" w:fill="FFFFFF"/>
          </w:tcPr>
          <w:p>
            <w:pPr>
              <w:pStyle w:val="TableParagraph"/>
              <w:rPr>
                <w:sz w:val="24"/>
              </w:rPr>
            </w:pPr>
          </w:p>
        </w:tc>
        <w:tc>
          <w:tcPr>
            <w:tcW w:w="642" w:type="dxa"/>
            <w:shd w:val="clear" w:color="auto" w:fill="FFFFFF"/>
          </w:tcPr>
          <w:p>
            <w:pPr>
              <w:pStyle w:val="TableParagraph"/>
              <w:rPr>
                <w:sz w:val="24"/>
              </w:rPr>
            </w:pPr>
          </w:p>
        </w:tc>
        <w:tc>
          <w:tcPr>
            <w:tcW w:w="614" w:type="dxa"/>
            <w:shd w:val="clear" w:color="auto" w:fill="FFFFFF"/>
          </w:tcPr>
          <w:p>
            <w:pPr>
              <w:pStyle w:val="TableParagraph"/>
              <w:rPr>
                <w:sz w:val="24"/>
              </w:rPr>
            </w:pPr>
          </w:p>
        </w:tc>
        <w:tc>
          <w:tcPr>
            <w:tcW w:w="604" w:type="dxa"/>
            <w:tcBorders>
              <w:bottom w:val="nil"/>
            </w:tcBorders>
            <w:shd w:val="clear" w:color="auto" w:fill="000000"/>
          </w:tcPr>
          <w:p>
            <w:pPr>
              <w:pStyle w:val="TableParagraph"/>
              <w:rPr>
                <w:sz w:val="24"/>
              </w:rPr>
            </w:pPr>
          </w:p>
        </w:tc>
        <w:tc>
          <w:tcPr>
            <w:tcW w:w="638" w:type="dxa"/>
          </w:tcPr>
          <w:p>
            <w:pPr>
              <w:pStyle w:val="TableParagraph"/>
              <w:rPr>
                <w:sz w:val="24"/>
              </w:rPr>
            </w:pPr>
          </w:p>
        </w:tc>
        <w:tc>
          <w:tcPr>
            <w:tcW w:w="643" w:type="dxa"/>
          </w:tcPr>
          <w:p>
            <w:pPr>
              <w:pStyle w:val="TableParagraph"/>
              <w:rPr>
                <w:sz w:val="24"/>
              </w:rPr>
            </w:pPr>
          </w:p>
        </w:tc>
      </w:tr>
      <w:tr>
        <w:trPr>
          <w:trHeight w:val="830" w:hRule="atLeast"/>
        </w:trPr>
        <w:tc>
          <w:tcPr>
            <w:tcW w:w="710" w:type="dxa"/>
          </w:tcPr>
          <w:p>
            <w:pPr>
              <w:pStyle w:val="TableParagraph"/>
              <w:spacing w:before="198"/>
              <w:ind w:left="14"/>
              <w:jc w:val="center"/>
              <w:rPr>
                <w:sz w:val="24"/>
              </w:rPr>
            </w:pPr>
            <w:r>
              <w:rPr>
                <w:spacing w:val="-10"/>
                <w:sz w:val="24"/>
              </w:rPr>
              <w:t>5</w:t>
            </w:r>
          </w:p>
        </w:tc>
        <w:tc>
          <w:tcPr>
            <w:tcW w:w="1853" w:type="dxa"/>
          </w:tcPr>
          <w:p>
            <w:pPr>
              <w:pStyle w:val="TableParagraph"/>
              <w:spacing w:line="268" w:lineRule="exact"/>
              <w:ind w:left="110"/>
              <w:rPr>
                <w:sz w:val="24"/>
              </w:rPr>
            </w:pPr>
            <w:r>
              <w:rPr>
                <w:spacing w:val="-2"/>
                <w:sz w:val="24"/>
              </w:rPr>
              <w:t>Penelitian</w:t>
            </w:r>
          </w:p>
          <w:p>
            <w:pPr>
              <w:pStyle w:val="TableParagraph"/>
              <w:spacing w:before="137"/>
              <w:ind w:left="110"/>
              <w:rPr>
                <w:sz w:val="24"/>
              </w:rPr>
            </w:pPr>
            <w:r>
              <w:rPr>
                <w:spacing w:val="-2"/>
                <w:sz w:val="24"/>
              </w:rPr>
              <w:t>Skripsi</w:t>
            </w:r>
          </w:p>
        </w:tc>
        <w:tc>
          <w:tcPr>
            <w:tcW w:w="666" w:type="dxa"/>
          </w:tcPr>
          <w:p>
            <w:pPr>
              <w:pStyle w:val="TableParagraph"/>
              <w:rPr>
                <w:sz w:val="24"/>
              </w:rPr>
            </w:pPr>
          </w:p>
        </w:tc>
        <w:tc>
          <w:tcPr>
            <w:tcW w:w="590" w:type="dxa"/>
          </w:tcPr>
          <w:p>
            <w:pPr>
              <w:pStyle w:val="TableParagraph"/>
              <w:rPr>
                <w:sz w:val="24"/>
              </w:rPr>
            </w:pPr>
          </w:p>
        </w:tc>
        <w:tc>
          <w:tcPr>
            <w:tcW w:w="666" w:type="dxa"/>
          </w:tcPr>
          <w:p>
            <w:pPr>
              <w:pStyle w:val="TableParagraph"/>
              <w:rPr>
                <w:sz w:val="24"/>
              </w:rPr>
            </w:pPr>
          </w:p>
        </w:tc>
        <w:tc>
          <w:tcPr>
            <w:tcW w:w="666" w:type="dxa"/>
            <w:shd w:val="clear" w:color="auto" w:fill="FFFFFF"/>
          </w:tcPr>
          <w:p>
            <w:pPr>
              <w:pStyle w:val="TableParagraph"/>
              <w:rPr>
                <w:sz w:val="24"/>
              </w:rPr>
            </w:pPr>
          </w:p>
        </w:tc>
        <w:tc>
          <w:tcPr>
            <w:tcW w:w="642" w:type="dxa"/>
            <w:shd w:val="clear" w:color="auto" w:fill="FFFFFF"/>
          </w:tcPr>
          <w:p>
            <w:pPr>
              <w:pStyle w:val="TableParagraph"/>
              <w:rPr>
                <w:sz w:val="24"/>
              </w:rPr>
            </w:pPr>
          </w:p>
        </w:tc>
        <w:tc>
          <w:tcPr>
            <w:tcW w:w="614" w:type="dxa"/>
            <w:shd w:val="clear" w:color="auto" w:fill="FFFFFF"/>
          </w:tcPr>
          <w:p>
            <w:pPr>
              <w:pStyle w:val="TableParagraph"/>
              <w:rPr>
                <w:sz w:val="24"/>
              </w:rPr>
            </w:pPr>
          </w:p>
        </w:tc>
        <w:tc>
          <w:tcPr>
            <w:tcW w:w="604" w:type="dxa"/>
            <w:tcBorders>
              <w:top w:val="nil"/>
            </w:tcBorders>
            <w:shd w:val="clear" w:color="auto" w:fill="FFFFFF"/>
          </w:tcPr>
          <w:p>
            <w:pPr>
              <w:pStyle w:val="TableParagraph"/>
              <w:rPr>
                <w:sz w:val="24"/>
              </w:rPr>
            </w:pPr>
          </w:p>
        </w:tc>
        <w:tc>
          <w:tcPr>
            <w:tcW w:w="638" w:type="dxa"/>
            <w:vMerge w:val="restart"/>
            <w:tcBorders>
              <w:bottom w:val="nil"/>
            </w:tcBorders>
            <w:shd w:val="clear" w:color="auto" w:fill="000000"/>
          </w:tcPr>
          <w:p>
            <w:pPr>
              <w:pStyle w:val="TableParagraph"/>
              <w:rPr>
                <w:sz w:val="24"/>
              </w:rPr>
            </w:pPr>
          </w:p>
        </w:tc>
        <w:tc>
          <w:tcPr>
            <w:tcW w:w="643" w:type="dxa"/>
            <w:tcBorders>
              <w:bottom w:val="nil"/>
            </w:tcBorders>
            <w:shd w:val="clear" w:color="auto" w:fill="FFFFFF"/>
          </w:tcPr>
          <w:p>
            <w:pPr>
              <w:pStyle w:val="TableParagraph"/>
              <w:ind w:left="19" w:right="-72"/>
              <w:rPr>
                <w:sz w:val="20"/>
              </w:rPr>
            </w:pPr>
            <w:r>
              <w:rPr>
                <w:sz w:val="20"/>
              </w:rPr>
              <mc:AlternateContent>
                <mc:Choice Requires="wps">
                  <w:drawing>
                    <wp:inline distT="0" distB="0" distL="0" distR="0">
                      <wp:extent cx="400050" cy="527685"/>
                      <wp:effectExtent l="0" t="0" r="0" b="0"/>
                      <wp:docPr id="6" name="Group 6"/>
                      <wp:cNvGraphicFramePr>
                        <a:graphicFrameLocks/>
                      </wp:cNvGraphicFramePr>
                      <a:graphic>
                        <a:graphicData uri="http://schemas.microsoft.com/office/word/2010/wordprocessingGroup">
                          <wpg:wgp>
                            <wpg:cNvPr id="6" name="Group 6"/>
                            <wpg:cNvGrpSpPr/>
                            <wpg:grpSpPr>
                              <a:xfrm>
                                <a:off x="0" y="0"/>
                                <a:ext cx="400050" cy="527685"/>
                                <a:chExt cx="400050" cy="527685"/>
                              </a:xfrm>
                            </wpg:grpSpPr>
                            <wps:wsp>
                              <wps:cNvPr id="7" name="Graphic 7"/>
                              <wps:cNvSpPr/>
                              <wps:spPr>
                                <a:xfrm>
                                  <a:off x="0" y="0"/>
                                  <a:ext cx="400050" cy="527685"/>
                                </a:xfrm>
                                <a:custGeom>
                                  <a:avLst/>
                                  <a:gdLst/>
                                  <a:ahLst/>
                                  <a:cxnLst/>
                                  <a:rect l="l" t="t" r="r" b="b"/>
                                  <a:pathLst>
                                    <a:path w="400050" h="527685">
                                      <a:moveTo>
                                        <a:pt x="399592" y="0"/>
                                      </a:moveTo>
                                      <a:lnTo>
                                        <a:pt x="0" y="0"/>
                                      </a:lnTo>
                                      <a:lnTo>
                                        <a:pt x="0" y="527608"/>
                                      </a:lnTo>
                                      <a:lnTo>
                                        <a:pt x="399592" y="527608"/>
                                      </a:lnTo>
                                      <a:lnTo>
                                        <a:pt x="399592"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31.5pt;height:41.55pt;mso-position-horizontal-relative:char;mso-position-vertical-relative:line" id="docshapegroup2" coordorigin="0,0" coordsize="630,831">
                      <v:rect style="position:absolute;left:0;top:0;width:630;height:831" id="docshape3" filled="true" fillcolor="#ffffff" stroked="false">
                        <v:fill type="solid"/>
                      </v:rect>
                    </v:group>
                  </w:pict>
                </mc:Fallback>
              </mc:AlternateContent>
            </w:r>
            <w:r>
              <w:rPr>
                <w:sz w:val="20"/>
              </w:rPr>
            </w:r>
          </w:p>
        </w:tc>
      </w:tr>
      <w:tr>
        <w:trPr>
          <w:trHeight w:val="791" w:hRule="atLeast"/>
        </w:trPr>
        <w:tc>
          <w:tcPr>
            <w:tcW w:w="710" w:type="dxa"/>
          </w:tcPr>
          <w:p>
            <w:pPr>
              <w:pStyle w:val="TableParagraph"/>
              <w:spacing w:before="163"/>
              <w:ind w:left="14"/>
              <w:jc w:val="center"/>
              <w:rPr>
                <w:sz w:val="24"/>
              </w:rPr>
            </w:pPr>
            <w:r>
              <w:rPr>
                <w:spacing w:val="-10"/>
                <w:sz w:val="24"/>
              </w:rPr>
              <w:t>6</w:t>
            </w:r>
          </w:p>
        </w:tc>
        <w:tc>
          <w:tcPr>
            <w:tcW w:w="1853" w:type="dxa"/>
          </w:tcPr>
          <w:p>
            <w:pPr>
              <w:pStyle w:val="TableParagraph"/>
              <w:spacing w:line="233" w:lineRule="exact"/>
              <w:ind w:left="110"/>
              <w:rPr>
                <w:sz w:val="24"/>
              </w:rPr>
            </w:pPr>
            <w:r>
              <w:rPr>
                <w:sz w:val="24"/>
              </w:rPr>
              <mc:AlternateContent>
                <mc:Choice Requires="wps">
                  <w:drawing>
                    <wp:anchor distT="0" distB="0" distL="0" distR="0" allowOverlap="1" layoutInCell="1" locked="0" behindDoc="1" simplePos="0" relativeHeight="487155200">
                      <wp:simplePos x="0" y="0"/>
                      <wp:positionH relativeFrom="column">
                        <wp:posOffset>2402713</wp:posOffset>
                      </wp:positionH>
                      <wp:positionV relativeFrom="paragraph">
                        <wp:posOffset>-21970</wp:posOffset>
                      </wp:positionV>
                      <wp:extent cx="1600835" cy="52451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1600835" cy="524510"/>
                                <a:chExt cx="1600835" cy="524510"/>
                              </a:xfrm>
                            </wpg:grpSpPr>
                            <wps:wsp>
                              <wps:cNvPr id="9" name="Graphic 9"/>
                              <wps:cNvSpPr/>
                              <wps:spPr>
                                <a:xfrm>
                                  <a:off x="0" y="0"/>
                                  <a:ext cx="1600835" cy="524510"/>
                                </a:xfrm>
                                <a:custGeom>
                                  <a:avLst/>
                                  <a:gdLst/>
                                  <a:ahLst/>
                                  <a:cxnLst/>
                                  <a:rect l="l" t="t" r="r" b="b"/>
                                  <a:pathLst>
                                    <a:path w="1600835" h="524510">
                                      <a:moveTo>
                                        <a:pt x="420928" y="0"/>
                                      </a:moveTo>
                                      <a:lnTo>
                                        <a:pt x="0" y="0"/>
                                      </a:lnTo>
                                      <a:lnTo>
                                        <a:pt x="0" y="524256"/>
                                      </a:lnTo>
                                      <a:lnTo>
                                        <a:pt x="420928" y="524256"/>
                                      </a:lnTo>
                                      <a:lnTo>
                                        <a:pt x="420928" y="0"/>
                                      </a:lnTo>
                                      <a:close/>
                                    </a:path>
                                    <a:path w="1600835" h="524510">
                                      <a:moveTo>
                                        <a:pt x="826262" y="0"/>
                                      </a:moveTo>
                                      <a:lnTo>
                                        <a:pt x="426974" y="0"/>
                                      </a:lnTo>
                                      <a:lnTo>
                                        <a:pt x="426974" y="524256"/>
                                      </a:lnTo>
                                      <a:lnTo>
                                        <a:pt x="826262" y="524256"/>
                                      </a:lnTo>
                                      <a:lnTo>
                                        <a:pt x="826262" y="0"/>
                                      </a:lnTo>
                                      <a:close/>
                                    </a:path>
                                    <a:path w="1600835" h="524510">
                                      <a:moveTo>
                                        <a:pt x="1219758" y="0"/>
                                      </a:moveTo>
                                      <a:lnTo>
                                        <a:pt x="832358" y="0"/>
                                      </a:lnTo>
                                      <a:lnTo>
                                        <a:pt x="832358" y="524256"/>
                                      </a:lnTo>
                                      <a:lnTo>
                                        <a:pt x="1219758" y="524256"/>
                                      </a:lnTo>
                                      <a:lnTo>
                                        <a:pt x="1219758" y="0"/>
                                      </a:lnTo>
                                      <a:close/>
                                    </a:path>
                                    <a:path w="1600835" h="524510">
                                      <a:moveTo>
                                        <a:pt x="1600822" y="0"/>
                                      </a:moveTo>
                                      <a:lnTo>
                                        <a:pt x="1225931" y="0"/>
                                      </a:lnTo>
                                      <a:lnTo>
                                        <a:pt x="1225931" y="524256"/>
                                      </a:lnTo>
                                      <a:lnTo>
                                        <a:pt x="1600822" y="524256"/>
                                      </a:lnTo>
                                      <a:lnTo>
                                        <a:pt x="160082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89.190002pt;margin-top:-1.72998pt;width:126.05pt;height:41.3pt;mso-position-horizontal-relative:column;mso-position-vertical-relative:paragraph;z-index:-16161280" id="docshapegroup4" coordorigin="3784,-35" coordsize="2521,826">
                      <v:shape style="position:absolute;left:3783;top:-35;width:2521;height:826" id="docshape5" coordorigin="3784,-35" coordsize="2521,826" path="m4447,-35l3784,-35,3784,791,4447,791,4447,-35xm5085,-35l4456,-35,4456,791,5085,791,5085,-35xm5705,-35l5095,-35,5095,791,5705,791,5705,-35xm6305,-35l5714,-35,5714,791,6305,791,6305,-35xe" filled="true" fillcolor="#ffffff" stroked="false">
                        <v:path arrowok="t"/>
                        <v:fill type="solid"/>
                      </v:shape>
                      <w10:wrap type="none"/>
                    </v:group>
                  </w:pict>
                </mc:Fallback>
              </mc:AlternateContent>
            </w:r>
            <w:r>
              <w:rPr>
                <w:spacing w:val="-2"/>
                <w:sz w:val="24"/>
              </w:rPr>
              <w:t>Penyusunan</w:t>
            </w:r>
          </w:p>
          <w:p>
            <w:pPr>
              <w:pStyle w:val="TableParagraph"/>
              <w:spacing w:before="137"/>
              <w:ind w:left="110"/>
              <w:rPr>
                <w:sz w:val="24"/>
              </w:rPr>
            </w:pPr>
            <w:r>
              <w:rPr>
                <w:spacing w:val="-2"/>
                <w:sz w:val="24"/>
              </w:rPr>
              <w:t>Skripsi</w:t>
            </w:r>
          </w:p>
        </w:tc>
        <w:tc>
          <w:tcPr>
            <w:tcW w:w="666" w:type="dxa"/>
          </w:tcPr>
          <w:p>
            <w:pPr>
              <w:pStyle w:val="TableParagraph"/>
              <w:rPr>
                <w:sz w:val="24"/>
              </w:rPr>
            </w:pPr>
          </w:p>
        </w:tc>
        <w:tc>
          <w:tcPr>
            <w:tcW w:w="590" w:type="dxa"/>
          </w:tcPr>
          <w:p>
            <w:pPr>
              <w:pStyle w:val="TableParagraph"/>
              <w:rPr>
                <w:sz w:val="24"/>
              </w:rPr>
            </w:pPr>
          </w:p>
        </w:tc>
        <w:tc>
          <w:tcPr>
            <w:tcW w:w="666" w:type="dxa"/>
          </w:tcPr>
          <w:p>
            <w:pPr>
              <w:pStyle w:val="TableParagraph"/>
              <w:rPr>
                <w:sz w:val="24"/>
              </w:rPr>
            </w:pPr>
          </w:p>
        </w:tc>
        <w:tc>
          <w:tcPr>
            <w:tcW w:w="666" w:type="dxa"/>
            <w:shd w:val="clear" w:color="auto" w:fill="FFFFFF"/>
          </w:tcPr>
          <w:p>
            <w:pPr>
              <w:pStyle w:val="TableParagraph"/>
              <w:rPr>
                <w:sz w:val="24"/>
              </w:rPr>
            </w:pPr>
          </w:p>
        </w:tc>
        <w:tc>
          <w:tcPr>
            <w:tcW w:w="642" w:type="dxa"/>
            <w:shd w:val="clear" w:color="auto" w:fill="FFFFFF"/>
          </w:tcPr>
          <w:p>
            <w:pPr>
              <w:pStyle w:val="TableParagraph"/>
              <w:rPr>
                <w:sz w:val="24"/>
              </w:rPr>
            </w:pPr>
          </w:p>
        </w:tc>
        <w:tc>
          <w:tcPr>
            <w:tcW w:w="614" w:type="dxa"/>
            <w:shd w:val="clear" w:color="auto" w:fill="FFFFFF"/>
          </w:tcPr>
          <w:p>
            <w:pPr>
              <w:pStyle w:val="TableParagraph"/>
              <w:rPr>
                <w:sz w:val="24"/>
              </w:rPr>
            </w:pPr>
          </w:p>
        </w:tc>
        <w:tc>
          <w:tcPr>
            <w:tcW w:w="604" w:type="dxa"/>
            <w:shd w:val="clear" w:color="auto" w:fill="FFFFFF"/>
          </w:tcPr>
          <w:p>
            <w:pPr>
              <w:pStyle w:val="TableParagraph"/>
              <w:rPr>
                <w:sz w:val="24"/>
              </w:rPr>
            </w:pPr>
          </w:p>
        </w:tc>
        <w:tc>
          <w:tcPr>
            <w:tcW w:w="638" w:type="dxa"/>
            <w:vMerge/>
            <w:tcBorders>
              <w:top w:val="nil"/>
              <w:bottom w:val="nil"/>
            </w:tcBorders>
            <w:shd w:val="clear" w:color="auto" w:fill="000000"/>
          </w:tcPr>
          <w:p>
            <w:pPr>
              <w:rPr>
                <w:sz w:val="2"/>
                <w:szCs w:val="2"/>
              </w:rPr>
            </w:pPr>
          </w:p>
        </w:tc>
        <w:tc>
          <w:tcPr>
            <w:tcW w:w="643" w:type="dxa"/>
            <w:vMerge w:val="restart"/>
            <w:tcBorders>
              <w:top w:val="nil"/>
              <w:bottom w:val="nil"/>
            </w:tcBorders>
            <w:shd w:val="clear" w:color="auto" w:fill="000000"/>
          </w:tcPr>
          <w:p>
            <w:pPr>
              <w:pStyle w:val="TableParagraph"/>
              <w:rPr>
                <w:sz w:val="24"/>
              </w:rPr>
            </w:pPr>
          </w:p>
        </w:tc>
      </w:tr>
      <w:tr>
        <w:trPr>
          <w:trHeight w:val="417" w:hRule="atLeast"/>
        </w:trPr>
        <w:tc>
          <w:tcPr>
            <w:tcW w:w="710" w:type="dxa"/>
          </w:tcPr>
          <w:p>
            <w:pPr>
              <w:pStyle w:val="TableParagraph"/>
              <w:spacing w:line="268" w:lineRule="exact"/>
              <w:ind w:left="14"/>
              <w:jc w:val="center"/>
              <w:rPr>
                <w:sz w:val="24"/>
              </w:rPr>
            </w:pPr>
            <w:r>
              <w:rPr>
                <w:spacing w:val="-10"/>
                <w:sz w:val="24"/>
              </w:rPr>
              <w:t>7</w:t>
            </w:r>
          </w:p>
        </w:tc>
        <w:tc>
          <w:tcPr>
            <w:tcW w:w="1853" w:type="dxa"/>
          </w:tcPr>
          <w:p>
            <w:pPr>
              <w:pStyle w:val="TableParagraph"/>
              <w:spacing w:line="268" w:lineRule="exact"/>
              <w:ind w:left="110"/>
              <w:rPr>
                <w:sz w:val="24"/>
              </w:rPr>
            </w:pPr>
            <w:r>
              <w:rPr>
                <w:sz w:val="24"/>
              </w:rPr>
              <w:t>ACC</w:t>
            </w:r>
            <w:r>
              <w:rPr>
                <w:spacing w:val="-6"/>
                <w:sz w:val="24"/>
              </w:rPr>
              <w:t> </w:t>
            </w:r>
            <w:r>
              <w:rPr>
                <w:spacing w:val="-2"/>
                <w:sz w:val="24"/>
              </w:rPr>
              <w:t>Skripsi</w:t>
            </w:r>
          </w:p>
        </w:tc>
        <w:tc>
          <w:tcPr>
            <w:tcW w:w="666" w:type="dxa"/>
          </w:tcPr>
          <w:p>
            <w:pPr>
              <w:pStyle w:val="TableParagraph"/>
              <w:rPr>
                <w:sz w:val="24"/>
              </w:rPr>
            </w:pPr>
          </w:p>
        </w:tc>
        <w:tc>
          <w:tcPr>
            <w:tcW w:w="590" w:type="dxa"/>
          </w:tcPr>
          <w:p>
            <w:pPr>
              <w:pStyle w:val="TableParagraph"/>
              <w:rPr>
                <w:sz w:val="24"/>
              </w:rPr>
            </w:pPr>
          </w:p>
        </w:tc>
        <w:tc>
          <w:tcPr>
            <w:tcW w:w="666" w:type="dxa"/>
          </w:tcPr>
          <w:p>
            <w:pPr>
              <w:pStyle w:val="TableParagraph"/>
              <w:rPr>
                <w:sz w:val="24"/>
              </w:rPr>
            </w:pPr>
          </w:p>
        </w:tc>
        <w:tc>
          <w:tcPr>
            <w:tcW w:w="666" w:type="dxa"/>
          </w:tcPr>
          <w:p>
            <w:pPr>
              <w:pStyle w:val="TableParagraph"/>
              <w:rPr>
                <w:sz w:val="24"/>
              </w:rPr>
            </w:pPr>
          </w:p>
        </w:tc>
        <w:tc>
          <w:tcPr>
            <w:tcW w:w="642" w:type="dxa"/>
          </w:tcPr>
          <w:p>
            <w:pPr>
              <w:pStyle w:val="TableParagraph"/>
              <w:rPr>
                <w:sz w:val="24"/>
              </w:rPr>
            </w:pPr>
          </w:p>
        </w:tc>
        <w:tc>
          <w:tcPr>
            <w:tcW w:w="614" w:type="dxa"/>
          </w:tcPr>
          <w:p>
            <w:pPr>
              <w:pStyle w:val="TableParagraph"/>
              <w:rPr>
                <w:sz w:val="24"/>
              </w:rPr>
            </w:pPr>
          </w:p>
        </w:tc>
        <w:tc>
          <w:tcPr>
            <w:tcW w:w="604" w:type="dxa"/>
          </w:tcPr>
          <w:p>
            <w:pPr>
              <w:pStyle w:val="TableParagraph"/>
              <w:rPr>
                <w:sz w:val="24"/>
              </w:rPr>
            </w:pPr>
          </w:p>
        </w:tc>
        <w:tc>
          <w:tcPr>
            <w:tcW w:w="638" w:type="dxa"/>
            <w:tcBorders>
              <w:top w:val="nil"/>
            </w:tcBorders>
          </w:tcPr>
          <w:p>
            <w:pPr>
              <w:pStyle w:val="TableParagraph"/>
              <w:rPr>
                <w:sz w:val="24"/>
              </w:rPr>
            </w:pPr>
          </w:p>
        </w:tc>
        <w:tc>
          <w:tcPr>
            <w:tcW w:w="643" w:type="dxa"/>
            <w:vMerge/>
            <w:tcBorders>
              <w:top w:val="nil"/>
              <w:bottom w:val="nil"/>
            </w:tcBorders>
            <w:shd w:val="clear" w:color="auto" w:fill="000000"/>
          </w:tcPr>
          <w:p>
            <w:pPr>
              <w:rPr>
                <w:sz w:val="2"/>
                <w:szCs w:val="2"/>
              </w:rPr>
            </w:pPr>
          </w:p>
        </w:tc>
      </w:tr>
      <w:tr>
        <w:trPr>
          <w:trHeight w:val="825" w:hRule="atLeast"/>
        </w:trPr>
        <w:tc>
          <w:tcPr>
            <w:tcW w:w="710" w:type="dxa"/>
          </w:tcPr>
          <w:p>
            <w:pPr>
              <w:pStyle w:val="TableParagraph"/>
              <w:spacing w:before="198"/>
              <w:ind w:left="14"/>
              <w:jc w:val="center"/>
              <w:rPr>
                <w:sz w:val="24"/>
              </w:rPr>
            </w:pPr>
            <w:r>
              <w:rPr>
                <w:spacing w:val="-10"/>
                <w:sz w:val="24"/>
              </w:rPr>
              <w:t>8</w:t>
            </w:r>
          </w:p>
        </w:tc>
        <w:tc>
          <w:tcPr>
            <w:tcW w:w="1853" w:type="dxa"/>
          </w:tcPr>
          <w:p>
            <w:pPr>
              <w:pStyle w:val="TableParagraph"/>
              <w:spacing w:line="268" w:lineRule="exact"/>
              <w:ind w:left="110"/>
              <w:rPr>
                <w:sz w:val="24"/>
              </w:rPr>
            </w:pPr>
            <w:r>
              <w:rPr>
                <w:sz w:val="24"/>
              </w:rPr>
              <w:t>Sidang</w:t>
            </w:r>
            <w:r>
              <w:rPr>
                <w:spacing w:val="-7"/>
                <w:sz w:val="24"/>
              </w:rPr>
              <w:t> </w:t>
            </w:r>
            <w:r>
              <w:rPr>
                <w:spacing w:val="-4"/>
                <w:sz w:val="24"/>
              </w:rPr>
              <w:t>Meja</w:t>
            </w:r>
          </w:p>
          <w:p>
            <w:pPr>
              <w:pStyle w:val="TableParagraph"/>
              <w:spacing w:before="137"/>
              <w:ind w:left="110"/>
              <w:rPr>
                <w:sz w:val="24"/>
              </w:rPr>
            </w:pPr>
            <w:r>
              <w:rPr>
                <w:spacing w:val="-2"/>
                <w:sz w:val="24"/>
              </w:rPr>
              <w:t>Hijau</w:t>
            </w:r>
          </w:p>
        </w:tc>
        <w:tc>
          <w:tcPr>
            <w:tcW w:w="666" w:type="dxa"/>
          </w:tcPr>
          <w:p>
            <w:pPr>
              <w:pStyle w:val="TableParagraph"/>
              <w:rPr>
                <w:sz w:val="24"/>
              </w:rPr>
            </w:pPr>
          </w:p>
        </w:tc>
        <w:tc>
          <w:tcPr>
            <w:tcW w:w="590" w:type="dxa"/>
          </w:tcPr>
          <w:p>
            <w:pPr>
              <w:pStyle w:val="TableParagraph"/>
              <w:rPr>
                <w:sz w:val="24"/>
              </w:rPr>
            </w:pPr>
          </w:p>
        </w:tc>
        <w:tc>
          <w:tcPr>
            <w:tcW w:w="666" w:type="dxa"/>
          </w:tcPr>
          <w:p>
            <w:pPr>
              <w:pStyle w:val="TableParagraph"/>
              <w:rPr>
                <w:sz w:val="24"/>
              </w:rPr>
            </w:pPr>
          </w:p>
        </w:tc>
        <w:tc>
          <w:tcPr>
            <w:tcW w:w="666" w:type="dxa"/>
          </w:tcPr>
          <w:p>
            <w:pPr>
              <w:pStyle w:val="TableParagraph"/>
              <w:rPr>
                <w:sz w:val="24"/>
              </w:rPr>
            </w:pPr>
          </w:p>
        </w:tc>
        <w:tc>
          <w:tcPr>
            <w:tcW w:w="642" w:type="dxa"/>
          </w:tcPr>
          <w:p>
            <w:pPr>
              <w:pStyle w:val="TableParagraph"/>
              <w:rPr>
                <w:sz w:val="24"/>
              </w:rPr>
            </w:pPr>
          </w:p>
        </w:tc>
        <w:tc>
          <w:tcPr>
            <w:tcW w:w="614" w:type="dxa"/>
          </w:tcPr>
          <w:p>
            <w:pPr>
              <w:pStyle w:val="TableParagraph"/>
              <w:rPr>
                <w:sz w:val="24"/>
              </w:rPr>
            </w:pPr>
          </w:p>
        </w:tc>
        <w:tc>
          <w:tcPr>
            <w:tcW w:w="604" w:type="dxa"/>
          </w:tcPr>
          <w:p>
            <w:pPr>
              <w:pStyle w:val="TableParagraph"/>
              <w:rPr>
                <w:sz w:val="24"/>
              </w:rPr>
            </w:pPr>
          </w:p>
        </w:tc>
        <w:tc>
          <w:tcPr>
            <w:tcW w:w="638" w:type="dxa"/>
          </w:tcPr>
          <w:p>
            <w:pPr>
              <w:pStyle w:val="TableParagraph"/>
              <w:rPr>
                <w:sz w:val="24"/>
              </w:rPr>
            </w:pPr>
          </w:p>
        </w:tc>
        <w:tc>
          <w:tcPr>
            <w:tcW w:w="643" w:type="dxa"/>
            <w:vMerge/>
            <w:tcBorders>
              <w:top w:val="nil"/>
              <w:bottom w:val="nil"/>
            </w:tcBorders>
            <w:shd w:val="clear" w:color="auto" w:fill="000000"/>
          </w:tcPr>
          <w:p>
            <w:pPr>
              <w:rPr>
                <w:sz w:val="2"/>
                <w:szCs w:val="2"/>
              </w:rPr>
            </w:pPr>
          </w:p>
        </w:tc>
      </w:tr>
    </w:tbl>
    <w:p>
      <w:pPr>
        <w:spacing w:after="0"/>
        <w:rPr>
          <w:sz w:val="2"/>
          <w:szCs w:val="2"/>
        </w:rPr>
        <w:sectPr>
          <w:pgSz w:w="11910" w:h="16840"/>
          <w:pgMar w:header="1265" w:footer="0" w:top="1520" w:bottom="280" w:left="1700" w:right="708"/>
        </w:sectPr>
      </w:pPr>
    </w:p>
    <w:p>
      <w:pPr>
        <w:pStyle w:val="BodyText"/>
      </w:pPr>
    </w:p>
    <w:p>
      <w:pPr>
        <w:pStyle w:val="BodyText"/>
        <w:spacing w:before="180"/>
      </w:pPr>
    </w:p>
    <w:p>
      <w:pPr>
        <w:pStyle w:val="Heading1"/>
        <w:numPr>
          <w:ilvl w:val="1"/>
          <w:numId w:val="3"/>
        </w:numPr>
        <w:tabs>
          <w:tab w:pos="988" w:val="left" w:leader="none"/>
        </w:tabs>
        <w:spacing w:line="240" w:lineRule="auto" w:before="0" w:after="0"/>
        <w:ind w:left="988" w:right="0" w:hanging="422"/>
        <w:jc w:val="left"/>
      </w:pPr>
      <w:bookmarkStart w:name="3.4. Definisi dan Operasional Variabel" w:id="9"/>
      <w:bookmarkEnd w:id="9"/>
      <w:r>
        <w:rPr>
          <w:b w:val="0"/>
        </w:rPr>
      </w:r>
      <w:r>
        <w:rPr/>
        <w:t>Definisi</w:t>
      </w:r>
      <w:r>
        <w:rPr>
          <w:spacing w:val="-6"/>
        </w:rPr>
        <w:t> </w:t>
      </w:r>
      <w:r>
        <w:rPr/>
        <w:t>dan</w:t>
      </w:r>
      <w:r>
        <w:rPr>
          <w:spacing w:val="-6"/>
        </w:rPr>
        <w:t> </w:t>
      </w:r>
      <w:r>
        <w:rPr/>
        <w:t>Operasional</w:t>
      </w:r>
      <w:r>
        <w:rPr>
          <w:spacing w:val="-10"/>
        </w:rPr>
        <w:t> </w:t>
      </w:r>
      <w:r>
        <w:rPr>
          <w:spacing w:val="-2"/>
        </w:rPr>
        <w:t>Variabel</w:t>
      </w:r>
    </w:p>
    <w:p>
      <w:pPr>
        <w:pStyle w:val="ListParagraph"/>
        <w:numPr>
          <w:ilvl w:val="2"/>
          <w:numId w:val="3"/>
        </w:numPr>
        <w:tabs>
          <w:tab w:pos="1164" w:val="left" w:leader="none"/>
        </w:tabs>
        <w:spacing w:line="240" w:lineRule="auto" w:before="142" w:after="0"/>
        <w:ind w:left="1164" w:right="0" w:hanging="598"/>
        <w:jc w:val="left"/>
        <w:rPr>
          <w:b/>
          <w:sz w:val="24"/>
        </w:rPr>
      </w:pPr>
      <w:bookmarkStart w:name="3.4.1. Variabel" w:id="10"/>
      <w:bookmarkEnd w:id="10"/>
      <w:r>
        <w:rPr/>
      </w:r>
      <w:r>
        <w:rPr>
          <w:b/>
          <w:spacing w:val="-2"/>
          <w:sz w:val="24"/>
        </w:rPr>
        <w:t>Variabel</w:t>
      </w:r>
    </w:p>
    <w:p>
      <w:pPr>
        <w:pStyle w:val="BodyText"/>
        <w:spacing w:line="480" w:lineRule="auto" w:before="137"/>
        <w:ind w:left="566" w:right="996" w:firstLine="965"/>
        <w:jc w:val="both"/>
      </w:pPr>
      <w:r>
        <w:rPr/>
        <w:t>Variabel penelitian menurut Sugiyono (2019) adalah “Segala sesuatu yang berbentuk</w:t>
      </w:r>
      <w:r>
        <w:rPr>
          <w:spacing w:val="-2"/>
        </w:rPr>
        <w:t> </w:t>
      </w:r>
      <w:r>
        <w:rPr/>
        <w:t>apa</w:t>
      </w:r>
      <w:r>
        <w:rPr>
          <w:spacing w:val="-3"/>
        </w:rPr>
        <w:t> </w:t>
      </w:r>
      <w:r>
        <w:rPr/>
        <w:t>saja yang</w:t>
      </w:r>
      <w:r>
        <w:rPr>
          <w:spacing w:val="-2"/>
        </w:rPr>
        <w:t> </w:t>
      </w:r>
      <w:r>
        <w:rPr/>
        <w:t>ditetapkan</w:t>
      </w:r>
      <w:r>
        <w:rPr>
          <w:spacing w:val="-7"/>
        </w:rPr>
        <w:t> </w:t>
      </w:r>
      <w:r>
        <w:rPr/>
        <w:t>oleh</w:t>
      </w:r>
      <w:r>
        <w:rPr>
          <w:spacing w:val="-7"/>
        </w:rPr>
        <w:t> </w:t>
      </w:r>
      <w:r>
        <w:rPr/>
        <w:t>peneliti</w:t>
      </w:r>
      <w:r>
        <w:rPr>
          <w:spacing w:val="-11"/>
        </w:rPr>
        <w:t> </w:t>
      </w:r>
      <w:r>
        <w:rPr/>
        <w:t>untuk mempelajari</w:t>
      </w:r>
      <w:r>
        <w:rPr>
          <w:spacing w:val="-7"/>
        </w:rPr>
        <w:t> </w:t>
      </w:r>
      <w:r>
        <w:rPr/>
        <w:t>sehingga diperoleh informasi tentang hasil tersebut, kemudian ditarik kesimpulannya.”</w:t>
      </w:r>
    </w:p>
    <w:p>
      <w:pPr>
        <w:pStyle w:val="BodyText"/>
        <w:ind w:left="916"/>
        <w:jc w:val="both"/>
      </w:pPr>
      <w:r>
        <w:rPr/>
        <w:drawing>
          <wp:anchor distT="0" distB="0" distL="0" distR="0" allowOverlap="1" layoutInCell="1" locked="0" behindDoc="1" simplePos="0" relativeHeight="487155712">
            <wp:simplePos x="0" y="0"/>
            <wp:positionH relativeFrom="page">
              <wp:posOffset>1456944</wp:posOffset>
            </wp:positionH>
            <wp:positionV relativeFrom="paragraph">
              <wp:posOffset>25222</wp:posOffset>
            </wp:positionV>
            <wp:extent cx="4667249" cy="459104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4667249" cy="4591049"/>
                    </a:xfrm>
                    <a:prstGeom prst="rect">
                      <a:avLst/>
                    </a:prstGeom>
                  </pic:spPr>
                </pic:pic>
              </a:graphicData>
            </a:graphic>
          </wp:anchor>
        </w:drawing>
      </w:r>
      <w:r>
        <w:rPr/>
        <w:t>Adapun</w:t>
      </w:r>
      <w:r>
        <w:rPr>
          <w:spacing w:val="-4"/>
        </w:rPr>
        <w:t> </w:t>
      </w:r>
      <w:r>
        <w:rPr/>
        <w:t>yang</w:t>
      </w:r>
      <w:r>
        <w:rPr>
          <w:spacing w:val="2"/>
        </w:rPr>
        <w:t> </w:t>
      </w:r>
      <w:r>
        <w:rPr/>
        <w:t>menjadi</w:t>
      </w:r>
      <w:r>
        <w:rPr>
          <w:spacing w:val="-6"/>
        </w:rPr>
        <w:t> </w:t>
      </w:r>
      <w:r>
        <w:rPr/>
        <w:t>variabel</w:t>
      </w:r>
      <w:r>
        <w:rPr>
          <w:spacing w:val="-6"/>
        </w:rPr>
        <w:t> </w:t>
      </w:r>
      <w:r>
        <w:rPr/>
        <w:t>dalam</w:t>
      </w:r>
      <w:r>
        <w:rPr>
          <w:spacing w:val="-10"/>
        </w:rPr>
        <w:t> </w:t>
      </w:r>
      <w:r>
        <w:rPr/>
        <w:t>penelitian</w:t>
      </w:r>
      <w:r>
        <w:rPr>
          <w:spacing w:val="-2"/>
        </w:rPr>
        <w:t> </w:t>
      </w:r>
      <w:r>
        <w:rPr/>
        <w:t>ini</w:t>
      </w:r>
      <w:r>
        <w:rPr>
          <w:spacing w:val="-6"/>
        </w:rPr>
        <w:t> </w:t>
      </w:r>
      <w:r>
        <w:rPr/>
        <w:t>adalah</w:t>
      </w:r>
      <w:r>
        <w:rPr>
          <w:spacing w:val="-6"/>
        </w:rPr>
        <w:t> </w:t>
      </w:r>
      <w:r>
        <w:rPr>
          <w:spacing w:val="-10"/>
        </w:rPr>
        <w:t>:</w:t>
      </w:r>
    </w:p>
    <w:p>
      <w:pPr>
        <w:pStyle w:val="BodyText"/>
      </w:pPr>
    </w:p>
    <w:p>
      <w:pPr>
        <w:pStyle w:val="ListParagraph"/>
        <w:numPr>
          <w:ilvl w:val="0"/>
          <w:numId w:val="4"/>
        </w:numPr>
        <w:tabs>
          <w:tab w:pos="805" w:val="left" w:leader="none"/>
        </w:tabs>
        <w:spacing w:line="240" w:lineRule="auto" w:before="0" w:after="0"/>
        <w:ind w:left="805" w:right="0" w:hanging="239"/>
        <w:jc w:val="left"/>
        <w:rPr>
          <w:sz w:val="24"/>
        </w:rPr>
      </w:pPr>
      <w:r>
        <w:rPr>
          <w:spacing w:val="-2"/>
          <w:sz w:val="24"/>
        </w:rPr>
        <w:t>Variabel</w:t>
      </w:r>
      <w:r>
        <w:rPr>
          <w:spacing w:val="-12"/>
          <w:sz w:val="24"/>
        </w:rPr>
        <w:t> </w:t>
      </w:r>
      <w:r>
        <w:rPr>
          <w:spacing w:val="-2"/>
          <w:sz w:val="24"/>
        </w:rPr>
        <w:t>Bebas</w:t>
      </w:r>
      <w:r>
        <w:rPr>
          <w:spacing w:val="-5"/>
          <w:sz w:val="24"/>
        </w:rPr>
        <w:t> (X)</w:t>
      </w:r>
    </w:p>
    <w:p>
      <w:pPr>
        <w:pStyle w:val="BodyText"/>
        <w:spacing w:before="1"/>
      </w:pPr>
    </w:p>
    <w:p>
      <w:pPr>
        <w:pStyle w:val="BodyText"/>
        <w:spacing w:line="480" w:lineRule="auto"/>
        <w:ind w:left="566" w:right="994" w:firstLine="662"/>
        <w:jc w:val="both"/>
      </w:pPr>
      <w:r>
        <w:rPr/>
        <w:t>Variabel</w:t>
      </w:r>
      <w:r>
        <w:rPr>
          <w:spacing w:val="-9"/>
        </w:rPr>
        <w:t> </w:t>
      </w:r>
      <w:r>
        <w:rPr/>
        <w:t>bebas</w:t>
      </w:r>
      <w:r>
        <w:rPr>
          <w:spacing w:val="-6"/>
        </w:rPr>
        <w:t> </w:t>
      </w:r>
      <w:r>
        <w:rPr>
          <w:i/>
        </w:rPr>
        <w:t>(Independent</w:t>
      </w:r>
      <w:r>
        <w:rPr>
          <w:i/>
          <w:spacing w:val="-5"/>
        </w:rPr>
        <w:t> </w:t>
      </w:r>
      <w:r>
        <w:rPr>
          <w:i/>
        </w:rPr>
        <w:t>Variable)</w:t>
      </w:r>
      <w:r>
        <w:rPr>
          <w:i/>
          <w:spacing w:val="-5"/>
        </w:rPr>
        <w:t> </w:t>
      </w:r>
      <w:r>
        <w:rPr/>
        <w:t>adalah</w:t>
      </w:r>
      <w:r>
        <w:rPr>
          <w:spacing w:val="-10"/>
        </w:rPr>
        <w:t> </w:t>
      </w:r>
      <w:r>
        <w:rPr/>
        <w:t>variabel</w:t>
      </w:r>
      <w:r>
        <w:rPr>
          <w:spacing w:val="-9"/>
        </w:rPr>
        <w:t> </w:t>
      </w:r>
      <w:r>
        <w:rPr/>
        <w:t>yang</w:t>
      </w:r>
      <w:r>
        <w:rPr>
          <w:spacing w:val="-2"/>
        </w:rPr>
        <w:t> </w:t>
      </w:r>
      <w:r>
        <w:rPr/>
        <w:t>mempengaruhi variabel terikat baik secara positif maupun negatif. Dalam penelitian ini yang menjadi variabel bebas adalah Motivasi dan Pengetahuan Perpajakan (X).</w:t>
      </w:r>
    </w:p>
    <w:p>
      <w:pPr>
        <w:pStyle w:val="ListParagraph"/>
        <w:numPr>
          <w:ilvl w:val="0"/>
          <w:numId w:val="4"/>
        </w:numPr>
        <w:tabs>
          <w:tab w:pos="805" w:val="left" w:leader="none"/>
        </w:tabs>
        <w:spacing w:line="240" w:lineRule="auto" w:before="1" w:after="0"/>
        <w:ind w:left="805" w:right="0" w:hanging="239"/>
        <w:jc w:val="both"/>
        <w:rPr>
          <w:sz w:val="24"/>
        </w:rPr>
      </w:pPr>
      <w:r>
        <w:rPr>
          <w:spacing w:val="-2"/>
          <w:sz w:val="24"/>
        </w:rPr>
        <w:t>Variabel</w:t>
      </w:r>
      <w:r>
        <w:rPr>
          <w:spacing w:val="-12"/>
          <w:sz w:val="24"/>
        </w:rPr>
        <w:t> </w:t>
      </w:r>
      <w:r>
        <w:rPr>
          <w:spacing w:val="-2"/>
          <w:sz w:val="24"/>
        </w:rPr>
        <w:t>terikat</w:t>
      </w:r>
      <w:r>
        <w:rPr>
          <w:spacing w:val="5"/>
          <w:sz w:val="24"/>
        </w:rPr>
        <w:t> </w:t>
      </w:r>
      <w:r>
        <w:rPr>
          <w:spacing w:val="-5"/>
          <w:sz w:val="24"/>
        </w:rPr>
        <w:t>(Y)</w:t>
      </w:r>
    </w:p>
    <w:p>
      <w:pPr>
        <w:pStyle w:val="BodyText"/>
        <w:spacing w:line="480" w:lineRule="auto" w:before="276"/>
        <w:ind w:left="566" w:right="989" w:firstLine="662"/>
        <w:jc w:val="both"/>
      </w:pPr>
      <w:r>
        <w:rPr/>
        <w:t>Variabel terikat </w:t>
      </w:r>
      <w:r>
        <w:rPr>
          <w:i/>
        </w:rPr>
        <w:t>(Dependent Variable) </w:t>
      </w:r>
      <w:r>
        <w:rPr/>
        <w:t>adalah variabel yang dipengaruhi akibat adanya variabel bebas. Dalam penelitian ini yang menjadi variabel terikat adalah Minat Mahasiswa Akuntansi (Y).</w:t>
      </w:r>
    </w:p>
    <w:p>
      <w:pPr>
        <w:pStyle w:val="BodyText"/>
      </w:pPr>
    </w:p>
    <w:p>
      <w:pPr>
        <w:pStyle w:val="BodyText"/>
      </w:pPr>
    </w:p>
    <w:p>
      <w:pPr>
        <w:pStyle w:val="Heading1"/>
        <w:numPr>
          <w:ilvl w:val="2"/>
          <w:numId w:val="3"/>
        </w:numPr>
        <w:tabs>
          <w:tab w:pos="1275" w:val="left" w:leader="none"/>
        </w:tabs>
        <w:spacing w:line="240" w:lineRule="auto" w:before="0" w:after="0"/>
        <w:ind w:left="1275" w:right="0" w:hanging="719"/>
        <w:jc w:val="both"/>
      </w:pPr>
      <w:bookmarkStart w:name="3.4.2. Indikator" w:id="11"/>
      <w:bookmarkEnd w:id="11"/>
      <w:r>
        <w:rPr>
          <w:b w:val="0"/>
        </w:rPr>
      </w:r>
      <w:r>
        <w:rPr>
          <w:spacing w:val="-2"/>
        </w:rPr>
        <w:t>Indikator</w:t>
      </w:r>
    </w:p>
    <w:p>
      <w:pPr>
        <w:pStyle w:val="BodyText"/>
        <w:spacing w:line="480" w:lineRule="auto" w:before="138"/>
        <w:ind w:left="566" w:right="997"/>
        <w:jc w:val="both"/>
      </w:pPr>
      <w:r>
        <w:rPr/>
        <w:t>Indikator adalah ukuran atau ciri khusus yang digunakan untuk menggambarkan dan mengukur suatu variabel secara lebih spesifik dan operasional. Indikator membantu peneliti mengubah konsep yang abstrak menjadi bentuk konkret yang dapat diamati dan diukur melalui instrumen penelitian, seperti kuesioner atau wawancara.</w:t>
      </w:r>
      <w:r>
        <w:rPr>
          <w:spacing w:val="-11"/>
        </w:rPr>
        <w:t> </w:t>
      </w:r>
      <w:r>
        <w:rPr/>
        <w:t>Untuk</w:t>
      </w:r>
      <w:r>
        <w:rPr>
          <w:spacing w:val="-9"/>
        </w:rPr>
        <w:t> </w:t>
      </w:r>
      <w:r>
        <w:rPr/>
        <w:t>penelitian</w:t>
      </w:r>
      <w:r>
        <w:rPr>
          <w:spacing w:val="-9"/>
        </w:rPr>
        <w:t> </w:t>
      </w:r>
      <w:r>
        <w:rPr/>
        <w:t>ini</w:t>
      </w:r>
      <w:r>
        <w:rPr>
          <w:spacing w:val="-15"/>
        </w:rPr>
        <w:t> </w:t>
      </w:r>
      <w:r>
        <w:rPr/>
        <w:t>terdapat</w:t>
      </w:r>
      <w:r>
        <w:rPr>
          <w:spacing w:val="-7"/>
        </w:rPr>
        <w:t> </w:t>
      </w:r>
      <w:r>
        <w:rPr/>
        <w:t>beberapa</w:t>
      </w:r>
      <w:r>
        <w:rPr>
          <w:spacing w:val="-10"/>
        </w:rPr>
        <w:t> </w:t>
      </w:r>
      <w:r>
        <w:rPr/>
        <w:t>indikator</w:t>
      </w:r>
      <w:r>
        <w:rPr>
          <w:spacing w:val="-7"/>
        </w:rPr>
        <w:t> </w:t>
      </w:r>
      <w:r>
        <w:rPr/>
        <w:t>yang</w:t>
      </w:r>
      <w:r>
        <w:rPr>
          <w:spacing w:val="-9"/>
        </w:rPr>
        <w:t> </w:t>
      </w:r>
      <w:r>
        <w:rPr/>
        <w:t>digunakan</w:t>
      </w:r>
      <w:r>
        <w:rPr>
          <w:spacing w:val="-8"/>
        </w:rPr>
        <w:t> </w:t>
      </w:r>
      <w:r>
        <w:rPr>
          <w:spacing w:val="-2"/>
        </w:rPr>
        <w:t>yaitu:</w:t>
      </w:r>
    </w:p>
    <w:p>
      <w:pPr>
        <w:pStyle w:val="Heading1"/>
        <w:numPr>
          <w:ilvl w:val="3"/>
          <w:numId w:val="3"/>
        </w:numPr>
        <w:tabs>
          <w:tab w:pos="1290" w:val="left" w:leader="none"/>
        </w:tabs>
        <w:spacing w:line="240" w:lineRule="auto" w:before="5" w:after="0"/>
        <w:ind w:left="1290" w:right="0" w:hanging="724"/>
        <w:jc w:val="both"/>
      </w:pPr>
      <w:bookmarkStart w:name="3.4.2.1 Indikator Motivasi" w:id="12"/>
      <w:bookmarkEnd w:id="12"/>
      <w:r>
        <w:rPr>
          <w:b w:val="0"/>
        </w:rPr>
      </w:r>
      <w:r>
        <w:rPr>
          <w:spacing w:val="-2"/>
        </w:rPr>
        <w:t>Indikator</w:t>
      </w:r>
      <w:r>
        <w:rPr>
          <w:spacing w:val="2"/>
        </w:rPr>
        <w:t> </w:t>
      </w:r>
      <w:r>
        <w:rPr>
          <w:spacing w:val="-2"/>
        </w:rPr>
        <w:t>Motivasi</w:t>
      </w:r>
    </w:p>
    <w:p>
      <w:pPr>
        <w:pStyle w:val="BodyText"/>
        <w:spacing w:before="266"/>
        <w:ind w:left="566"/>
        <w:jc w:val="both"/>
      </w:pPr>
      <w:r>
        <w:rPr/>
        <w:t>Motivasi</w:t>
      </w:r>
      <w:r>
        <w:rPr>
          <w:spacing w:val="-10"/>
        </w:rPr>
        <w:t> </w:t>
      </w:r>
      <w:r>
        <w:rPr/>
        <w:t>(X1) dengan</w:t>
      </w:r>
      <w:r>
        <w:rPr>
          <w:spacing w:val="-1"/>
        </w:rPr>
        <w:t> </w:t>
      </w:r>
      <w:r>
        <w:rPr/>
        <w:t>indikator sebagai</w:t>
      </w:r>
      <w:r>
        <w:rPr>
          <w:spacing w:val="-5"/>
        </w:rPr>
        <w:t> </w:t>
      </w:r>
      <w:r>
        <w:rPr>
          <w:spacing w:val="-2"/>
        </w:rPr>
        <w:t>berikut:</w:t>
      </w:r>
    </w:p>
    <w:p>
      <w:pPr>
        <w:pStyle w:val="ListParagraph"/>
        <w:numPr>
          <w:ilvl w:val="0"/>
          <w:numId w:val="5"/>
        </w:numPr>
        <w:tabs>
          <w:tab w:pos="810" w:val="left" w:leader="none"/>
        </w:tabs>
        <w:spacing w:line="240" w:lineRule="auto" w:before="186" w:after="0"/>
        <w:ind w:left="810" w:right="0" w:hanging="244"/>
        <w:jc w:val="both"/>
        <w:rPr>
          <w:sz w:val="24"/>
        </w:rPr>
      </w:pPr>
      <w:bookmarkStart w:name="1. Keinginan," w:id="13"/>
      <w:bookmarkEnd w:id="13"/>
      <w:r>
        <w:rPr/>
      </w:r>
      <w:r>
        <w:rPr>
          <w:spacing w:val="-2"/>
          <w:sz w:val="24"/>
        </w:rPr>
        <w:t>Keinginan,</w:t>
      </w:r>
    </w:p>
    <w:p>
      <w:pPr>
        <w:pStyle w:val="ListParagraph"/>
        <w:spacing w:after="0" w:line="240" w:lineRule="auto"/>
        <w:jc w:val="both"/>
        <w:rPr>
          <w:sz w:val="24"/>
        </w:rPr>
        <w:sectPr>
          <w:pgSz w:w="11910" w:h="16840"/>
          <w:pgMar w:header="1265" w:footer="0" w:top="1520" w:bottom="280" w:left="1700" w:right="708"/>
        </w:sectPr>
      </w:pPr>
    </w:p>
    <w:p>
      <w:pPr>
        <w:pStyle w:val="BodyText"/>
      </w:pPr>
    </w:p>
    <w:p>
      <w:pPr>
        <w:pStyle w:val="BodyText"/>
        <w:spacing w:before="180"/>
      </w:pPr>
    </w:p>
    <w:p>
      <w:pPr>
        <w:pStyle w:val="ListParagraph"/>
        <w:numPr>
          <w:ilvl w:val="0"/>
          <w:numId w:val="5"/>
        </w:numPr>
        <w:tabs>
          <w:tab w:pos="810" w:val="left" w:leader="none"/>
        </w:tabs>
        <w:spacing w:line="240" w:lineRule="auto" w:before="0" w:after="0"/>
        <w:ind w:left="810" w:right="0" w:hanging="244"/>
        <w:jc w:val="left"/>
        <w:rPr>
          <w:sz w:val="24"/>
        </w:rPr>
      </w:pPr>
      <w:bookmarkStart w:name="2. Keahlian," w:id="14"/>
      <w:bookmarkEnd w:id="14"/>
      <w:r>
        <w:rPr/>
      </w:r>
      <w:r>
        <w:rPr>
          <w:spacing w:val="-2"/>
          <w:sz w:val="24"/>
        </w:rPr>
        <w:t>Keahlian,</w:t>
      </w:r>
    </w:p>
    <w:p>
      <w:pPr>
        <w:pStyle w:val="BodyText"/>
      </w:pPr>
    </w:p>
    <w:p>
      <w:pPr>
        <w:pStyle w:val="ListParagraph"/>
        <w:numPr>
          <w:ilvl w:val="0"/>
          <w:numId w:val="5"/>
        </w:numPr>
        <w:tabs>
          <w:tab w:pos="810" w:val="left" w:leader="none"/>
        </w:tabs>
        <w:spacing w:line="240" w:lineRule="auto" w:before="0" w:after="0"/>
        <w:ind w:left="810" w:right="0" w:hanging="244"/>
        <w:jc w:val="left"/>
        <w:rPr>
          <w:sz w:val="24"/>
        </w:rPr>
      </w:pPr>
      <w:bookmarkStart w:name="3. Kemampuan, dan" w:id="15"/>
      <w:bookmarkEnd w:id="15"/>
      <w:r>
        <w:rPr/>
      </w:r>
      <w:r>
        <w:rPr>
          <w:sz w:val="24"/>
        </w:rPr>
        <w:t>Kemampuan,</w:t>
      </w:r>
      <w:r>
        <w:rPr>
          <w:spacing w:val="-13"/>
          <w:sz w:val="24"/>
        </w:rPr>
        <w:t> </w:t>
      </w:r>
      <w:r>
        <w:rPr>
          <w:spacing w:val="-5"/>
          <w:sz w:val="24"/>
        </w:rPr>
        <w:t>dan</w:t>
      </w:r>
    </w:p>
    <w:p>
      <w:pPr>
        <w:pStyle w:val="BodyText"/>
      </w:pPr>
    </w:p>
    <w:p>
      <w:pPr>
        <w:pStyle w:val="ListParagraph"/>
        <w:numPr>
          <w:ilvl w:val="0"/>
          <w:numId w:val="5"/>
        </w:numPr>
        <w:tabs>
          <w:tab w:pos="810" w:val="left" w:leader="none"/>
        </w:tabs>
        <w:spacing w:line="240" w:lineRule="auto" w:before="0" w:after="0"/>
        <w:ind w:left="810" w:right="0" w:hanging="244"/>
        <w:jc w:val="left"/>
        <w:rPr>
          <w:sz w:val="24"/>
        </w:rPr>
      </w:pPr>
      <w:bookmarkStart w:name="4. Pekerjaan." w:id="16"/>
      <w:bookmarkEnd w:id="16"/>
      <w:r>
        <w:rPr/>
      </w:r>
      <w:r>
        <w:rPr>
          <w:spacing w:val="-2"/>
          <w:sz w:val="24"/>
        </w:rPr>
        <w:t>Pekerjaan.</w:t>
      </w:r>
    </w:p>
    <w:p>
      <w:pPr>
        <w:pStyle w:val="BodyText"/>
        <w:spacing w:before="272"/>
        <w:ind w:left="566"/>
      </w:pPr>
      <w:r>
        <w:rPr/>
        <w:t>Sumber:</w:t>
      </w:r>
      <w:r>
        <w:rPr>
          <w:spacing w:val="-4"/>
        </w:rPr>
        <w:t> </w:t>
      </w:r>
      <w:r>
        <w:rPr/>
        <w:t>Trisnawati</w:t>
      </w:r>
      <w:r>
        <w:rPr>
          <w:spacing w:val="-8"/>
        </w:rPr>
        <w:t> </w:t>
      </w:r>
      <w:r>
        <w:rPr/>
        <w:t>dan</w:t>
      </w:r>
      <w:r>
        <w:rPr>
          <w:spacing w:val="-5"/>
        </w:rPr>
        <w:t> </w:t>
      </w:r>
      <w:r>
        <w:rPr/>
        <w:t>Rusydi</w:t>
      </w:r>
      <w:r>
        <w:rPr>
          <w:spacing w:val="-9"/>
        </w:rPr>
        <w:t> </w:t>
      </w:r>
      <w:r>
        <w:rPr/>
        <w:t>(2015)</w:t>
      </w:r>
      <w:r>
        <w:rPr>
          <w:spacing w:val="1"/>
        </w:rPr>
        <w:t> </w:t>
      </w:r>
      <w:r>
        <w:rPr/>
        <w:t>dalam</w:t>
      </w:r>
      <w:r>
        <w:rPr>
          <w:spacing w:val="-5"/>
        </w:rPr>
        <w:t> </w:t>
      </w:r>
      <w:r>
        <w:rPr/>
        <w:t>Miftakhul</w:t>
      </w:r>
      <w:r>
        <w:rPr>
          <w:spacing w:val="-5"/>
        </w:rPr>
        <w:t> </w:t>
      </w:r>
      <w:r>
        <w:rPr/>
        <w:t>et</w:t>
      </w:r>
      <w:r>
        <w:rPr>
          <w:spacing w:val="4"/>
        </w:rPr>
        <w:t> </w:t>
      </w:r>
      <w:r>
        <w:rPr/>
        <w:t>al</w:t>
      </w:r>
      <w:r>
        <w:rPr>
          <w:spacing w:val="-8"/>
        </w:rPr>
        <w:t> </w:t>
      </w:r>
      <w:r>
        <w:rPr>
          <w:spacing w:val="-2"/>
        </w:rPr>
        <w:t>(2020)</w:t>
      </w:r>
    </w:p>
    <w:p>
      <w:pPr>
        <w:pStyle w:val="BodyText"/>
      </w:pPr>
    </w:p>
    <w:p>
      <w:pPr>
        <w:pStyle w:val="BodyText"/>
        <w:spacing w:before="94"/>
      </w:pPr>
    </w:p>
    <w:p>
      <w:pPr>
        <w:pStyle w:val="Heading1"/>
        <w:numPr>
          <w:ilvl w:val="3"/>
          <w:numId w:val="3"/>
        </w:numPr>
        <w:tabs>
          <w:tab w:pos="1290" w:val="left" w:leader="none"/>
        </w:tabs>
        <w:spacing w:line="240" w:lineRule="auto" w:before="0" w:after="0"/>
        <w:ind w:left="1290" w:right="0" w:hanging="724"/>
        <w:jc w:val="left"/>
      </w:pPr>
      <w:r>
        <w:rPr/>
        <w:drawing>
          <wp:anchor distT="0" distB="0" distL="0" distR="0" allowOverlap="1" layoutInCell="1" locked="0" behindDoc="1" simplePos="0" relativeHeight="487156224">
            <wp:simplePos x="0" y="0"/>
            <wp:positionH relativeFrom="page">
              <wp:posOffset>1456944</wp:posOffset>
            </wp:positionH>
            <wp:positionV relativeFrom="paragraph">
              <wp:posOffset>-30022</wp:posOffset>
            </wp:positionV>
            <wp:extent cx="4667249" cy="459104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4667249" cy="4591049"/>
                    </a:xfrm>
                    <a:prstGeom prst="rect">
                      <a:avLst/>
                    </a:prstGeom>
                  </pic:spPr>
                </pic:pic>
              </a:graphicData>
            </a:graphic>
          </wp:anchor>
        </w:drawing>
      </w:r>
      <w:bookmarkStart w:name="3.4.2.2 Indikator Pengetahuan Pajak" w:id="17"/>
      <w:bookmarkEnd w:id="17"/>
      <w:r>
        <w:rPr>
          <w:b w:val="0"/>
        </w:rPr>
      </w:r>
      <w:r>
        <w:rPr/>
        <w:t>Indikator</w:t>
      </w:r>
      <w:r>
        <w:rPr>
          <w:spacing w:val="-15"/>
        </w:rPr>
        <w:t> </w:t>
      </w:r>
      <w:r>
        <w:rPr/>
        <w:t>Pengetahuan</w:t>
      </w:r>
      <w:r>
        <w:rPr>
          <w:spacing w:val="-5"/>
        </w:rPr>
        <w:t> </w:t>
      </w:r>
      <w:r>
        <w:rPr>
          <w:spacing w:val="-4"/>
        </w:rPr>
        <w:t>Pajak</w:t>
      </w:r>
    </w:p>
    <w:p>
      <w:pPr>
        <w:pStyle w:val="BodyText"/>
        <w:spacing w:before="271"/>
        <w:ind w:left="566"/>
      </w:pPr>
      <w:r>
        <w:rPr/>
        <w:t>Pengetahuan</w:t>
      </w:r>
      <w:r>
        <w:rPr>
          <w:spacing w:val="-8"/>
        </w:rPr>
        <w:t> </w:t>
      </w:r>
      <w:r>
        <w:rPr/>
        <w:t>Perpajakan</w:t>
      </w:r>
      <w:r>
        <w:rPr>
          <w:spacing w:val="-6"/>
        </w:rPr>
        <w:t> </w:t>
      </w:r>
      <w:r>
        <w:rPr/>
        <w:t>(X2) dengan</w:t>
      </w:r>
      <w:r>
        <w:rPr>
          <w:spacing w:val="-1"/>
        </w:rPr>
        <w:t> </w:t>
      </w:r>
      <w:r>
        <w:rPr/>
        <w:t>indikator</w:t>
      </w:r>
      <w:r>
        <w:rPr>
          <w:spacing w:val="-3"/>
        </w:rPr>
        <w:t> </w:t>
      </w:r>
      <w:r>
        <w:rPr/>
        <w:t>sebagai</w:t>
      </w:r>
      <w:r>
        <w:rPr>
          <w:spacing w:val="5"/>
        </w:rPr>
        <w:t> </w:t>
      </w:r>
      <w:r>
        <w:rPr>
          <w:spacing w:val="-2"/>
        </w:rPr>
        <w:t>berikut:</w:t>
      </w:r>
    </w:p>
    <w:p>
      <w:pPr>
        <w:pStyle w:val="BodyText"/>
      </w:pPr>
    </w:p>
    <w:p>
      <w:pPr>
        <w:pStyle w:val="ListParagraph"/>
        <w:numPr>
          <w:ilvl w:val="0"/>
          <w:numId w:val="6"/>
        </w:numPr>
        <w:tabs>
          <w:tab w:pos="810" w:val="left" w:leader="none"/>
        </w:tabs>
        <w:spacing w:line="240" w:lineRule="auto" w:before="1" w:after="0"/>
        <w:ind w:left="810" w:right="0" w:hanging="244"/>
        <w:jc w:val="left"/>
        <w:rPr>
          <w:sz w:val="24"/>
        </w:rPr>
      </w:pPr>
      <w:r>
        <w:rPr>
          <w:sz w:val="24"/>
        </w:rPr>
        <w:t>Latar</w:t>
      </w:r>
      <w:r>
        <w:rPr>
          <w:spacing w:val="-4"/>
          <w:sz w:val="24"/>
        </w:rPr>
        <w:t> </w:t>
      </w:r>
      <w:r>
        <w:rPr>
          <w:sz w:val="24"/>
        </w:rPr>
        <w:t>belakang</w:t>
      </w:r>
      <w:r>
        <w:rPr>
          <w:spacing w:val="-5"/>
          <w:sz w:val="24"/>
        </w:rPr>
        <w:t> </w:t>
      </w:r>
      <w:r>
        <w:rPr>
          <w:sz w:val="24"/>
        </w:rPr>
        <w:t>pendidikan</w:t>
      </w:r>
      <w:r>
        <w:rPr>
          <w:spacing w:val="-9"/>
          <w:sz w:val="24"/>
        </w:rPr>
        <w:t> </w:t>
      </w:r>
      <w:r>
        <w:rPr>
          <w:sz w:val="24"/>
        </w:rPr>
        <w:t>terakhir</w:t>
      </w:r>
      <w:r>
        <w:rPr>
          <w:spacing w:val="5"/>
          <w:sz w:val="24"/>
        </w:rPr>
        <w:t> </w:t>
      </w:r>
      <w:r>
        <w:rPr>
          <w:sz w:val="24"/>
        </w:rPr>
        <w:t>yang</w:t>
      </w:r>
      <w:r>
        <w:rPr>
          <w:spacing w:val="-4"/>
          <w:sz w:val="24"/>
        </w:rPr>
        <w:t> </w:t>
      </w:r>
      <w:r>
        <w:rPr>
          <w:spacing w:val="-2"/>
          <w:sz w:val="24"/>
        </w:rPr>
        <w:t>dimiliki.</w:t>
      </w:r>
    </w:p>
    <w:p>
      <w:pPr>
        <w:pStyle w:val="ListParagraph"/>
        <w:numPr>
          <w:ilvl w:val="0"/>
          <w:numId w:val="6"/>
        </w:numPr>
        <w:tabs>
          <w:tab w:pos="810" w:val="left" w:leader="none"/>
        </w:tabs>
        <w:spacing w:line="240" w:lineRule="auto" w:before="276" w:after="0"/>
        <w:ind w:left="810" w:right="0" w:hanging="244"/>
        <w:jc w:val="left"/>
        <w:rPr>
          <w:sz w:val="24"/>
        </w:rPr>
      </w:pPr>
      <w:r>
        <w:rPr>
          <w:sz w:val="24"/>
        </w:rPr>
        <w:t>Pengetahuan</w:t>
      </w:r>
      <w:r>
        <w:rPr>
          <w:spacing w:val="-2"/>
          <w:sz w:val="24"/>
        </w:rPr>
        <w:t> </w:t>
      </w:r>
      <w:r>
        <w:rPr>
          <w:sz w:val="24"/>
        </w:rPr>
        <w:t>mengenai</w:t>
      </w:r>
      <w:r>
        <w:rPr>
          <w:spacing w:val="-7"/>
          <w:sz w:val="24"/>
        </w:rPr>
        <w:t> </w:t>
      </w:r>
      <w:r>
        <w:rPr>
          <w:sz w:val="24"/>
        </w:rPr>
        <w:t>peraturan</w:t>
      </w:r>
      <w:r>
        <w:rPr>
          <w:spacing w:val="-2"/>
          <w:sz w:val="24"/>
        </w:rPr>
        <w:t> perpajakan.</w:t>
      </w:r>
    </w:p>
    <w:p>
      <w:pPr>
        <w:pStyle w:val="ListParagraph"/>
        <w:numPr>
          <w:ilvl w:val="0"/>
          <w:numId w:val="6"/>
        </w:numPr>
        <w:tabs>
          <w:tab w:pos="810" w:val="left" w:leader="none"/>
        </w:tabs>
        <w:spacing w:line="480" w:lineRule="auto" w:before="276" w:after="0"/>
        <w:ind w:left="566" w:right="4698" w:firstLine="0"/>
        <w:jc w:val="left"/>
        <w:rPr>
          <w:sz w:val="24"/>
        </w:rPr>
      </w:pPr>
      <w:r>
        <w:rPr>
          <w:sz w:val="24"/>
        </w:rPr>
        <w:t>Pengetahuan</w:t>
      </w:r>
      <w:r>
        <w:rPr>
          <w:spacing w:val="-10"/>
          <w:sz w:val="24"/>
        </w:rPr>
        <w:t> </w:t>
      </w:r>
      <w:r>
        <w:rPr>
          <w:sz w:val="24"/>
        </w:rPr>
        <w:t>mengenai</w:t>
      </w:r>
      <w:r>
        <w:rPr>
          <w:spacing w:val="-15"/>
          <w:sz w:val="24"/>
        </w:rPr>
        <w:t> </w:t>
      </w:r>
      <w:r>
        <w:rPr>
          <w:sz w:val="24"/>
        </w:rPr>
        <w:t>sanksi</w:t>
      </w:r>
      <w:r>
        <w:rPr>
          <w:spacing w:val="-15"/>
          <w:sz w:val="24"/>
        </w:rPr>
        <w:t> </w:t>
      </w:r>
      <w:r>
        <w:rPr>
          <w:sz w:val="24"/>
        </w:rPr>
        <w:t>perpajakan Sumber: Rahayu (2017:34)</w:t>
      </w:r>
    </w:p>
    <w:p>
      <w:pPr>
        <w:pStyle w:val="BodyText"/>
      </w:pPr>
    </w:p>
    <w:p>
      <w:pPr>
        <w:pStyle w:val="BodyText"/>
      </w:pPr>
    </w:p>
    <w:p>
      <w:pPr>
        <w:pStyle w:val="Heading1"/>
        <w:numPr>
          <w:ilvl w:val="3"/>
          <w:numId w:val="3"/>
        </w:numPr>
        <w:tabs>
          <w:tab w:pos="1290" w:val="left" w:leader="none"/>
        </w:tabs>
        <w:spacing w:line="240" w:lineRule="auto" w:before="0" w:after="0"/>
        <w:ind w:left="1290" w:right="0" w:hanging="724"/>
        <w:jc w:val="left"/>
      </w:pPr>
      <w:bookmarkStart w:name="3.4.2.3 Indikator Minat" w:id="18"/>
      <w:bookmarkEnd w:id="18"/>
      <w:r>
        <w:rPr>
          <w:b w:val="0"/>
        </w:rPr>
      </w:r>
      <w:r>
        <w:rPr>
          <w:spacing w:val="-2"/>
        </w:rPr>
        <w:t>Indikator</w:t>
      </w:r>
      <w:r>
        <w:rPr>
          <w:spacing w:val="2"/>
        </w:rPr>
        <w:t> </w:t>
      </w:r>
      <w:r>
        <w:rPr>
          <w:spacing w:val="-4"/>
        </w:rPr>
        <w:t>Minat</w:t>
      </w:r>
    </w:p>
    <w:p>
      <w:pPr>
        <w:pStyle w:val="BodyText"/>
        <w:spacing w:before="267"/>
        <w:ind w:left="566"/>
      </w:pPr>
      <w:r>
        <w:rPr/>
        <w:t>Minat</w:t>
      </w:r>
      <w:r>
        <w:rPr>
          <w:spacing w:val="1"/>
        </w:rPr>
        <w:t> </w:t>
      </w:r>
      <w:r>
        <w:rPr/>
        <w:t>(Y)</w:t>
      </w:r>
      <w:r>
        <w:rPr>
          <w:spacing w:val="-2"/>
        </w:rPr>
        <w:t> </w:t>
      </w:r>
      <w:r>
        <w:rPr/>
        <w:t>dengan</w:t>
      </w:r>
      <w:r>
        <w:rPr>
          <w:spacing w:val="-3"/>
        </w:rPr>
        <w:t> </w:t>
      </w:r>
      <w:r>
        <w:rPr/>
        <w:t>indikator</w:t>
      </w:r>
      <w:r>
        <w:rPr>
          <w:spacing w:val="-3"/>
        </w:rPr>
        <w:t> </w:t>
      </w:r>
      <w:r>
        <w:rPr/>
        <w:t>sebagai</w:t>
      </w:r>
      <w:r>
        <w:rPr>
          <w:spacing w:val="-7"/>
        </w:rPr>
        <w:t> </w:t>
      </w:r>
      <w:r>
        <w:rPr>
          <w:spacing w:val="-2"/>
        </w:rPr>
        <w:t>berikut:</w:t>
      </w:r>
    </w:p>
    <w:p>
      <w:pPr>
        <w:pStyle w:val="ListParagraph"/>
        <w:numPr>
          <w:ilvl w:val="4"/>
          <w:numId w:val="3"/>
        </w:numPr>
        <w:tabs>
          <w:tab w:pos="1286" w:val="left" w:leader="none"/>
        </w:tabs>
        <w:spacing w:line="240" w:lineRule="auto" w:before="142" w:after="0"/>
        <w:ind w:left="1286" w:right="0" w:hanging="360"/>
        <w:jc w:val="left"/>
        <w:rPr>
          <w:sz w:val="24"/>
        </w:rPr>
      </w:pPr>
      <w:r>
        <w:rPr>
          <w:sz w:val="24"/>
        </w:rPr>
        <w:t>Promosi</w:t>
      </w:r>
      <w:r>
        <w:rPr>
          <w:spacing w:val="-5"/>
          <w:sz w:val="24"/>
        </w:rPr>
        <w:t> </w:t>
      </w:r>
      <w:r>
        <w:rPr>
          <w:spacing w:val="-2"/>
          <w:sz w:val="24"/>
        </w:rPr>
        <w:t>Jabatan</w:t>
      </w:r>
    </w:p>
    <w:p>
      <w:pPr>
        <w:pStyle w:val="ListParagraph"/>
        <w:numPr>
          <w:ilvl w:val="4"/>
          <w:numId w:val="3"/>
        </w:numPr>
        <w:tabs>
          <w:tab w:pos="1286" w:val="left" w:leader="none"/>
        </w:tabs>
        <w:spacing w:line="240" w:lineRule="auto" w:before="136" w:after="0"/>
        <w:ind w:left="1286" w:right="0" w:hanging="360"/>
        <w:jc w:val="left"/>
        <w:rPr>
          <w:sz w:val="24"/>
        </w:rPr>
      </w:pPr>
      <w:r>
        <w:rPr>
          <w:spacing w:val="-2"/>
          <w:sz w:val="24"/>
        </w:rPr>
        <w:t>Profesi</w:t>
      </w:r>
    </w:p>
    <w:p>
      <w:pPr>
        <w:pStyle w:val="ListParagraph"/>
        <w:numPr>
          <w:ilvl w:val="4"/>
          <w:numId w:val="3"/>
        </w:numPr>
        <w:tabs>
          <w:tab w:pos="1286" w:val="left" w:leader="none"/>
        </w:tabs>
        <w:spacing w:line="240" w:lineRule="auto" w:before="137" w:after="0"/>
        <w:ind w:left="1286" w:right="0" w:hanging="360"/>
        <w:jc w:val="left"/>
        <w:rPr>
          <w:sz w:val="24"/>
        </w:rPr>
      </w:pPr>
      <w:r>
        <w:rPr>
          <w:spacing w:val="-2"/>
          <w:sz w:val="24"/>
        </w:rPr>
        <w:t>Gelar</w:t>
      </w:r>
    </w:p>
    <w:p>
      <w:pPr>
        <w:pStyle w:val="ListParagraph"/>
        <w:numPr>
          <w:ilvl w:val="4"/>
          <w:numId w:val="3"/>
        </w:numPr>
        <w:tabs>
          <w:tab w:pos="1286" w:val="left" w:leader="none"/>
        </w:tabs>
        <w:spacing w:line="240" w:lineRule="auto" w:before="138" w:after="0"/>
        <w:ind w:left="1286" w:right="0" w:hanging="360"/>
        <w:jc w:val="left"/>
        <w:rPr>
          <w:sz w:val="24"/>
        </w:rPr>
      </w:pPr>
      <w:r>
        <w:rPr>
          <w:spacing w:val="-2"/>
          <w:sz w:val="24"/>
        </w:rPr>
        <w:t>Penilaian</w:t>
      </w:r>
    </w:p>
    <w:p>
      <w:pPr>
        <w:pStyle w:val="ListParagraph"/>
        <w:numPr>
          <w:ilvl w:val="4"/>
          <w:numId w:val="3"/>
        </w:numPr>
        <w:tabs>
          <w:tab w:pos="1286" w:val="left" w:leader="none"/>
        </w:tabs>
        <w:spacing w:line="240" w:lineRule="auto" w:before="141" w:after="0"/>
        <w:ind w:left="1286" w:right="0" w:hanging="360"/>
        <w:jc w:val="left"/>
        <w:rPr>
          <w:sz w:val="24"/>
        </w:rPr>
      </w:pPr>
      <w:r>
        <w:rPr>
          <w:spacing w:val="-2"/>
          <w:sz w:val="24"/>
        </w:rPr>
        <w:t>Karir</w:t>
      </w:r>
    </w:p>
    <w:p>
      <w:pPr>
        <w:pStyle w:val="BodyText"/>
        <w:spacing w:before="137"/>
        <w:ind w:left="566"/>
      </w:pPr>
      <w:r>
        <w:rPr/>
        <w:t>Sumber:</w:t>
      </w:r>
      <w:r>
        <w:rPr>
          <w:spacing w:val="-1"/>
        </w:rPr>
        <w:t> </w:t>
      </w:r>
      <w:r>
        <w:rPr/>
        <w:t>Miftakhul</w:t>
      </w:r>
      <w:r>
        <w:rPr>
          <w:spacing w:val="-2"/>
        </w:rPr>
        <w:t> </w:t>
      </w:r>
      <w:r>
        <w:rPr>
          <w:i/>
        </w:rPr>
        <w:t>et</w:t>
      </w:r>
      <w:r>
        <w:rPr>
          <w:i/>
          <w:spacing w:val="-1"/>
        </w:rPr>
        <w:t> </w:t>
      </w:r>
      <w:r>
        <w:rPr>
          <w:i/>
        </w:rPr>
        <w:t>al</w:t>
      </w:r>
      <w:r>
        <w:rPr>
          <w:i/>
          <w:spacing w:val="1"/>
        </w:rPr>
        <w:t> </w:t>
      </w:r>
      <w:r>
        <w:rPr>
          <w:spacing w:val="-2"/>
        </w:rPr>
        <w:t>(2020)</w:t>
      </w:r>
    </w:p>
    <w:p>
      <w:pPr>
        <w:pStyle w:val="BodyText"/>
        <w:spacing w:after="0"/>
        <w:sectPr>
          <w:pgSz w:w="11910" w:h="16840"/>
          <w:pgMar w:header="1265" w:footer="0" w:top="1520" w:bottom="280" w:left="1700" w:right="708"/>
        </w:sectPr>
      </w:pPr>
    </w:p>
    <w:p>
      <w:pPr>
        <w:pStyle w:val="BodyText"/>
      </w:pPr>
    </w:p>
    <w:p>
      <w:pPr>
        <w:pStyle w:val="BodyText"/>
        <w:spacing w:before="180"/>
      </w:pPr>
    </w:p>
    <w:p>
      <w:pPr>
        <w:pStyle w:val="Heading1"/>
        <w:ind w:left="5" w:right="433" w:firstLine="0"/>
        <w:jc w:val="center"/>
      </w:pPr>
      <w:r>
        <w:rPr>
          <w:spacing w:val="-4"/>
        </w:rPr>
        <w:t>Tabel</w:t>
      </w:r>
      <w:r>
        <w:rPr>
          <w:spacing w:val="-7"/>
        </w:rPr>
        <w:t> </w:t>
      </w:r>
      <w:r>
        <w:rPr>
          <w:spacing w:val="-5"/>
        </w:rPr>
        <w:t>3.5</w:t>
      </w:r>
    </w:p>
    <w:p>
      <w:pPr>
        <w:spacing w:before="142"/>
        <w:ind w:left="0" w:right="433" w:firstLine="0"/>
        <w:jc w:val="center"/>
        <w:rPr>
          <w:b/>
          <w:sz w:val="24"/>
        </w:rPr>
      </w:pPr>
      <w:r>
        <w:rPr>
          <w:b/>
          <w:spacing w:val="-2"/>
          <w:sz w:val="24"/>
        </w:rPr>
        <w:t>Variabel</w:t>
      </w:r>
      <w:r>
        <w:rPr>
          <w:b/>
          <w:spacing w:val="1"/>
          <w:sz w:val="24"/>
        </w:rPr>
        <w:t> </w:t>
      </w:r>
      <w:r>
        <w:rPr>
          <w:b/>
          <w:spacing w:val="-2"/>
          <w:sz w:val="24"/>
        </w:rPr>
        <w:t>Indikator</w:t>
      </w:r>
      <w:r>
        <w:rPr>
          <w:b/>
          <w:spacing w:val="-5"/>
          <w:sz w:val="24"/>
        </w:rPr>
        <w:t> </w:t>
      </w:r>
      <w:r>
        <w:rPr>
          <w:b/>
          <w:spacing w:val="-2"/>
          <w:sz w:val="24"/>
        </w:rPr>
        <w:t>Penelitian</w:t>
      </w:r>
    </w:p>
    <w:p>
      <w:pPr>
        <w:pStyle w:val="BodyText"/>
        <w:spacing w:before="2"/>
        <w:rPr>
          <w:b/>
          <w:sz w:val="12"/>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1954"/>
        <w:gridCol w:w="1862"/>
        <w:gridCol w:w="2391"/>
        <w:gridCol w:w="1205"/>
      </w:tblGrid>
      <w:tr>
        <w:trPr>
          <w:trHeight w:val="412" w:hRule="atLeast"/>
        </w:trPr>
        <w:tc>
          <w:tcPr>
            <w:tcW w:w="1445" w:type="dxa"/>
          </w:tcPr>
          <w:p>
            <w:pPr>
              <w:pStyle w:val="TableParagraph"/>
              <w:spacing w:line="273" w:lineRule="exact"/>
              <w:ind w:left="287"/>
              <w:rPr>
                <w:b/>
                <w:sz w:val="24"/>
              </w:rPr>
            </w:pPr>
            <w:r>
              <w:rPr>
                <w:b/>
                <w:spacing w:val="-2"/>
                <w:sz w:val="24"/>
              </w:rPr>
              <w:t>Variabel</w:t>
            </w:r>
          </w:p>
        </w:tc>
        <w:tc>
          <w:tcPr>
            <w:tcW w:w="1954" w:type="dxa"/>
          </w:tcPr>
          <w:p>
            <w:pPr>
              <w:pStyle w:val="TableParagraph"/>
              <w:spacing w:line="273" w:lineRule="exact"/>
              <w:ind w:left="586"/>
              <w:rPr>
                <w:b/>
                <w:sz w:val="24"/>
              </w:rPr>
            </w:pPr>
            <w:r>
              <w:rPr>
                <w:b/>
                <w:spacing w:val="-2"/>
                <w:sz w:val="24"/>
              </w:rPr>
              <w:t>Definisi</w:t>
            </w:r>
          </w:p>
        </w:tc>
        <w:tc>
          <w:tcPr>
            <w:tcW w:w="1862" w:type="dxa"/>
          </w:tcPr>
          <w:p>
            <w:pPr>
              <w:pStyle w:val="TableParagraph"/>
              <w:spacing w:line="273" w:lineRule="exact"/>
              <w:ind w:left="437"/>
              <w:rPr>
                <w:b/>
                <w:sz w:val="24"/>
              </w:rPr>
            </w:pPr>
            <w:r>
              <w:rPr>
                <w:b/>
                <w:spacing w:val="-2"/>
                <w:sz w:val="24"/>
              </w:rPr>
              <w:t>Indikator</w:t>
            </w:r>
          </w:p>
        </w:tc>
        <w:tc>
          <w:tcPr>
            <w:tcW w:w="2391" w:type="dxa"/>
          </w:tcPr>
          <w:p>
            <w:pPr>
              <w:pStyle w:val="TableParagraph"/>
              <w:spacing w:line="273" w:lineRule="exact"/>
              <w:ind w:left="280"/>
              <w:rPr>
                <w:b/>
                <w:sz w:val="24"/>
              </w:rPr>
            </w:pPr>
            <w:r>
              <w:rPr>
                <w:b/>
                <w:sz w:val="24"/>
              </w:rPr>
              <w:t>Definisi</w:t>
            </w:r>
            <w:r>
              <w:rPr>
                <w:b/>
                <w:spacing w:val="-7"/>
                <w:sz w:val="24"/>
              </w:rPr>
              <w:t> </w:t>
            </w:r>
            <w:r>
              <w:rPr>
                <w:b/>
                <w:spacing w:val="-2"/>
                <w:sz w:val="24"/>
              </w:rPr>
              <w:t>Indikator</w:t>
            </w:r>
          </w:p>
        </w:tc>
        <w:tc>
          <w:tcPr>
            <w:tcW w:w="1205" w:type="dxa"/>
          </w:tcPr>
          <w:p>
            <w:pPr>
              <w:pStyle w:val="TableParagraph"/>
              <w:spacing w:line="273" w:lineRule="exact"/>
              <w:ind w:left="203"/>
              <w:rPr>
                <w:b/>
                <w:sz w:val="24"/>
              </w:rPr>
            </w:pPr>
            <w:r>
              <w:rPr>
                <w:b/>
                <w:spacing w:val="-2"/>
                <w:sz w:val="24"/>
              </w:rPr>
              <w:t>Sumber</w:t>
            </w:r>
          </w:p>
        </w:tc>
      </w:tr>
      <w:tr>
        <w:trPr>
          <w:trHeight w:val="11594" w:hRule="atLeast"/>
        </w:trPr>
        <w:tc>
          <w:tcPr>
            <w:tcW w:w="1445" w:type="dxa"/>
          </w:tcPr>
          <w:p>
            <w:pPr>
              <w:pStyle w:val="TableParagraph"/>
              <w:spacing w:line="362" w:lineRule="auto"/>
              <w:ind w:left="217" w:right="197"/>
              <w:jc w:val="center"/>
              <w:rPr>
                <w:sz w:val="24"/>
              </w:rPr>
            </w:pPr>
            <w:r>
              <w:rPr>
                <w:spacing w:val="-6"/>
                <w:sz w:val="24"/>
              </w:rPr>
              <w:t>Variabel X1</w:t>
            </w:r>
          </w:p>
          <w:p>
            <w:pPr>
              <w:pStyle w:val="TableParagraph"/>
              <w:spacing w:line="273" w:lineRule="exact"/>
              <w:ind w:left="219" w:right="197"/>
              <w:jc w:val="center"/>
              <w:rPr>
                <w:sz w:val="24"/>
              </w:rPr>
            </w:pPr>
            <w:r>
              <w:rPr>
                <w:sz w:val="24"/>
              </w:rPr>
              <mc:AlternateContent>
                <mc:Choice Requires="wps">
                  <w:drawing>
                    <wp:anchor distT="0" distB="0" distL="0" distR="0" allowOverlap="1" layoutInCell="1" locked="0" behindDoc="1" simplePos="0" relativeHeight="487156736">
                      <wp:simplePos x="0" y="0"/>
                      <wp:positionH relativeFrom="column">
                        <wp:posOffset>14605</wp:posOffset>
                      </wp:positionH>
                      <wp:positionV relativeFrom="paragraph">
                        <wp:posOffset>276106</wp:posOffset>
                      </wp:positionV>
                      <wp:extent cx="4667250" cy="459105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4667250" cy="4591050"/>
                                <a:chExt cx="4667250" cy="4591050"/>
                              </a:xfrm>
                            </wpg:grpSpPr>
                            <pic:pic>
                              <pic:nvPicPr>
                                <pic:cNvPr id="13" name="Image 13"/>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1.150001pt;margin-top:21.740656pt;width:367.5pt;height:361.5pt;mso-position-horizontal-relative:column;mso-position-vertical-relative:paragraph;z-index:-16159744" id="docshapegroup6" coordorigin="23,435" coordsize="7350,7230">
                      <v:shape style="position:absolute;left:23;top:434;width:7350;height:7230" type="#_x0000_t75" id="docshape7" stroked="false">
                        <v:imagedata r:id="rId5" o:title=""/>
                      </v:shape>
                      <w10:wrap type="none"/>
                    </v:group>
                  </w:pict>
                </mc:Fallback>
              </mc:AlternateContent>
            </w:r>
            <w:r>
              <w:rPr>
                <w:spacing w:val="-2"/>
                <w:sz w:val="24"/>
              </w:rPr>
              <w:t>Motivasi</w:t>
            </w:r>
          </w:p>
        </w:tc>
        <w:tc>
          <w:tcPr>
            <w:tcW w:w="1954" w:type="dxa"/>
          </w:tcPr>
          <w:p>
            <w:pPr>
              <w:pStyle w:val="TableParagraph"/>
              <w:spacing w:line="362" w:lineRule="auto"/>
              <w:ind w:left="110" w:right="289"/>
              <w:rPr>
                <w:sz w:val="24"/>
              </w:rPr>
            </w:pPr>
            <w:r>
              <w:rPr>
                <w:sz w:val="24"/>
              </w:rPr>
              <w:t>Motivasi</w:t>
            </w:r>
            <w:r>
              <w:rPr>
                <w:spacing w:val="-15"/>
                <w:sz w:val="24"/>
              </w:rPr>
              <w:t> </w:t>
            </w:r>
            <w:r>
              <w:rPr>
                <w:sz w:val="24"/>
              </w:rPr>
              <w:t>adalah </w:t>
            </w:r>
            <w:r>
              <w:rPr>
                <w:spacing w:val="-2"/>
                <w:sz w:val="24"/>
              </w:rPr>
              <w:t>suatu</w:t>
            </w:r>
          </w:p>
          <w:p>
            <w:pPr>
              <w:pStyle w:val="TableParagraph"/>
              <w:spacing w:line="360" w:lineRule="auto"/>
              <w:ind w:left="110" w:right="449"/>
              <w:rPr>
                <w:sz w:val="24"/>
              </w:rPr>
            </w:pPr>
            <w:r>
              <w:rPr>
                <w:sz w:val="24"/>
              </w:rPr>
              <w:t>proses</w:t>
            </w:r>
            <w:r>
              <w:rPr>
                <w:spacing w:val="-15"/>
                <w:sz w:val="24"/>
              </w:rPr>
              <w:t> </w:t>
            </w:r>
            <w:r>
              <w:rPr>
                <w:sz w:val="24"/>
              </w:rPr>
              <w:t>dimana </w:t>
            </w:r>
            <w:r>
              <w:rPr>
                <w:spacing w:val="-2"/>
                <w:sz w:val="24"/>
              </w:rPr>
              <w:t>seorang</w:t>
            </w:r>
          </w:p>
          <w:p>
            <w:pPr>
              <w:pStyle w:val="TableParagraph"/>
              <w:spacing w:line="362" w:lineRule="auto"/>
              <w:ind w:left="110" w:right="102"/>
              <w:rPr>
                <w:sz w:val="24"/>
              </w:rPr>
            </w:pPr>
            <w:r>
              <w:rPr>
                <w:sz w:val="24"/>
              </w:rPr>
              <w:t>individu</w:t>
            </w:r>
            <w:r>
              <w:rPr>
                <w:spacing w:val="-15"/>
                <w:sz w:val="24"/>
              </w:rPr>
              <w:t> </w:t>
            </w:r>
            <w:r>
              <w:rPr>
                <w:sz w:val="24"/>
              </w:rPr>
              <w:t>memiliki </w:t>
            </w:r>
            <w:r>
              <w:rPr>
                <w:spacing w:val="-2"/>
                <w:sz w:val="24"/>
              </w:rPr>
              <w:t>suatu</w:t>
            </w:r>
          </w:p>
          <w:p>
            <w:pPr>
              <w:pStyle w:val="TableParagraph"/>
              <w:spacing w:line="360" w:lineRule="auto"/>
              <w:ind w:left="110" w:right="436"/>
              <w:rPr>
                <w:sz w:val="24"/>
              </w:rPr>
            </w:pPr>
            <w:r>
              <w:rPr>
                <w:sz w:val="24"/>
              </w:rPr>
              <w:t>kekuatan</w:t>
            </w:r>
            <w:r>
              <w:rPr>
                <w:spacing w:val="-15"/>
                <w:sz w:val="24"/>
              </w:rPr>
              <w:t> </w:t>
            </w:r>
            <w:r>
              <w:rPr>
                <w:sz w:val="24"/>
              </w:rPr>
              <w:t>yang </w:t>
            </w:r>
            <w:r>
              <w:rPr>
                <w:spacing w:val="-2"/>
                <w:sz w:val="24"/>
              </w:rPr>
              <w:t>dapat memberikan rangsangan </w:t>
            </w:r>
            <w:r>
              <w:rPr>
                <w:sz w:val="24"/>
              </w:rPr>
              <w:t>atau</w:t>
            </w:r>
            <w:r>
              <w:rPr>
                <w:spacing w:val="-13"/>
                <w:sz w:val="24"/>
              </w:rPr>
              <w:t> </w:t>
            </w:r>
            <w:r>
              <w:rPr>
                <w:sz w:val="24"/>
              </w:rPr>
              <w:t>dorongan dari dalam maupun luar sesuai dengan keadaan</w:t>
            </w:r>
            <w:r>
              <w:rPr>
                <w:spacing w:val="-15"/>
                <w:sz w:val="24"/>
              </w:rPr>
              <w:t> </w:t>
            </w:r>
            <w:r>
              <w:rPr>
                <w:sz w:val="24"/>
              </w:rPr>
              <w:t>untuk </w:t>
            </w:r>
            <w:r>
              <w:rPr>
                <w:spacing w:val="-2"/>
                <w:sz w:val="24"/>
              </w:rPr>
              <w:t>mencapai </w:t>
            </w:r>
            <w:r>
              <w:rPr>
                <w:sz w:val="24"/>
              </w:rPr>
              <w:t>seuatu tujuan </w:t>
            </w:r>
            <w:r>
              <w:rPr>
                <w:spacing w:val="-2"/>
                <w:sz w:val="24"/>
              </w:rPr>
              <w:t>tertentu.</w:t>
            </w:r>
          </w:p>
        </w:tc>
        <w:tc>
          <w:tcPr>
            <w:tcW w:w="1862" w:type="dxa"/>
          </w:tcPr>
          <w:p>
            <w:pPr>
              <w:pStyle w:val="TableParagraph"/>
              <w:numPr>
                <w:ilvl w:val="0"/>
                <w:numId w:val="7"/>
              </w:numPr>
              <w:tabs>
                <w:tab w:pos="533" w:val="left" w:leader="none"/>
              </w:tabs>
              <w:spacing w:line="268" w:lineRule="exact" w:before="0" w:after="0"/>
              <w:ind w:left="533" w:right="0" w:hanging="360"/>
              <w:jc w:val="left"/>
              <w:rPr>
                <w:sz w:val="24"/>
              </w:rPr>
            </w:pPr>
            <w:r>
              <w:rPr>
                <w:spacing w:val="-2"/>
                <w:sz w:val="24"/>
              </w:rPr>
              <w:t>Keinginan</w:t>
            </w:r>
          </w:p>
          <w:p>
            <w:pPr>
              <w:pStyle w:val="TableParagraph"/>
              <w:numPr>
                <w:ilvl w:val="0"/>
                <w:numId w:val="7"/>
              </w:numPr>
              <w:tabs>
                <w:tab w:pos="533" w:val="left" w:leader="none"/>
              </w:tabs>
              <w:spacing w:line="240" w:lineRule="auto" w:before="142" w:after="0"/>
              <w:ind w:left="533" w:right="0" w:hanging="360"/>
              <w:jc w:val="left"/>
              <w:rPr>
                <w:sz w:val="24"/>
              </w:rPr>
            </w:pPr>
            <w:r>
              <w:rPr>
                <w:spacing w:val="-2"/>
                <w:sz w:val="24"/>
              </w:rPr>
              <w:t>Keahlian</w:t>
            </w:r>
          </w:p>
          <w:p>
            <w:pPr>
              <w:pStyle w:val="TableParagraph"/>
              <w:numPr>
                <w:ilvl w:val="0"/>
                <w:numId w:val="7"/>
              </w:numPr>
              <w:tabs>
                <w:tab w:pos="533" w:val="left" w:leader="none"/>
              </w:tabs>
              <w:spacing w:line="240" w:lineRule="auto" w:before="137" w:after="0"/>
              <w:ind w:left="533" w:right="0" w:hanging="360"/>
              <w:jc w:val="left"/>
              <w:rPr>
                <w:sz w:val="24"/>
              </w:rPr>
            </w:pPr>
            <w:r>
              <w:rPr>
                <w:spacing w:val="-2"/>
                <w:sz w:val="24"/>
              </w:rPr>
              <w:t>Kemampuan</w:t>
            </w:r>
          </w:p>
          <w:p>
            <w:pPr>
              <w:pStyle w:val="TableParagraph"/>
              <w:numPr>
                <w:ilvl w:val="0"/>
                <w:numId w:val="7"/>
              </w:numPr>
              <w:tabs>
                <w:tab w:pos="533" w:val="left" w:leader="none"/>
              </w:tabs>
              <w:spacing w:line="240" w:lineRule="auto" w:before="136" w:after="0"/>
              <w:ind w:left="533" w:right="0" w:hanging="360"/>
              <w:jc w:val="left"/>
              <w:rPr>
                <w:sz w:val="24"/>
              </w:rPr>
            </w:pPr>
            <w:r>
              <w:rPr>
                <w:spacing w:val="-2"/>
                <w:sz w:val="24"/>
              </w:rPr>
              <w:t>Pekerja</w:t>
            </w:r>
          </w:p>
        </w:tc>
        <w:tc>
          <w:tcPr>
            <w:tcW w:w="2391" w:type="dxa"/>
          </w:tcPr>
          <w:p>
            <w:pPr>
              <w:pStyle w:val="TableParagraph"/>
              <w:numPr>
                <w:ilvl w:val="0"/>
                <w:numId w:val="8"/>
              </w:numPr>
              <w:tabs>
                <w:tab w:pos="534" w:val="left" w:leader="none"/>
                <w:tab w:pos="2099" w:val="left" w:leader="none"/>
              </w:tabs>
              <w:spacing w:line="360" w:lineRule="auto" w:before="0" w:after="0"/>
              <w:ind w:left="534" w:right="88" w:hanging="360"/>
              <w:jc w:val="left"/>
              <w:rPr>
                <w:sz w:val="24"/>
              </w:rPr>
            </w:pPr>
            <w:r>
              <w:rPr>
                <w:spacing w:val="-2"/>
                <w:sz w:val="24"/>
              </w:rPr>
              <w:t>Menginginkan bekerja</w:t>
            </w:r>
            <w:r>
              <w:rPr>
                <w:sz w:val="24"/>
              </w:rPr>
              <w:tab/>
            </w:r>
            <w:r>
              <w:rPr>
                <w:spacing w:val="-6"/>
                <w:sz w:val="24"/>
              </w:rPr>
              <w:t>di </w:t>
            </w:r>
            <w:r>
              <w:rPr>
                <w:sz w:val="24"/>
              </w:rPr>
              <w:t>perpajakan</w:t>
            </w:r>
            <w:r>
              <w:rPr>
                <w:spacing w:val="-15"/>
                <w:sz w:val="24"/>
              </w:rPr>
              <w:t> </w:t>
            </w:r>
            <w:r>
              <w:rPr>
                <w:sz w:val="24"/>
              </w:rPr>
              <w:t>karena </w:t>
            </w:r>
            <w:r>
              <w:rPr>
                <w:spacing w:val="-2"/>
                <w:sz w:val="24"/>
              </w:rPr>
              <w:t>sesuasi</w:t>
            </w:r>
          </w:p>
          <w:p>
            <w:pPr>
              <w:pStyle w:val="TableParagraph"/>
              <w:tabs>
                <w:tab w:pos="2095" w:val="left" w:leader="none"/>
              </w:tabs>
              <w:spacing w:line="360" w:lineRule="auto"/>
              <w:ind w:left="573" w:right="77" w:hanging="15"/>
              <w:rPr>
                <w:sz w:val="24"/>
              </w:rPr>
            </w:pPr>
            <w:r>
              <w:rPr>
                <w:spacing w:val="-2"/>
                <w:sz w:val="24"/>
              </w:rPr>
              <w:t>dengan</w:t>
            </w:r>
            <w:r>
              <w:rPr>
                <w:sz w:val="24"/>
              </w:rPr>
              <w:t> </w:t>
            </w:r>
            <w:r>
              <w:rPr>
                <w:spacing w:val="-2"/>
                <w:sz w:val="24"/>
              </w:rPr>
              <w:t>pendidikan</w:t>
            </w:r>
            <w:r>
              <w:rPr>
                <w:sz w:val="24"/>
              </w:rPr>
              <w:tab/>
            </w:r>
            <w:r>
              <w:rPr>
                <w:spacing w:val="-6"/>
                <w:sz w:val="24"/>
              </w:rPr>
              <w:t>di </w:t>
            </w:r>
            <w:r>
              <w:rPr>
                <w:spacing w:val="-2"/>
                <w:sz w:val="24"/>
              </w:rPr>
              <w:t>jurusan perpajakan.</w:t>
            </w:r>
          </w:p>
          <w:p>
            <w:pPr>
              <w:pStyle w:val="TableParagraph"/>
              <w:numPr>
                <w:ilvl w:val="0"/>
                <w:numId w:val="8"/>
              </w:numPr>
              <w:tabs>
                <w:tab w:pos="530" w:val="left" w:leader="none"/>
                <w:tab w:pos="534" w:val="left" w:leader="none"/>
                <w:tab w:pos="1691" w:val="left" w:leader="none"/>
              </w:tabs>
              <w:spacing w:line="360" w:lineRule="auto" w:before="0" w:after="0"/>
              <w:ind w:left="530" w:right="88" w:hanging="356"/>
              <w:jc w:val="left"/>
              <w:rPr>
                <w:sz w:val="24"/>
              </w:rPr>
            </w:pPr>
            <w:r>
              <w:rPr>
                <w:spacing w:val="-2"/>
                <w:sz w:val="24"/>
              </w:rPr>
              <w:t>Meningkatkan</w:t>
            </w:r>
            <w:r>
              <w:rPr>
                <w:spacing w:val="-2"/>
                <w:sz w:val="24"/>
              </w:rPr>
              <w:t> keahlian</w:t>
            </w:r>
            <w:r>
              <w:rPr>
                <w:sz w:val="24"/>
              </w:rPr>
              <w:tab/>
            </w:r>
            <w:r>
              <w:rPr>
                <w:spacing w:val="-4"/>
                <w:sz w:val="24"/>
              </w:rPr>
              <w:t>dalam </w:t>
            </w:r>
            <w:r>
              <w:rPr>
                <w:spacing w:val="-2"/>
                <w:sz w:val="24"/>
              </w:rPr>
              <w:t>mengaplikasikan pengetahuan </w:t>
            </w:r>
            <w:r>
              <w:rPr>
                <w:sz w:val="24"/>
              </w:rPr>
              <w:t>perpajakan</w:t>
            </w:r>
            <w:r>
              <w:rPr>
                <w:spacing w:val="40"/>
                <w:sz w:val="24"/>
              </w:rPr>
              <w:t> </w:t>
            </w:r>
            <w:r>
              <w:rPr>
                <w:sz w:val="24"/>
              </w:rPr>
              <w:t>untuk </w:t>
            </w:r>
            <w:r>
              <w:rPr>
                <w:spacing w:val="-2"/>
                <w:sz w:val="24"/>
              </w:rPr>
              <w:t>memecahkan masalah-masalah </w:t>
            </w:r>
            <w:r>
              <w:rPr>
                <w:spacing w:val="-4"/>
                <w:sz w:val="24"/>
              </w:rPr>
              <w:t>riil</w:t>
            </w:r>
            <w:r>
              <w:rPr>
                <w:sz w:val="24"/>
              </w:rPr>
              <w:tab/>
            </w:r>
            <w:r>
              <w:rPr>
                <w:spacing w:val="-56"/>
                <w:sz w:val="24"/>
              </w:rPr>
              <w:t> </w:t>
            </w:r>
            <w:r>
              <w:rPr>
                <w:spacing w:val="-2"/>
                <w:sz w:val="24"/>
              </w:rPr>
              <w:t>dalam</w:t>
            </w:r>
          </w:p>
          <w:p>
            <w:pPr>
              <w:pStyle w:val="TableParagraph"/>
              <w:spacing w:line="362" w:lineRule="auto"/>
              <w:ind w:left="530" w:right="98"/>
              <w:rPr>
                <w:sz w:val="24"/>
              </w:rPr>
            </w:pPr>
            <w:r>
              <w:rPr>
                <w:sz w:val="24"/>
              </w:rPr>
              <w:t>kehidupan</w:t>
            </w:r>
            <w:r>
              <w:rPr>
                <w:spacing w:val="5"/>
                <w:sz w:val="24"/>
              </w:rPr>
              <w:t> </w:t>
            </w:r>
            <w:r>
              <w:rPr>
                <w:sz w:val="24"/>
              </w:rPr>
              <w:t>sehari-</w:t>
            </w:r>
            <w:r>
              <w:rPr>
                <w:spacing w:val="-2"/>
                <w:sz w:val="24"/>
              </w:rPr>
              <w:t>hari.</w:t>
            </w:r>
          </w:p>
          <w:p>
            <w:pPr>
              <w:pStyle w:val="TableParagraph"/>
              <w:numPr>
                <w:ilvl w:val="0"/>
                <w:numId w:val="8"/>
              </w:numPr>
              <w:tabs>
                <w:tab w:pos="534" w:val="left" w:leader="none"/>
              </w:tabs>
              <w:spacing w:line="360" w:lineRule="auto" w:before="0" w:after="0"/>
              <w:ind w:left="534" w:right="98" w:hanging="360"/>
              <w:jc w:val="left"/>
              <w:rPr>
                <w:sz w:val="24"/>
              </w:rPr>
            </w:pPr>
            <w:r>
              <w:rPr>
                <w:spacing w:val="-2"/>
                <w:sz w:val="24"/>
              </w:rPr>
              <w:t>Meningkatkan kemampuan </w:t>
            </w:r>
            <w:r>
              <w:rPr>
                <w:sz w:val="24"/>
              </w:rPr>
              <w:t>berprestasi ketika berkarir</w:t>
            </w:r>
            <w:r>
              <w:rPr>
                <w:spacing w:val="49"/>
                <w:sz w:val="24"/>
              </w:rPr>
              <w:t> </w:t>
            </w:r>
            <w:r>
              <w:rPr>
                <w:sz w:val="24"/>
              </w:rPr>
              <w:t>dibidang </w:t>
            </w:r>
            <w:r>
              <w:rPr>
                <w:spacing w:val="-2"/>
                <w:sz w:val="24"/>
              </w:rPr>
              <w:t>perpajakan.</w:t>
            </w:r>
          </w:p>
          <w:p>
            <w:pPr>
              <w:pStyle w:val="TableParagraph"/>
              <w:numPr>
                <w:ilvl w:val="0"/>
                <w:numId w:val="8"/>
              </w:numPr>
              <w:tabs>
                <w:tab w:pos="534" w:val="left" w:leader="none"/>
              </w:tabs>
              <w:spacing w:line="360" w:lineRule="auto" w:before="0" w:after="0"/>
              <w:ind w:left="534" w:right="98" w:hanging="360"/>
              <w:jc w:val="left"/>
              <w:rPr>
                <w:sz w:val="24"/>
              </w:rPr>
            </w:pPr>
            <w:r>
              <w:rPr>
                <w:spacing w:val="-2"/>
                <w:sz w:val="24"/>
              </w:rPr>
              <w:t>Meningkatkan kemampuan </w:t>
            </w:r>
            <w:r>
              <w:rPr>
                <w:sz w:val="24"/>
              </w:rPr>
              <w:t>berprestasi ketika berkarir</w:t>
            </w:r>
            <w:r>
              <w:rPr>
                <w:spacing w:val="49"/>
                <w:sz w:val="24"/>
              </w:rPr>
              <w:t> </w:t>
            </w:r>
            <w:r>
              <w:rPr>
                <w:sz w:val="24"/>
              </w:rPr>
              <w:t>dibidang</w:t>
            </w:r>
          </w:p>
          <w:p>
            <w:pPr>
              <w:pStyle w:val="TableParagraph"/>
              <w:ind w:left="534"/>
              <w:rPr>
                <w:sz w:val="24"/>
              </w:rPr>
            </w:pPr>
            <w:r>
              <w:rPr>
                <w:spacing w:val="-2"/>
                <w:sz w:val="24"/>
              </w:rPr>
              <w:t>perpajakan.</w:t>
            </w:r>
          </w:p>
        </w:tc>
        <w:tc>
          <w:tcPr>
            <w:tcW w:w="1205" w:type="dxa"/>
          </w:tcPr>
          <w:p>
            <w:pPr>
              <w:pStyle w:val="TableParagraph"/>
              <w:spacing w:line="362" w:lineRule="auto"/>
              <w:ind w:left="103" w:right="84"/>
              <w:jc w:val="center"/>
              <w:rPr>
                <w:sz w:val="24"/>
              </w:rPr>
            </w:pPr>
            <w:r>
              <w:rPr>
                <w:spacing w:val="-2"/>
                <w:sz w:val="24"/>
              </w:rPr>
              <w:t>Miftakhul </w:t>
            </w:r>
            <w:r>
              <w:rPr>
                <w:i/>
                <w:sz w:val="24"/>
              </w:rPr>
              <w:t>et al </w:t>
            </w:r>
            <w:r>
              <w:rPr>
                <w:spacing w:val="-2"/>
                <w:sz w:val="24"/>
              </w:rPr>
              <w:t>(2020)</w:t>
            </w:r>
          </w:p>
        </w:tc>
      </w:tr>
    </w:tbl>
    <w:p>
      <w:pPr>
        <w:pStyle w:val="TableParagraph"/>
        <w:spacing w:after="0" w:line="362" w:lineRule="auto"/>
        <w:jc w:val="center"/>
        <w:rPr>
          <w:sz w:val="24"/>
        </w:rPr>
        <w:sectPr>
          <w:pgSz w:w="11910" w:h="16840"/>
          <w:pgMar w:header="1265" w:footer="0" w:top="1520" w:bottom="280" w:left="1700" w:right="708"/>
        </w:sectPr>
      </w:pPr>
    </w:p>
    <w:p>
      <w:pPr>
        <w:pStyle w:val="BodyText"/>
        <w:rPr>
          <w:b/>
          <w:sz w:val="20"/>
        </w:rPr>
      </w:pPr>
    </w:p>
    <w:p>
      <w:pPr>
        <w:pStyle w:val="BodyText"/>
        <w:rPr>
          <w:b/>
          <w:sz w:val="20"/>
        </w:rPr>
      </w:pPr>
    </w:p>
    <w:p>
      <w:pPr>
        <w:pStyle w:val="BodyText"/>
        <w:spacing w:before="45"/>
        <w:rPr>
          <w:b/>
          <w:sz w:val="20"/>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1954"/>
        <w:gridCol w:w="1862"/>
        <w:gridCol w:w="2391"/>
        <w:gridCol w:w="1205"/>
      </w:tblGrid>
      <w:tr>
        <w:trPr>
          <w:trHeight w:val="9113" w:hRule="atLeast"/>
        </w:trPr>
        <w:tc>
          <w:tcPr>
            <w:tcW w:w="1445" w:type="dxa"/>
          </w:tcPr>
          <w:p>
            <w:pPr>
              <w:pStyle w:val="TableParagraph"/>
              <w:spacing w:line="360" w:lineRule="auto"/>
              <w:ind w:left="217" w:right="197"/>
              <w:jc w:val="center"/>
              <w:rPr>
                <w:sz w:val="24"/>
              </w:rPr>
            </w:pPr>
            <w:r>
              <w:rPr>
                <w:spacing w:val="-6"/>
                <w:sz w:val="24"/>
              </w:rPr>
              <w:t>Variabel </w:t>
            </w:r>
            <w:r>
              <w:rPr>
                <w:spacing w:val="-4"/>
                <w:sz w:val="24"/>
              </w:rPr>
              <w:t>(X2)</w:t>
            </w:r>
          </w:p>
          <w:p>
            <w:pPr>
              <w:pStyle w:val="TableParagraph"/>
              <w:spacing w:line="360" w:lineRule="auto"/>
              <w:ind w:left="21"/>
              <w:jc w:val="center"/>
              <w:rPr>
                <w:sz w:val="24"/>
              </w:rPr>
            </w:pPr>
            <w:r>
              <w:rPr>
                <w:sz w:val="24"/>
              </w:rPr>
              <mc:AlternateContent>
                <mc:Choice Requires="wps">
                  <w:drawing>
                    <wp:anchor distT="0" distB="0" distL="0" distR="0" allowOverlap="1" layoutInCell="1" locked="0" behindDoc="1" simplePos="0" relativeHeight="487157248">
                      <wp:simplePos x="0" y="0"/>
                      <wp:positionH relativeFrom="column">
                        <wp:posOffset>14605</wp:posOffset>
                      </wp:positionH>
                      <wp:positionV relativeFrom="paragraph">
                        <wp:posOffset>1073570</wp:posOffset>
                      </wp:positionV>
                      <wp:extent cx="4667250" cy="459105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4667250" cy="4591050"/>
                                <a:chExt cx="4667250" cy="4591050"/>
                              </a:xfrm>
                            </wpg:grpSpPr>
                            <pic:pic>
                              <pic:nvPicPr>
                                <pic:cNvPr id="15" name="Image 15"/>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1.150001pt;margin-top:84.533112pt;width:367.5pt;height:361.5pt;mso-position-horizontal-relative:column;mso-position-vertical-relative:paragraph;z-index:-16159232" id="docshapegroup8" coordorigin="23,1691" coordsize="7350,7230">
                      <v:shape style="position:absolute;left:23;top:1690;width:7350;height:7230" type="#_x0000_t75" id="docshape9" stroked="false">
                        <v:imagedata r:id="rId5" o:title=""/>
                      </v:shape>
                      <w10:wrap type="none"/>
                    </v:group>
                  </w:pict>
                </mc:Fallback>
              </mc:AlternateContent>
            </w:r>
            <w:r>
              <w:rPr>
                <w:spacing w:val="-2"/>
                <w:sz w:val="24"/>
              </w:rPr>
              <w:t>Pengetahuan Perpajakan</w:t>
            </w:r>
          </w:p>
        </w:tc>
        <w:tc>
          <w:tcPr>
            <w:tcW w:w="1954" w:type="dxa"/>
          </w:tcPr>
          <w:p>
            <w:pPr>
              <w:pStyle w:val="TableParagraph"/>
              <w:spacing w:line="360" w:lineRule="auto"/>
              <w:ind w:left="110" w:right="209"/>
              <w:rPr>
                <w:sz w:val="24"/>
              </w:rPr>
            </w:pPr>
            <w:r>
              <w:rPr>
                <w:spacing w:val="-2"/>
                <w:sz w:val="24"/>
              </w:rPr>
              <w:t>Pengetahuan perpajakan </w:t>
            </w:r>
            <w:r>
              <w:rPr>
                <w:sz w:val="24"/>
              </w:rPr>
              <w:t>merupakan</w:t>
            </w:r>
            <w:r>
              <w:rPr>
                <w:spacing w:val="-15"/>
                <w:sz w:val="24"/>
              </w:rPr>
              <w:t> </w:t>
            </w:r>
            <w:r>
              <w:rPr>
                <w:sz w:val="24"/>
              </w:rPr>
              <w:t>iuran </w:t>
            </w:r>
            <w:r>
              <w:rPr>
                <w:spacing w:val="-2"/>
                <w:sz w:val="24"/>
              </w:rPr>
              <w:t>wajib</w:t>
            </w:r>
          </w:p>
          <w:p>
            <w:pPr>
              <w:pStyle w:val="TableParagraph"/>
              <w:spacing w:line="360" w:lineRule="auto"/>
              <w:ind w:left="110" w:right="112"/>
              <w:rPr>
                <w:sz w:val="24"/>
              </w:rPr>
            </w:pPr>
            <w:r>
              <w:rPr>
                <w:sz w:val="24"/>
              </w:rPr>
              <w:t>rakyat</w:t>
            </w:r>
            <w:r>
              <w:rPr>
                <w:spacing w:val="-15"/>
                <w:sz w:val="24"/>
              </w:rPr>
              <w:t> </w:t>
            </w:r>
            <w:r>
              <w:rPr>
                <w:sz w:val="24"/>
              </w:rPr>
              <w:t>kepada</w:t>
            </w:r>
            <w:r>
              <w:rPr>
                <w:spacing w:val="-15"/>
                <w:sz w:val="24"/>
              </w:rPr>
              <w:t> </w:t>
            </w:r>
            <w:r>
              <w:rPr>
                <w:sz w:val="24"/>
              </w:rPr>
              <w:t>kas </w:t>
            </w:r>
            <w:r>
              <w:rPr>
                <w:spacing w:val="-2"/>
                <w:sz w:val="24"/>
              </w:rPr>
              <w:t>Negara berdasarkan </w:t>
            </w:r>
            <w:r>
              <w:rPr>
                <w:sz w:val="24"/>
              </w:rPr>
              <w:t>Undang-</w:t>
            </w:r>
          </w:p>
          <w:p>
            <w:pPr>
              <w:pStyle w:val="TableParagraph"/>
              <w:spacing w:line="360" w:lineRule="auto"/>
              <w:ind w:left="110" w:right="396"/>
              <w:rPr>
                <w:sz w:val="24"/>
              </w:rPr>
            </w:pPr>
            <w:r>
              <w:rPr>
                <w:sz w:val="24"/>
              </w:rPr>
              <w:t>Undang yang </w:t>
            </w:r>
            <w:r>
              <w:rPr>
                <w:spacing w:val="-2"/>
                <w:sz w:val="24"/>
              </w:rPr>
              <w:t>bersifat </w:t>
            </w:r>
            <w:r>
              <w:rPr>
                <w:sz w:val="24"/>
              </w:rPr>
              <w:t>memaksa</w:t>
            </w:r>
            <w:r>
              <w:rPr>
                <w:spacing w:val="-15"/>
                <w:sz w:val="24"/>
              </w:rPr>
              <w:t> </w:t>
            </w:r>
            <w:r>
              <w:rPr>
                <w:sz w:val="24"/>
              </w:rPr>
              <w:t>yang </w:t>
            </w:r>
            <w:r>
              <w:rPr>
                <w:spacing w:val="-2"/>
                <w:sz w:val="24"/>
              </w:rPr>
              <w:t>tidak</w:t>
            </w:r>
          </w:p>
          <w:p>
            <w:pPr>
              <w:pStyle w:val="TableParagraph"/>
              <w:spacing w:line="362" w:lineRule="auto"/>
              <w:ind w:left="110" w:right="222"/>
              <w:rPr>
                <w:sz w:val="24"/>
              </w:rPr>
            </w:pPr>
            <w:r>
              <w:rPr>
                <w:sz w:val="24"/>
              </w:rPr>
              <w:t>mendapat</w:t>
            </w:r>
            <w:r>
              <w:rPr>
                <w:spacing w:val="-15"/>
                <w:sz w:val="24"/>
              </w:rPr>
              <w:t> </w:t>
            </w:r>
            <w:r>
              <w:rPr>
                <w:sz w:val="24"/>
              </w:rPr>
              <w:t>timbal </w:t>
            </w:r>
            <w:r>
              <w:rPr>
                <w:spacing w:val="-2"/>
                <w:sz w:val="24"/>
              </w:rPr>
              <w:t>balik</w:t>
            </w:r>
          </w:p>
          <w:p>
            <w:pPr>
              <w:pStyle w:val="TableParagraph"/>
              <w:spacing w:line="360" w:lineRule="auto"/>
              <w:ind w:left="110"/>
              <w:rPr>
                <w:sz w:val="24"/>
              </w:rPr>
            </w:pPr>
            <w:r>
              <w:rPr>
                <w:sz w:val="24"/>
              </w:rPr>
              <w:t>secara</w:t>
            </w:r>
            <w:r>
              <w:rPr>
                <w:spacing w:val="-15"/>
                <w:sz w:val="24"/>
              </w:rPr>
              <w:t> </w:t>
            </w:r>
            <w:r>
              <w:rPr>
                <w:sz w:val="24"/>
              </w:rPr>
              <w:t>langsung</w:t>
            </w:r>
            <w:r>
              <w:rPr>
                <w:spacing w:val="-15"/>
                <w:sz w:val="24"/>
              </w:rPr>
              <w:t> </w:t>
            </w:r>
            <w:r>
              <w:rPr>
                <w:sz w:val="24"/>
              </w:rPr>
              <w:t>ya </w:t>
            </w:r>
            <w:r>
              <w:rPr>
                <w:spacing w:val="-2"/>
                <w:sz w:val="24"/>
              </w:rPr>
              <w:t>dapat</w:t>
            </w:r>
          </w:p>
          <w:p>
            <w:pPr>
              <w:pStyle w:val="TableParagraph"/>
              <w:spacing w:line="360" w:lineRule="auto"/>
              <w:ind w:left="110" w:right="137"/>
              <w:rPr>
                <w:sz w:val="24"/>
              </w:rPr>
            </w:pPr>
            <w:r>
              <w:rPr>
                <w:sz w:val="24"/>
              </w:rPr>
              <w:t>digunakan</w:t>
            </w:r>
            <w:r>
              <w:rPr>
                <w:spacing w:val="-15"/>
                <w:sz w:val="24"/>
              </w:rPr>
              <w:t> </w:t>
            </w:r>
            <w:r>
              <w:rPr>
                <w:sz w:val="24"/>
              </w:rPr>
              <w:t>negara </w:t>
            </w:r>
            <w:r>
              <w:rPr>
                <w:spacing w:val="-2"/>
                <w:sz w:val="24"/>
              </w:rPr>
              <w:t>untuk kepentingan </w:t>
            </w:r>
            <w:r>
              <w:rPr>
                <w:sz w:val="24"/>
              </w:rPr>
              <w:t>umum demi </w:t>
            </w:r>
            <w:r>
              <w:rPr>
                <w:spacing w:val="-2"/>
                <w:sz w:val="24"/>
              </w:rPr>
              <w:t>kemakmuran</w:t>
            </w:r>
          </w:p>
          <w:p>
            <w:pPr>
              <w:pStyle w:val="TableParagraph"/>
              <w:ind w:left="110"/>
              <w:rPr>
                <w:sz w:val="24"/>
              </w:rPr>
            </w:pPr>
            <w:r>
              <w:rPr>
                <w:spacing w:val="-2"/>
                <w:sz w:val="24"/>
              </w:rPr>
              <w:t>rakyat.</w:t>
            </w:r>
          </w:p>
        </w:tc>
        <w:tc>
          <w:tcPr>
            <w:tcW w:w="1862" w:type="dxa"/>
          </w:tcPr>
          <w:p>
            <w:pPr>
              <w:pStyle w:val="TableParagraph"/>
              <w:numPr>
                <w:ilvl w:val="0"/>
                <w:numId w:val="9"/>
              </w:numPr>
              <w:tabs>
                <w:tab w:pos="418" w:val="left" w:leader="none"/>
              </w:tabs>
              <w:spacing w:line="360" w:lineRule="auto" w:before="0" w:after="0"/>
              <w:ind w:left="418" w:right="367" w:hanging="360"/>
              <w:jc w:val="left"/>
              <w:rPr>
                <w:sz w:val="24"/>
              </w:rPr>
            </w:pPr>
            <w:r>
              <w:rPr>
                <w:spacing w:val="-2"/>
                <w:sz w:val="24"/>
              </w:rPr>
              <w:t>Ketentuan </w:t>
            </w:r>
            <w:r>
              <w:rPr>
                <w:spacing w:val="-4"/>
                <w:sz w:val="24"/>
              </w:rPr>
              <w:t>Umum </w:t>
            </w:r>
            <w:r>
              <w:rPr>
                <w:spacing w:val="-2"/>
                <w:sz w:val="24"/>
              </w:rPr>
              <w:t>Perpajakan</w:t>
            </w:r>
          </w:p>
          <w:p>
            <w:pPr>
              <w:pStyle w:val="TableParagraph"/>
              <w:numPr>
                <w:ilvl w:val="0"/>
                <w:numId w:val="9"/>
              </w:numPr>
              <w:tabs>
                <w:tab w:pos="418" w:val="left" w:leader="none"/>
              </w:tabs>
              <w:spacing w:line="360" w:lineRule="auto" w:before="0" w:after="0"/>
              <w:ind w:left="418" w:right="208" w:hanging="360"/>
              <w:jc w:val="left"/>
              <w:rPr>
                <w:sz w:val="24"/>
              </w:rPr>
            </w:pPr>
            <w:r>
              <w:rPr>
                <w:spacing w:val="-2"/>
                <w:sz w:val="24"/>
              </w:rPr>
              <w:t>Pengetahuan tentang peraturan pajak</w:t>
            </w:r>
          </w:p>
        </w:tc>
        <w:tc>
          <w:tcPr>
            <w:tcW w:w="2391" w:type="dxa"/>
          </w:tcPr>
          <w:p>
            <w:pPr>
              <w:pStyle w:val="TableParagraph"/>
              <w:numPr>
                <w:ilvl w:val="0"/>
                <w:numId w:val="10"/>
              </w:numPr>
              <w:tabs>
                <w:tab w:pos="400" w:val="left" w:leader="none"/>
                <w:tab w:pos="1671" w:val="left" w:leader="none"/>
              </w:tabs>
              <w:spacing w:line="360" w:lineRule="auto" w:before="0" w:after="0"/>
              <w:ind w:left="400" w:right="89" w:hanging="361"/>
              <w:jc w:val="left"/>
              <w:rPr>
                <w:sz w:val="24"/>
              </w:rPr>
            </w:pPr>
            <w:r>
              <w:rPr>
                <w:spacing w:val="-2"/>
                <w:sz w:val="24"/>
              </w:rPr>
              <w:t>Pengetahuan mengenai</w:t>
            </w:r>
            <w:r>
              <w:rPr>
                <w:spacing w:val="80"/>
                <w:sz w:val="24"/>
              </w:rPr>
              <w:t> </w:t>
            </w:r>
            <w:r>
              <w:rPr>
                <w:spacing w:val="-2"/>
                <w:sz w:val="24"/>
              </w:rPr>
              <w:t>ketentuan</w:t>
            </w:r>
            <w:r>
              <w:rPr>
                <w:sz w:val="24"/>
              </w:rPr>
              <w:tab/>
            </w:r>
            <w:r>
              <w:rPr>
                <w:spacing w:val="-4"/>
                <w:sz w:val="24"/>
              </w:rPr>
              <w:t>umum </w:t>
            </w:r>
            <w:r>
              <w:rPr>
                <w:spacing w:val="-2"/>
                <w:sz w:val="24"/>
              </w:rPr>
              <w:t>perpajakan.</w:t>
            </w:r>
          </w:p>
          <w:p>
            <w:pPr>
              <w:pStyle w:val="TableParagraph"/>
              <w:numPr>
                <w:ilvl w:val="0"/>
                <w:numId w:val="10"/>
              </w:numPr>
              <w:tabs>
                <w:tab w:pos="400" w:val="left" w:leader="none"/>
                <w:tab w:pos="1642" w:val="left" w:leader="none"/>
                <w:tab w:pos="1936" w:val="left" w:leader="none"/>
              </w:tabs>
              <w:spacing w:line="360" w:lineRule="auto" w:before="0" w:after="0"/>
              <w:ind w:left="400" w:right="92" w:hanging="361"/>
              <w:jc w:val="left"/>
              <w:rPr>
                <w:sz w:val="24"/>
              </w:rPr>
            </w:pPr>
            <w:r>
              <w:rPr>
                <w:spacing w:val="-2"/>
                <w:sz w:val="24"/>
              </w:rPr>
              <w:t>Meningkatkan pengetahuan peraturan Perpajakan</w:t>
            </w:r>
            <w:r>
              <w:rPr>
                <w:sz w:val="24"/>
              </w:rPr>
              <w:tab/>
              <w:tab/>
            </w:r>
            <w:r>
              <w:rPr>
                <w:spacing w:val="-4"/>
                <w:sz w:val="24"/>
              </w:rPr>
              <w:t>dan </w:t>
            </w:r>
            <w:r>
              <w:rPr>
                <w:spacing w:val="-2"/>
                <w:sz w:val="24"/>
              </w:rPr>
              <w:t>Dapat meningkatkan mengenai</w:t>
            </w:r>
            <w:r>
              <w:rPr>
                <w:sz w:val="24"/>
              </w:rPr>
              <w:tab/>
            </w:r>
            <w:r>
              <w:rPr>
                <w:spacing w:val="-2"/>
                <w:sz w:val="24"/>
              </w:rPr>
              <w:t>isu-isu peraturan perpajakan</w:t>
            </w:r>
          </w:p>
        </w:tc>
        <w:tc>
          <w:tcPr>
            <w:tcW w:w="1205" w:type="dxa"/>
          </w:tcPr>
          <w:p>
            <w:pPr>
              <w:pStyle w:val="TableParagraph"/>
              <w:spacing w:line="360" w:lineRule="auto"/>
              <w:ind w:left="103" w:right="84"/>
              <w:jc w:val="center"/>
              <w:rPr>
                <w:sz w:val="24"/>
              </w:rPr>
            </w:pPr>
            <w:r>
              <w:rPr>
                <w:spacing w:val="-2"/>
                <w:sz w:val="24"/>
              </w:rPr>
              <w:t>Mahayani </w:t>
            </w:r>
            <w:r>
              <w:rPr>
                <w:i/>
                <w:sz w:val="24"/>
              </w:rPr>
              <w:t>et al </w:t>
            </w:r>
            <w:r>
              <w:rPr>
                <w:spacing w:val="-2"/>
                <w:sz w:val="24"/>
              </w:rPr>
              <w:t>(2017)</w:t>
            </w:r>
          </w:p>
        </w:tc>
      </w:tr>
      <w:tr>
        <w:trPr>
          <w:trHeight w:val="3312" w:hRule="atLeast"/>
        </w:trPr>
        <w:tc>
          <w:tcPr>
            <w:tcW w:w="1445" w:type="dxa"/>
          </w:tcPr>
          <w:p>
            <w:pPr>
              <w:pStyle w:val="TableParagraph"/>
              <w:spacing w:line="360" w:lineRule="auto"/>
              <w:ind w:left="217" w:right="207"/>
              <w:jc w:val="center"/>
              <w:rPr>
                <w:sz w:val="24"/>
              </w:rPr>
            </w:pPr>
            <w:r>
              <w:rPr>
                <w:spacing w:val="-6"/>
                <w:sz w:val="24"/>
              </w:rPr>
              <w:t>Variabel </w:t>
            </w:r>
            <w:r>
              <w:rPr>
                <w:spacing w:val="-4"/>
                <w:sz w:val="24"/>
              </w:rPr>
              <w:t>(Y)</w:t>
            </w:r>
          </w:p>
          <w:p>
            <w:pPr>
              <w:pStyle w:val="TableParagraph"/>
              <w:spacing w:line="360" w:lineRule="auto"/>
              <w:ind w:left="191" w:right="176" w:hanging="5"/>
              <w:jc w:val="center"/>
              <w:rPr>
                <w:sz w:val="24"/>
              </w:rPr>
            </w:pPr>
            <w:r>
              <w:rPr>
                <w:spacing w:val="-2"/>
                <w:sz w:val="24"/>
              </w:rPr>
              <w:t>Minat Pemilihan Karir Dibidang Perpajakan</w:t>
            </w:r>
          </w:p>
        </w:tc>
        <w:tc>
          <w:tcPr>
            <w:tcW w:w="1954" w:type="dxa"/>
          </w:tcPr>
          <w:p>
            <w:pPr>
              <w:pStyle w:val="TableParagraph"/>
              <w:spacing w:line="360" w:lineRule="auto"/>
              <w:ind w:left="110" w:right="180"/>
              <w:rPr>
                <w:sz w:val="24"/>
              </w:rPr>
            </w:pPr>
            <w:r>
              <w:rPr>
                <w:sz w:val="24"/>
              </w:rPr>
              <w:t>Minat</w:t>
            </w:r>
            <w:r>
              <w:rPr>
                <w:spacing w:val="-15"/>
                <w:sz w:val="24"/>
              </w:rPr>
              <w:t> </w:t>
            </w:r>
            <w:r>
              <w:rPr>
                <w:sz w:val="24"/>
              </w:rPr>
              <w:t>berkarir</w:t>
            </w:r>
            <w:r>
              <w:rPr>
                <w:spacing w:val="-15"/>
                <w:sz w:val="24"/>
              </w:rPr>
              <w:t> </w:t>
            </w:r>
            <w:r>
              <w:rPr>
                <w:sz w:val="24"/>
              </w:rPr>
              <w:t>di </w:t>
            </w:r>
            <w:r>
              <w:rPr>
                <w:spacing w:val="-2"/>
                <w:sz w:val="24"/>
              </w:rPr>
              <w:t>bidang perpajakan </w:t>
            </w:r>
            <w:r>
              <w:rPr>
                <w:sz w:val="24"/>
              </w:rPr>
              <w:t>merupakan rasa suka, tertarik, </w:t>
            </w:r>
            <w:r>
              <w:rPr>
                <w:spacing w:val="-2"/>
                <w:sz w:val="24"/>
              </w:rPr>
              <w:t>senang</w:t>
            </w:r>
          </w:p>
          <w:p>
            <w:pPr>
              <w:pStyle w:val="TableParagraph"/>
              <w:spacing w:line="274" w:lineRule="exact"/>
              <w:ind w:left="110"/>
              <w:rPr>
                <w:sz w:val="24"/>
              </w:rPr>
            </w:pPr>
            <w:r>
              <w:rPr>
                <w:sz w:val="24"/>
              </w:rPr>
              <w:t>terhadap </w:t>
            </w:r>
            <w:r>
              <w:rPr>
                <w:spacing w:val="-2"/>
                <w:sz w:val="24"/>
              </w:rPr>
              <w:t>bidang</w:t>
            </w:r>
          </w:p>
          <w:p>
            <w:pPr>
              <w:pStyle w:val="TableParagraph"/>
              <w:spacing w:before="134"/>
              <w:ind w:left="110"/>
              <w:rPr>
                <w:sz w:val="24"/>
              </w:rPr>
            </w:pPr>
            <w:r>
              <w:rPr>
                <w:spacing w:val="-2"/>
                <w:sz w:val="24"/>
              </w:rPr>
              <w:t>perpajakan</w:t>
            </w:r>
          </w:p>
        </w:tc>
        <w:tc>
          <w:tcPr>
            <w:tcW w:w="1862" w:type="dxa"/>
          </w:tcPr>
          <w:p>
            <w:pPr>
              <w:pStyle w:val="TableParagraph"/>
              <w:numPr>
                <w:ilvl w:val="0"/>
                <w:numId w:val="11"/>
              </w:numPr>
              <w:tabs>
                <w:tab w:pos="360" w:val="left" w:leader="none"/>
              </w:tabs>
              <w:spacing w:line="268" w:lineRule="exact" w:before="0" w:after="0"/>
              <w:ind w:left="360" w:right="487" w:hanging="360"/>
              <w:jc w:val="right"/>
              <w:rPr>
                <w:sz w:val="24"/>
              </w:rPr>
            </w:pPr>
            <w:r>
              <w:rPr>
                <w:spacing w:val="-2"/>
                <w:sz w:val="24"/>
              </w:rPr>
              <w:t>Promosi</w:t>
            </w:r>
          </w:p>
          <w:p>
            <w:pPr>
              <w:pStyle w:val="TableParagraph"/>
              <w:spacing w:before="137"/>
              <w:ind w:right="568"/>
              <w:jc w:val="right"/>
              <w:rPr>
                <w:sz w:val="24"/>
              </w:rPr>
            </w:pPr>
            <w:r>
              <w:rPr>
                <w:spacing w:val="-2"/>
                <w:sz w:val="24"/>
              </w:rPr>
              <w:t>Jabatan</w:t>
            </w:r>
          </w:p>
          <w:p>
            <w:pPr>
              <w:pStyle w:val="TableParagraph"/>
              <w:numPr>
                <w:ilvl w:val="0"/>
                <w:numId w:val="11"/>
              </w:numPr>
              <w:tabs>
                <w:tab w:pos="562" w:val="left" w:leader="none"/>
              </w:tabs>
              <w:spacing w:line="240" w:lineRule="auto" w:before="136" w:after="0"/>
              <w:ind w:left="562" w:right="0" w:hanging="360"/>
              <w:jc w:val="left"/>
              <w:rPr>
                <w:sz w:val="24"/>
              </w:rPr>
            </w:pPr>
            <w:r>
              <w:rPr>
                <w:spacing w:val="-2"/>
                <w:sz w:val="24"/>
              </w:rPr>
              <w:t>Profesi</w:t>
            </w:r>
          </w:p>
          <w:p>
            <w:pPr>
              <w:pStyle w:val="TableParagraph"/>
              <w:numPr>
                <w:ilvl w:val="0"/>
                <w:numId w:val="11"/>
              </w:numPr>
              <w:tabs>
                <w:tab w:pos="562" w:val="left" w:leader="none"/>
              </w:tabs>
              <w:spacing w:line="240" w:lineRule="auto" w:before="142" w:after="0"/>
              <w:ind w:left="562" w:right="0" w:hanging="360"/>
              <w:jc w:val="left"/>
              <w:rPr>
                <w:sz w:val="24"/>
              </w:rPr>
            </w:pPr>
            <w:r>
              <w:rPr>
                <w:spacing w:val="-2"/>
                <w:sz w:val="24"/>
              </w:rPr>
              <w:t>Gelar</w:t>
            </w:r>
          </w:p>
          <w:p>
            <w:pPr>
              <w:pStyle w:val="TableParagraph"/>
              <w:numPr>
                <w:ilvl w:val="0"/>
                <w:numId w:val="11"/>
              </w:numPr>
              <w:tabs>
                <w:tab w:pos="562" w:val="left" w:leader="none"/>
              </w:tabs>
              <w:spacing w:line="240" w:lineRule="auto" w:before="137" w:after="0"/>
              <w:ind w:left="562" w:right="0" w:hanging="360"/>
              <w:jc w:val="left"/>
              <w:rPr>
                <w:sz w:val="24"/>
              </w:rPr>
            </w:pPr>
            <w:r>
              <w:rPr>
                <w:spacing w:val="-2"/>
                <w:sz w:val="24"/>
              </w:rPr>
              <w:t>Penilaian</w:t>
            </w:r>
          </w:p>
          <w:p>
            <w:pPr>
              <w:pStyle w:val="TableParagraph"/>
              <w:numPr>
                <w:ilvl w:val="0"/>
                <w:numId w:val="11"/>
              </w:numPr>
              <w:tabs>
                <w:tab w:pos="562" w:val="left" w:leader="none"/>
              </w:tabs>
              <w:spacing w:line="240" w:lineRule="auto" w:before="137" w:after="0"/>
              <w:ind w:left="562" w:right="0" w:hanging="360"/>
              <w:jc w:val="left"/>
              <w:rPr>
                <w:sz w:val="24"/>
              </w:rPr>
            </w:pPr>
            <w:r>
              <w:rPr>
                <w:spacing w:val="-2"/>
                <w:sz w:val="24"/>
              </w:rPr>
              <w:t>Karir</w:t>
            </w:r>
          </w:p>
        </w:tc>
        <w:tc>
          <w:tcPr>
            <w:tcW w:w="2391" w:type="dxa"/>
          </w:tcPr>
          <w:p>
            <w:pPr>
              <w:pStyle w:val="TableParagraph"/>
              <w:numPr>
                <w:ilvl w:val="0"/>
                <w:numId w:val="12"/>
              </w:numPr>
              <w:tabs>
                <w:tab w:pos="399" w:val="left" w:leader="none"/>
              </w:tabs>
              <w:spacing w:line="268" w:lineRule="exact" w:before="0" w:after="0"/>
              <w:ind w:left="399" w:right="0" w:hanging="360"/>
              <w:jc w:val="left"/>
              <w:rPr>
                <w:sz w:val="24"/>
              </w:rPr>
            </w:pPr>
            <w:r>
              <w:rPr>
                <w:spacing w:val="-2"/>
                <w:sz w:val="24"/>
              </w:rPr>
              <w:t>Untuk</w:t>
            </w:r>
          </w:p>
          <w:p>
            <w:pPr>
              <w:pStyle w:val="TableParagraph"/>
              <w:spacing w:line="360" w:lineRule="auto" w:before="137"/>
              <w:ind w:left="400" w:right="376"/>
              <w:rPr>
                <w:sz w:val="24"/>
              </w:rPr>
            </w:pPr>
            <w:r>
              <w:rPr>
                <w:spacing w:val="-2"/>
                <w:sz w:val="24"/>
              </w:rPr>
              <w:t>mendapatkan </w:t>
            </w:r>
            <w:r>
              <w:rPr>
                <w:sz w:val="24"/>
              </w:rPr>
              <w:t>promosi</w:t>
            </w:r>
            <w:r>
              <w:rPr>
                <w:spacing w:val="-15"/>
                <w:sz w:val="24"/>
              </w:rPr>
              <w:t> </w:t>
            </w:r>
            <w:r>
              <w:rPr>
                <w:sz w:val="24"/>
              </w:rPr>
              <w:t>jabatan.</w:t>
            </w:r>
          </w:p>
          <w:p>
            <w:pPr>
              <w:pStyle w:val="TableParagraph"/>
              <w:numPr>
                <w:ilvl w:val="0"/>
                <w:numId w:val="12"/>
              </w:numPr>
              <w:tabs>
                <w:tab w:pos="400" w:val="left" w:leader="none"/>
              </w:tabs>
              <w:spacing w:line="360" w:lineRule="auto" w:before="2" w:after="0"/>
              <w:ind w:left="400" w:right="420" w:hanging="361"/>
              <w:jc w:val="left"/>
              <w:rPr>
                <w:sz w:val="24"/>
              </w:rPr>
            </w:pPr>
            <w:r>
              <w:rPr>
                <w:spacing w:val="-2"/>
                <w:sz w:val="24"/>
              </w:rPr>
              <w:t>Membantu perkembangan profesi</w:t>
            </w:r>
            <w:r>
              <w:rPr>
                <w:spacing w:val="-13"/>
                <w:sz w:val="24"/>
              </w:rPr>
              <w:t> </w:t>
            </w:r>
            <w:r>
              <w:rPr>
                <w:spacing w:val="-2"/>
                <w:sz w:val="24"/>
              </w:rPr>
              <w:t>dibidang Perpajakan</w:t>
            </w:r>
          </w:p>
        </w:tc>
        <w:tc>
          <w:tcPr>
            <w:tcW w:w="1205" w:type="dxa"/>
          </w:tcPr>
          <w:p>
            <w:pPr>
              <w:pStyle w:val="TableParagraph"/>
              <w:spacing w:line="360" w:lineRule="auto"/>
              <w:ind w:left="103" w:right="84"/>
              <w:jc w:val="center"/>
              <w:rPr>
                <w:sz w:val="24"/>
              </w:rPr>
            </w:pPr>
            <w:r>
              <w:rPr>
                <w:spacing w:val="-2"/>
                <w:sz w:val="24"/>
              </w:rPr>
              <w:t>Miftakhul </w:t>
            </w:r>
            <w:r>
              <w:rPr>
                <w:i/>
                <w:sz w:val="24"/>
              </w:rPr>
              <w:t>et al </w:t>
            </w:r>
            <w:r>
              <w:rPr>
                <w:spacing w:val="-2"/>
                <w:sz w:val="24"/>
              </w:rPr>
              <w:t>(2020)</w:t>
            </w:r>
          </w:p>
        </w:tc>
      </w:tr>
    </w:tbl>
    <w:p>
      <w:pPr>
        <w:pStyle w:val="TableParagraph"/>
        <w:spacing w:after="0" w:line="360" w:lineRule="auto"/>
        <w:jc w:val="center"/>
        <w:rPr>
          <w:sz w:val="24"/>
        </w:rPr>
        <w:sectPr>
          <w:pgSz w:w="11910" w:h="16840"/>
          <w:pgMar w:header="1265" w:footer="0" w:top="1520" w:bottom="280" w:left="1700" w:right="708"/>
        </w:sectPr>
      </w:pPr>
    </w:p>
    <w:p>
      <w:pPr>
        <w:pStyle w:val="BodyText"/>
        <w:rPr>
          <w:b/>
          <w:sz w:val="20"/>
        </w:rPr>
      </w:pPr>
    </w:p>
    <w:p>
      <w:pPr>
        <w:pStyle w:val="BodyText"/>
        <w:rPr>
          <w:b/>
          <w:sz w:val="20"/>
        </w:rPr>
      </w:pPr>
    </w:p>
    <w:p>
      <w:pPr>
        <w:pStyle w:val="BodyText"/>
        <w:spacing w:before="45"/>
        <w:rPr>
          <w:b/>
          <w:sz w:val="20"/>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1954"/>
        <w:gridCol w:w="1862"/>
        <w:gridCol w:w="2391"/>
        <w:gridCol w:w="1205"/>
      </w:tblGrid>
      <w:tr>
        <w:trPr>
          <w:trHeight w:val="4973" w:hRule="atLeast"/>
        </w:trPr>
        <w:tc>
          <w:tcPr>
            <w:tcW w:w="1445" w:type="dxa"/>
          </w:tcPr>
          <w:p>
            <w:pPr>
              <w:pStyle w:val="TableParagraph"/>
              <w:rPr>
                <w:sz w:val="24"/>
              </w:rPr>
            </w:pPr>
          </w:p>
        </w:tc>
        <w:tc>
          <w:tcPr>
            <w:tcW w:w="1954" w:type="dxa"/>
          </w:tcPr>
          <w:p>
            <w:pPr>
              <w:pStyle w:val="TableParagraph"/>
              <w:spacing w:line="360" w:lineRule="auto"/>
              <w:ind w:left="110" w:right="139"/>
              <w:rPr>
                <w:sz w:val="24"/>
              </w:rPr>
            </w:pPr>
            <w:r>
              <w:rPr>
                <w:spacing w:val="-2"/>
                <w:sz w:val="24"/>
              </w:rPr>
              <w:t>sehingga membuat </w:t>
            </w:r>
            <w:r>
              <w:rPr>
                <w:sz w:val="24"/>
              </w:rPr>
              <w:t>seseorang ingin </w:t>
            </w:r>
            <w:r>
              <w:rPr>
                <w:spacing w:val="-2"/>
                <w:sz w:val="24"/>
              </w:rPr>
              <w:t>memberikan </w:t>
            </w:r>
            <w:r>
              <w:rPr>
                <w:sz w:val="24"/>
              </w:rPr>
              <w:t>perhatian yang lebih terhadap bidang ini</w:t>
            </w:r>
            <w:r>
              <w:rPr>
                <w:spacing w:val="40"/>
                <w:sz w:val="24"/>
              </w:rPr>
              <w:t> </w:t>
            </w:r>
            <w:r>
              <w:rPr>
                <w:sz w:val="24"/>
              </w:rPr>
              <w:t>sampai</w:t>
            </w:r>
            <w:r>
              <w:rPr>
                <w:spacing w:val="-15"/>
                <w:sz w:val="24"/>
              </w:rPr>
              <w:t> </w:t>
            </w:r>
            <w:r>
              <w:rPr>
                <w:sz w:val="24"/>
              </w:rPr>
              <w:t>ke</w:t>
            </w:r>
            <w:r>
              <w:rPr>
                <w:spacing w:val="-15"/>
                <w:sz w:val="24"/>
              </w:rPr>
              <w:t> </w:t>
            </w:r>
            <w:r>
              <w:rPr>
                <w:sz w:val="24"/>
              </w:rPr>
              <w:t>profesi </w:t>
            </w:r>
            <w:r>
              <w:rPr>
                <w:spacing w:val="-4"/>
                <w:sz w:val="24"/>
              </w:rPr>
              <w:t>yang</w:t>
            </w:r>
          </w:p>
          <w:p>
            <w:pPr>
              <w:pStyle w:val="TableParagraph"/>
              <w:spacing w:line="360" w:lineRule="auto"/>
              <w:ind w:left="110" w:right="462"/>
              <w:rPr>
                <w:sz w:val="24"/>
              </w:rPr>
            </w:pPr>
            <w:r>
              <w:rPr>
                <w:sz w:val="24"/>
              </w:rPr>
              <w:t>terkait</w:t>
            </w:r>
            <w:r>
              <w:rPr>
                <w:spacing w:val="-15"/>
                <w:sz w:val="24"/>
              </w:rPr>
              <w:t> </w:t>
            </w:r>
            <w:r>
              <w:rPr>
                <w:sz w:val="24"/>
              </w:rPr>
              <w:t>dengan </w:t>
            </w:r>
            <w:r>
              <w:rPr>
                <w:spacing w:val="-2"/>
                <w:sz w:val="24"/>
              </w:rPr>
              <w:t>bidang</w:t>
            </w:r>
          </w:p>
          <w:p>
            <w:pPr>
              <w:pStyle w:val="TableParagraph"/>
              <w:spacing w:line="274" w:lineRule="exact"/>
              <w:ind w:left="110"/>
              <w:rPr>
                <w:sz w:val="24"/>
              </w:rPr>
            </w:pPr>
            <w:r>
              <w:rPr>
                <w:spacing w:val="-2"/>
                <w:sz w:val="24"/>
              </w:rPr>
              <w:t>perpajakan.</w:t>
            </w:r>
          </w:p>
        </w:tc>
        <w:tc>
          <w:tcPr>
            <w:tcW w:w="1862" w:type="dxa"/>
          </w:tcPr>
          <w:p>
            <w:pPr>
              <w:pStyle w:val="TableParagraph"/>
              <w:rPr>
                <w:sz w:val="24"/>
              </w:rPr>
            </w:pPr>
          </w:p>
        </w:tc>
        <w:tc>
          <w:tcPr>
            <w:tcW w:w="2391" w:type="dxa"/>
          </w:tcPr>
          <w:p>
            <w:pPr>
              <w:pStyle w:val="TableParagraph"/>
              <w:numPr>
                <w:ilvl w:val="0"/>
                <w:numId w:val="13"/>
              </w:numPr>
              <w:tabs>
                <w:tab w:pos="400" w:val="left" w:leader="none"/>
              </w:tabs>
              <w:spacing w:line="360" w:lineRule="auto" w:before="0" w:after="0"/>
              <w:ind w:left="400" w:right="93" w:hanging="361"/>
              <w:jc w:val="both"/>
              <w:rPr>
                <w:sz w:val="24"/>
              </w:rPr>
            </w:pPr>
            <w:r>
              <w:rPr>
                <w:sz w:val="24"/>
              </w:rPr>
              <w:t>Agar </w:t>
            </w:r>
            <w:r>
              <w:rPr>
                <w:sz w:val="24"/>
              </w:rPr>
              <w:t>mendapatkan gelar konsultan </w:t>
            </w:r>
            <w:r>
              <w:rPr>
                <w:spacing w:val="-2"/>
                <w:sz w:val="24"/>
              </w:rPr>
              <w:t>pajak</w:t>
            </w:r>
          </w:p>
          <w:p>
            <w:pPr>
              <w:pStyle w:val="TableParagraph"/>
              <w:numPr>
                <w:ilvl w:val="0"/>
                <w:numId w:val="13"/>
              </w:numPr>
              <w:tabs>
                <w:tab w:pos="400" w:val="left" w:leader="none"/>
              </w:tabs>
              <w:spacing w:line="362" w:lineRule="auto" w:before="0" w:after="0"/>
              <w:ind w:left="400" w:right="93" w:hanging="361"/>
              <w:jc w:val="both"/>
              <w:rPr>
                <w:sz w:val="24"/>
              </w:rPr>
            </w:pPr>
            <w:r>
              <w:rPr>
                <w:sz w:val="24"/>
              </w:rPr>
              <w:t>Akan</w:t>
            </w:r>
            <w:r>
              <w:rPr>
                <w:spacing w:val="-12"/>
                <w:sz w:val="24"/>
              </w:rPr>
              <w:t> </w:t>
            </w:r>
            <w:r>
              <w:rPr>
                <w:sz w:val="24"/>
              </w:rPr>
              <w:t>mendapatkan penilaian</w:t>
            </w:r>
            <w:r>
              <w:rPr>
                <w:spacing w:val="-15"/>
                <w:sz w:val="24"/>
              </w:rPr>
              <w:t> </w:t>
            </w:r>
            <w:r>
              <w:rPr>
                <w:sz w:val="24"/>
              </w:rPr>
              <w:t>yang</w:t>
            </w:r>
            <w:r>
              <w:rPr>
                <w:spacing w:val="-15"/>
                <w:sz w:val="24"/>
              </w:rPr>
              <w:t> </w:t>
            </w:r>
            <w:r>
              <w:rPr>
                <w:sz w:val="24"/>
              </w:rPr>
              <w:t>baik dari atasan</w:t>
            </w:r>
          </w:p>
          <w:p>
            <w:pPr>
              <w:pStyle w:val="TableParagraph"/>
              <w:spacing w:line="269" w:lineRule="exact"/>
              <w:ind w:left="400"/>
              <w:jc w:val="both"/>
              <w:rPr>
                <w:sz w:val="24"/>
              </w:rPr>
            </w:pPr>
            <w:r>
              <w:rPr>
                <w:sz w:val="24"/>
              </w:rPr>
              <w:t>atas</w:t>
            </w:r>
            <w:r>
              <w:rPr>
                <w:spacing w:val="2"/>
                <w:sz w:val="24"/>
              </w:rPr>
              <w:t> </w:t>
            </w:r>
            <w:r>
              <w:rPr>
                <w:spacing w:val="-2"/>
                <w:sz w:val="24"/>
              </w:rPr>
              <w:t>kinerjanya</w:t>
            </w:r>
          </w:p>
          <w:p>
            <w:pPr>
              <w:pStyle w:val="TableParagraph"/>
              <w:numPr>
                <w:ilvl w:val="0"/>
                <w:numId w:val="13"/>
              </w:numPr>
              <w:tabs>
                <w:tab w:pos="399" w:val="left" w:leader="none"/>
              </w:tabs>
              <w:spacing w:line="240" w:lineRule="auto" w:before="130" w:after="0"/>
              <w:ind w:left="399" w:right="0" w:hanging="360"/>
              <w:jc w:val="both"/>
              <w:rPr>
                <w:sz w:val="24"/>
              </w:rPr>
            </w:pPr>
            <w:r>
              <w:rPr>
                <w:spacing w:val="-2"/>
                <w:sz w:val="24"/>
              </w:rPr>
              <w:t>Dapat</w:t>
            </w:r>
          </w:p>
          <w:p>
            <w:pPr>
              <w:pStyle w:val="TableParagraph"/>
              <w:spacing w:line="360" w:lineRule="auto" w:before="142"/>
              <w:ind w:left="400" w:right="103"/>
              <w:rPr>
                <w:sz w:val="24"/>
              </w:rPr>
            </w:pPr>
            <w:r>
              <w:rPr>
                <w:sz w:val="24"/>
              </w:rPr>
              <w:t>meningkatkan</w:t>
            </w:r>
            <w:r>
              <w:rPr>
                <w:spacing w:val="-15"/>
                <w:sz w:val="24"/>
              </w:rPr>
              <w:t> </w:t>
            </w:r>
            <w:r>
              <w:rPr>
                <w:sz w:val="24"/>
              </w:rPr>
              <w:t>karir </w:t>
            </w:r>
            <w:r>
              <w:rPr>
                <w:spacing w:val="-2"/>
                <w:sz w:val="24"/>
              </w:rPr>
              <w:t>dibidang</w:t>
            </w:r>
            <w:r>
              <w:rPr>
                <w:spacing w:val="40"/>
                <w:sz w:val="24"/>
              </w:rPr>
              <w:t> </w:t>
            </w:r>
            <w:r>
              <w:rPr>
                <w:spacing w:val="-2"/>
                <w:sz w:val="24"/>
              </w:rPr>
              <w:t>perpajakan</w:t>
            </w:r>
          </w:p>
        </w:tc>
        <w:tc>
          <w:tcPr>
            <w:tcW w:w="1205" w:type="dxa"/>
          </w:tcPr>
          <w:p>
            <w:pPr>
              <w:pStyle w:val="TableParagraph"/>
              <w:rPr>
                <w:sz w:val="24"/>
              </w:rPr>
            </w:pPr>
          </w:p>
        </w:tc>
      </w:tr>
    </w:tbl>
    <w:p>
      <w:pPr>
        <w:pStyle w:val="BodyText"/>
        <w:spacing w:before="139"/>
        <w:rPr>
          <w:b/>
        </w:rPr>
      </w:pPr>
    </w:p>
    <w:p>
      <w:pPr>
        <w:pStyle w:val="Heading1"/>
        <w:numPr>
          <w:ilvl w:val="1"/>
          <w:numId w:val="3"/>
        </w:numPr>
        <w:tabs>
          <w:tab w:pos="987" w:val="left" w:leader="none"/>
        </w:tabs>
        <w:spacing w:line="240" w:lineRule="auto" w:before="0" w:after="0"/>
        <w:ind w:left="987" w:right="0" w:hanging="421"/>
        <w:jc w:val="both"/>
      </w:pPr>
      <w:r>
        <w:rPr/>
        <w:drawing>
          <wp:anchor distT="0" distB="0" distL="0" distR="0" allowOverlap="1" layoutInCell="1" locked="0" behindDoc="1" simplePos="0" relativeHeight="487157760">
            <wp:simplePos x="0" y="0"/>
            <wp:positionH relativeFrom="page">
              <wp:posOffset>1456944</wp:posOffset>
            </wp:positionH>
            <wp:positionV relativeFrom="paragraph">
              <wp:posOffset>-1831832</wp:posOffset>
            </wp:positionV>
            <wp:extent cx="4667249" cy="4591049"/>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5" cstate="print"/>
                    <a:stretch>
                      <a:fillRect/>
                    </a:stretch>
                  </pic:blipFill>
                  <pic:spPr>
                    <a:xfrm>
                      <a:off x="0" y="0"/>
                      <a:ext cx="4667249" cy="4591049"/>
                    </a:xfrm>
                    <a:prstGeom prst="rect">
                      <a:avLst/>
                    </a:prstGeom>
                  </pic:spPr>
                </pic:pic>
              </a:graphicData>
            </a:graphic>
          </wp:anchor>
        </w:drawing>
      </w:r>
      <w:bookmarkStart w:name="3.5. Instrumen Penelitian" w:id="19"/>
      <w:bookmarkEnd w:id="19"/>
      <w:r>
        <w:rPr>
          <w:b w:val="0"/>
        </w:rPr>
      </w:r>
      <w:r>
        <w:rPr/>
        <w:t>Instrumen</w:t>
      </w:r>
      <w:r>
        <w:rPr>
          <w:spacing w:val="-9"/>
        </w:rPr>
        <w:t> </w:t>
      </w:r>
      <w:r>
        <w:rPr>
          <w:spacing w:val="-2"/>
        </w:rPr>
        <w:t>Penelitian</w:t>
      </w:r>
    </w:p>
    <w:p>
      <w:pPr>
        <w:pStyle w:val="BodyText"/>
        <w:spacing w:line="480" w:lineRule="auto" w:before="271"/>
        <w:ind w:left="566" w:right="1000" w:firstLine="782"/>
        <w:jc w:val="both"/>
      </w:pPr>
      <w:r>
        <w:rPr/>
        <w:t>Menurut Sugiyono (2019), “Instrumen penelitian adalah suatu alat yang digunakan mengukur fenomena alam maupun</w:t>
      </w:r>
      <w:r>
        <w:rPr>
          <w:spacing w:val="-3"/>
        </w:rPr>
        <w:t> </w:t>
      </w:r>
      <w:r>
        <w:rPr/>
        <w:t>sosial</w:t>
      </w:r>
      <w:r>
        <w:rPr>
          <w:spacing w:val="-3"/>
        </w:rPr>
        <w:t> </w:t>
      </w:r>
      <w:r>
        <w:rPr/>
        <w:t>yang diamati. Secara spesifik semua fenomena ini disebut variabel peneitian.”</w:t>
      </w:r>
    </w:p>
    <w:p>
      <w:pPr>
        <w:pStyle w:val="BodyText"/>
      </w:pPr>
    </w:p>
    <w:p>
      <w:pPr>
        <w:pStyle w:val="BodyText"/>
        <w:spacing w:before="5"/>
      </w:pPr>
    </w:p>
    <w:p>
      <w:pPr>
        <w:pStyle w:val="Heading1"/>
        <w:numPr>
          <w:ilvl w:val="2"/>
          <w:numId w:val="3"/>
        </w:numPr>
        <w:tabs>
          <w:tab w:pos="1169" w:val="left" w:leader="none"/>
        </w:tabs>
        <w:spacing w:line="240" w:lineRule="auto" w:before="1" w:after="0"/>
        <w:ind w:left="1169" w:right="0" w:hanging="603"/>
        <w:jc w:val="both"/>
      </w:pPr>
      <w:bookmarkStart w:name="3.5.1. Uji Validitas" w:id="20"/>
      <w:bookmarkEnd w:id="20"/>
      <w:r>
        <w:rPr>
          <w:b w:val="0"/>
        </w:rPr>
      </w:r>
      <w:r>
        <w:rPr/>
        <w:t>Uji</w:t>
      </w:r>
      <w:r>
        <w:rPr>
          <w:spacing w:val="-7"/>
        </w:rPr>
        <w:t> </w:t>
      </w:r>
      <w:r>
        <w:rPr>
          <w:spacing w:val="-2"/>
        </w:rPr>
        <w:t>Validitas</w:t>
      </w:r>
    </w:p>
    <w:p>
      <w:pPr>
        <w:pStyle w:val="BodyText"/>
        <w:spacing w:line="480" w:lineRule="auto" w:before="271"/>
        <w:ind w:left="566" w:right="991" w:firstLine="782"/>
        <w:jc w:val="both"/>
      </w:pPr>
      <w:r>
        <w:rPr/>
        <w:t>Menurut</w:t>
      </w:r>
      <w:r>
        <w:rPr>
          <w:spacing w:val="-2"/>
        </w:rPr>
        <w:t> </w:t>
      </w:r>
      <w:r>
        <w:rPr/>
        <w:t>Sugiyono</w:t>
      </w:r>
      <w:r>
        <w:rPr>
          <w:spacing w:val="-3"/>
        </w:rPr>
        <w:t> </w:t>
      </w:r>
      <w:r>
        <w:rPr/>
        <w:t>(2019)</w:t>
      </w:r>
      <w:r>
        <w:rPr>
          <w:spacing w:val="-6"/>
        </w:rPr>
        <w:t> </w:t>
      </w:r>
      <w:r>
        <w:rPr/>
        <w:t>“Uji</w:t>
      </w:r>
      <w:r>
        <w:rPr>
          <w:spacing w:val="-11"/>
        </w:rPr>
        <w:t> </w:t>
      </w:r>
      <w:r>
        <w:rPr/>
        <w:t>validitas</w:t>
      </w:r>
      <w:r>
        <w:rPr>
          <w:spacing w:val="-9"/>
        </w:rPr>
        <w:t> </w:t>
      </w:r>
      <w:r>
        <w:rPr/>
        <w:t>dilakukan</w:t>
      </w:r>
      <w:r>
        <w:rPr>
          <w:spacing w:val="-11"/>
        </w:rPr>
        <w:t> </w:t>
      </w:r>
      <w:r>
        <w:rPr/>
        <w:t>agar</w:t>
      </w:r>
      <w:r>
        <w:rPr>
          <w:spacing w:val="-5"/>
        </w:rPr>
        <w:t> </w:t>
      </w:r>
      <w:r>
        <w:rPr/>
        <w:t>instrument</w:t>
      </w:r>
      <w:r>
        <w:rPr>
          <w:spacing w:val="-6"/>
        </w:rPr>
        <w:t> </w:t>
      </w:r>
      <w:r>
        <w:rPr/>
        <w:t>tersebu dapat digunakan untuk mengukur apa saja yang seharusnya diukur.” Kriteria atau syarat suatu item tersebut dinyatakan valid adalah apabila korelasi tiap faktor tersebut positif</w:t>
      </w:r>
      <w:r>
        <w:rPr>
          <w:spacing w:val="-11"/>
        </w:rPr>
        <w:t> </w:t>
      </w:r>
      <w:r>
        <w:rPr/>
        <w:t>dan</w:t>
      </w:r>
      <w:r>
        <w:rPr>
          <w:spacing w:val="-9"/>
        </w:rPr>
        <w:t> </w:t>
      </w:r>
      <w:r>
        <w:rPr/>
        <w:t>besarnya</w:t>
      </w:r>
      <w:r>
        <w:rPr>
          <w:spacing w:val="-5"/>
        </w:rPr>
        <w:t> </w:t>
      </w:r>
      <w:r>
        <w:rPr/>
        <w:t>0,3</w:t>
      </w:r>
      <w:r>
        <w:rPr>
          <w:spacing w:val="-4"/>
        </w:rPr>
        <w:t> </w:t>
      </w:r>
      <w:r>
        <w:rPr/>
        <w:t>keatas,</w:t>
      </w:r>
      <w:r>
        <w:rPr>
          <w:spacing w:val="-2"/>
        </w:rPr>
        <w:t> </w:t>
      </w:r>
      <w:r>
        <w:rPr/>
        <w:t>maka faktor</w:t>
      </w:r>
      <w:r>
        <w:rPr>
          <w:spacing w:val="-11"/>
        </w:rPr>
        <w:t> </w:t>
      </w:r>
      <w:r>
        <w:rPr/>
        <w:t>tersebut merupakan</w:t>
      </w:r>
      <w:r>
        <w:rPr>
          <w:spacing w:val="-2"/>
        </w:rPr>
        <w:t> </w:t>
      </w:r>
      <w:r>
        <w:rPr>
          <w:i/>
        </w:rPr>
        <w:t>construct </w:t>
      </w:r>
      <w:r>
        <w:rPr/>
        <w:t>yang</w:t>
      </w:r>
      <w:r>
        <w:rPr>
          <w:spacing w:val="-6"/>
        </w:rPr>
        <w:t> </w:t>
      </w:r>
      <w:r>
        <w:rPr/>
        <w:t>kuat.</w:t>
      </w:r>
      <w:r>
        <w:rPr>
          <w:spacing w:val="-15"/>
        </w:rPr>
        <w:t> </w:t>
      </w:r>
      <w:r>
        <w:rPr/>
        <w:t>Tetapi</w:t>
      </w:r>
      <w:r>
        <w:rPr>
          <w:spacing w:val="-10"/>
        </w:rPr>
        <w:t> </w:t>
      </w:r>
      <w:r>
        <w:rPr/>
        <w:t>jika</w:t>
      </w:r>
      <w:r>
        <w:rPr>
          <w:spacing w:val="-2"/>
        </w:rPr>
        <w:t> </w:t>
      </w:r>
      <w:r>
        <w:rPr/>
        <w:t>nilai</w:t>
      </w:r>
      <w:r>
        <w:rPr>
          <w:spacing w:val="-10"/>
        </w:rPr>
        <w:t> </w:t>
      </w:r>
      <w:r>
        <w:rPr/>
        <w:t>korelasinya</w:t>
      </w:r>
      <w:r>
        <w:rPr>
          <w:spacing w:val="-6"/>
        </w:rPr>
        <w:t> </w:t>
      </w:r>
      <w:r>
        <w:rPr/>
        <w:t>dibawah</w:t>
      </w:r>
      <w:r>
        <w:rPr>
          <w:spacing w:val="-10"/>
        </w:rPr>
        <w:t> </w:t>
      </w:r>
      <w:r>
        <w:rPr/>
        <w:t>0,3</w:t>
      </w:r>
      <w:r>
        <w:rPr>
          <w:spacing w:val="-5"/>
        </w:rPr>
        <w:t> </w:t>
      </w:r>
      <w:r>
        <w:rPr/>
        <w:t>maka</w:t>
      </w:r>
      <w:r>
        <w:rPr>
          <w:spacing w:val="-2"/>
        </w:rPr>
        <w:t> </w:t>
      </w:r>
      <w:r>
        <w:rPr/>
        <w:t>item</w:t>
      </w:r>
      <w:r>
        <w:rPr>
          <w:spacing w:val="-13"/>
        </w:rPr>
        <w:t> </w:t>
      </w:r>
      <w:r>
        <w:rPr/>
        <w:t>tersebut</w:t>
      </w:r>
      <w:r>
        <w:rPr>
          <w:spacing w:val="-1"/>
        </w:rPr>
        <w:t> </w:t>
      </w:r>
      <w:r>
        <w:rPr/>
        <w:t>dinyatakan tidak valid.</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5"/>
      </w:pPr>
    </w:p>
    <w:p>
      <w:pPr>
        <w:pStyle w:val="Heading1"/>
        <w:numPr>
          <w:ilvl w:val="2"/>
          <w:numId w:val="3"/>
        </w:numPr>
        <w:tabs>
          <w:tab w:pos="1169" w:val="left" w:leader="none"/>
        </w:tabs>
        <w:spacing w:line="240" w:lineRule="auto" w:before="0" w:after="0"/>
        <w:ind w:left="1169" w:right="0" w:hanging="603"/>
        <w:jc w:val="both"/>
      </w:pPr>
      <w:bookmarkStart w:name="3.5.2. Uji Realibilitas" w:id="21"/>
      <w:bookmarkEnd w:id="21"/>
      <w:r>
        <w:rPr>
          <w:b w:val="0"/>
        </w:rPr>
      </w:r>
      <w:r>
        <w:rPr/>
        <w:t>Uji</w:t>
      </w:r>
      <w:r>
        <w:rPr>
          <w:spacing w:val="-5"/>
        </w:rPr>
        <w:t> </w:t>
      </w:r>
      <w:r>
        <w:rPr>
          <w:spacing w:val="-2"/>
        </w:rPr>
        <w:t>Realibilitas</w:t>
      </w:r>
    </w:p>
    <w:p>
      <w:pPr>
        <w:pStyle w:val="BodyText"/>
        <w:spacing w:line="480" w:lineRule="auto" w:before="271"/>
        <w:ind w:left="566" w:right="997" w:firstLine="604"/>
        <w:jc w:val="both"/>
      </w:pPr>
      <w:r>
        <w:rPr/>
        <w:t>Uji Realibilitas menunjuk pada suatu pengertian bahwa instrumen yang digunakan</w:t>
      </w:r>
      <w:r>
        <w:rPr>
          <w:spacing w:val="-14"/>
        </w:rPr>
        <w:t> </w:t>
      </w:r>
      <w:r>
        <w:rPr/>
        <w:t>untuk</w:t>
      </w:r>
      <w:r>
        <w:rPr>
          <w:spacing w:val="-9"/>
        </w:rPr>
        <w:t> </w:t>
      </w:r>
      <w:r>
        <w:rPr/>
        <w:t>mengukur</w:t>
      </w:r>
      <w:r>
        <w:rPr>
          <w:spacing w:val="-4"/>
        </w:rPr>
        <w:t> </w:t>
      </w:r>
      <w:r>
        <w:rPr/>
        <w:t>menunjukkan</w:t>
      </w:r>
      <w:r>
        <w:rPr>
          <w:spacing w:val="-14"/>
        </w:rPr>
        <w:t> </w:t>
      </w:r>
      <w:r>
        <w:rPr/>
        <w:t>konsistensi</w:t>
      </w:r>
      <w:r>
        <w:rPr>
          <w:spacing w:val="-13"/>
        </w:rPr>
        <w:t> </w:t>
      </w:r>
      <w:r>
        <w:rPr/>
        <w:t>dalam</w:t>
      </w:r>
      <w:r>
        <w:rPr>
          <w:spacing w:val="-9"/>
        </w:rPr>
        <w:t> </w:t>
      </w:r>
      <w:r>
        <w:rPr/>
        <w:t>mengukur</w:t>
      </w:r>
      <w:r>
        <w:rPr>
          <w:spacing w:val="-8"/>
        </w:rPr>
        <w:t> </w:t>
      </w:r>
      <w:r>
        <w:rPr/>
        <w:t>gejala</w:t>
      </w:r>
      <w:r>
        <w:rPr>
          <w:spacing w:val="-6"/>
        </w:rPr>
        <w:t> </w:t>
      </w:r>
      <w:r>
        <w:rPr/>
        <w:t>yang sama.(Sugiyono, 2019)</w:t>
      </w:r>
    </w:p>
    <w:p>
      <w:pPr>
        <w:pStyle w:val="BodyText"/>
        <w:spacing w:line="480" w:lineRule="auto" w:before="1"/>
        <w:ind w:left="566" w:right="988" w:firstLine="662"/>
        <w:jc w:val="both"/>
      </w:pPr>
      <w:r>
        <w:rPr/>
        <w:drawing>
          <wp:anchor distT="0" distB="0" distL="0" distR="0" allowOverlap="1" layoutInCell="1" locked="0" behindDoc="1" simplePos="0" relativeHeight="487158272">
            <wp:simplePos x="0" y="0"/>
            <wp:positionH relativeFrom="page">
              <wp:posOffset>1456944</wp:posOffset>
            </wp:positionH>
            <wp:positionV relativeFrom="paragraph">
              <wp:posOffset>202372</wp:posOffset>
            </wp:positionV>
            <wp:extent cx="4667249" cy="4591049"/>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5" cstate="print"/>
                    <a:stretch>
                      <a:fillRect/>
                    </a:stretch>
                  </pic:blipFill>
                  <pic:spPr>
                    <a:xfrm>
                      <a:off x="0" y="0"/>
                      <a:ext cx="4667249" cy="4591049"/>
                    </a:xfrm>
                    <a:prstGeom prst="rect">
                      <a:avLst/>
                    </a:prstGeom>
                  </pic:spPr>
                </pic:pic>
              </a:graphicData>
            </a:graphic>
          </wp:anchor>
        </w:drawing>
      </w:r>
      <w:r>
        <w:rPr/>
        <w:t>Pengukuran reliabilitas dilakukan dengan membagikan kuesioner pada responden</w:t>
      </w:r>
      <w:r>
        <w:rPr>
          <w:spacing w:val="-15"/>
        </w:rPr>
        <w:t> </w:t>
      </w:r>
      <w:r>
        <w:rPr/>
        <w:t>kemudian</w:t>
      </w:r>
      <w:r>
        <w:rPr>
          <w:spacing w:val="-15"/>
        </w:rPr>
        <w:t> </w:t>
      </w:r>
      <w:r>
        <w:rPr/>
        <w:t>hasil</w:t>
      </w:r>
      <w:r>
        <w:rPr>
          <w:spacing w:val="-15"/>
        </w:rPr>
        <w:t> </w:t>
      </w:r>
      <w:r>
        <w:rPr/>
        <w:t>skornya</w:t>
      </w:r>
      <w:r>
        <w:rPr>
          <w:spacing w:val="-15"/>
        </w:rPr>
        <w:t> </w:t>
      </w:r>
      <w:r>
        <w:rPr/>
        <w:t>diukur</w:t>
      </w:r>
      <w:r>
        <w:rPr>
          <w:spacing w:val="-15"/>
        </w:rPr>
        <w:t> </w:t>
      </w:r>
      <w:r>
        <w:rPr/>
        <w:t>korelasinya</w:t>
      </w:r>
      <w:r>
        <w:rPr>
          <w:spacing w:val="-15"/>
        </w:rPr>
        <w:t> </w:t>
      </w:r>
      <w:r>
        <w:rPr/>
        <w:t>antar</w:t>
      </w:r>
      <w:r>
        <w:rPr>
          <w:spacing w:val="-15"/>
        </w:rPr>
        <w:t> </w:t>
      </w:r>
      <w:r>
        <w:rPr/>
        <w:t>skor</w:t>
      </w:r>
      <w:r>
        <w:rPr>
          <w:spacing w:val="-15"/>
        </w:rPr>
        <w:t> </w:t>
      </w:r>
      <w:r>
        <w:rPr/>
        <w:t>jawaban</w:t>
      </w:r>
      <w:r>
        <w:rPr>
          <w:spacing w:val="-15"/>
        </w:rPr>
        <w:t> </w:t>
      </w:r>
      <w:r>
        <w:rPr/>
        <w:t>pada</w:t>
      </w:r>
      <w:r>
        <w:rPr>
          <w:spacing w:val="-15"/>
        </w:rPr>
        <w:t> </w:t>
      </w:r>
      <w:r>
        <w:rPr/>
        <w:t>butir pertanyaan</w:t>
      </w:r>
      <w:r>
        <w:rPr>
          <w:spacing w:val="-15"/>
        </w:rPr>
        <w:t> </w:t>
      </w:r>
      <w:r>
        <w:rPr/>
        <w:t>yang</w:t>
      </w:r>
      <w:r>
        <w:rPr>
          <w:spacing w:val="-15"/>
        </w:rPr>
        <w:t> </w:t>
      </w:r>
      <w:r>
        <w:rPr/>
        <w:t>sama</w:t>
      </w:r>
      <w:r>
        <w:rPr>
          <w:spacing w:val="-15"/>
        </w:rPr>
        <w:t> </w:t>
      </w:r>
      <w:r>
        <w:rPr/>
        <w:t>dengan</w:t>
      </w:r>
      <w:r>
        <w:rPr>
          <w:spacing w:val="-15"/>
        </w:rPr>
        <w:t> </w:t>
      </w:r>
      <w:r>
        <w:rPr/>
        <w:t>bantuan</w:t>
      </w:r>
      <w:r>
        <w:rPr>
          <w:spacing w:val="-15"/>
        </w:rPr>
        <w:t> </w:t>
      </w:r>
      <w:r>
        <w:rPr/>
        <w:t>SPSS</w:t>
      </w:r>
      <w:r>
        <w:rPr>
          <w:spacing w:val="-15"/>
        </w:rPr>
        <w:t> </w:t>
      </w:r>
      <w:r>
        <w:rPr/>
        <w:t>menggunakan</w:t>
      </w:r>
      <w:r>
        <w:rPr>
          <w:spacing w:val="-15"/>
        </w:rPr>
        <w:t> </w:t>
      </w:r>
      <w:r>
        <w:rPr/>
        <w:t>uji</w:t>
      </w:r>
      <w:r>
        <w:rPr>
          <w:spacing w:val="-15"/>
        </w:rPr>
        <w:t> </w:t>
      </w:r>
      <w:r>
        <w:rPr>
          <w:i/>
        </w:rPr>
        <w:t>Cronbach</w:t>
      </w:r>
      <w:r>
        <w:rPr>
          <w:i/>
          <w:spacing w:val="-15"/>
        </w:rPr>
        <w:t> </w:t>
      </w:r>
      <w:r>
        <w:rPr>
          <w:i/>
        </w:rPr>
        <w:t>Alpha</w:t>
      </w:r>
      <w:r>
        <w:rPr>
          <w:i/>
          <w:spacing w:val="-15"/>
        </w:rPr>
        <w:t> </w:t>
      </w:r>
      <w:r>
        <w:rPr/>
        <w:t>(a). Hasil dari uji statistik </w:t>
      </w:r>
      <w:r>
        <w:rPr>
          <w:i/>
        </w:rPr>
        <w:t>Cronbach Alpha </w:t>
      </w:r>
      <w:r>
        <w:rPr/>
        <w:t>(a) akan menentukan instrumen yang digunakan</w:t>
      </w:r>
      <w:r>
        <w:rPr>
          <w:spacing w:val="-15"/>
        </w:rPr>
        <w:t> </w:t>
      </w:r>
      <w:r>
        <w:rPr/>
        <w:t>dalam</w:t>
      </w:r>
      <w:r>
        <w:rPr>
          <w:spacing w:val="-15"/>
        </w:rPr>
        <w:t> </w:t>
      </w:r>
      <w:r>
        <w:rPr/>
        <w:t>penelitian</w:t>
      </w:r>
      <w:r>
        <w:rPr>
          <w:spacing w:val="-15"/>
        </w:rPr>
        <w:t> </w:t>
      </w:r>
      <w:r>
        <w:rPr/>
        <w:t>ini</w:t>
      </w:r>
      <w:r>
        <w:rPr>
          <w:spacing w:val="-15"/>
        </w:rPr>
        <w:t> </w:t>
      </w:r>
      <w:r>
        <w:rPr/>
        <w:t>reliabel</w:t>
      </w:r>
      <w:r>
        <w:rPr>
          <w:spacing w:val="-15"/>
        </w:rPr>
        <w:t> </w:t>
      </w:r>
      <w:r>
        <w:rPr/>
        <w:t>digunakan</w:t>
      </w:r>
      <w:r>
        <w:rPr>
          <w:spacing w:val="-15"/>
        </w:rPr>
        <w:t> </w:t>
      </w:r>
      <w:r>
        <w:rPr/>
        <w:t>atau</w:t>
      </w:r>
      <w:r>
        <w:rPr>
          <w:spacing w:val="-15"/>
        </w:rPr>
        <w:t> </w:t>
      </w:r>
      <w:r>
        <w:rPr/>
        <w:t>tidak.</w:t>
      </w:r>
      <w:r>
        <w:rPr>
          <w:spacing w:val="-10"/>
        </w:rPr>
        <w:t> </w:t>
      </w:r>
      <w:r>
        <w:rPr/>
        <w:t>Butir</w:t>
      </w:r>
      <w:r>
        <w:rPr>
          <w:spacing w:val="-8"/>
        </w:rPr>
        <w:t> </w:t>
      </w:r>
      <w:r>
        <w:rPr/>
        <w:t>pertanyaan</w:t>
      </w:r>
      <w:r>
        <w:rPr>
          <w:spacing w:val="-14"/>
        </w:rPr>
        <w:t> </w:t>
      </w:r>
      <w:r>
        <w:rPr/>
        <w:t>akan ditentukan reabilitasnya. Jika </w:t>
      </w:r>
      <w:r>
        <w:rPr>
          <w:i/>
        </w:rPr>
        <w:t>Cronbach’s Alpha </w:t>
      </w:r>
      <w:r>
        <w:rPr/>
        <w:t>0,6 makan dinyatakan tidak reliabel. Nilai koefisiennya yang baik adalah diatas 0,6.</w:t>
      </w:r>
    </w:p>
    <w:p>
      <w:pPr>
        <w:pStyle w:val="BodyText"/>
      </w:pPr>
    </w:p>
    <w:p>
      <w:pPr>
        <w:pStyle w:val="BodyText"/>
        <w:spacing w:before="6"/>
      </w:pPr>
    </w:p>
    <w:p>
      <w:pPr>
        <w:pStyle w:val="Heading1"/>
        <w:numPr>
          <w:ilvl w:val="1"/>
          <w:numId w:val="3"/>
        </w:numPr>
        <w:tabs>
          <w:tab w:pos="987" w:val="left" w:leader="none"/>
        </w:tabs>
        <w:spacing w:line="240" w:lineRule="auto" w:before="0" w:after="0"/>
        <w:ind w:left="987" w:right="0" w:hanging="421"/>
        <w:jc w:val="both"/>
      </w:pPr>
      <w:bookmarkStart w:name="3.6. Teknik Pengumpulan Data" w:id="22"/>
      <w:bookmarkEnd w:id="22"/>
      <w:r>
        <w:rPr>
          <w:b w:val="0"/>
        </w:rPr>
      </w:r>
      <w:r>
        <w:rPr>
          <w:spacing w:val="-2"/>
        </w:rPr>
        <w:t>Teknik</w:t>
      </w:r>
      <w:r>
        <w:rPr>
          <w:spacing w:val="-6"/>
        </w:rPr>
        <w:t> </w:t>
      </w:r>
      <w:r>
        <w:rPr>
          <w:spacing w:val="-2"/>
        </w:rPr>
        <w:t>Pengumpulan </w:t>
      </w:r>
      <w:r>
        <w:rPr>
          <w:spacing w:val="-4"/>
        </w:rPr>
        <w:t>Data</w:t>
      </w:r>
    </w:p>
    <w:p>
      <w:pPr>
        <w:pStyle w:val="BodyText"/>
        <w:spacing w:line="480" w:lineRule="auto" w:before="272"/>
        <w:ind w:left="566" w:right="999" w:firstLine="604"/>
        <w:jc w:val="both"/>
      </w:pPr>
      <w:r>
        <w:rPr/>
        <w:t>Untuk</w:t>
      </w:r>
      <w:r>
        <w:rPr>
          <w:spacing w:val="-7"/>
        </w:rPr>
        <w:t> </w:t>
      </w:r>
      <w:r>
        <w:rPr/>
        <w:t>memperoleh</w:t>
      </w:r>
      <w:r>
        <w:rPr>
          <w:spacing w:val="-12"/>
        </w:rPr>
        <w:t> </w:t>
      </w:r>
      <w:r>
        <w:rPr/>
        <w:t>data</w:t>
      </w:r>
      <w:r>
        <w:rPr>
          <w:spacing w:val="-8"/>
        </w:rPr>
        <w:t> </w:t>
      </w:r>
      <w:r>
        <w:rPr/>
        <w:t>sebagai</w:t>
      </w:r>
      <w:r>
        <w:rPr>
          <w:spacing w:val="-7"/>
        </w:rPr>
        <w:t> </w:t>
      </w:r>
      <w:r>
        <w:rPr/>
        <w:t>bahan</w:t>
      </w:r>
      <w:r>
        <w:rPr>
          <w:spacing w:val="-12"/>
        </w:rPr>
        <w:t> </w:t>
      </w:r>
      <w:r>
        <w:rPr/>
        <w:t>dalam</w:t>
      </w:r>
      <w:r>
        <w:rPr>
          <w:spacing w:val="-11"/>
        </w:rPr>
        <w:t> </w:t>
      </w:r>
      <w:r>
        <w:rPr/>
        <w:t>penelitian</w:t>
      </w:r>
      <w:r>
        <w:rPr>
          <w:spacing w:val="-12"/>
        </w:rPr>
        <w:t> </w:t>
      </w:r>
      <w:r>
        <w:rPr/>
        <w:t>digunakan</w:t>
      </w:r>
      <w:r>
        <w:rPr>
          <w:spacing w:val="-12"/>
        </w:rPr>
        <w:t> </w:t>
      </w:r>
      <w:r>
        <w:rPr/>
        <w:t>beberapa cara seperti sebagai berikut:</w:t>
      </w:r>
    </w:p>
    <w:p>
      <w:pPr>
        <w:pStyle w:val="ListParagraph"/>
        <w:numPr>
          <w:ilvl w:val="0"/>
          <w:numId w:val="14"/>
        </w:numPr>
        <w:tabs>
          <w:tab w:pos="824" w:val="left" w:leader="none"/>
        </w:tabs>
        <w:spacing w:line="480" w:lineRule="auto" w:before="0" w:after="0"/>
        <w:ind w:left="566" w:right="991" w:firstLine="0"/>
        <w:jc w:val="both"/>
        <w:rPr>
          <w:sz w:val="24"/>
        </w:rPr>
      </w:pPr>
      <w:r>
        <w:rPr>
          <w:sz w:val="24"/>
        </w:rPr>
        <w:t>Observasi merupakan teknik pengumpulan data dengan cara mengamati secara </w:t>
      </w:r>
      <w:r>
        <w:rPr>
          <w:spacing w:val="-2"/>
          <w:sz w:val="24"/>
        </w:rPr>
        <w:t>langsung</w:t>
      </w:r>
      <w:r>
        <w:rPr>
          <w:spacing w:val="-3"/>
          <w:sz w:val="24"/>
        </w:rPr>
        <w:t> </w:t>
      </w:r>
      <w:r>
        <w:rPr>
          <w:spacing w:val="-2"/>
          <w:sz w:val="24"/>
        </w:rPr>
        <w:t>objek yang diteliti.</w:t>
      </w:r>
      <w:r>
        <w:rPr>
          <w:spacing w:val="-6"/>
          <w:sz w:val="24"/>
        </w:rPr>
        <w:t> </w:t>
      </w:r>
      <w:r>
        <w:rPr>
          <w:spacing w:val="-2"/>
          <w:sz w:val="24"/>
        </w:rPr>
        <w:t>Teknik</w:t>
      </w:r>
      <w:r>
        <w:rPr>
          <w:spacing w:val="-3"/>
          <w:sz w:val="24"/>
        </w:rPr>
        <w:t> </w:t>
      </w:r>
      <w:r>
        <w:rPr>
          <w:spacing w:val="-2"/>
          <w:sz w:val="24"/>
        </w:rPr>
        <w:t>pengumpulan</w:t>
      </w:r>
      <w:r>
        <w:rPr>
          <w:spacing w:val="-3"/>
          <w:sz w:val="24"/>
        </w:rPr>
        <w:t> </w:t>
      </w:r>
      <w:r>
        <w:rPr>
          <w:spacing w:val="-2"/>
          <w:sz w:val="24"/>
        </w:rPr>
        <w:t>data</w:t>
      </w:r>
      <w:r>
        <w:rPr>
          <w:spacing w:val="-4"/>
          <w:sz w:val="24"/>
        </w:rPr>
        <w:t> </w:t>
      </w:r>
      <w:r>
        <w:rPr>
          <w:spacing w:val="-2"/>
          <w:sz w:val="24"/>
        </w:rPr>
        <w:t>dengan</w:t>
      </w:r>
      <w:r>
        <w:rPr>
          <w:spacing w:val="-9"/>
          <w:sz w:val="24"/>
        </w:rPr>
        <w:t> </w:t>
      </w:r>
      <w:r>
        <w:rPr>
          <w:spacing w:val="-2"/>
          <w:sz w:val="24"/>
        </w:rPr>
        <w:t>observasi</w:t>
      </w:r>
      <w:r>
        <w:rPr>
          <w:spacing w:val="-9"/>
          <w:sz w:val="24"/>
        </w:rPr>
        <w:t> </w:t>
      </w:r>
      <w:r>
        <w:rPr>
          <w:spacing w:val="-2"/>
          <w:sz w:val="24"/>
        </w:rPr>
        <w:t>digunakan </w:t>
      </w:r>
      <w:r>
        <w:rPr>
          <w:sz w:val="24"/>
        </w:rPr>
        <w:t>bila penelitian</w:t>
      </w:r>
      <w:r>
        <w:rPr>
          <w:spacing w:val="-4"/>
          <w:sz w:val="24"/>
        </w:rPr>
        <w:t> </w:t>
      </w:r>
      <w:r>
        <w:rPr>
          <w:sz w:val="24"/>
        </w:rPr>
        <w:t>berkenan</w:t>
      </w:r>
      <w:r>
        <w:rPr>
          <w:spacing w:val="-4"/>
          <w:sz w:val="24"/>
        </w:rPr>
        <w:t> </w:t>
      </w:r>
      <w:r>
        <w:rPr>
          <w:sz w:val="24"/>
        </w:rPr>
        <w:t>dengan</w:t>
      </w:r>
      <w:r>
        <w:rPr>
          <w:spacing w:val="-4"/>
          <w:sz w:val="24"/>
        </w:rPr>
        <w:t> </w:t>
      </w:r>
      <w:r>
        <w:rPr>
          <w:sz w:val="24"/>
        </w:rPr>
        <w:t>perilaku manusia,</w:t>
      </w:r>
      <w:r>
        <w:rPr>
          <w:spacing w:val="-2"/>
          <w:sz w:val="24"/>
        </w:rPr>
        <w:t> </w:t>
      </w:r>
      <w:r>
        <w:rPr>
          <w:sz w:val="24"/>
        </w:rPr>
        <w:t>proses</w:t>
      </w:r>
      <w:r>
        <w:rPr>
          <w:spacing w:val="-2"/>
          <w:sz w:val="24"/>
        </w:rPr>
        <w:t> </w:t>
      </w:r>
      <w:r>
        <w:rPr>
          <w:sz w:val="24"/>
        </w:rPr>
        <w:t>kerja, gejala-gejala alam dan bila responden yang diamati tidak terlalu besar.</w:t>
      </w:r>
    </w:p>
    <w:p>
      <w:pPr>
        <w:pStyle w:val="ListParagraph"/>
        <w:numPr>
          <w:ilvl w:val="0"/>
          <w:numId w:val="14"/>
        </w:numPr>
        <w:tabs>
          <w:tab w:pos="853" w:val="left" w:leader="none"/>
        </w:tabs>
        <w:spacing w:line="480" w:lineRule="auto" w:before="1" w:after="0"/>
        <w:ind w:left="566" w:right="987" w:firstLine="0"/>
        <w:jc w:val="both"/>
        <w:rPr>
          <w:sz w:val="24"/>
        </w:rPr>
      </w:pPr>
      <w:r>
        <w:rPr>
          <w:sz w:val="24"/>
        </w:rPr>
        <w:t>Studi kepustakaan yaitu dengan cara mempelajari buku-buku, literature, dan segala macam bacaan yang berhubungan dengan permasalahan yang diteliti.</w:t>
      </w:r>
    </w:p>
    <w:p>
      <w:pPr>
        <w:pStyle w:val="ListParagraph"/>
        <w:numPr>
          <w:ilvl w:val="0"/>
          <w:numId w:val="14"/>
        </w:numPr>
        <w:tabs>
          <w:tab w:pos="786" w:val="left" w:leader="none"/>
        </w:tabs>
        <w:spacing w:line="480" w:lineRule="auto" w:before="0" w:after="0"/>
        <w:ind w:left="566" w:right="997" w:firstLine="0"/>
        <w:jc w:val="both"/>
        <w:rPr>
          <w:sz w:val="24"/>
        </w:rPr>
      </w:pPr>
      <w:r>
        <w:rPr>
          <w:sz w:val="24"/>
        </w:rPr>
        <w:t>Angket</w:t>
      </w:r>
      <w:r>
        <w:rPr>
          <w:spacing w:val="-15"/>
          <w:sz w:val="24"/>
        </w:rPr>
        <w:t> </w:t>
      </w:r>
      <w:r>
        <w:rPr>
          <w:sz w:val="24"/>
        </w:rPr>
        <w:t>(Kuesioner)</w:t>
      </w:r>
      <w:r>
        <w:rPr>
          <w:spacing w:val="-15"/>
          <w:sz w:val="24"/>
        </w:rPr>
        <w:t> </w:t>
      </w:r>
      <w:r>
        <w:rPr>
          <w:sz w:val="24"/>
        </w:rPr>
        <w:t>merupakan</w:t>
      </w:r>
      <w:r>
        <w:rPr>
          <w:spacing w:val="-15"/>
          <w:sz w:val="24"/>
        </w:rPr>
        <w:t> </w:t>
      </w:r>
      <w:r>
        <w:rPr>
          <w:sz w:val="24"/>
        </w:rPr>
        <w:t>teknik</w:t>
      </w:r>
      <w:r>
        <w:rPr>
          <w:spacing w:val="-15"/>
          <w:sz w:val="24"/>
        </w:rPr>
        <w:t> </w:t>
      </w:r>
      <w:r>
        <w:rPr>
          <w:sz w:val="24"/>
        </w:rPr>
        <w:t>pengumpulan</w:t>
      </w:r>
      <w:r>
        <w:rPr>
          <w:spacing w:val="-15"/>
          <w:sz w:val="24"/>
        </w:rPr>
        <w:t> </w:t>
      </w:r>
      <w:r>
        <w:rPr>
          <w:sz w:val="24"/>
        </w:rPr>
        <w:t>data</w:t>
      </w:r>
      <w:r>
        <w:rPr>
          <w:spacing w:val="-15"/>
          <w:sz w:val="24"/>
        </w:rPr>
        <w:t> </w:t>
      </w:r>
      <w:r>
        <w:rPr>
          <w:sz w:val="24"/>
        </w:rPr>
        <w:t>yang</w:t>
      </w:r>
      <w:r>
        <w:rPr>
          <w:spacing w:val="-15"/>
          <w:sz w:val="24"/>
        </w:rPr>
        <w:t> </w:t>
      </w:r>
      <w:r>
        <w:rPr>
          <w:sz w:val="24"/>
        </w:rPr>
        <w:t>dilakukan</w:t>
      </w:r>
      <w:r>
        <w:rPr>
          <w:spacing w:val="-15"/>
          <w:sz w:val="24"/>
        </w:rPr>
        <w:t> </w:t>
      </w:r>
      <w:r>
        <w:rPr>
          <w:sz w:val="24"/>
        </w:rPr>
        <w:t>dengan cara</w:t>
      </w:r>
      <w:r>
        <w:rPr>
          <w:spacing w:val="24"/>
          <w:sz w:val="24"/>
        </w:rPr>
        <w:t> </w:t>
      </w:r>
      <w:r>
        <w:rPr>
          <w:sz w:val="24"/>
        </w:rPr>
        <w:t>memberi seperangkat</w:t>
      </w:r>
      <w:r>
        <w:rPr>
          <w:spacing w:val="29"/>
          <w:sz w:val="24"/>
        </w:rPr>
        <w:t> </w:t>
      </w:r>
      <w:r>
        <w:rPr>
          <w:sz w:val="24"/>
        </w:rPr>
        <w:t>pertanyaan atau</w:t>
      </w:r>
      <w:r>
        <w:rPr>
          <w:spacing w:val="24"/>
          <w:sz w:val="24"/>
        </w:rPr>
        <w:t> </w:t>
      </w:r>
      <w:r>
        <w:rPr>
          <w:sz w:val="24"/>
        </w:rPr>
        <w:t>pernyataan tertulis kepada</w:t>
      </w:r>
      <w:r>
        <w:rPr>
          <w:spacing w:val="24"/>
          <w:sz w:val="24"/>
        </w:rPr>
        <w:t> </w:t>
      </w:r>
      <w:r>
        <w:rPr>
          <w:sz w:val="24"/>
        </w:rPr>
        <w:t>responden</w:t>
      </w:r>
    </w:p>
    <w:p>
      <w:pPr>
        <w:pStyle w:val="ListParagraph"/>
        <w:spacing w:after="0" w:line="480" w:lineRule="auto"/>
        <w:jc w:val="both"/>
        <w:rPr>
          <w:sz w:val="24"/>
        </w:rPr>
        <w:sectPr>
          <w:pgSz w:w="11910" w:h="16840"/>
          <w:pgMar w:header="1265" w:footer="0" w:top="1520" w:bottom="280" w:left="1700" w:right="708"/>
        </w:sectPr>
      </w:pPr>
    </w:p>
    <w:p>
      <w:pPr>
        <w:pStyle w:val="BodyText"/>
      </w:pPr>
    </w:p>
    <w:p>
      <w:pPr>
        <w:pStyle w:val="BodyText"/>
        <w:spacing w:before="180"/>
      </w:pPr>
    </w:p>
    <w:p>
      <w:pPr>
        <w:pStyle w:val="BodyText"/>
        <w:spacing w:line="480" w:lineRule="auto"/>
        <w:ind w:left="566" w:right="998"/>
        <w:jc w:val="both"/>
      </w:pPr>
      <w:r>
        <w:rPr/>
        <w:t>untuk</w:t>
      </w:r>
      <w:r>
        <w:rPr>
          <w:spacing w:val="-15"/>
        </w:rPr>
        <w:t> </w:t>
      </w:r>
      <w:r>
        <w:rPr/>
        <w:t>dijawab.</w:t>
      </w:r>
      <w:r>
        <w:rPr>
          <w:spacing w:val="-15"/>
        </w:rPr>
        <w:t> </w:t>
      </w:r>
      <w:r>
        <w:rPr/>
        <w:t>Untuk</w:t>
      </w:r>
      <w:r>
        <w:rPr>
          <w:spacing w:val="-15"/>
        </w:rPr>
        <w:t> </w:t>
      </w:r>
      <w:r>
        <w:rPr/>
        <w:t>menilai</w:t>
      </w:r>
      <w:r>
        <w:rPr>
          <w:spacing w:val="-15"/>
        </w:rPr>
        <w:t> </w:t>
      </w:r>
      <w:r>
        <w:rPr/>
        <w:t>butri-butir</w:t>
      </w:r>
      <w:r>
        <w:rPr>
          <w:spacing w:val="-15"/>
        </w:rPr>
        <w:t> </w:t>
      </w:r>
      <w:r>
        <w:rPr/>
        <w:t>pernyataan,</w:t>
      </w:r>
      <w:r>
        <w:rPr>
          <w:spacing w:val="-15"/>
        </w:rPr>
        <w:t> </w:t>
      </w:r>
      <w:r>
        <w:rPr/>
        <w:t>metode</w:t>
      </w:r>
      <w:r>
        <w:rPr>
          <w:spacing w:val="-15"/>
        </w:rPr>
        <w:t> </w:t>
      </w:r>
      <w:r>
        <w:rPr/>
        <w:t>yang</w:t>
      </w:r>
      <w:r>
        <w:rPr>
          <w:spacing w:val="-15"/>
        </w:rPr>
        <w:t> </w:t>
      </w:r>
      <w:r>
        <w:rPr/>
        <w:t>digunakan</w:t>
      </w:r>
      <w:r>
        <w:rPr>
          <w:spacing w:val="-15"/>
        </w:rPr>
        <w:t> </w:t>
      </w:r>
      <w:r>
        <w:rPr/>
        <w:t>untuk penskoran yaitu dengan menggunakan skala likert.</w:t>
      </w:r>
    </w:p>
    <w:p>
      <w:pPr>
        <w:pStyle w:val="BodyText"/>
        <w:spacing w:line="480" w:lineRule="auto"/>
        <w:ind w:left="566" w:right="1002" w:firstLine="484"/>
        <w:jc w:val="both"/>
      </w:pPr>
      <w:r>
        <w:rPr/>
        <w:t>Menurut (Sugiyono, 2019) Skala likert digunakan untuk mengukur sikap, pendapat, dan persepsi seseorang atau sekelompok orang pada fenomena sosial.</w:t>
      </w:r>
    </w:p>
    <w:p>
      <w:pPr>
        <w:pStyle w:val="BodyText"/>
        <w:spacing w:line="480" w:lineRule="auto" w:before="1"/>
        <w:ind w:left="566" w:right="994"/>
        <w:jc w:val="both"/>
      </w:pPr>
      <w:r>
        <w:rPr/>
        <w:drawing>
          <wp:anchor distT="0" distB="0" distL="0" distR="0" allowOverlap="1" layoutInCell="1" locked="0" behindDoc="1" simplePos="0" relativeHeight="487158784">
            <wp:simplePos x="0" y="0"/>
            <wp:positionH relativeFrom="page">
              <wp:posOffset>1456944</wp:posOffset>
            </wp:positionH>
            <wp:positionV relativeFrom="paragraph">
              <wp:posOffset>202387</wp:posOffset>
            </wp:positionV>
            <wp:extent cx="4667249" cy="4591049"/>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5" cstate="print"/>
                    <a:stretch>
                      <a:fillRect/>
                    </a:stretch>
                  </pic:blipFill>
                  <pic:spPr>
                    <a:xfrm>
                      <a:off x="0" y="0"/>
                      <a:ext cx="4667249" cy="4591049"/>
                    </a:xfrm>
                    <a:prstGeom prst="rect">
                      <a:avLst/>
                    </a:prstGeom>
                  </pic:spPr>
                </pic:pic>
              </a:graphicData>
            </a:graphic>
          </wp:anchor>
        </w:drawing>
      </w:r>
      <w:r>
        <w:rPr/>
        <w:t>Dalam</w:t>
      </w:r>
      <w:r>
        <w:rPr>
          <w:spacing w:val="-8"/>
        </w:rPr>
        <w:t> </w:t>
      </w:r>
      <w:r>
        <w:rPr/>
        <w:t>menjawab</w:t>
      </w:r>
      <w:r>
        <w:rPr>
          <w:spacing w:val="-13"/>
        </w:rPr>
        <w:t> </w:t>
      </w:r>
      <w:r>
        <w:rPr/>
        <w:t>pertanyaan</w:t>
      </w:r>
      <w:r>
        <w:rPr>
          <w:spacing w:val="-13"/>
        </w:rPr>
        <w:t> </w:t>
      </w:r>
      <w:r>
        <w:rPr/>
        <w:t>pada</w:t>
      </w:r>
      <w:r>
        <w:rPr>
          <w:spacing w:val="-6"/>
        </w:rPr>
        <w:t> </w:t>
      </w:r>
      <w:r>
        <w:rPr/>
        <w:t>kuesioner,</w:t>
      </w:r>
      <w:r>
        <w:rPr>
          <w:spacing w:val="-6"/>
        </w:rPr>
        <w:t> </w:t>
      </w:r>
      <w:r>
        <w:rPr/>
        <w:t>responden</w:t>
      </w:r>
      <w:r>
        <w:rPr>
          <w:spacing w:val="-13"/>
        </w:rPr>
        <w:t> </w:t>
      </w:r>
      <w:r>
        <w:rPr/>
        <w:t>diberikan</w:t>
      </w:r>
      <w:r>
        <w:rPr>
          <w:spacing w:val="-13"/>
        </w:rPr>
        <w:t> </w:t>
      </w:r>
      <w:r>
        <w:rPr/>
        <w:t>5</w:t>
      </w:r>
      <w:r>
        <w:rPr>
          <w:spacing w:val="-8"/>
        </w:rPr>
        <w:t> </w:t>
      </w:r>
      <w:r>
        <w:rPr/>
        <w:t>kategor</w:t>
      </w:r>
      <w:r>
        <w:rPr>
          <w:spacing w:val="-6"/>
        </w:rPr>
        <w:t> </w:t>
      </w:r>
      <w:r>
        <w:rPr/>
        <w:t>antara lain Sangat Setuju (SS), Setuju (S), Kurang Setuju (KS), Tidak Setuju ( TS), dan Sangat Tidak Setuju (STS).</w:t>
      </w:r>
    </w:p>
    <w:p>
      <w:pPr>
        <w:pStyle w:val="BodyText"/>
        <w:spacing w:before="1"/>
        <w:ind w:left="566"/>
        <w:jc w:val="both"/>
      </w:pPr>
      <w:r>
        <w:rPr/>
        <w:t>Masing-masing</w:t>
      </w:r>
      <w:r>
        <w:rPr>
          <w:spacing w:val="-4"/>
        </w:rPr>
        <w:t> </w:t>
      </w:r>
      <w:r>
        <w:rPr/>
        <w:t>kategori</w:t>
      </w:r>
      <w:r>
        <w:rPr>
          <w:spacing w:val="-10"/>
        </w:rPr>
        <w:t> </w:t>
      </w:r>
      <w:r>
        <w:rPr/>
        <w:t>tersebut</w:t>
      </w:r>
      <w:r>
        <w:rPr>
          <w:spacing w:val="4"/>
        </w:rPr>
        <w:t> </w:t>
      </w:r>
      <w:r>
        <w:rPr/>
        <w:t>memiliki</w:t>
      </w:r>
      <w:r>
        <w:rPr>
          <w:spacing w:val="-7"/>
        </w:rPr>
        <w:t> </w:t>
      </w:r>
      <w:r>
        <w:rPr/>
        <w:t>skor dengan</w:t>
      </w:r>
      <w:r>
        <w:rPr>
          <w:spacing w:val="-6"/>
        </w:rPr>
        <w:t> </w:t>
      </w:r>
      <w:r>
        <w:rPr/>
        <w:t>rincian</w:t>
      </w:r>
      <w:r>
        <w:rPr>
          <w:spacing w:val="-6"/>
        </w:rPr>
        <w:t> </w:t>
      </w:r>
      <w:r>
        <w:rPr/>
        <w:t>sebagai</w:t>
      </w:r>
      <w:r>
        <w:rPr>
          <w:spacing w:val="-6"/>
        </w:rPr>
        <w:t> </w:t>
      </w:r>
      <w:r>
        <w:rPr>
          <w:spacing w:val="-2"/>
        </w:rPr>
        <w:t>berikut:</w:t>
      </w:r>
    </w:p>
    <w:p>
      <w:pPr>
        <w:pStyle w:val="BodyText"/>
      </w:pPr>
    </w:p>
    <w:p>
      <w:pPr>
        <w:pStyle w:val="Heading1"/>
        <w:spacing w:line="362" w:lineRule="auto"/>
        <w:ind w:left="3620" w:right="4010" w:firstLine="451"/>
        <w:jc w:val="left"/>
      </w:pPr>
      <w:r>
        <w:rPr/>
        <w:t>Tabel 3.3 Skor</w:t>
      </w:r>
      <w:r>
        <w:rPr>
          <w:spacing w:val="-15"/>
        </w:rPr>
        <w:t> </w:t>
      </w:r>
      <w:r>
        <w:rPr/>
        <w:t>Skala</w:t>
      </w:r>
      <w:r>
        <w:rPr>
          <w:spacing w:val="-15"/>
        </w:rPr>
        <w:t> </w:t>
      </w:r>
      <w:r>
        <w:rPr/>
        <w:t>Likert</w:t>
      </w: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7"/>
        <w:gridCol w:w="3866"/>
      </w:tblGrid>
      <w:tr>
        <w:trPr>
          <w:trHeight w:val="412" w:hRule="atLeast"/>
        </w:trPr>
        <w:tc>
          <w:tcPr>
            <w:tcW w:w="4067" w:type="dxa"/>
          </w:tcPr>
          <w:p>
            <w:pPr>
              <w:pStyle w:val="TableParagraph"/>
              <w:spacing w:line="273" w:lineRule="exact"/>
              <w:ind w:left="8" w:right="1"/>
              <w:jc w:val="center"/>
              <w:rPr>
                <w:b/>
                <w:sz w:val="24"/>
              </w:rPr>
            </w:pPr>
            <w:r>
              <w:rPr>
                <w:b/>
                <w:spacing w:val="-2"/>
                <w:sz w:val="24"/>
              </w:rPr>
              <w:t>Pertanyaan</w:t>
            </w:r>
          </w:p>
        </w:tc>
        <w:tc>
          <w:tcPr>
            <w:tcW w:w="3866" w:type="dxa"/>
          </w:tcPr>
          <w:p>
            <w:pPr>
              <w:pStyle w:val="TableParagraph"/>
              <w:spacing w:line="273" w:lineRule="exact"/>
              <w:ind w:left="10"/>
              <w:jc w:val="center"/>
              <w:rPr>
                <w:b/>
                <w:sz w:val="24"/>
              </w:rPr>
            </w:pPr>
            <w:r>
              <w:rPr>
                <w:b/>
                <w:spacing w:val="-4"/>
                <w:sz w:val="24"/>
              </w:rPr>
              <w:t>Skor</w:t>
            </w:r>
          </w:p>
        </w:tc>
      </w:tr>
      <w:tr>
        <w:trPr>
          <w:trHeight w:val="417" w:hRule="atLeast"/>
        </w:trPr>
        <w:tc>
          <w:tcPr>
            <w:tcW w:w="4067" w:type="dxa"/>
          </w:tcPr>
          <w:p>
            <w:pPr>
              <w:pStyle w:val="TableParagraph"/>
              <w:spacing w:line="268" w:lineRule="exact"/>
              <w:ind w:left="8" w:right="1"/>
              <w:jc w:val="center"/>
              <w:rPr>
                <w:sz w:val="24"/>
              </w:rPr>
            </w:pPr>
            <w:r>
              <w:rPr>
                <w:sz w:val="24"/>
              </w:rPr>
              <w:t>Sangat</w:t>
            </w:r>
            <w:r>
              <w:rPr>
                <w:spacing w:val="-2"/>
                <w:sz w:val="24"/>
              </w:rPr>
              <w:t> Setuju</w:t>
            </w:r>
          </w:p>
        </w:tc>
        <w:tc>
          <w:tcPr>
            <w:tcW w:w="3866" w:type="dxa"/>
          </w:tcPr>
          <w:p>
            <w:pPr>
              <w:pStyle w:val="TableParagraph"/>
              <w:spacing w:line="268" w:lineRule="exact"/>
              <w:ind w:left="10" w:right="1"/>
              <w:jc w:val="center"/>
              <w:rPr>
                <w:sz w:val="24"/>
              </w:rPr>
            </w:pPr>
            <w:r>
              <w:rPr>
                <w:spacing w:val="-10"/>
                <w:sz w:val="24"/>
              </w:rPr>
              <w:t>5</w:t>
            </w:r>
          </w:p>
        </w:tc>
      </w:tr>
      <w:tr>
        <w:trPr>
          <w:trHeight w:val="412" w:hRule="atLeast"/>
        </w:trPr>
        <w:tc>
          <w:tcPr>
            <w:tcW w:w="4067" w:type="dxa"/>
          </w:tcPr>
          <w:p>
            <w:pPr>
              <w:pStyle w:val="TableParagraph"/>
              <w:spacing w:line="268" w:lineRule="exact"/>
              <w:ind w:left="8"/>
              <w:jc w:val="center"/>
              <w:rPr>
                <w:sz w:val="24"/>
              </w:rPr>
            </w:pPr>
            <w:r>
              <w:rPr>
                <w:spacing w:val="-2"/>
                <w:sz w:val="24"/>
              </w:rPr>
              <w:t>Setuju</w:t>
            </w:r>
          </w:p>
        </w:tc>
        <w:tc>
          <w:tcPr>
            <w:tcW w:w="3866" w:type="dxa"/>
          </w:tcPr>
          <w:p>
            <w:pPr>
              <w:pStyle w:val="TableParagraph"/>
              <w:spacing w:line="268" w:lineRule="exact"/>
              <w:ind w:left="10" w:right="1"/>
              <w:jc w:val="center"/>
              <w:rPr>
                <w:sz w:val="24"/>
              </w:rPr>
            </w:pPr>
            <w:r>
              <w:rPr>
                <w:spacing w:val="-10"/>
                <w:sz w:val="24"/>
              </w:rPr>
              <w:t>4</w:t>
            </w:r>
          </w:p>
        </w:tc>
      </w:tr>
      <w:tr>
        <w:trPr>
          <w:trHeight w:val="412" w:hRule="atLeast"/>
        </w:trPr>
        <w:tc>
          <w:tcPr>
            <w:tcW w:w="4067" w:type="dxa"/>
          </w:tcPr>
          <w:p>
            <w:pPr>
              <w:pStyle w:val="TableParagraph"/>
              <w:spacing w:line="268" w:lineRule="exact"/>
              <w:ind w:left="8" w:right="1"/>
              <w:jc w:val="center"/>
              <w:rPr>
                <w:sz w:val="24"/>
              </w:rPr>
            </w:pPr>
            <w:r>
              <w:rPr>
                <w:sz w:val="24"/>
              </w:rPr>
              <w:t>Kurang</w:t>
            </w:r>
            <w:r>
              <w:rPr>
                <w:spacing w:val="-7"/>
                <w:sz w:val="24"/>
              </w:rPr>
              <w:t> </w:t>
            </w:r>
            <w:r>
              <w:rPr>
                <w:spacing w:val="-2"/>
                <w:sz w:val="24"/>
              </w:rPr>
              <w:t>Setuju</w:t>
            </w:r>
          </w:p>
        </w:tc>
        <w:tc>
          <w:tcPr>
            <w:tcW w:w="3866" w:type="dxa"/>
          </w:tcPr>
          <w:p>
            <w:pPr>
              <w:pStyle w:val="TableParagraph"/>
              <w:spacing w:line="268" w:lineRule="exact"/>
              <w:ind w:left="10" w:right="1"/>
              <w:jc w:val="center"/>
              <w:rPr>
                <w:sz w:val="24"/>
              </w:rPr>
            </w:pPr>
            <w:r>
              <w:rPr>
                <w:spacing w:val="-10"/>
                <w:sz w:val="24"/>
              </w:rPr>
              <w:t>3</w:t>
            </w:r>
          </w:p>
        </w:tc>
      </w:tr>
      <w:tr>
        <w:trPr>
          <w:trHeight w:val="417" w:hRule="atLeast"/>
        </w:trPr>
        <w:tc>
          <w:tcPr>
            <w:tcW w:w="4067" w:type="dxa"/>
          </w:tcPr>
          <w:p>
            <w:pPr>
              <w:pStyle w:val="TableParagraph"/>
              <w:spacing w:line="268" w:lineRule="exact"/>
              <w:ind w:left="8" w:right="5"/>
              <w:jc w:val="center"/>
              <w:rPr>
                <w:sz w:val="24"/>
              </w:rPr>
            </w:pPr>
            <w:r>
              <w:rPr>
                <w:sz w:val="24"/>
              </w:rPr>
              <w:t>Tidak</w:t>
            </w:r>
            <w:r>
              <w:rPr>
                <w:spacing w:val="-12"/>
                <w:sz w:val="24"/>
              </w:rPr>
              <w:t> </w:t>
            </w:r>
            <w:r>
              <w:rPr>
                <w:spacing w:val="-2"/>
                <w:sz w:val="24"/>
              </w:rPr>
              <w:t>Setuju</w:t>
            </w:r>
          </w:p>
        </w:tc>
        <w:tc>
          <w:tcPr>
            <w:tcW w:w="3866" w:type="dxa"/>
          </w:tcPr>
          <w:p>
            <w:pPr>
              <w:pStyle w:val="TableParagraph"/>
              <w:spacing w:line="268" w:lineRule="exact"/>
              <w:ind w:left="10" w:right="1"/>
              <w:jc w:val="center"/>
              <w:rPr>
                <w:sz w:val="24"/>
              </w:rPr>
            </w:pPr>
            <w:r>
              <w:rPr>
                <w:spacing w:val="-10"/>
                <w:sz w:val="24"/>
              </w:rPr>
              <w:t>2</w:t>
            </w:r>
          </w:p>
        </w:tc>
      </w:tr>
      <w:tr>
        <w:trPr>
          <w:trHeight w:val="412" w:hRule="atLeast"/>
        </w:trPr>
        <w:tc>
          <w:tcPr>
            <w:tcW w:w="4067" w:type="dxa"/>
          </w:tcPr>
          <w:p>
            <w:pPr>
              <w:pStyle w:val="TableParagraph"/>
              <w:spacing w:line="268" w:lineRule="exact"/>
              <w:ind w:left="8" w:right="6"/>
              <w:jc w:val="center"/>
              <w:rPr>
                <w:sz w:val="24"/>
              </w:rPr>
            </w:pPr>
            <w:r>
              <w:rPr>
                <w:sz w:val="24"/>
              </w:rPr>
              <w:t>Sangat</w:t>
            </w:r>
            <w:r>
              <w:rPr>
                <w:spacing w:val="-9"/>
                <w:sz w:val="24"/>
              </w:rPr>
              <w:t> </w:t>
            </w:r>
            <w:r>
              <w:rPr>
                <w:sz w:val="24"/>
              </w:rPr>
              <w:t>Tidak</w:t>
            </w:r>
            <w:r>
              <w:rPr>
                <w:spacing w:val="-9"/>
                <w:sz w:val="24"/>
              </w:rPr>
              <w:t> </w:t>
            </w:r>
            <w:r>
              <w:rPr>
                <w:spacing w:val="-2"/>
                <w:sz w:val="24"/>
              </w:rPr>
              <w:t>Setuju</w:t>
            </w:r>
          </w:p>
        </w:tc>
        <w:tc>
          <w:tcPr>
            <w:tcW w:w="3866" w:type="dxa"/>
          </w:tcPr>
          <w:p>
            <w:pPr>
              <w:pStyle w:val="TableParagraph"/>
              <w:spacing w:line="268" w:lineRule="exact"/>
              <w:ind w:left="10" w:right="1"/>
              <w:jc w:val="center"/>
              <w:rPr>
                <w:sz w:val="24"/>
              </w:rPr>
            </w:pPr>
            <w:r>
              <w:rPr>
                <w:spacing w:val="-10"/>
                <w:sz w:val="24"/>
              </w:rPr>
              <w:t>1</w:t>
            </w:r>
          </w:p>
        </w:tc>
      </w:tr>
    </w:tbl>
    <w:p>
      <w:pPr>
        <w:spacing w:before="0"/>
        <w:ind w:left="566" w:right="0" w:firstLine="0"/>
        <w:jc w:val="both"/>
        <w:rPr>
          <w:i/>
          <w:sz w:val="24"/>
        </w:rPr>
      </w:pPr>
      <w:r>
        <w:rPr>
          <w:i/>
          <w:sz w:val="24"/>
        </w:rPr>
        <w:t>Sumber</w:t>
      </w:r>
      <w:r>
        <w:rPr>
          <w:i/>
          <w:spacing w:val="-2"/>
          <w:sz w:val="24"/>
        </w:rPr>
        <w:t> </w:t>
      </w:r>
      <w:r>
        <w:rPr>
          <w:i/>
          <w:sz w:val="24"/>
        </w:rPr>
        <w:t>:</w:t>
      </w:r>
      <w:r>
        <w:rPr>
          <w:i/>
          <w:spacing w:val="2"/>
          <w:sz w:val="24"/>
        </w:rPr>
        <w:t> </w:t>
      </w:r>
      <w:r>
        <w:rPr>
          <w:i/>
          <w:sz w:val="24"/>
        </w:rPr>
        <w:t>Sugiyono</w:t>
      </w:r>
      <w:r>
        <w:rPr>
          <w:i/>
          <w:spacing w:val="1"/>
          <w:sz w:val="24"/>
        </w:rPr>
        <w:t> </w:t>
      </w:r>
      <w:r>
        <w:rPr>
          <w:i/>
          <w:spacing w:val="-2"/>
          <w:sz w:val="24"/>
        </w:rPr>
        <w:t>2019:152</w:t>
      </w:r>
    </w:p>
    <w:p>
      <w:pPr>
        <w:pStyle w:val="BodyText"/>
        <w:rPr>
          <w:i/>
        </w:rPr>
      </w:pPr>
    </w:p>
    <w:p>
      <w:pPr>
        <w:pStyle w:val="BodyText"/>
        <w:spacing w:before="2"/>
        <w:rPr>
          <w:i/>
        </w:rPr>
      </w:pPr>
    </w:p>
    <w:p>
      <w:pPr>
        <w:pStyle w:val="Heading1"/>
        <w:numPr>
          <w:ilvl w:val="1"/>
          <w:numId w:val="3"/>
        </w:numPr>
        <w:tabs>
          <w:tab w:pos="987" w:val="left" w:leader="none"/>
        </w:tabs>
        <w:spacing w:line="240" w:lineRule="auto" w:before="0" w:after="0"/>
        <w:ind w:left="987" w:right="0" w:hanging="421"/>
        <w:jc w:val="both"/>
      </w:pPr>
      <w:bookmarkStart w:name="3.7. Sumber Data" w:id="23"/>
      <w:bookmarkEnd w:id="23"/>
      <w:r>
        <w:rPr>
          <w:b w:val="0"/>
        </w:rPr>
      </w:r>
      <w:r>
        <w:rPr/>
        <w:t>Sumber</w:t>
      </w:r>
      <w:r>
        <w:rPr>
          <w:spacing w:val="-14"/>
        </w:rPr>
        <w:t> </w:t>
      </w:r>
      <w:r>
        <w:rPr>
          <w:spacing w:val="-4"/>
        </w:rPr>
        <w:t>Data</w:t>
      </w:r>
    </w:p>
    <w:p>
      <w:pPr>
        <w:pStyle w:val="BodyText"/>
        <w:spacing w:line="480" w:lineRule="auto" w:before="271"/>
        <w:ind w:left="566" w:right="997" w:firstLine="484"/>
        <w:jc w:val="both"/>
      </w:pPr>
      <w:r>
        <w:rPr/>
        <w:t>Sumber data dalam penelitian ialah menggunakan data primer. Data primer merupakan data yang diperoleh secara langsung dari objek yang diteliti. Menurut Sugiyono (2019), bahwa sumber data primer adalah sumber data yang langsung memberikan data kepada pengumpul data. Data primer diperoleh dari kuesioner yang dilakukan.</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5"/>
      </w:pPr>
    </w:p>
    <w:p>
      <w:pPr>
        <w:pStyle w:val="Heading1"/>
        <w:numPr>
          <w:ilvl w:val="1"/>
          <w:numId w:val="3"/>
        </w:numPr>
        <w:tabs>
          <w:tab w:pos="987" w:val="left" w:leader="none"/>
        </w:tabs>
        <w:spacing w:line="240" w:lineRule="auto" w:before="0" w:after="0"/>
        <w:ind w:left="987" w:right="0" w:hanging="421"/>
        <w:jc w:val="both"/>
      </w:pPr>
      <w:bookmarkStart w:name="3.8. Teknik Analisis Data" w:id="24"/>
      <w:bookmarkEnd w:id="24"/>
      <w:r>
        <w:rPr>
          <w:b w:val="0"/>
        </w:rPr>
      </w:r>
      <w:r>
        <w:rPr>
          <w:spacing w:val="-2"/>
        </w:rPr>
        <w:t>Teknik</w:t>
      </w:r>
      <w:r>
        <w:rPr>
          <w:spacing w:val="-17"/>
        </w:rPr>
        <w:t> </w:t>
      </w:r>
      <w:r>
        <w:rPr>
          <w:spacing w:val="-2"/>
        </w:rPr>
        <w:t>Analisis</w:t>
      </w:r>
      <w:r>
        <w:rPr>
          <w:spacing w:val="-7"/>
        </w:rPr>
        <w:t> </w:t>
      </w:r>
      <w:r>
        <w:rPr>
          <w:spacing w:val="-4"/>
        </w:rPr>
        <w:t>Data</w:t>
      </w:r>
    </w:p>
    <w:p>
      <w:pPr>
        <w:pStyle w:val="BodyText"/>
        <w:spacing w:line="480" w:lineRule="auto" w:before="271"/>
        <w:ind w:left="566" w:right="992" w:firstLine="662"/>
        <w:jc w:val="both"/>
      </w:pPr>
      <w:r>
        <w:rPr/>
        <w:drawing>
          <wp:anchor distT="0" distB="0" distL="0" distR="0" allowOverlap="1" layoutInCell="1" locked="0" behindDoc="1" simplePos="0" relativeHeight="487159296">
            <wp:simplePos x="0" y="0"/>
            <wp:positionH relativeFrom="page">
              <wp:posOffset>1456944</wp:posOffset>
            </wp:positionH>
            <wp:positionV relativeFrom="paragraph">
              <wp:posOffset>1425928</wp:posOffset>
            </wp:positionV>
            <wp:extent cx="4667249" cy="4591049"/>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5" cstate="print"/>
                    <a:stretch>
                      <a:fillRect/>
                    </a:stretch>
                  </pic:blipFill>
                  <pic:spPr>
                    <a:xfrm>
                      <a:off x="0" y="0"/>
                      <a:ext cx="4667249" cy="4591049"/>
                    </a:xfrm>
                    <a:prstGeom prst="rect">
                      <a:avLst/>
                    </a:prstGeom>
                  </pic:spPr>
                </pic:pic>
              </a:graphicData>
            </a:graphic>
          </wp:anchor>
        </w:drawing>
      </w:r>
      <w:r>
        <w:rPr/>
        <w:t>Menurut Sugiyono (2019) “Analisis data adalah proses mencari dan menyusun</w:t>
      </w:r>
      <w:r>
        <w:rPr>
          <w:spacing w:val="-1"/>
        </w:rPr>
        <w:t> </w:t>
      </w:r>
      <w:r>
        <w:rPr/>
        <w:t>sistematis data yang diperoleh</w:t>
      </w:r>
      <w:r>
        <w:rPr>
          <w:spacing w:val="-1"/>
        </w:rPr>
        <w:t> </w:t>
      </w:r>
      <w:r>
        <w:rPr/>
        <w:t>dari</w:t>
      </w:r>
      <w:r>
        <w:rPr>
          <w:spacing w:val="-1"/>
        </w:rPr>
        <w:t> </w:t>
      </w:r>
      <w:r>
        <w:rPr/>
        <w:t>hasil wawancara, catatan, lapangan, dan dokumentasi dengan cara mengorganisasikan data ke dalam pola, memilih mana yang penting dan yang akan dipelajari dan membuat kesimpulan sehingga mudah</w:t>
      </w:r>
      <w:r>
        <w:rPr>
          <w:spacing w:val="-14"/>
        </w:rPr>
        <w:t> </w:t>
      </w:r>
      <w:r>
        <w:rPr/>
        <w:t>dipahami</w:t>
      </w:r>
      <w:r>
        <w:rPr>
          <w:spacing w:val="-13"/>
        </w:rPr>
        <w:t> </w:t>
      </w:r>
      <w:r>
        <w:rPr/>
        <w:t>oleh</w:t>
      </w:r>
      <w:r>
        <w:rPr>
          <w:spacing w:val="-14"/>
        </w:rPr>
        <w:t> </w:t>
      </w:r>
      <w:r>
        <w:rPr/>
        <w:t>diri</w:t>
      </w:r>
      <w:r>
        <w:rPr>
          <w:spacing w:val="-14"/>
        </w:rPr>
        <w:t> </w:t>
      </w:r>
      <w:r>
        <w:rPr/>
        <w:t>sendiri</w:t>
      </w:r>
      <w:r>
        <w:rPr>
          <w:spacing w:val="-10"/>
        </w:rPr>
        <w:t> </w:t>
      </w:r>
      <w:r>
        <w:rPr/>
        <w:t>maupun</w:t>
      </w:r>
      <w:r>
        <w:rPr>
          <w:spacing w:val="-14"/>
        </w:rPr>
        <w:t> </w:t>
      </w:r>
      <w:r>
        <w:rPr/>
        <w:t>orang</w:t>
      </w:r>
      <w:r>
        <w:rPr>
          <w:spacing w:val="-6"/>
        </w:rPr>
        <w:t> </w:t>
      </w:r>
      <w:r>
        <w:rPr/>
        <w:t>lain”.</w:t>
      </w:r>
      <w:r>
        <w:rPr>
          <w:spacing w:val="-3"/>
        </w:rPr>
        <w:t> </w:t>
      </w:r>
      <w:r>
        <w:rPr/>
        <w:t>Kegiatan</w:t>
      </w:r>
      <w:r>
        <w:rPr>
          <w:spacing w:val="-14"/>
        </w:rPr>
        <w:t> </w:t>
      </w:r>
      <w:r>
        <w:rPr/>
        <w:t>dalam</w:t>
      </w:r>
      <w:r>
        <w:rPr>
          <w:spacing w:val="-14"/>
        </w:rPr>
        <w:t> </w:t>
      </w:r>
      <w:r>
        <w:rPr/>
        <w:t>analisis</w:t>
      </w:r>
      <w:r>
        <w:rPr>
          <w:spacing w:val="-8"/>
        </w:rPr>
        <w:t> </w:t>
      </w:r>
      <w:r>
        <w:rPr/>
        <w:t>data adalah mengelompokkan data berdasarkan variabel dari seluruh responden, mensajikan data tiap variabel yang diteliti, melakukan perhitungan untuk menguji hipotesis yang telah diajukan.</w:t>
      </w:r>
    </w:p>
    <w:p>
      <w:pPr>
        <w:pStyle w:val="BodyText"/>
        <w:spacing w:line="480" w:lineRule="auto" w:before="2"/>
        <w:ind w:left="566" w:right="987" w:firstLine="595"/>
        <w:jc w:val="both"/>
      </w:pPr>
      <w:r>
        <w:rPr/>
        <w:t>Teknik analisis data yang digunakan adalah teknik sampling. Teknik Sampling merupakan teknik yang digunakan dalam penelitian sampel dilakukan dengan metode snowball sampling dimana kuesioner dalam bentuk angket google form diberikan dan diserahkan kepada mahasiswa untuk disebarkan lagi kepada mahasiswa</w:t>
      </w:r>
      <w:r>
        <w:rPr>
          <w:spacing w:val="-15"/>
        </w:rPr>
        <w:t> </w:t>
      </w:r>
      <w:r>
        <w:rPr/>
        <w:t>lain</w:t>
      </w:r>
      <w:r>
        <w:rPr>
          <w:spacing w:val="-11"/>
        </w:rPr>
        <w:t> </w:t>
      </w:r>
      <w:r>
        <w:rPr/>
        <w:t>yang</w:t>
      </w:r>
      <w:r>
        <w:rPr>
          <w:spacing w:val="-8"/>
        </w:rPr>
        <w:t> </w:t>
      </w:r>
      <w:r>
        <w:rPr/>
        <w:t>menjadi</w:t>
      </w:r>
      <w:r>
        <w:rPr>
          <w:spacing w:val="-15"/>
        </w:rPr>
        <w:t> </w:t>
      </w:r>
      <w:r>
        <w:rPr/>
        <w:t>responden</w:t>
      </w:r>
      <w:r>
        <w:rPr>
          <w:spacing w:val="-15"/>
        </w:rPr>
        <w:t> </w:t>
      </w:r>
      <w:r>
        <w:rPr/>
        <w:t>untuk</w:t>
      </w:r>
      <w:r>
        <w:rPr>
          <w:spacing w:val="-9"/>
        </w:rPr>
        <w:t> </w:t>
      </w:r>
      <w:r>
        <w:rPr/>
        <w:t>memperoleh</w:t>
      </w:r>
      <w:r>
        <w:rPr>
          <w:spacing w:val="-15"/>
        </w:rPr>
        <w:t> </w:t>
      </w:r>
      <w:r>
        <w:rPr/>
        <w:t>data</w:t>
      </w:r>
      <w:r>
        <w:rPr>
          <w:spacing w:val="-14"/>
        </w:rPr>
        <w:t> </w:t>
      </w:r>
      <w:r>
        <w:rPr/>
        <w:t>yang</w:t>
      </w:r>
      <w:r>
        <w:rPr>
          <w:spacing w:val="-9"/>
        </w:rPr>
        <w:t> </w:t>
      </w:r>
      <w:r>
        <w:rPr/>
        <w:t>lebih</w:t>
      </w:r>
      <w:r>
        <w:rPr>
          <w:spacing w:val="-9"/>
        </w:rPr>
        <w:t> </w:t>
      </w:r>
      <w:r>
        <w:rPr/>
        <w:t>banyak (Wardani &amp; Yunia, 2023). Adapun banyaknya responden yang digunakan dalam penelitian ini adalah sebanyak 45 responden.</w:t>
      </w:r>
    </w:p>
    <w:p>
      <w:pPr>
        <w:pStyle w:val="BodyText"/>
      </w:pPr>
    </w:p>
    <w:p>
      <w:pPr>
        <w:pStyle w:val="BodyText"/>
        <w:spacing w:before="6"/>
      </w:pPr>
    </w:p>
    <w:p>
      <w:pPr>
        <w:pStyle w:val="Heading1"/>
        <w:numPr>
          <w:ilvl w:val="2"/>
          <w:numId w:val="3"/>
        </w:numPr>
        <w:tabs>
          <w:tab w:pos="1169" w:val="left" w:leader="none"/>
        </w:tabs>
        <w:spacing w:line="240" w:lineRule="auto" w:before="0" w:after="0"/>
        <w:ind w:left="1169" w:right="0" w:hanging="603"/>
        <w:jc w:val="both"/>
      </w:pPr>
      <w:bookmarkStart w:name="3.8.1. Uji Asumsi Klasik" w:id="25"/>
      <w:bookmarkEnd w:id="25"/>
      <w:r>
        <w:rPr>
          <w:b w:val="0"/>
        </w:rPr>
      </w:r>
      <w:r>
        <w:rPr/>
        <w:t>Uji</w:t>
      </w:r>
      <w:r>
        <w:rPr>
          <w:spacing w:val="-17"/>
        </w:rPr>
        <w:t> </w:t>
      </w:r>
      <w:r>
        <w:rPr/>
        <w:t>Asumsi</w:t>
      </w:r>
      <w:r>
        <w:rPr>
          <w:spacing w:val="-9"/>
        </w:rPr>
        <w:t> </w:t>
      </w:r>
      <w:r>
        <w:rPr>
          <w:spacing w:val="-2"/>
        </w:rPr>
        <w:t>Klasik</w:t>
      </w:r>
    </w:p>
    <w:p>
      <w:pPr>
        <w:pStyle w:val="BodyText"/>
        <w:spacing w:line="480" w:lineRule="auto" w:before="272"/>
        <w:ind w:left="566" w:right="988"/>
        <w:jc w:val="both"/>
      </w:pPr>
      <w:r>
        <w:rPr/>
        <w:t>Uji</w:t>
      </w:r>
      <w:r>
        <w:rPr>
          <w:spacing w:val="-15"/>
        </w:rPr>
        <w:t> </w:t>
      </w:r>
      <w:r>
        <w:rPr/>
        <w:t>asumsi</w:t>
      </w:r>
      <w:r>
        <w:rPr>
          <w:spacing w:val="-15"/>
        </w:rPr>
        <w:t> </w:t>
      </w:r>
      <w:r>
        <w:rPr/>
        <w:t>klasik</w:t>
      </w:r>
      <w:r>
        <w:rPr>
          <w:spacing w:val="-15"/>
        </w:rPr>
        <w:t> </w:t>
      </w:r>
      <w:r>
        <w:rPr/>
        <w:t>bertujuan</w:t>
      </w:r>
      <w:r>
        <w:rPr>
          <w:spacing w:val="-15"/>
        </w:rPr>
        <w:t> </w:t>
      </w:r>
      <w:r>
        <w:rPr/>
        <w:t>memastikan</w:t>
      </w:r>
      <w:r>
        <w:rPr>
          <w:spacing w:val="-15"/>
        </w:rPr>
        <w:t> </w:t>
      </w:r>
      <w:r>
        <w:rPr/>
        <w:t>bahwa</w:t>
      </w:r>
      <w:r>
        <w:rPr>
          <w:spacing w:val="-15"/>
        </w:rPr>
        <w:t> </w:t>
      </w:r>
      <w:r>
        <w:rPr/>
        <w:t>model</w:t>
      </w:r>
      <w:r>
        <w:rPr>
          <w:spacing w:val="-15"/>
        </w:rPr>
        <w:t> </w:t>
      </w:r>
      <w:r>
        <w:rPr/>
        <w:t>regresi</w:t>
      </w:r>
      <w:r>
        <w:rPr>
          <w:spacing w:val="-15"/>
        </w:rPr>
        <w:t> </w:t>
      </w:r>
      <w:r>
        <w:rPr/>
        <w:t>yang</w:t>
      </w:r>
      <w:r>
        <w:rPr>
          <w:spacing w:val="-15"/>
        </w:rPr>
        <w:t> </w:t>
      </w:r>
      <w:r>
        <w:rPr/>
        <w:t>digunakan</w:t>
      </w:r>
      <w:r>
        <w:rPr>
          <w:spacing w:val="-15"/>
        </w:rPr>
        <w:t> </w:t>
      </w:r>
      <w:r>
        <w:rPr/>
        <w:t>dapat menghasilkan</w:t>
      </w:r>
      <w:r>
        <w:rPr>
          <w:spacing w:val="-2"/>
        </w:rPr>
        <w:t> </w:t>
      </w:r>
      <w:r>
        <w:rPr/>
        <w:t>estimasi yang valid, akurat, dan</w:t>
      </w:r>
      <w:r>
        <w:rPr>
          <w:spacing w:val="-2"/>
        </w:rPr>
        <w:t> </w:t>
      </w:r>
      <w:r>
        <w:rPr/>
        <w:t>bebas bias. Pengujian ini</w:t>
      </w:r>
      <w:r>
        <w:rPr>
          <w:spacing w:val="-2"/>
        </w:rPr>
        <w:t> </w:t>
      </w:r>
      <w:r>
        <w:rPr/>
        <w:t>dilakukan untuk mengevaluasi apakah data telah memenuhi syarat -syarat analisis regresi linier. Dalam</w:t>
      </w:r>
      <w:r>
        <w:rPr>
          <w:spacing w:val="-5"/>
        </w:rPr>
        <w:t> </w:t>
      </w:r>
      <w:r>
        <w:rPr/>
        <w:t>penelitian ini uji asumsi klasik mencakup beberapa pengujian utama </w:t>
      </w:r>
      <w:r>
        <w:rPr>
          <w:spacing w:val="-2"/>
        </w:rPr>
        <w:t>yaitu:</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5"/>
      </w:pPr>
    </w:p>
    <w:p>
      <w:pPr>
        <w:pStyle w:val="Heading1"/>
        <w:numPr>
          <w:ilvl w:val="0"/>
          <w:numId w:val="15"/>
        </w:numPr>
        <w:tabs>
          <w:tab w:pos="1286" w:val="left" w:leader="none"/>
        </w:tabs>
        <w:spacing w:line="240" w:lineRule="auto" w:before="0" w:after="0"/>
        <w:ind w:left="1286" w:right="0" w:hanging="360"/>
        <w:jc w:val="both"/>
      </w:pPr>
      <w:r>
        <w:rPr/>
        <w:t>Uji</w:t>
      </w:r>
      <w:r>
        <w:rPr>
          <w:spacing w:val="2"/>
        </w:rPr>
        <w:t> </w:t>
      </w:r>
      <w:r>
        <w:rPr>
          <w:spacing w:val="-2"/>
        </w:rPr>
        <w:t>Normalitas</w:t>
      </w:r>
    </w:p>
    <w:p>
      <w:pPr>
        <w:pStyle w:val="BodyText"/>
        <w:spacing w:line="480" w:lineRule="auto" w:before="271"/>
        <w:ind w:left="566" w:right="995" w:firstLine="994"/>
        <w:jc w:val="both"/>
      </w:pPr>
      <w:r>
        <w:rPr/>
        <w:drawing>
          <wp:anchor distT="0" distB="0" distL="0" distR="0" allowOverlap="1" layoutInCell="1" locked="0" behindDoc="1" simplePos="0" relativeHeight="487159808">
            <wp:simplePos x="0" y="0"/>
            <wp:positionH relativeFrom="page">
              <wp:posOffset>1456944</wp:posOffset>
            </wp:positionH>
            <wp:positionV relativeFrom="paragraph">
              <wp:posOffset>1425928</wp:posOffset>
            </wp:positionV>
            <wp:extent cx="4667249" cy="4591049"/>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5" cstate="print"/>
                    <a:stretch>
                      <a:fillRect/>
                    </a:stretch>
                  </pic:blipFill>
                  <pic:spPr>
                    <a:xfrm>
                      <a:off x="0" y="0"/>
                      <a:ext cx="4667249" cy="4591049"/>
                    </a:xfrm>
                    <a:prstGeom prst="rect">
                      <a:avLst/>
                    </a:prstGeom>
                  </pic:spPr>
                </pic:pic>
              </a:graphicData>
            </a:graphic>
          </wp:anchor>
        </w:drawing>
      </w:r>
      <w:r>
        <w:rPr/>
        <w:t>Uji</w:t>
      </w:r>
      <w:r>
        <w:rPr>
          <w:spacing w:val="-8"/>
        </w:rPr>
        <w:t> </w:t>
      </w:r>
      <w:r>
        <w:rPr/>
        <w:t>normalitas</w:t>
      </w:r>
      <w:r>
        <w:rPr>
          <w:spacing w:val="-6"/>
        </w:rPr>
        <w:t> </w:t>
      </w:r>
      <w:r>
        <w:rPr/>
        <w:t>dilakukan</w:t>
      </w:r>
      <w:r>
        <w:rPr>
          <w:spacing w:val="-8"/>
        </w:rPr>
        <w:t> </w:t>
      </w:r>
      <w:r>
        <w:rPr/>
        <w:t>untuk</w:t>
      </w:r>
      <w:r>
        <w:rPr>
          <w:spacing w:val="-3"/>
        </w:rPr>
        <w:t> </w:t>
      </w:r>
      <w:r>
        <w:rPr/>
        <w:t>memastikan</w:t>
      </w:r>
      <w:r>
        <w:rPr>
          <w:spacing w:val="-3"/>
        </w:rPr>
        <w:t> </w:t>
      </w:r>
      <w:r>
        <w:rPr/>
        <w:t>bahwa</w:t>
      </w:r>
      <w:r>
        <w:rPr>
          <w:spacing w:val="-1"/>
        </w:rPr>
        <w:t> </w:t>
      </w:r>
      <w:r>
        <w:rPr/>
        <w:t>data</w:t>
      </w:r>
      <w:r>
        <w:rPr>
          <w:spacing w:val="-9"/>
        </w:rPr>
        <w:t> </w:t>
      </w:r>
      <w:r>
        <w:rPr/>
        <w:t>yang</w:t>
      </w:r>
      <w:r>
        <w:rPr>
          <w:spacing w:val="-3"/>
        </w:rPr>
        <w:t> </w:t>
      </w:r>
      <w:r>
        <w:rPr/>
        <w:t>digunakan dalam regresi memiliki distribusi</w:t>
      </w:r>
      <w:r>
        <w:rPr>
          <w:spacing w:val="40"/>
        </w:rPr>
        <w:t> </w:t>
      </w:r>
      <w:r>
        <w:rPr/>
        <w:t>normal, data yang berdistribusi normal merupakan</w:t>
      </w:r>
      <w:r>
        <w:rPr>
          <w:spacing w:val="-13"/>
        </w:rPr>
        <w:t> </w:t>
      </w:r>
      <w:r>
        <w:rPr/>
        <w:t>syarat</w:t>
      </w:r>
      <w:r>
        <w:rPr>
          <w:spacing w:val="-3"/>
        </w:rPr>
        <w:t> </w:t>
      </w:r>
      <w:r>
        <w:rPr/>
        <w:t>penting</w:t>
      </w:r>
      <w:r>
        <w:rPr>
          <w:spacing w:val="-8"/>
        </w:rPr>
        <w:t> </w:t>
      </w:r>
      <w:r>
        <w:rPr/>
        <w:t>dalam</w:t>
      </w:r>
      <w:r>
        <w:rPr>
          <w:spacing w:val="-11"/>
        </w:rPr>
        <w:t> </w:t>
      </w:r>
      <w:r>
        <w:rPr/>
        <w:t>analisis</w:t>
      </w:r>
      <w:r>
        <w:rPr>
          <w:spacing w:val="-9"/>
        </w:rPr>
        <w:t> </w:t>
      </w:r>
      <w:r>
        <w:rPr/>
        <w:t>regresi</w:t>
      </w:r>
      <w:r>
        <w:rPr>
          <w:spacing w:val="-15"/>
        </w:rPr>
        <w:t> </w:t>
      </w:r>
      <w:r>
        <w:rPr/>
        <w:t>untuk</w:t>
      </w:r>
      <w:r>
        <w:rPr>
          <w:spacing w:val="-12"/>
        </w:rPr>
        <w:t> </w:t>
      </w:r>
      <w:r>
        <w:rPr/>
        <w:t>menghasilkan</w:t>
      </w:r>
      <w:r>
        <w:rPr>
          <w:spacing w:val="-12"/>
        </w:rPr>
        <w:t> </w:t>
      </w:r>
      <w:r>
        <w:rPr/>
        <w:t>estimasi</w:t>
      </w:r>
      <w:r>
        <w:rPr>
          <w:spacing w:val="-11"/>
        </w:rPr>
        <w:t> </w:t>
      </w:r>
      <w:r>
        <w:rPr/>
        <w:t>yang akurat. Proses ini dapat dilakukan dengan menggunakan analisis grafik, seperti histogram</w:t>
      </w:r>
      <w:r>
        <w:rPr>
          <w:spacing w:val="-6"/>
        </w:rPr>
        <w:t> </w:t>
      </w:r>
      <w:r>
        <w:rPr/>
        <w:t>dan normal</w:t>
      </w:r>
      <w:r>
        <w:rPr>
          <w:spacing w:val="-1"/>
        </w:rPr>
        <w:t> </w:t>
      </w:r>
      <w:r>
        <w:rPr/>
        <w:t>P-plot Ghozali, (2018:161). Hasil</w:t>
      </w:r>
      <w:r>
        <w:rPr>
          <w:spacing w:val="-1"/>
        </w:rPr>
        <w:t> </w:t>
      </w:r>
      <w:r>
        <w:rPr/>
        <w:t>uji normalitas dinyatakan memenuhi syarat jika nilai signifikansi lebih besar dari 0,05 yang menunjukkan bahwa</w:t>
      </w:r>
      <w:r>
        <w:rPr>
          <w:spacing w:val="-4"/>
        </w:rPr>
        <w:t> </w:t>
      </w:r>
      <w:r>
        <w:rPr/>
        <w:t>data</w:t>
      </w:r>
      <w:r>
        <w:rPr>
          <w:spacing w:val="-3"/>
        </w:rPr>
        <w:t> </w:t>
      </w:r>
      <w:r>
        <w:rPr/>
        <w:t>berdistribusi</w:t>
      </w:r>
      <w:r>
        <w:rPr>
          <w:spacing w:val="-7"/>
        </w:rPr>
        <w:t> </w:t>
      </w:r>
      <w:r>
        <w:rPr/>
        <w:t>normal. Sebaliknya, jika nilai</w:t>
      </w:r>
      <w:r>
        <w:rPr>
          <w:spacing w:val="-7"/>
        </w:rPr>
        <w:t> </w:t>
      </w:r>
      <w:r>
        <w:rPr/>
        <w:t>signifikansi</w:t>
      </w:r>
      <w:r>
        <w:rPr>
          <w:spacing w:val="-2"/>
        </w:rPr>
        <w:t> </w:t>
      </w:r>
      <w:r>
        <w:rPr/>
        <w:t>lebih</w:t>
      </w:r>
      <w:r>
        <w:rPr>
          <w:spacing w:val="-2"/>
        </w:rPr>
        <w:t> </w:t>
      </w:r>
      <w:r>
        <w:rPr/>
        <w:t>kecil</w:t>
      </w:r>
      <w:r>
        <w:rPr>
          <w:spacing w:val="-6"/>
        </w:rPr>
        <w:t> </w:t>
      </w:r>
      <w:r>
        <w:rPr/>
        <w:t>dari 0,05 maka data dianggap tidak berdistribusi normal.</w:t>
      </w:r>
    </w:p>
    <w:p>
      <w:pPr>
        <w:pStyle w:val="Heading1"/>
        <w:numPr>
          <w:ilvl w:val="0"/>
          <w:numId w:val="15"/>
        </w:numPr>
        <w:tabs>
          <w:tab w:pos="1284" w:val="left" w:leader="none"/>
        </w:tabs>
        <w:spacing w:line="240" w:lineRule="auto" w:before="7" w:after="0"/>
        <w:ind w:left="1284" w:right="0" w:hanging="358"/>
        <w:jc w:val="both"/>
      </w:pPr>
      <w:r>
        <w:rPr/>
        <w:t>Uji</w:t>
      </w:r>
      <w:r>
        <w:rPr>
          <w:spacing w:val="-2"/>
        </w:rPr>
        <w:t> Multikolinearitas</w:t>
      </w:r>
    </w:p>
    <w:p>
      <w:pPr>
        <w:pStyle w:val="BodyText"/>
        <w:spacing w:line="480" w:lineRule="auto" w:before="271"/>
        <w:ind w:left="926" w:right="985" w:firstLine="773"/>
        <w:jc w:val="both"/>
      </w:pPr>
      <w:r>
        <w:rPr/>
        <w:t>Uji</w:t>
      </w:r>
      <w:r>
        <w:rPr>
          <w:spacing w:val="-2"/>
        </w:rPr>
        <w:t> </w:t>
      </w:r>
      <w:r>
        <w:rPr/>
        <w:t>multikolinearitas bertujuan</w:t>
      </w:r>
      <w:r>
        <w:rPr>
          <w:spacing w:val="-7"/>
        </w:rPr>
        <w:t> </w:t>
      </w:r>
      <w:r>
        <w:rPr/>
        <w:t>untuk</w:t>
      </w:r>
      <w:r>
        <w:rPr>
          <w:spacing w:val="-2"/>
        </w:rPr>
        <w:t> </w:t>
      </w:r>
      <w:r>
        <w:rPr/>
        <w:t>mengidentifikasi</w:t>
      </w:r>
      <w:r>
        <w:rPr>
          <w:spacing w:val="-10"/>
        </w:rPr>
        <w:t> </w:t>
      </w:r>
      <w:r>
        <w:rPr/>
        <w:t>adanya</w:t>
      </w:r>
      <w:r>
        <w:rPr>
          <w:spacing w:val="-3"/>
        </w:rPr>
        <w:t> </w:t>
      </w:r>
      <w:r>
        <w:rPr/>
        <w:t>korelasi yang tinggi antara variabel bebas dalam model regresi linier berganda. Jika terdapat</w:t>
      </w:r>
      <w:r>
        <w:rPr>
          <w:spacing w:val="-4"/>
        </w:rPr>
        <w:t> </w:t>
      </w:r>
      <w:r>
        <w:rPr/>
        <w:t>korelasi</w:t>
      </w:r>
      <w:r>
        <w:rPr>
          <w:spacing w:val="-9"/>
        </w:rPr>
        <w:t> </w:t>
      </w:r>
      <w:r>
        <w:rPr/>
        <w:t>yang</w:t>
      </w:r>
      <w:r>
        <w:rPr>
          <w:spacing w:val="-4"/>
        </w:rPr>
        <w:t> </w:t>
      </w:r>
      <w:r>
        <w:rPr/>
        <w:t>signifikan</w:t>
      </w:r>
      <w:r>
        <w:rPr>
          <w:spacing w:val="-9"/>
        </w:rPr>
        <w:t> </w:t>
      </w:r>
      <w:r>
        <w:rPr/>
        <w:t>antar</w:t>
      </w:r>
      <w:r>
        <w:rPr>
          <w:spacing w:val="-3"/>
        </w:rPr>
        <w:t> </w:t>
      </w:r>
      <w:r>
        <w:rPr/>
        <w:t>variabel</w:t>
      </w:r>
      <w:r>
        <w:rPr>
          <w:spacing w:val="-9"/>
        </w:rPr>
        <w:t> </w:t>
      </w:r>
      <w:r>
        <w:rPr/>
        <w:t>bebas,</w:t>
      </w:r>
      <w:r>
        <w:rPr>
          <w:spacing w:val="-3"/>
        </w:rPr>
        <w:t> </w:t>
      </w:r>
      <w:r>
        <w:rPr/>
        <w:t>maka</w:t>
      </w:r>
      <w:r>
        <w:rPr>
          <w:spacing w:val="-1"/>
        </w:rPr>
        <w:t> </w:t>
      </w:r>
      <w:r>
        <w:rPr/>
        <w:t>hubungan</w:t>
      </w:r>
      <w:r>
        <w:rPr>
          <w:spacing w:val="-9"/>
        </w:rPr>
        <w:t> </w:t>
      </w:r>
      <w:r>
        <w:rPr/>
        <w:t>variabel bebas terhadap variabel terikat dapat terganggu, sehingga menghasilkan estimasi</w:t>
      </w:r>
      <w:r>
        <w:rPr>
          <w:spacing w:val="-15"/>
        </w:rPr>
        <w:t> </w:t>
      </w:r>
      <w:r>
        <w:rPr/>
        <w:t>yang</w:t>
      </w:r>
      <w:r>
        <w:rPr>
          <w:spacing w:val="-15"/>
        </w:rPr>
        <w:t> </w:t>
      </w:r>
      <w:r>
        <w:rPr/>
        <w:t>tidak</w:t>
      </w:r>
      <w:r>
        <w:rPr>
          <w:spacing w:val="-15"/>
        </w:rPr>
        <w:t> </w:t>
      </w:r>
      <w:r>
        <w:rPr/>
        <w:t>akurat.</w:t>
      </w:r>
      <w:r>
        <w:rPr>
          <w:spacing w:val="-15"/>
        </w:rPr>
        <w:t> </w:t>
      </w:r>
      <w:r>
        <w:rPr/>
        <w:t>Analisis</w:t>
      </w:r>
      <w:r>
        <w:rPr>
          <w:spacing w:val="-15"/>
        </w:rPr>
        <w:t> </w:t>
      </w:r>
      <w:r>
        <w:rPr/>
        <w:t>ini</w:t>
      </w:r>
      <w:r>
        <w:rPr>
          <w:spacing w:val="-15"/>
        </w:rPr>
        <w:t> </w:t>
      </w:r>
      <w:r>
        <w:rPr/>
        <w:t>dilakukan</w:t>
      </w:r>
      <w:r>
        <w:rPr>
          <w:spacing w:val="-15"/>
        </w:rPr>
        <w:t> </w:t>
      </w:r>
      <w:r>
        <w:rPr/>
        <w:t>dengan</w:t>
      </w:r>
      <w:r>
        <w:rPr>
          <w:spacing w:val="-15"/>
        </w:rPr>
        <w:t> </w:t>
      </w:r>
      <w:r>
        <w:rPr/>
        <w:t>melihat</w:t>
      </w:r>
      <w:r>
        <w:rPr>
          <w:spacing w:val="-15"/>
        </w:rPr>
        <w:t> </w:t>
      </w:r>
      <w:r>
        <w:rPr/>
        <w:t>nilai</w:t>
      </w:r>
      <w:r>
        <w:rPr>
          <w:spacing w:val="-15"/>
        </w:rPr>
        <w:t> </w:t>
      </w:r>
      <w:r>
        <w:rPr>
          <w:i/>
        </w:rPr>
        <w:t>tolerance </w:t>
      </w:r>
      <w:r>
        <w:rPr/>
        <w:t>dan </w:t>
      </w:r>
      <w:r>
        <w:rPr>
          <w:i/>
        </w:rPr>
        <w:t>Variance Inflaction Factor </w:t>
      </w:r>
      <w:r>
        <w:rPr/>
        <w:t>(VIF).</w:t>
      </w:r>
      <w:r>
        <w:rPr>
          <w:spacing w:val="-7"/>
        </w:rPr>
        <w:t> </w:t>
      </w:r>
      <w:r>
        <w:rPr/>
        <w:t>Apabila nilai </w:t>
      </w:r>
      <w:r>
        <w:rPr>
          <w:i/>
        </w:rPr>
        <w:t>tolerance </w:t>
      </w:r>
      <w:r>
        <w:rPr/>
        <w:t>lebih besar dari 0,1 dan VIF kurang dari 10, maka tidak ditemukan multikolinearitas. Sebaliknya, jika nilai tolerance kurang dari 0,1 dan VIF lebih besar dari 10, maka terdapat multikolinearitas antar variabel bebas Ghozali, (2018:107).</w:t>
      </w:r>
    </w:p>
    <w:p>
      <w:pPr>
        <w:pStyle w:val="Heading1"/>
        <w:numPr>
          <w:ilvl w:val="0"/>
          <w:numId w:val="15"/>
        </w:numPr>
        <w:tabs>
          <w:tab w:pos="1285" w:val="left" w:leader="none"/>
        </w:tabs>
        <w:spacing w:line="240" w:lineRule="auto" w:before="7" w:after="0"/>
        <w:ind w:left="1285" w:right="0" w:hanging="359"/>
        <w:jc w:val="both"/>
      </w:pPr>
      <w:r>
        <w:rPr/>
        <w:t>Uji</w:t>
      </w:r>
      <w:r>
        <w:rPr>
          <w:spacing w:val="2"/>
        </w:rPr>
        <w:t> </w:t>
      </w:r>
      <w:r>
        <w:rPr>
          <w:spacing w:val="-2"/>
        </w:rPr>
        <w:t>Heteroskedastisitas</w:t>
      </w:r>
    </w:p>
    <w:p>
      <w:pPr>
        <w:pStyle w:val="BodyText"/>
        <w:spacing w:line="480" w:lineRule="auto" w:before="271"/>
        <w:ind w:left="1287" w:right="993" w:firstLine="412"/>
        <w:jc w:val="both"/>
      </w:pPr>
      <w:r>
        <w:rPr/>
        <w:t>Uji Heteroskedastisitas dilakukan untuk mengetahui apakah terdapat perbedaan variansi residal antarobservasi dalam regresi. Jika model mengalami</w:t>
      </w:r>
      <w:r>
        <w:rPr>
          <w:spacing w:val="57"/>
        </w:rPr>
        <w:t> </w:t>
      </w:r>
      <w:r>
        <w:rPr/>
        <w:t>heteroskedastisitas,</w:t>
      </w:r>
      <w:r>
        <w:rPr>
          <w:spacing w:val="69"/>
        </w:rPr>
        <w:t> </w:t>
      </w:r>
      <w:r>
        <w:rPr/>
        <w:t>maka</w:t>
      </w:r>
      <w:r>
        <w:rPr>
          <w:spacing w:val="62"/>
        </w:rPr>
        <w:t> </w:t>
      </w:r>
      <w:r>
        <w:rPr/>
        <w:t>estimasi</w:t>
      </w:r>
      <w:r>
        <w:rPr>
          <w:spacing w:val="60"/>
        </w:rPr>
        <w:t> </w:t>
      </w:r>
      <w:r>
        <w:rPr/>
        <w:t>yang</w:t>
      </w:r>
      <w:r>
        <w:rPr>
          <w:spacing w:val="63"/>
        </w:rPr>
        <w:t> </w:t>
      </w:r>
      <w:r>
        <w:rPr/>
        <w:t>dihasilkan</w:t>
      </w:r>
      <w:r>
        <w:rPr>
          <w:spacing w:val="63"/>
        </w:rPr>
        <w:t> </w:t>
      </w:r>
      <w:r>
        <w:rPr>
          <w:spacing w:val="-2"/>
        </w:rPr>
        <w:t>menjadi</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0"/>
      </w:pPr>
    </w:p>
    <w:p>
      <w:pPr>
        <w:pStyle w:val="BodyText"/>
        <w:spacing w:line="480" w:lineRule="auto"/>
        <w:ind w:left="1287" w:right="993"/>
        <w:jc w:val="both"/>
      </w:pPr>
      <w:r>
        <w:rPr/>
        <w:drawing>
          <wp:anchor distT="0" distB="0" distL="0" distR="0" allowOverlap="1" layoutInCell="1" locked="0" behindDoc="1" simplePos="0" relativeHeight="487160320">
            <wp:simplePos x="0" y="0"/>
            <wp:positionH relativeFrom="page">
              <wp:posOffset>1456944</wp:posOffset>
            </wp:positionH>
            <wp:positionV relativeFrom="paragraph">
              <wp:posOffset>1604348</wp:posOffset>
            </wp:positionV>
            <wp:extent cx="4667249" cy="4591049"/>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5" cstate="print"/>
                    <a:stretch>
                      <a:fillRect/>
                    </a:stretch>
                  </pic:blipFill>
                  <pic:spPr>
                    <a:xfrm>
                      <a:off x="0" y="0"/>
                      <a:ext cx="4667249" cy="4591049"/>
                    </a:xfrm>
                    <a:prstGeom prst="rect">
                      <a:avLst/>
                    </a:prstGeom>
                  </pic:spPr>
                </pic:pic>
              </a:graphicData>
            </a:graphic>
          </wp:anchor>
        </w:drawing>
      </w:r>
      <w:r>
        <w:rPr/>
        <w:t>tidak</w:t>
      </w:r>
      <w:r>
        <w:rPr>
          <w:spacing w:val="-15"/>
        </w:rPr>
        <w:t> </w:t>
      </w:r>
      <w:r>
        <w:rPr/>
        <w:t>akurat,</w:t>
      </w:r>
      <w:r>
        <w:rPr>
          <w:spacing w:val="-15"/>
        </w:rPr>
        <w:t> </w:t>
      </w:r>
      <w:r>
        <w:rPr/>
        <w:t>sehingga</w:t>
      </w:r>
      <w:r>
        <w:rPr>
          <w:spacing w:val="-15"/>
        </w:rPr>
        <w:t> </w:t>
      </w:r>
      <w:r>
        <w:rPr/>
        <w:t>validitas</w:t>
      </w:r>
      <w:r>
        <w:rPr>
          <w:spacing w:val="-15"/>
        </w:rPr>
        <w:t> </w:t>
      </w:r>
      <w:r>
        <w:rPr/>
        <w:t>analisis</w:t>
      </w:r>
      <w:r>
        <w:rPr>
          <w:spacing w:val="-15"/>
        </w:rPr>
        <w:t> </w:t>
      </w:r>
      <w:r>
        <w:rPr/>
        <w:t>dapat</w:t>
      </w:r>
      <w:r>
        <w:rPr>
          <w:spacing w:val="-13"/>
        </w:rPr>
        <w:t> </w:t>
      </w:r>
      <w:r>
        <w:rPr/>
        <w:t>terganggu</w:t>
      </w:r>
      <w:r>
        <w:rPr>
          <w:spacing w:val="-15"/>
        </w:rPr>
        <w:t> </w:t>
      </w:r>
      <w:r>
        <w:rPr/>
        <w:t>(Zulkarnain,</w:t>
      </w:r>
      <w:r>
        <w:rPr>
          <w:spacing w:val="-14"/>
        </w:rPr>
        <w:t> </w:t>
      </w:r>
      <w:r>
        <w:rPr/>
        <w:t>2020). Model</w:t>
      </w:r>
      <w:r>
        <w:rPr>
          <w:spacing w:val="-8"/>
        </w:rPr>
        <w:t> </w:t>
      </w:r>
      <w:r>
        <w:rPr/>
        <w:t>regresi</w:t>
      </w:r>
      <w:r>
        <w:rPr>
          <w:spacing w:val="-3"/>
        </w:rPr>
        <w:t> </w:t>
      </w:r>
      <w:r>
        <w:rPr/>
        <w:t>yang baik harus memenuhi</w:t>
      </w:r>
      <w:r>
        <w:rPr>
          <w:spacing w:val="-8"/>
        </w:rPr>
        <w:t> </w:t>
      </w:r>
      <w:r>
        <w:rPr/>
        <w:t>asumsi heteroskedastisitas, yaitu kondisi di mana tidak terdapat heteroskedastisitas dalam model Ghozali, </w:t>
      </w:r>
      <w:r>
        <w:rPr>
          <w:spacing w:val="-2"/>
        </w:rPr>
        <w:t>(2018:120).</w:t>
      </w:r>
      <w:r>
        <w:rPr>
          <w:spacing w:val="-3"/>
        </w:rPr>
        <w:t> </w:t>
      </w:r>
      <w:r>
        <w:rPr>
          <w:spacing w:val="-2"/>
        </w:rPr>
        <w:t>Penelitian ini menggunakan</w:t>
      </w:r>
      <w:r>
        <w:rPr>
          <w:spacing w:val="-6"/>
        </w:rPr>
        <w:t> </w:t>
      </w:r>
      <w:r>
        <w:rPr>
          <w:spacing w:val="-2"/>
        </w:rPr>
        <w:t>grafik scatterplot untuk</w:t>
      </w:r>
      <w:r>
        <w:rPr>
          <w:spacing w:val="-6"/>
        </w:rPr>
        <w:t> </w:t>
      </w:r>
      <w:r>
        <w:rPr>
          <w:spacing w:val="-2"/>
        </w:rPr>
        <w:t>mendeteksi </w:t>
      </w:r>
      <w:r>
        <w:rPr/>
        <w:t>heteroskedastisitas. Penyebaran titik-titik pada grafik menjadi acuan, dengan kriteria sebagai berikut:</w:t>
      </w:r>
    </w:p>
    <w:p>
      <w:pPr>
        <w:pStyle w:val="ListParagraph"/>
        <w:numPr>
          <w:ilvl w:val="0"/>
          <w:numId w:val="16"/>
        </w:numPr>
        <w:tabs>
          <w:tab w:pos="1285" w:val="left" w:leader="none"/>
          <w:tab w:pos="1287" w:val="left" w:leader="none"/>
        </w:tabs>
        <w:spacing w:line="480" w:lineRule="auto" w:before="1" w:after="0"/>
        <w:ind w:left="1287" w:right="997" w:hanging="361"/>
        <w:jc w:val="both"/>
        <w:rPr>
          <w:sz w:val="24"/>
        </w:rPr>
      </w:pPr>
      <w:r>
        <w:rPr>
          <w:sz w:val="24"/>
        </w:rPr>
        <w:t>Jika titik-titik membentuk pola tertentu, maka terdapat indikasi </w:t>
      </w:r>
      <w:r>
        <w:rPr>
          <w:spacing w:val="-2"/>
          <w:sz w:val="24"/>
        </w:rPr>
        <w:t>heteroskedastisitas.</w:t>
      </w:r>
    </w:p>
    <w:p>
      <w:pPr>
        <w:pStyle w:val="ListParagraph"/>
        <w:numPr>
          <w:ilvl w:val="0"/>
          <w:numId w:val="16"/>
        </w:numPr>
        <w:tabs>
          <w:tab w:pos="1287" w:val="left" w:leader="none"/>
        </w:tabs>
        <w:spacing w:line="480" w:lineRule="auto" w:before="1" w:after="0"/>
        <w:ind w:left="1287" w:right="994" w:hanging="361"/>
        <w:jc w:val="both"/>
        <w:rPr>
          <w:sz w:val="24"/>
        </w:rPr>
      </w:pPr>
      <w:r>
        <w:rPr>
          <w:sz w:val="24"/>
        </w:rPr>
        <w:t>Jika titik-titik tersebar secara acak di atas dan di bawah angka</w:t>
      </w:r>
      <w:r>
        <w:rPr>
          <w:spacing w:val="40"/>
          <w:sz w:val="24"/>
        </w:rPr>
        <w:t> </w:t>
      </w:r>
      <w:r>
        <w:rPr>
          <w:sz w:val="24"/>
        </w:rPr>
        <w:t>nol pada sumbu Y tanpa pola tertentu, maka model tidak mengalami </w:t>
      </w:r>
      <w:r>
        <w:rPr>
          <w:spacing w:val="-2"/>
          <w:sz w:val="24"/>
        </w:rPr>
        <w:t>heteroskedastisitas.</w:t>
      </w:r>
    </w:p>
    <w:p>
      <w:pPr>
        <w:pStyle w:val="Heading1"/>
        <w:numPr>
          <w:ilvl w:val="0"/>
          <w:numId w:val="16"/>
        </w:numPr>
        <w:tabs>
          <w:tab w:pos="1285" w:val="left" w:leader="none"/>
        </w:tabs>
        <w:spacing w:line="240" w:lineRule="auto" w:before="5" w:after="0"/>
        <w:ind w:left="1285" w:right="0" w:hanging="359"/>
        <w:jc w:val="both"/>
      </w:pPr>
      <w:r>
        <w:rPr/>
        <w:t>Uji</w:t>
      </w:r>
      <w:r>
        <w:rPr>
          <w:spacing w:val="-12"/>
        </w:rPr>
        <w:t> </w:t>
      </w:r>
      <w:r>
        <w:rPr>
          <w:spacing w:val="-2"/>
        </w:rPr>
        <w:t>Autokorelasi</w:t>
      </w:r>
    </w:p>
    <w:p>
      <w:pPr>
        <w:pStyle w:val="BodyText"/>
        <w:spacing w:line="480" w:lineRule="auto" w:before="271"/>
        <w:ind w:left="926" w:right="992" w:firstLine="773"/>
        <w:jc w:val="both"/>
      </w:pPr>
      <w:r>
        <w:rPr/>
        <w:t>Uji autokorelasi dilakukan untuk memastikan tidak adanya hubungan atau korelasi antara nilai data observasi pada periode tertentu dengan periode sebelumnya. Dalam analisis regresi, keberadaan autokorelasi dapat mengganggu validitas hasil, sebab regresi seharusnya mengukur pengaruh variabel bebas terhadap variabel terikat secara independen. Uji ini biasanya diterapkan</w:t>
      </w:r>
      <w:r>
        <w:rPr>
          <w:spacing w:val="-11"/>
        </w:rPr>
        <w:t> </w:t>
      </w:r>
      <w:r>
        <w:rPr/>
        <w:t>pada</w:t>
      </w:r>
      <w:r>
        <w:rPr>
          <w:spacing w:val="-7"/>
        </w:rPr>
        <w:t> </w:t>
      </w:r>
      <w:r>
        <w:rPr/>
        <w:t>data</w:t>
      </w:r>
      <w:r>
        <w:rPr>
          <w:spacing w:val="-7"/>
        </w:rPr>
        <w:t> </w:t>
      </w:r>
      <w:r>
        <w:rPr/>
        <w:t>time</w:t>
      </w:r>
      <w:r>
        <w:rPr>
          <w:spacing w:val="-7"/>
        </w:rPr>
        <w:t> </w:t>
      </w:r>
      <w:r>
        <w:rPr/>
        <w:t>series</w:t>
      </w:r>
      <w:r>
        <w:rPr>
          <w:spacing w:val="-8"/>
        </w:rPr>
        <w:t> </w:t>
      </w:r>
      <w:r>
        <w:rPr/>
        <w:t>(data</w:t>
      </w:r>
      <w:r>
        <w:rPr>
          <w:spacing w:val="-7"/>
        </w:rPr>
        <w:t> </w:t>
      </w:r>
      <w:r>
        <w:rPr/>
        <w:t>runtut</w:t>
      </w:r>
      <w:r>
        <w:rPr>
          <w:spacing w:val="-1"/>
        </w:rPr>
        <w:t> </w:t>
      </w:r>
      <w:r>
        <w:rPr/>
        <w:t>waktu)</w:t>
      </w:r>
      <w:r>
        <w:rPr>
          <w:spacing w:val="-4"/>
        </w:rPr>
        <w:t> </w:t>
      </w:r>
      <w:r>
        <w:rPr/>
        <w:t>dan</w:t>
      </w:r>
      <w:r>
        <w:rPr>
          <w:spacing w:val="-11"/>
        </w:rPr>
        <w:t> </w:t>
      </w:r>
      <w:r>
        <w:rPr/>
        <w:t>tidak</w:t>
      </w:r>
      <w:r>
        <w:rPr>
          <w:spacing w:val="-6"/>
        </w:rPr>
        <w:t> </w:t>
      </w:r>
      <w:r>
        <w:rPr/>
        <w:t>diperlukan</w:t>
      </w:r>
      <w:r>
        <w:rPr>
          <w:spacing w:val="-11"/>
        </w:rPr>
        <w:t> </w:t>
      </w:r>
      <w:r>
        <w:rPr/>
        <w:t>untuk data cross section, seperti kuesioner, yang mengukur semua variabel secara serentak pada waktu yang sama (Syafina, 2019). Penelitian ini menggunakan metode Durbin-Watson (DW) untuk menguji autokorelasi. Pengambilan keputusan mengenai ada atau tidaknya autokorelasi di dasarkan pada kriteria berikut:</w:t>
      </w:r>
      <w:r>
        <w:rPr>
          <w:spacing w:val="13"/>
        </w:rPr>
        <w:t> </w:t>
      </w:r>
      <w:r>
        <w:rPr/>
        <w:t>DL</w:t>
      </w:r>
      <w:r>
        <w:rPr>
          <w:spacing w:val="2"/>
        </w:rPr>
        <w:t> </w:t>
      </w:r>
      <w:r>
        <w:rPr/>
        <w:t>&lt;</w:t>
      </w:r>
      <w:r>
        <w:rPr>
          <w:spacing w:val="13"/>
        </w:rPr>
        <w:t> </w:t>
      </w:r>
      <w:r>
        <w:rPr/>
        <w:t>DW</w:t>
      </w:r>
      <w:r>
        <w:rPr>
          <w:spacing w:val="4"/>
        </w:rPr>
        <w:t> </w:t>
      </w:r>
      <w:r>
        <w:rPr/>
        <w:t>&lt;</w:t>
      </w:r>
      <w:r>
        <w:rPr>
          <w:spacing w:val="13"/>
        </w:rPr>
        <w:t> </w:t>
      </w:r>
      <w:r>
        <w:rPr/>
        <w:t>4-DU,</w:t>
      </w:r>
      <w:r>
        <w:rPr>
          <w:spacing w:val="13"/>
        </w:rPr>
        <w:t> </w:t>
      </w:r>
      <w:r>
        <w:rPr/>
        <w:t>di</w:t>
      </w:r>
      <w:r>
        <w:rPr>
          <w:spacing w:val="10"/>
        </w:rPr>
        <w:t> </w:t>
      </w:r>
      <w:r>
        <w:rPr/>
        <w:t>mana</w:t>
      </w:r>
      <w:r>
        <w:rPr>
          <w:spacing w:val="14"/>
        </w:rPr>
        <w:t> </w:t>
      </w:r>
      <w:r>
        <w:rPr/>
        <w:t>DL</w:t>
      </w:r>
      <w:r>
        <w:rPr>
          <w:spacing w:val="6"/>
        </w:rPr>
        <w:t> </w:t>
      </w:r>
      <w:r>
        <w:rPr/>
        <w:t>merupakan</w:t>
      </w:r>
      <w:r>
        <w:rPr>
          <w:spacing w:val="15"/>
        </w:rPr>
        <w:t> </w:t>
      </w:r>
      <w:r>
        <w:rPr/>
        <w:t>batas</w:t>
      </w:r>
      <w:r>
        <w:rPr>
          <w:spacing w:val="12"/>
        </w:rPr>
        <w:t> </w:t>
      </w:r>
      <w:r>
        <w:rPr/>
        <w:t>bawah,</w:t>
      </w:r>
      <w:r>
        <w:rPr>
          <w:spacing w:val="17"/>
        </w:rPr>
        <w:t> </w:t>
      </w:r>
      <w:r>
        <w:rPr/>
        <w:t>DW</w:t>
      </w:r>
      <w:r>
        <w:rPr>
          <w:spacing w:val="5"/>
        </w:rPr>
        <w:t> </w:t>
      </w:r>
      <w:r>
        <w:rPr>
          <w:spacing w:val="-2"/>
        </w:rPr>
        <w:t>adalah</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0"/>
      </w:pPr>
    </w:p>
    <w:p>
      <w:pPr>
        <w:pStyle w:val="BodyText"/>
        <w:spacing w:line="480" w:lineRule="auto"/>
        <w:ind w:left="926" w:right="997"/>
        <w:jc w:val="both"/>
      </w:pPr>
      <w:r>
        <w:rPr/>
        <w:drawing>
          <wp:anchor distT="0" distB="0" distL="0" distR="0" allowOverlap="1" layoutInCell="1" locked="0" behindDoc="1" simplePos="0" relativeHeight="487160832">
            <wp:simplePos x="0" y="0"/>
            <wp:positionH relativeFrom="page">
              <wp:posOffset>1456944</wp:posOffset>
            </wp:positionH>
            <wp:positionV relativeFrom="paragraph">
              <wp:posOffset>1604348</wp:posOffset>
            </wp:positionV>
            <wp:extent cx="4667249" cy="4591049"/>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5" cstate="print"/>
                    <a:stretch>
                      <a:fillRect/>
                    </a:stretch>
                  </pic:blipFill>
                  <pic:spPr>
                    <a:xfrm>
                      <a:off x="0" y="0"/>
                      <a:ext cx="4667249" cy="4591049"/>
                    </a:xfrm>
                    <a:prstGeom prst="rect">
                      <a:avLst/>
                    </a:prstGeom>
                  </pic:spPr>
                </pic:pic>
              </a:graphicData>
            </a:graphic>
          </wp:anchor>
        </w:drawing>
      </w:r>
      <w:r>
        <w:rPr/>
        <w:t>nilai</w:t>
      </w:r>
      <w:r>
        <w:rPr>
          <w:spacing w:val="-15"/>
        </w:rPr>
        <w:t> </w:t>
      </w:r>
      <w:r>
        <w:rPr/>
        <w:t>Durbin-Watson,</w:t>
      </w:r>
      <w:r>
        <w:rPr>
          <w:spacing w:val="-15"/>
        </w:rPr>
        <w:t> </w:t>
      </w:r>
      <w:r>
        <w:rPr/>
        <w:t>dan</w:t>
      </w:r>
      <w:r>
        <w:rPr>
          <w:spacing w:val="-15"/>
        </w:rPr>
        <w:t> </w:t>
      </w:r>
      <w:r>
        <w:rPr/>
        <w:t>DU</w:t>
      </w:r>
      <w:r>
        <w:rPr>
          <w:spacing w:val="-15"/>
        </w:rPr>
        <w:t> </w:t>
      </w:r>
      <w:r>
        <w:rPr/>
        <w:t>adalah</w:t>
      </w:r>
      <w:r>
        <w:rPr>
          <w:spacing w:val="-15"/>
        </w:rPr>
        <w:t> </w:t>
      </w:r>
      <w:r>
        <w:rPr/>
        <w:t>batas</w:t>
      </w:r>
      <w:r>
        <w:rPr>
          <w:spacing w:val="-15"/>
        </w:rPr>
        <w:t> </w:t>
      </w:r>
      <w:r>
        <w:rPr/>
        <w:t>atas.</w:t>
      </w:r>
      <w:r>
        <w:rPr>
          <w:spacing w:val="-15"/>
        </w:rPr>
        <w:t> </w:t>
      </w:r>
      <w:r>
        <w:rPr/>
        <w:t>Penerapan</w:t>
      </w:r>
      <w:r>
        <w:rPr>
          <w:spacing w:val="-15"/>
        </w:rPr>
        <w:t> </w:t>
      </w:r>
      <w:r>
        <w:rPr/>
        <w:t>uji</w:t>
      </w:r>
      <w:r>
        <w:rPr>
          <w:spacing w:val="-15"/>
        </w:rPr>
        <w:t> </w:t>
      </w:r>
      <w:r>
        <w:rPr/>
        <w:t>ini</w:t>
      </w:r>
      <w:r>
        <w:rPr>
          <w:spacing w:val="-15"/>
        </w:rPr>
        <w:t> </w:t>
      </w:r>
      <w:r>
        <w:rPr/>
        <w:t>sangat</w:t>
      </w:r>
      <w:r>
        <w:rPr>
          <w:spacing w:val="-15"/>
        </w:rPr>
        <w:t> </w:t>
      </w:r>
      <w:r>
        <w:rPr/>
        <w:t>penting untuk memastikan bahwa model regresi yang digunakan bebas dari masalah autokorelasi, sehingga hasil analisis dapat memberikan gambaran yang valid dan dapat diandalkan dalam mendukung pengambilan keputusan serta penarikan kesimpulan secara ilmiah.</w:t>
      </w:r>
    </w:p>
    <w:p>
      <w:pPr>
        <w:pStyle w:val="BodyText"/>
      </w:pPr>
    </w:p>
    <w:p>
      <w:pPr>
        <w:pStyle w:val="BodyText"/>
        <w:spacing w:before="6"/>
      </w:pPr>
    </w:p>
    <w:p>
      <w:pPr>
        <w:pStyle w:val="Heading1"/>
        <w:numPr>
          <w:ilvl w:val="2"/>
          <w:numId w:val="3"/>
        </w:numPr>
        <w:tabs>
          <w:tab w:pos="1169" w:val="left" w:leader="none"/>
        </w:tabs>
        <w:spacing w:line="240" w:lineRule="auto" w:before="0" w:after="0"/>
        <w:ind w:left="1169" w:right="0" w:hanging="603"/>
        <w:jc w:val="both"/>
      </w:pPr>
      <w:bookmarkStart w:name="3.8.2. Uji Regresi Linier Berganda" w:id="26"/>
      <w:bookmarkEnd w:id="26"/>
      <w:r>
        <w:rPr>
          <w:b w:val="0"/>
        </w:rPr>
      </w:r>
      <w:r>
        <w:rPr/>
        <w:t>Uji</w:t>
      </w:r>
      <w:r>
        <w:rPr>
          <w:spacing w:val="-8"/>
        </w:rPr>
        <w:t> </w:t>
      </w:r>
      <w:r>
        <w:rPr/>
        <w:t>Regresi</w:t>
      </w:r>
      <w:r>
        <w:rPr>
          <w:spacing w:val="-4"/>
        </w:rPr>
        <w:t> </w:t>
      </w:r>
      <w:r>
        <w:rPr/>
        <w:t>Linier</w:t>
      </w:r>
      <w:r>
        <w:rPr>
          <w:spacing w:val="-10"/>
        </w:rPr>
        <w:t> </w:t>
      </w:r>
      <w:r>
        <w:rPr>
          <w:spacing w:val="-2"/>
        </w:rPr>
        <w:t>Berganda</w:t>
      </w:r>
    </w:p>
    <w:p>
      <w:pPr>
        <w:pStyle w:val="BodyText"/>
        <w:spacing w:line="480" w:lineRule="auto" w:before="272"/>
        <w:ind w:left="566" w:right="986" w:firstLine="720"/>
        <w:jc w:val="both"/>
      </w:pPr>
      <w:r>
        <w:rPr/>
        <w:t>Menurut Sugiyono (2019) analisis regresi linier berganda merupakan regresi yang memiliki satu variabel dependen dan dua atau lebih variabel independen. Adapun persamaan regresi berganda dapat dirumuskan sebagai </w:t>
      </w:r>
      <w:r>
        <w:rPr>
          <w:spacing w:val="-2"/>
        </w:rPr>
        <w:t>berikut:</w:t>
      </w:r>
    </w:p>
    <w:p>
      <w:pPr>
        <w:pStyle w:val="BodyText"/>
        <w:ind w:left="566"/>
        <w:jc w:val="both"/>
      </w:pPr>
      <w:r>
        <w:rPr/>
        <w:t>Y</w:t>
      </w:r>
      <w:r>
        <w:rPr>
          <w:spacing w:val="-12"/>
        </w:rPr>
        <w:t> </w:t>
      </w:r>
      <w:r>
        <w:rPr/>
        <w:t>= a + b1X1</w:t>
      </w:r>
      <w:r>
        <w:rPr>
          <w:spacing w:val="-1"/>
        </w:rPr>
        <w:t> </w:t>
      </w:r>
      <w:r>
        <w:rPr/>
        <w:t>+ b2X2 + </w:t>
      </w:r>
      <w:r>
        <w:rPr>
          <w:spacing w:val="-10"/>
        </w:rPr>
        <w:t>e</w:t>
      </w:r>
    </w:p>
    <w:p>
      <w:pPr>
        <w:pStyle w:val="BodyText"/>
      </w:pPr>
    </w:p>
    <w:p>
      <w:pPr>
        <w:pStyle w:val="BodyText"/>
        <w:ind w:left="566"/>
      </w:pPr>
      <w:r>
        <w:rPr>
          <w:spacing w:val="-2"/>
        </w:rPr>
        <w:t>Dimana</w:t>
      </w:r>
    </w:p>
    <w:p>
      <w:pPr>
        <w:pStyle w:val="BodyText"/>
        <w:spacing w:before="1"/>
      </w:pPr>
    </w:p>
    <w:p>
      <w:pPr>
        <w:pStyle w:val="BodyText"/>
        <w:spacing w:line="480" w:lineRule="auto"/>
        <w:ind w:left="566" w:right="6690"/>
      </w:pPr>
      <w:r>
        <w:rPr>
          <w:spacing w:val="-2"/>
        </w:rPr>
        <w:t>Y</w:t>
      </w:r>
      <w:r>
        <w:rPr>
          <w:spacing w:val="-13"/>
        </w:rPr>
        <w:t> </w:t>
      </w:r>
      <w:r>
        <w:rPr>
          <w:spacing w:val="-2"/>
        </w:rPr>
        <w:t>=</w:t>
      </w:r>
      <w:r>
        <w:rPr>
          <w:spacing w:val="-13"/>
        </w:rPr>
        <w:t> </w:t>
      </w:r>
      <w:r>
        <w:rPr>
          <w:spacing w:val="-2"/>
        </w:rPr>
        <w:t>Variabel</w:t>
      </w:r>
      <w:r>
        <w:rPr>
          <w:spacing w:val="-13"/>
        </w:rPr>
        <w:t> </w:t>
      </w:r>
      <w:r>
        <w:rPr>
          <w:spacing w:val="-2"/>
        </w:rPr>
        <w:t>dependen </w:t>
      </w:r>
      <w:r>
        <w:rPr/>
        <w:t>a = Konstanta</w:t>
      </w:r>
    </w:p>
    <w:p>
      <w:pPr>
        <w:pStyle w:val="BodyText"/>
        <w:spacing w:line="480" w:lineRule="auto"/>
        <w:ind w:left="566" w:right="5785"/>
      </w:pPr>
      <w:r>
        <w:rPr/>
        <w:t>b1</w:t>
      </w:r>
      <w:r>
        <w:rPr>
          <w:spacing w:val="-9"/>
        </w:rPr>
        <w:t> </w:t>
      </w:r>
      <w:r>
        <w:rPr/>
        <w:t>=</w:t>
      </w:r>
      <w:r>
        <w:rPr>
          <w:spacing w:val="-9"/>
        </w:rPr>
        <w:t> </w:t>
      </w:r>
      <w:r>
        <w:rPr/>
        <w:t>Koefisien</w:t>
      </w:r>
      <w:r>
        <w:rPr>
          <w:spacing w:val="-13"/>
        </w:rPr>
        <w:t> </w:t>
      </w:r>
      <w:r>
        <w:rPr/>
        <w:t>regresi</w:t>
      </w:r>
      <w:r>
        <w:rPr>
          <w:spacing w:val="-13"/>
        </w:rPr>
        <w:t> </w:t>
      </w:r>
      <w:r>
        <w:rPr/>
        <w:t>pertama b2 = Koefisien regresi kedua</w:t>
      </w:r>
    </w:p>
    <w:p>
      <w:pPr>
        <w:pStyle w:val="BodyText"/>
        <w:spacing w:line="480" w:lineRule="auto" w:before="1"/>
        <w:ind w:left="566" w:right="5348"/>
      </w:pPr>
      <w:r>
        <w:rPr/>
        <w:t>X1</w:t>
      </w:r>
      <w:r>
        <w:rPr>
          <w:spacing w:val="-15"/>
        </w:rPr>
        <w:t> </w:t>
      </w:r>
      <w:r>
        <w:rPr/>
        <w:t>=</w:t>
      </w:r>
      <w:r>
        <w:rPr>
          <w:spacing w:val="-15"/>
        </w:rPr>
        <w:t> </w:t>
      </w:r>
      <w:r>
        <w:rPr/>
        <w:t>Variabel</w:t>
      </w:r>
      <w:r>
        <w:rPr>
          <w:spacing w:val="-15"/>
        </w:rPr>
        <w:t> </w:t>
      </w:r>
      <w:r>
        <w:rPr/>
        <w:t>independen</w:t>
      </w:r>
      <w:r>
        <w:rPr>
          <w:spacing w:val="-15"/>
        </w:rPr>
        <w:t> </w:t>
      </w:r>
      <w:r>
        <w:rPr/>
        <w:t>pertama X2 = Variabel independen kedua</w:t>
      </w:r>
    </w:p>
    <w:p>
      <w:pPr>
        <w:pStyle w:val="BodyText"/>
        <w:ind w:left="566"/>
      </w:pPr>
      <w:r>
        <w:rPr/>
        <w:t>e</w:t>
      </w:r>
      <w:r>
        <w:rPr>
          <w:spacing w:val="-4"/>
        </w:rPr>
        <w:t> </w:t>
      </w:r>
      <w:r>
        <w:rPr/>
        <w:t>=</w:t>
      </w:r>
      <w:r>
        <w:rPr>
          <w:spacing w:val="-1"/>
        </w:rPr>
        <w:t> </w:t>
      </w:r>
      <w:r>
        <w:rPr/>
        <w:t>Koefisien</w:t>
      </w:r>
      <w:r>
        <w:rPr>
          <w:spacing w:val="-5"/>
        </w:rPr>
        <w:t> </w:t>
      </w:r>
      <w:r>
        <w:rPr>
          <w:spacing w:val="-4"/>
        </w:rPr>
        <w:t>error</w:t>
      </w:r>
    </w:p>
    <w:p>
      <w:pPr>
        <w:pStyle w:val="BodyText"/>
        <w:spacing w:before="5"/>
      </w:pPr>
    </w:p>
    <w:p>
      <w:pPr>
        <w:pStyle w:val="Heading1"/>
        <w:numPr>
          <w:ilvl w:val="2"/>
          <w:numId w:val="3"/>
        </w:numPr>
        <w:tabs>
          <w:tab w:pos="1169" w:val="left" w:leader="none"/>
        </w:tabs>
        <w:spacing w:line="240" w:lineRule="auto" w:before="0" w:after="0"/>
        <w:ind w:left="1169" w:right="0" w:hanging="603"/>
        <w:jc w:val="both"/>
      </w:pPr>
      <w:bookmarkStart w:name="3.8.3. Uji Hipotesis" w:id="27"/>
      <w:bookmarkEnd w:id="27"/>
      <w:r>
        <w:rPr>
          <w:b w:val="0"/>
        </w:rPr>
      </w:r>
      <w:r>
        <w:rPr/>
        <w:t>Uji</w:t>
      </w:r>
      <w:r>
        <w:rPr>
          <w:spacing w:val="-1"/>
        </w:rPr>
        <w:t> </w:t>
      </w:r>
      <w:r>
        <w:rPr>
          <w:spacing w:val="-2"/>
        </w:rPr>
        <w:t>Hipotesis</w:t>
      </w:r>
    </w:p>
    <w:p>
      <w:pPr>
        <w:pStyle w:val="BodyText"/>
        <w:spacing w:line="480" w:lineRule="auto" w:before="271"/>
        <w:ind w:left="566" w:right="996" w:firstLine="720"/>
        <w:jc w:val="both"/>
      </w:pPr>
      <w:r>
        <w:rPr/>
        <w:t>Uji</w:t>
      </w:r>
      <w:r>
        <w:rPr>
          <w:spacing w:val="-9"/>
        </w:rPr>
        <w:t> </w:t>
      </w:r>
      <w:r>
        <w:rPr/>
        <w:t>hipotesis</w:t>
      </w:r>
      <w:r>
        <w:rPr>
          <w:spacing w:val="-7"/>
        </w:rPr>
        <w:t> </w:t>
      </w:r>
      <w:r>
        <w:rPr/>
        <w:t>adalah</w:t>
      </w:r>
      <w:r>
        <w:rPr>
          <w:spacing w:val="-5"/>
        </w:rPr>
        <w:t> </w:t>
      </w:r>
      <w:r>
        <w:rPr/>
        <w:t>langkah</w:t>
      </w:r>
      <w:r>
        <w:rPr>
          <w:spacing w:val="-9"/>
        </w:rPr>
        <w:t> </w:t>
      </w:r>
      <w:r>
        <w:rPr/>
        <w:t>penting</w:t>
      </w:r>
      <w:r>
        <w:rPr>
          <w:spacing w:val="-5"/>
        </w:rPr>
        <w:t> </w:t>
      </w:r>
      <w:r>
        <w:rPr/>
        <w:t>dalam</w:t>
      </w:r>
      <w:r>
        <w:rPr>
          <w:spacing w:val="-9"/>
        </w:rPr>
        <w:t> </w:t>
      </w:r>
      <w:r>
        <w:rPr/>
        <w:t>analisis</w:t>
      </w:r>
      <w:r>
        <w:rPr>
          <w:spacing w:val="-6"/>
        </w:rPr>
        <w:t> </w:t>
      </w:r>
      <w:r>
        <w:rPr/>
        <w:t>statistik</w:t>
      </w:r>
      <w:r>
        <w:rPr>
          <w:spacing w:val="-1"/>
        </w:rPr>
        <w:t> </w:t>
      </w:r>
      <w:r>
        <w:rPr/>
        <w:t>yang</w:t>
      </w:r>
      <w:r>
        <w:rPr>
          <w:spacing w:val="-5"/>
        </w:rPr>
        <w:t> </w:t>
      </w:r>
      <w:r>
        <w:rPr/>
        <w:t>bertujuan untuk</w:t>
      </w:r>
      <w:r>
        <w:rPr>
          <w:spacing w:val="7"/>
        </w:rPr>
        <w:t> </w:t>
      </w:r>
      <w:r>
        <w:rPr/>
        <w:t>menguji</w:t>
      </w:r>
      <w:r>
        <w:rPr>
          <w:spacing w:val="1"/>
        </w:rPr>
        <w:t> </w:t>
      </w:r>
      <w:r>
        <w:rPr/>
        <w:t>kebenaran suatu</w:t>
      </w:r>
      <w:r>
        <w:rPr>
          <w:spacing w:val="4"/>
        </w:rPr>
        <w:t> </w:t>
      </w:r>
      <w:r>
        <w:rPr/>
        <w:t>pernyataan</w:t>
      </w:r>
      <w:r>
        <w:rPr>
          <w:spacing w:val="1"/>
        </w:rPr>
        <w:t> </w:t>
      </w:r>
      <w:r>
        <w:rPr/>
        <w:t>berdasarkan</w:t>
      </w:r>
      <w:r>
        <w:rPr>
          <w:spacing w:val="6"/>
        </w:rPr>
        <w:t> </w:t>
      </w:r>
      <w:r>
        <w:rPr/>
        <w:t>data</w:t>
      </w:r>
      <w:r>
        <w:rPr>
          <w:spacing w:val="8"/>
        </w:rPr>
        <w:t> </w:t>
      </w:r>
      <w:r>
        <w:rPr/>
        <w:t>yang</w:t>
      </w:r>
      <w:r>
        <w:rPr>
          <w:spacing w:val="4"/>
        </w:rPr>
        <w:t> </w:t>
      </w:r>
      <w:r>
        <w:rPr/>
        <w:t>tersedia.</w:t>
      </w:r>
      <w:r>
        <w:rPr>
          <w:spacing w:val="8"/>
        </w:rPr>
        <w:t> </w:t>
      </w:r>
      <w:r>
        <w:rPr>
          <w:spacing w:val="-2"/>
        </w:rPr>
        <w:t>Proses</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0"/>
      </w:pPr>
    </w:p>
    <w:p>
      <w:pPr>
        <w:pStyle w:val="BodyText"/>
        <w:spacing w:line="480" w:lineRule="auto"/>
        <w:ind w:left="566" w:right="994"/>
        <w:jc w:val="both"/>
      </w:pPr>
      <w:r>
        <w:rPr/>
        <w:drawing>
          <wp:anchor distT="0" distB="0" distL="0" distR="0" allowOverlap="1" layoutInCell="1" locked="0" behindDoc="1" simplePos="0" relativeHeight="487161344">
            <wp:simplePos x="0" y="0"/>
            <wp:positionH relativeFrom="page">
              <wp:posOffset>1456944</wp:posOffset>
            </wp:positionH>
            <wp:positionV relativeFrom="paragraph">
              <wp:posOffset>1604348</wp:posOffset>
            </wp:positionV>
            <wp:extent cx="4667249" cy="4591049"/>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5" cstate="print"/>
                    <a:stretch>
                      <a:fillRect/>
                    </a:stretch>
                  </pic:blipFill>
                  <pic:spPr>
                    <a:xfrm>
                      <a:off x="0" y="0"/>
                      <a:ext cx="4667249" cy="4591049"/>
                    </a:xfrm>
                    <a:prstGeom prst="rect">
                      <a:avLst/>
                    </a:prstGeom>
                  </pic:spPr>
                </pic:pic>
              </a:graphicData>
            </a:graphic>
          </wp:anchor>
        </w:drawing>
      </w:r>
      <w:r>
        <w:rPr/>
        <w:t>ini dilakukan untuk menentukan apakah penyataan tersebut dapat diterima atau harus ditolak. Dengan uji hipotesis, peneliti dapat menarik kesimpulan yang valid dan objektif, sehingga hasil penelitian menjadi lebih akurat dan dapat dipertanggungjawabkan secara ilmiah. Adapun Uji hipotesis yang digunakan didalam penelitian meliputi sebagai berikut:</w:t>
      </w:r>
    </w:p>
    <w:p>
      <w:pPr>
        <w:pStyle w:val="Heading1"/>
        <w:numPr>
          <w:ilvl w:val="2"/>
          <w:numId w:val="3"/>
        </w:numPr>
        <w:tabs>
          <w:tab w:pos="1645" w:val="left" w:leader="none"/>
        </w:tabs>
        <w:spacing w:line="240" w:lineRule="auto" w:before="169" w:after="0"/>
        <w:ind w:left="1645" w:right="0" w:hanging="719"/>
        <w:jc w:val="both"/>
      </w:pPr>
      <w:bookmarkStart w:name="3.8.4. Uji Parsial (Uji t)" w:id="28"/>
      <w:bookmarkEnd w:id="28"/>
      <w:r>
        <w:rPr>
          <w:b w:val="0"/>
        </w:rPr>
      </w:r>
      <w:r>
        <w:rPr/>
        <w:t>Uji Parsial</w:t>
      </w:r>
      <w:r>
        <w:rPr>
          <w:spacing w:val="-4"/>
        </w:rPr>
        <w:t> </w:t>
      </w:r>
      <w:r>
        <w:rPr/>
        <w:t>(Uji </w:t>
      </w:r>
      <w:r>
        <w:rPr>
          <w:spacing w:val="-5"/>
        </w:rPr>
        <w:t>t)</w:t>
      </w:r>
    </w:p>
    <w:p>
      <w:pPr>
        <w:pStyle w:val="BodyText"/>
        <w:spacing w:line="480" w:lineRule="auto" w:before="272"/>
        <w:ind w:left="710" w:right="998" w:firstLine="998"/>
        <w:jc w:val="both"/>
      </w:pPr>
      <w:r>
        <w:rPr/>
        <w:t>Uji</w:t>
      </w:r>
      <w:r>
        <w:rPr>
          <w:spacing w:val="-4"/>
        </w:rPr>
        <w:t> </w:t>
      </w:r>
      <w:r>
        <w:rPr/>
        <w:t>t adalah metode pengujian hipotesis</w:t>
      </w:r>
      <w:r>
        <w:rPr>
          <w:spacing w:val="-2"/>
        </w:rPr>
        <w:t> </w:t>
      </w:r>
      <w:r>
        <w:rPr/>
        <w:t>secara parsial yang digunakan untuk mengetahui apakah suatu variabel independen memiliki pengaruh secara individu terhadap variabel</w:t>
      </w:r>
      <w:r>
        <w:rPr>
          <w:spacing w:val="-4"/>
        </w:rPr>
        <w:t> </w:t>
      </w:r>
      <w:r>
        <w:rPr/>
        <w:t>dependen. Pengujian ini bertujuan untuk memberikan gambaran yang jelas mengenai hubungan antara kedua variabel tersebut. Keputusan dalam uji t dapat ditentukan berdasarkan kriteria berikut (Syafina, </w:t>
      </w:r>
      <w:r>
        <w:rPr>
          <w:spacing w:val="-2"/>
        </w:rPr>
        <w:t>2019):</w:t>
      </w:r>
    </w:p>
    <w:p>
      <w:pPr>
        <w:pStyle w:val="ListParagraph"/>
        <w:numPr>
          <w:ilvl w:val="0"/>
          <w:numId w:val="17"/>
        </w:numPr>
        <w:tabs>
          <w:tab w:pos="2007" w:val="left" w:leader="none"/>
        </w:tabs>
        <w:spacing w:line="480" w:lineRule="auto" w:before="159" w:after="0"/>
        <w:ind w:left="2007" w:right="990" w:hanging="360"/>
        <w:jc w:val="both"/>
        <w:rPr>
          <w:sz w:val="24"/>
        </w:rPr>
      </w:pPr>
      <w:r>
        <w:rPr>
          <w:sz w:val="24"/>
        </w:rPr>
        <w:t>Jika</w:t>
      </w:r>
      <w:r>
        <w:rPr>
          <w:spacing w:val="-7"/>
          <w:sz w:val="24"/>
        </w:rPr>
        <w:t> </w:t>
      </w:r>
      <w:r>
        <w:rPr>
          <w:sz w:val="24"/>
        </w:rPr>
        <w:t>nilai</w:t>
      </w:r>
      <w:r>
        <w:rPr>
          <w:spacing w:val="-10"/>
          <w:sz w:val="24"/>
        </w:rPr>
        <w:t> </w:t>
      </w:r>
      <w:r>
        <w:rPr>
          <w:sz w:val="24"/>
        </w:rPr>
        <w:t>probabilitas</w:t>
      </w:r>
      <w:r>
        <w:rPr>
          <w:spacing w:val="-5"/>
          <w:sz w:val="24"/>
        </w:rPr>
        <w:t> </w:t>
      </w:r>
      <w:r>
        <w:rPr>
          <w:sz w:val="24"/>
        </w:rPr>
        <w:t>signifikasi</w:t>
      </w:r>
      <w:r>
        <w:rPr>
          <w:spacing w:val="-6"/>
          <w:sz w:val="24"/>
        </w:rPr>
        <w:t> </w:t>
      </w:r>
      <w:r>
        <w:rPr>
          <w:sz w:val="24"/>
        </w:rPr>
        <w:t>lebih</w:t>
      </w:r>
      <w:r>
        <w:rPr>
          <w:spacing w:val="-6"/>
          <w:sz w:val="24"/>
        </w:rPr>
        <w:t> </w:t>
      </w:r>
      <w:r>
        <w:rPr>
          <w:sz w:val="24"/>
        </w:rPr>
        <w:t>kecil</w:t>
      </w:r>
      <w:r>
        <w:rPr>
          <w:spacing w:val="-10"/>
          <w:sz w:val="24"/>
        </w:rPr>
        <w:t> </w:t>
      </w:r>
      <w:r>
        <w:rPr>
          <w:sz w:val="24"/>
        </w:rPr>
        <w:t>Dri</w:t>
      </w:r>
      <w:r>
        <w:rPr>
          <w:spacing w:val="-10"/>
          <w:sz w:val="24"/>
        </w:rPr>
        <w:t> </w:t>
      </w:r>
      <w:r>
        <w:rPr>
          <w:sz w:val="24"/>
        </w:rPr>
        <w:t>0,05,</w:t>
      </w:r>
      <w:r>
        <w:rPr>
          <w:spacing w:val="-4"/>
          <w:sz w:val="24"/>
        </w:rPr>
        <w:t> </w:t>
      </w:r>
      <w:r>
        <w:rPr>
          <w:sz w:val="24"/>
        </w:rPr>
        <w:t>maka</w:t>
      </w:r>
      <w:r>
        <w:rPr>
          <w:spacing w:val="-7"/>
          <w:sz w:val="24"/>
        </w:rPr>
        <w:t> </w:t>
      </w:r>
      <w:r>
        <w:rPr>
          <w:sz w:val="24"/>
        </w:rPr>
        <w:t>variabel independen memiliki pengaruh yang signifikan terhadap variabel </w:t>
      </w:r>
      <w:r>
        <w:rPr>
          <w:spacing w:val="-2"/>
          <w:sz w:val="24"/>
        </w:rPr>
        <w:t>dependen.</w:t>
      </w:r>
    </w:p>
    <w:p>
      <w:pPr>
        <w:pStyle w:val="ListParagraph"/>
        <w:numPr>
          <w:ilvl w:val="0"/>
          <w:numId w:val="17"/>
        </w:numPr>
        <w:tabs>
          <w:tab w:pos="2007" w:val="left" w:leader="none"/>
        </w:tabs>
        <w:spacing w:line="480" w:lineRule="auto" w:before="1" w:after="0"/>
        <w:ind w:left="2007" w:right="993" w:hanging="360"/>
        <w:jc w:val="both"/>
        <w:rPr>
          <w:sz w:val="24"/>
        </w:rPr>
      </w:pPr>
      <w:r>
        <w:rPr>
          <w:sz w:val="24"/>
        </w:rPr>
        <w:t>Jika nilai probabilitas signifikansi lebih besar dari 0,05, maka variabel independen tidak memiliki pengaruh yang signifikan terhadap</w:t>
      </w:r>
      <w:r>
        <w:rPr>
          <w:spacing w:val="-2"/>
          <w:sz w:val="24"/>
        </w:rPr>
        <w:t> </w:t>
      </w:r>
      <w:r>
        <w:rPr>
          <w:sz w:val="24"/>
        </w:rPr>
        <w:t>variabel</w:t>
      </w:r>
      <w:r>
        <w:rPr>
          <w:spacing w:val="-11"/>
          <w:sz w:val="24"/>
        </w:rPr>
        <w:t> </w:t>
      </w:r>
      <w:r>
        <w:rPr>
          <w:sz w:val="24"/>
        </w:rPr>
        <w:t>dependen.</w:t>
      </w:r>
      <w:r>
        <w:rPr>
          <w:spacing w:val="-1"/>
          <w:sz w:val="24"/>
        </w:rPr>
        <w:t> </w:t>
      </w:r>
      <w:r>
        <w:rPr>
          <w:sz w:val="24"/>
        </w:rPr>
        <w:t>Dengan</w:t>
      </w:r>
      <w:r>
        <w:rPr>
          <w:spacing w:val="-7"/>
          <w:sz w:val="24"/>
        </w:rPr>
        <w:t> </w:t>
      </w:r>
      <w:r>
        <w:rPr>
          <w:sz w:val="24"/>
        </w:rPr>
        <w:t>uji</w:t>
      </w:r>
      <w:r>
        <w:rPr>
          <w:spacing w:val="-7"/>
          <w:sz w:val="24"/>
        </w:rPr>
        <w:t> </w:t>
      </w:r>
      <w:r>
        <w:rPr>
          <w:sz w:val="24"/>
        </w:rPr>
        <w:t>t,</w:t>
      </w:r>
      <w:r>
        <w:rPr>
          <w:spacing w:val="-1"/>
          <w:sz w:val="24"/>
        </w:rPr>
        <w:t> </w:t>
      </w:r>
      <w:r>
        <w:rPr>
          <w:sz w:val="24"/>
        </w:rPr>
        <w:t>peneliti</w:t>
      </w:r>
      <w:r>
        <w:rPr>
          <w:spacing w:val="-7"/>
          <w:sz w:val="24"/>
        </w:rPr>
        <w:t> </w:t>
      </w:r>
      <w:r>
        <w:rPr>
          <w:sz w:val="24"/>
        </w:rPr>
        <w:t>dapat memahami seberapa besar pengaruh yang diberikan oleh setiap variabel independen terhadap variabel dependen, sehingga hasil analisis menjadi lebih akurat dan bermakna.</w:t>
      </w:r>
    </w:p>
    <w:p>
      <w:pPr>
        <w:pStyle w:val="ListParagraph"/>
        <w:spacing w:after="0" w:line="480" w:lineRule="auto"/>
        <w:jc w:val="both"/>
        <w:rPr>
          <w:sz w:val="24"/>
        </w:rPr>
        <w:sectPr>
          <w:pgSz w:w="11910" w:h="16840"/>
          <w:pgMar w:header="1265" w:footer="0" w:top="1520" w:bottom="280" w:left="1700" w:right="708"/>
        </w:sectPr>
      </w:pPr>
    </w:p>
    <w:p>
      <w:pPr>
        <w:pStyle w:val="BodyText"/>
      </w:pPr>
    </w:p>
    <w:p>
      <w:pPr>
        <w:pStyle w:val="BodyText"/>
        <w:spacing w:before="185"/>
      </w:pPr>
    </w:p>
    <w:p>
      <w:pPr>
        <w:pStyle w:val="Heading1"/>
        <w:numPr>
          <w:ilvl w:val="2"/>
          <w:numId w:val="3"/>
        </w:numPr>
        <w:tabs>
          <w:tab w:pos="1645" w:val="left" w:leader="none"/>
        </w:tabs>
        <w:spacing w:line="240" w:lineRule="auto" w:before="0" w:after="0"/>
        <w:ind w:left="1645" w:right="0" w:hanging="719"/>
        <w:jc w:val="both"/>
      </w:pPr>
      <w:bookmarkStart w:name="3.8.5. Uji Simultan (Uji F)" w:id="29"/>
      <w:bookmarkEnd w:id="29"/>
      <w:r>
        <w:rPr>
          <w:b w:val="0"/>
        </w:rPr>
      </w:r>
      <w:r>
        <w:rPr/>
        <w:t>Uji</w:t>
      </w:r>
      <w:r>
        <w:rPr>
          <w:spacing w:val="-4"/>
        </w:rPr>
        <w:t> </w:t>
      </w:r>
      <w:r>
        <w:rPr/>
        <w:t>Simultan</w:t>
      </w:r>
      <w:r>
        <w:rPr>
          <w:spacing w:val="-2"/>
        </w:rPr>
        <w:t> </w:t>
      </w:r>
      <w:r>
        <w:rPr/>
        <w:t>(Uji</w:t>
      </w:r>
      <w:r>
        <w:rPr>
          <w:spacing w:val="-1"/>
        </w:rPr>
        <w:t> </w:t>
      </w:r>
      <w:r>
        <w:rPr>
          <w:spacing w:val="-5"/>
        </w:rPr>
        <w:t>F)</w:t>
      </w:r>
    </w:p>
    <w:p>
      <w:pPr>
        <w:pStyle w:val="BodyText"/>
        <w:spacing w:line="480" w:lineRule="auto" w:before="271"/>
        <w:ind w:left="566" w:right="992" w:firstLine="1142"/>
        <w:jc w:val="both"/>
      </w:pPr>
      <w:r>
        <w:rPr/>
        <w:drawing>
          <wp:anchor distT="0" distB="0" distL="0" distR="0" allowOverlap="1" layoutInCell="1" locked="0" behindDoc="1" simplePos="0" relativeHeight="487161856">
            <wp:simplePos x="0" y="0"/>
            <wp:positionH relativeFrom="page">
              <wp:posOffset>1456944</wp:posOffset>
            </wp:positionH>
            <wp:positionV relativeFrom="paragraph">
              <wp:posOffset>1425928</wp:posOffset>
            </wp:positionV>
            <wp:extent cx="4667249" cy="4591049"/>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5" cstate="print"/>
                    <a:stretch>
                      <a:fillRect/>
                    </a:stretch>
                  </pic:blipFill>
                  <pic:spPr>
                    <a:xfrm>
                      <a:off x="0" y="0"/>
                      <a:ext cx="4667249" cy="4591049"/>
                    </a:xfrm>
                    <a:prstGeom prst="rect">
                      <a:avLst/>
                    </a:prstGeom>
                  </pic:spPr>
                </pic:pic>
              </a:graphicData>
            </a:graphic>
          </wp:anchor>
        </w:drawing>
      </w:r>
      <w:r>
        <w:rPr/>
        <w:t>Uji F adalah metode analisis statistik yang digunakan untuk menguji pengaruh</w:t>
      </w:r>
      <w:r>
        <w:rPr>
          <w:spacing w:val="-15"/>
        </w:rPr>
        <w:t> </w:t>
      </w:r>
      <w:r>
        <w:rPr/>
        <w:t>variabel</w:t>
      </w:r>
      <w:r>
        <w:rPr>
          <w:spacing w:val="-15"/>
        </w:rPr>
        <w:t> </w:t>
      </w:r>
      <w:r>
        <w:rPr/>
        <w:t>independen</w:t>
      </w:r>
      <w:r>
        <w:rPr>
          <w:spacing w:val="-15"/>
        </w:rPr>
        <w:t> </w:t>
      </w:r>
      <w:r>
        <w:rPr/>
        <w:t>secara</w:t>
      </w:r>
      <w:r>
        <w:rPr>
          <w:spacing w:val="-15"/>
        </w:rPr>
        <w:t> </w:t>
      </w:r>
      <w:r>
        <w:rPr/>
        <w:t>simultan</w:t>
      </w:r>
      <w:r>
        <w:rPr>
          <w:spacing w:val="-15"/>
        </w:rPr>
        <w:t> </w:t>
      </w:r>
      <w:r>
        <w:rPr/>
        <w:t>atau</w:t>
      </w:r>
      <w:r>
        <w:rPr>
          <w:spacing w:val="-15"/>
        </w:rPr>
        <w:t> </w:t>
      </w:r>
      <w:r>
        <w:rPr/>
        <w:t>bersama-sama</w:t>
      </w:r>
      <w:r>
        <w:rPr>
          <w:spacing w:val="-15"/>
        </w:rPr>
        <w:t> </w:t>
      </w:r>
      <w:r>
        <w:rPr/>
        <w:t>terhadap</w:t>
      </w:r>
      <w:r>
        <w:rPr>
          <w:spacing w:val="-15"/>
        </w:rPr>
        <w:t> </w:t>
      </w:r>
      <w:r>
        <w:rPr/>
        <w:t>variabel dependen.</w:t>
      </w:r>
      <w:r>
        <w:rPr>
          <w:spacing w:val="-4"/>
        </w:rPr>
        <w:t> </w:t>
      </w:r>
      <w:r>
        <w:rPr/>
        <w:t>Uji</w:t>
      </w:r>
      <w:r>
        <w:rPr>
          <w:spacing w:val="-10"/>
        </w:rPr>
        <w:t> </w:t>
      </w:r>
      <w:r>
        <w:rPr/>
        <w:t>ini</w:t>
      </w:r>
      <w:r>
        <w:rPr>
          <w:spacing w:val="-6"/>
        </w:rPr>
        <w:t> </w:t>
      </w:r>
      <w:r>
        <w:rPr/>
        <w:t>bertujuan</w:t>
      </w:r>
      <w:r>
        <w:rPr>
          <w:spacing w:val="-11"/>
        </w:rPr>
        <w:t> </w:t>
      </w:r>
      <w:r>
        <w:rPr/>
        <w:t>untuk</w:t>
      </w:r>
      <w:r>
        <w:rPr>
          <w:spacing w:val="-1"/>
        </w:rPr>
        <w:t> </w:t>
      </w:r>
      <w:r>
        <w:rPr/>
        <w:t>menilai</w:t>
      </w:r>
      <w:r>
        <w:rPr>
          <w:spacing w:val="-10"/>
        </w:rPr>
        <w:t> </w:t>
      </w:r>
      <w:r>
        <w:rPr/>
        <w:t>apakah</w:t>
      </w:r>
      <w:r>
        <w:rPr>
          <w:spacing w:val="-11"/>
        </w:rPr>
        <w:t> </w:t>
      </w:r>
      <w:r>
        <w:rPr/>
        <w:t>suatu</w:t>
      </w:r>
      <w:r>
        <w:rPr>
          <w:spacing w:val="-6"/>
        </w:rPr>
        <w:t> </w:t>
      </w:r>
      <w:r>
        <w:rPr/>
        <w:t>variabel</w:t>
      </w:r>
      <w:r>
        <w:rPr>
          <w:spacing w:val="-10"/>
        </w:rPr>
        <w:t> </w:t>
      </w:r>
      <w:r>
        <w:rPr/>
        <w:t>independen</w:t>
      </w:r>
      <w:r>
        <w:rPr>
          <w:spacing w:val="-11"/>
        </w:rPr>
        <w:t> </w:t>
      </w:r>
      <w:r>
        <w:rPr/>
        <w:t>secara kolektif memberikan pengaruh yang signifikan terhadap variabel dependen (Purnomo, 2016). Adapun kriteria pengambilan keputusan dalam uji F adalah sebagai berikut:</w:t>
      </w:r>
    </w:p>
    <w:p>
      <w:pPr>
        <w:pStyle w:val="ListParagraph"/>
        <w:numPr>
          <w:ilvl w:val="0"/>
          <w:numId w:val="18"/>
        </w:numPr>
        <w:tabs>
          <w:tab w:pos="2007" w:val="left" w:leader="none"/>
        </w:tabs>
        <w:spacing w:line="480" w:lineRule="auto" w:before="165" w:after="0"/>
        <w:ind w:left="2007" w:right="991" w:hanging="360"/>
        <w:jc w:val="both"/>
        <w:rPr>
          <w:sz w:val="24"/>
        </w:rPr>
      </w:pPr>
      <w:r>
        <w:rPr>
          <w:sz w:val="24"/>
        </w:rPr>
        <w:t>Jika nilai F hitung lebih besar daripada F tabel dengan nilai </w:t>
      </w:r>
      <w:r>
        <w:rPr>
          <w:position w:val="2"/>
          <w:sz w:val="24"/>
        </w:rPr>
        <w:t>signifikansi kurang dari 0,05 maka H</w:t>
      </w:r>
      <w:r>
        <w:rPr>
          <w:sz w:val="16"/>
        </w:rPr>
        <w:t>0</w:t>
      </w:r>
      <w:r>
        <w:rPr>
          <w:spacing w:val="38"/>
          <w:sz w:val="16"/>
        </w:rPr>
        <w:t> </w:t>
      </w:r>
      <w:r>
        <w:rPr>
          <w:position w:val="2"/>
          <w:sz w:val="24"/>
        </w:rPr>
        <w:t>ditolak H</w:t>
      </w:r>
      <w:r>
        <w:rPr>
          <w:sz w:val="16"/>
        </w:rPr>
        <w:t>a</w:t>
      </w:r>
      <w:r>
        <w:rPr>
          <w:spacing w:val="33"/>
          <w:sz w:val="16"/>
        </w:rPr>
        <w:t> </w:t>
      </w:r>
      <w:r>
        <w:rPr>
          <w:position w:val="2"/>
          <w:sz w:val="24"/>
        </w:rPr>
        <w:t>diterima. Hal ini </w:t>
      </w:r>
      <w:r>
        <w:rPr>
          <w:sz w:val="24"/>
        </w:rPr>
        <w:t>menunjukkan bahwa seluruh variabel independen memiliki pengaruh yang siginifikan secara simultan terhadap variabel </w:t>
      </w:r>
      <w:r>
        <w:rPr>
          <w:spacing w:val="-2"/>
          <w:sz w:val="24"/>
        </w:rPr>
        <w:t>dependen.</w:t>
      </w:r>
    </w:p>
    <w:p>
      <w:pPr>
        <w:pStyle w:val="ListParagraph"/>
        <w:numPr>
          <w:ilvl w:val="0"/>
          <w:numId w:val="18"/>
        </w:numPr>
        <w:tabs>
          <w:tab w:pos="2007" w:val="left" w:leader="none"/>
        </w:tabs>
        <w:spacing w:line="480" w:lineRule="auto" w:before="0" w:after="0"/>
        <w:ind w:left="2007" w:right="992" w:hanging="360"/>
        <w:jc w:val="both"/>
        <w:rPr>
          <w:sz w:val="24"/>
        </w:rPr>
      </w:pPr>
      <w:r>
        <w:rPr>
          <w:sz w:val="24"/>
        </w:rPr>
        <w:t>Jika nilai F hitung lebih kecil daripada F tabel dengan nilai </w:t>
      </w:r>
      <w:r>
        <w:rPr>
          <w:position w:val="2"/>
          <w:sz w:val="24"/>
        </w:rPr>
        <w:t>signifikansi lebih 0,05 maka H</w:t>
      </w:r>
      <w:r>
        <w:rPr>
          <w:sz w:val="16"/>
        </w:rPr>
        <w:t>0</w:t>
      </w:r>
      <w:r>
        <w:rPr>
          <w:spacing w:val="40"/>
          <w:sz w:val="16"/>
        </w:rPr>
        <w:t> </w:t>
      </w:r>
      <w:r>
        <w:rPr>
          <w:position w:val="2"/>
          <w:sz w:val="24"/>
        </w:rPr>
        <w:t>diterima dan H</w:t>
      </w:r>
      <w:r>
        <w:rPr>
          <w:sz w:val="16"/>
        </w:rPr>
        <w:t>a</w:t>
      </w:r>
      <w:r>
        <w:rPr>
          <w:spacing w:val="40"/>
          <w:sz w:val="16"/>
        </w:rPr>
        <w:t> </w:t>
      </w:r>
      <w:r>
        <w:rPr>
          <w:position w:val="2"/>
          <w:sz w:val="24"/>
        </w:rPr>
        <w:t>ditolak. Hal ini </w:t>
      </w:r>
      <w:r>
        <w:rPr>
          <w:sz w:val="24"/>
        </w:rPr>
        <w:t>berarti seluruh variabel independen tidak memiliki pengaruh yang signifikan secara simultan terhadap variabel dependen.</w:t>
      </w:r>
    </w:p>
    <w:p>
      <w:pPr>
        <w:pStyle w:val="BodyText"/>
        <w:spacing w:line="480" w:lineRule="auto" w:before="155"/>
        <w:ind w:left="2007" w:right="994"/>
        <w:jc w:val="both"/>
      </w:pPr>
      <w:r>
        <w:rPr/>
        <w:t>Uji F memungkinkan peneliti untuk memahami apakah kombinasi variabel independen yang diteliti memiliki kontribusi yang nyata terhadap variabel dependen, sehingga memberikan wawasan yang lebih komprehensif terhadap hubungan antarvariabel dalam sebuah model penelitian.</w:t>
      </w:r>
    </w:p>
    <w:p>
      <w:pPr>
        <w:pStyle w:val="BodyText"/>
        <w:spacing w:after="0" w:line="480" w:lineRule="auto"/>
        <w:jc w:val="both"/>
        <w:sectPr>
          <w:pgSz w:w="11910" w:h="16840"/>
          <w:pgMar w:header="1265" w:footer="0" w:top="1520" w:bottom="280" w:left="1700" w:right="708"/>
        </w:sectPr>
      </w:pPr>
    </w:p>
    <w:p>
      <w:pPr>
        <w:pStyle w:val="BodyText"/>
      </w:pPr>
    </w:p>
    <w:p>
      <w:pPr>
        <w:pStyle w:val="BodyText"/>
        <w:spacing w:before="185"/>
      </w:pPr>
    </w:p>
    <w:p>
      <w:pPr>
        <w:pStyle w:val="Heading1"/>
        <w:numPr>
          <w:ilvl w:val="2"/>
          <w:numId w:val="3"/>
        </w:numPr>
        <w:tabs>
          <w:tab w:pos="1169" w:val="left" w:leader="none"/>
        </w:tabs>
        <w:spacing w:line="240" w:lineRule="auto" w:before="0" w:after="0"/>
        <w:ind w:left="1169" w:right="0" w:hanging="603"/>
        <w:jc w:val="both"/>
      </w:pPr>
      <w:bookmarkStart w:name="3.8.6. Uji Koefisien Determinasi (R2)" w:id="30"/>
      <w:bookmarkEnd w:id="30"/>
      <w:r>
        <w:rPr>
          <w:b w:val="0"/>
        </w:rPr>
      </w:r>
      <w:r>
        <w:rPr/>
        <w:t>Uji</w:t>
      </w:r>
      <w:r>
        <w:rPr>
          <w:spacing w:val="-12"/>
        </w:rPr>
        <w:t> </w:t>
      </w:r>
      <w:r>
        <w:rPr/>
        <w:t>Koefisien</w:t>
      </w:r>
      <w:r>
        <w:rPr>
          <w:spacing w:val="-4"/>
        </w:rPr>
        <w:t> </w:t>
      </w:r>
      <w:r>
        <w:rPr/>
        <w:t>Determinasi</w:t>
      </w:r>
      <w:r>
        <w:rPr>
          <w:spacing w:val="-3"/>
        </w:rPr>
        <w:t> </w:t>
      </w:r>
      <w:r>
        <w:rPr>
          <w:spacing w:val="-4"/>
        </w:rPr>
        <w:t>(R</w:t>
      </w:r>
      <w:r>
        <w:rPr>
          <w:spacing w:val="-4"/>
          <w:vertAlign w:val="superscript"/>
        </w:rPr>
        <w:t>2</w:t>
      </w:r>
      <w:r>
        <w:rPr>
          <w:spacing w:val="-4"/>
          <w:vertAlign w:val="baseline"/>
        </w:rPr>
        <w:t>)</w:t>
      </w:r>
    </w:p>
    <w:p>
      <w:pPr>
        <w:pStyle w:val="BodyText"/>
        <w:spacing w:line="480" w:lineRule="auto" w:before="271"/>
        <w:ind w:left="566" w:right="999" w:firstLine="662"/>
        <w:jc w:val="both"/>
      </w:pPr>
      <w:r>
        <w:rPr/>
        <w:drawing>
          <wp:anchor distT="0" distB="0" distL="0" distR="0" allowOverlap="1" layoutInCell="1" locked="0" behindDoc="1" simplePos="0" relativeHeight="487162368">
            <wp:simplePos x="0" y="0"/>
            <wp:positionH relativeFrom="page">
              <wp:posOffset>1456944</wp:posOffset>
            </wp:positionH>
            <wp:positionV relativeFrom="paragraph">
              <wp:posOffset>1425928</wp:posOffset>
            </wp:positionV>
            <wp:extent cx="4667249" cy="4591049"/>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5" cstate="print"/>
                    <a:stretch>
                      <a:fillRect/>
                    </a:stretch>
                  </pic:blipFill>
                  <pic:spPr>
                    <a:xfrm>
                      <a:off x="0" y="0"/>
                      <a:ext cx="4667249" cy="4591049"/>
                    </a:xfrm>
                    <a:prstGeom prst="rect">
                      <a:avLst/>
                    </a:prstGeom>
                  </pic:spPr>
                </pic:pic>
              </a:graphicData>
            </a:graphic>
          </wp:anchor>
        </w:drawing>
      </w:r>
      <w:r>
        <w:rPr/>
        <w:t>Menurut Sugiyono (2019) “Uji Koefisien Determinasi digunakan untuk melihat seberapa besar pengaruh variabel bebas yaitu motivasi pengetahuan perpajakan (X) terhadap variabel terikat yaitu Minat Mahasiswa Akuntansi (Y).</w:t>
      </w:r>
    </w:p>
    <w:sectPr>
      <w:pgSz w:w="11910" w:h="16840"/>
      <w:pgMar w:header="1265" w:footer="0" w:top="1520" w:bottom="280" w:left="1700"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2640">
              <wp:simplePos x="0" y="0"/>
              <wp:positionH relativeFrom="page">
                <wp:posOffset>6291960</wp:posOffset>
              </wp:positionH>
              <wp:positionV relativeFrom="page">
                <wp:posOffset>790532</wp:posOffset>
              </wp:positionV>
              <wp:extent cx="241300"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41300" cy="194310"/>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40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429993pt;margin-top:62.246624pt;width:19pt;height:15.3pt;mso-position-horizontal-relative:page;mso-position-vertical-relative:page;z-index:-16163840" type="#_x0000_t202" id="docshape1"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40</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1"/>
      <w:numFmt w:val="decimal"/>
      <w:lvlText w:val="%1."/>
      <w:lvlJc w:val="left"/>
      <w:pPr>
        <w:ind w:left="2007"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750" w:hanging="360"/>
      </w:pPr>
      <w:rPr>
        <w:rFonts w:hint="default"/>
        <w:lang w:val="id" w:eastAsia="en-US" w:bidi="ar-SA"/>
      </w:rPr>
    </w:lvl>
    <w:lvl w:ilvl="2">
      <w:start w:val="0"/>
      <w:numFmt w:val="bullet"/>
      <w:lvlText w:val="•"/>
      <w:lvlJc w:val="left"/>
      <w:pPr>
        <w:ind w:left="3500" w:hanging="360"/>
      </w:pPr>
      <w:rPr>
        <w:rFonts w:hint="default"/>
        <w:lang w:val="id" w:eastAsia="en-US" w:bidi="ar-SA"/>
      </w:rPr>
    </w:lvl>
    <w:lvl w:ilvl="3">
      <w:start w:val="0"/>
      <w:numFmt w:val="bullet"/>
      <w:lvlText w:val="•"/>
      <w:lvlJc w:val="left"/>
      <w:pPr>
        <w:ind w:left="4250" w:hanging="360"/>
      </w:pPr>
      <w:rPr>
        <w:rFonts w:hint="default"/>
        <w:lang w:val="id" w:eastAsia="en-US" w:bidi="ar-SA"/>
      </w:rPr>
    </w:lvl>
    <w:lvl w:ilvl="4">
      <w:start w:val="0"/>
      <w:numFmt w:val="bullet"/>
      <w:lvlText w:val="•"/>
      <w:lvlJc w:val="left"/>
      <w:pPr>
        <w:ind w:left="5000" w:hanging="360"/>
      </w:pPr>
      <w:rPr>
        <w:rFonts w:hint="default"/>
        <w:lang w:val="id" w:eastAsia="en-US" w:bidi="ar-SA"/>
      </w:rPr>
    </w:lvl>
    <w:lvl w:ilvl="5">
      <w:start w:val="0"/>
      <w:numFmt w:val="bullet"/>
      <w:lvlText w:val="•"/>
      <w:lvlJc w:val="left"/>
      <w:pPr>
        <w:ind w:left="5750" w:hanging="360"/>
      </w:pPr>
      <w:rPr>
        <w:rFonts w:hint="default"/>
        <w:lang w:val="id" w:eastAsia="en-US" w:bidi="ar-SA"/>
      </w:rPr>
    </w:lvl>
    <w:lvl w:ilvl="6">
      <w:start w:val="0"/>
      <w:numFmt w:val="bullet"/>
      <w:lvlText w:val="•"/>
      <w:lvlJc w:val="left"/>
      <w:pPr>
        <w:ind w:left="6500" w:hanging="360"/>
      </w:pPr>
      <w:rPr>
        <w:rFonts w:hint="default"/>
        <w:lang w:val="id" w:eastAsia="en-US" w:bidi="ar-SA"/>
      </w:rPr>
    </w:lvl>
    <w:lvl w:ilvl="7">
      <w:start w:val="0"/>
      <w:numFmt w:val="bullet"/>
      <w:lvlText w:val="•"/>
      <w:lvlJc w:val="left"/>
      <w:pPr>
        <w:ind w:left="7250" w:hanging="360"/>
      </w:pPr>
      <w:rPr>
        <w:rFonts w:hint="default"/>
        <w:lang w:val="id" w:eastAsia="en-US" w:bidi="ar-SA"/>
      </w:rPr>
    </w:lvl>
    <w:lvl w:ilvl="8">
      <w:start w:val="0"/>
      <w:numFmt w:val="bullet"/>
      <w:lvlText w:val="•"/>
      <w:lvlJc w:val="left"/>
      <w:pPr>
        <w:ind w:left="8000" w:hanging="360"/>
      </w:pPr>
      <w:rPr>
        <w:rFonts w:hint="default"/>
        <w:lang w:val="id" w:eastAsia="en-US" w:bidi="ar-SA"/>
      </w:rPr>
    </w:lvl>
  </w:abstractNum>
  <w:abstractNum w:abstractNumId="16">
    <w:multiLevelType w:val="hybridMultilevel"/>
    <w:lvl w:ilvl="0">
      <w:start w:val="1"/>
      <w:numFmt w:val="decimal"/>
      <w:lvlText w:val="%1."/>
      <w:lvlJc w:val="left"/>
      <w:pPr>
        <w:ind w:left="2007"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750" w:hanging="360"/>
      </w:pPr>
      <w:rPr>
        <w:rFonts w:hint="default"/>
        <w:lang w:val="id" w:eastAsia="en-US" w:bidi="ar-SA"/>
      </w:rPr>
    </w:lvl>
    <w:lvl w:ilvl="2">
      <w:start w:val="0"/>
      <w:numFmt w:val="bullet"/>
      <w:lvlText w:val="•"/>
      <w:lvlJc w:val="left"/>
      <w:pPr>
        <w:ind w:left="3500" w:hanging="360"/>
      </w:pPr>
      <w:rPr>
        <w:rFonts w:hint="default"/>
        <w:lang w:val="id" w:eastAsia="en-US" w:bidi="ar-SA"/>
      </w:rPr>
    </w:lvl>
    <w:lvl w:ilvl="3">
      <w:start w:val="0"/>
      <w:numFmt w:val="bullet"/>
      <w:lvlText w:val="•"/>
      <w:lvlJc w:val="left"/>
      <w:pPr>
        <w:ind w:left="4250" w:hanging="360"/>
      </w:pPr>
      <w:rPr>
        <w:rFonts w:hint="default"/>
        <w:lang w:val="id" w:eastAsia="en-US" w:bidi="ar-SA"/>
      </w:rPr>
    </w:lvl>
    <w:lvl w:ilvl="4">
      <w:start w:val="0"/>
      <w:numFmt w:val="bullet"/>
      <w:lvlText w:val="•"/>
      <w:lvlJc w:val="left"/>
      <w:pPr>
        <w:ind w:left="5000" w:hanging="360"/>
      </w:pPr>
      <w:rPr>
        <w:rFonts w:hint="default"/>
        <w:lang w:val="id" w:eastAsia="en-US" w:bidi="ar-SA"/>
      </w:rPr>
    </w:lvl>
    <w:lvl w:ilvl="5">
      <w:start w:val="0"/>
      <w:numFmt w:val="bullet"/>
      <w:lvlText w:val="•"/>
      <w:lvlJc w:val="left"/>
      <w:pPr>
        <w:ind w:left="5750" w:hanging="360"/>
      </w:pPr>
      <w:rPr>
        <w:rFonts w:hint="default"/>
        <w:lang w:val="id" w:eastAsia="en-US" w:bidi="ar-SA"/>
      </w:rPr>
    </w:lvl>
    <w:lvl w:ilvl="6">
      <w:start w:val="0"/>
      <w:numFmt w:val="bullet"/>
      <w:lvlText w:val="•"/>
      <w:lvlJc w:val="left"/>
      <w:pPr>
        <w:ind w:left="6500" w:hanging="360"/>
      </w:pPr>
      <w:rPr>
        <w:rFonts w:hint="default"/>
        <w:lang w:val="id" w:eastAsia="en-US" w:bidi="ar-SA"/>
      </w:rPr>
    </w:lvl>
    <w:lvl w:ilvl="7">
      <w:start w:val="0"/>
      <w:numFmt w:val="bullet"/>
      <w:lvlText w:val="•"/>
      <w:lvlJc w:val="left"/>
      <w:pPr>
        <w:ind w:left="7250" w:hanging="360"/>
      </w:pPr>
      <w:rPr>
        <w:rFonts w:hint="default"/>
        <w:lang w:val="id" w:eastAsia="en-US" w:bidi="ar-SA"/>
      </w:rPr>
    </w:lvl>
    <w:lvl w:ilvl="8">
      <w:start w:val="0"/>
      <w:numFmt w:val="bullet"/>
      <w:lvlText w:val="•"/>
      <w:lvlJc w:val="left"/>
      <w:pPr>
        <w:ind w:left="8000" w:hanging="360"/>
      </w:pPr>
      <w:rPr>
        <w:rFonts w:hint="default"/>
        <w:lang w:val="id" w:eastAsia="en-US" w:bidi="ar-SA"/>
      </w:rPr>
    </w:lvl>
  </w:abstractNum>
  <w:abstractNum w:abstractNumId="15">
    <w:multiLevelType w:val="hybridMultilevel"/>
    <w:lvl w:ilvl="0">
      <w:start w:val="1"/>
      <w:numFmt w:val="lowerLetter"/>
      <w:lvlText w:val="%1."/>
      <w:lvlJc w:val="left"/>
      <w:pPr>
        <w:ind w:left="1287" w:hanging="361"/>
        <w:jc w:val="left"/>
      </w:pPr>
      <w:rPr>
        <w:rFonts w:hint="default"/>
        <w:spacing w:val="-1"/>
        <w:w w:val="100"/>
        <w:lang w:val="id" w:eastAsia="en-US" w:bidi="ar-SA"/>
      </w:rPr>
    </w:lvl>
    <w:lvl w:ilvl="1">
      <w:start w:val="0"/>
      <w:numFmt w:val="bullet"/>
      <w:lvlText w:val="•"/>
      <w:lvlJc w:val="left"/>
      <w:pPr>
        <w:ind w:left="2102" w:hanging="361"/>
      </w:pPr>
      <w:rPr>
        <w:rFonts w:hint="default"/>
        <w:lang w:val="id" w:eastAsia="en-US" w:bidi="ar-SA"/>
      </w:rPr>
    </w:lvl>
    <w:lvl w:ilvl="2">
      <w:start w:val="0"/>
      <w:numFmt w:val="bullet"/>
      <w:lvlText w:val="•"/>
      <w:lvlJc w:val="left"/>
      <w:pPr>
        <w:ind w:left="2924" w:hanging="361"/>
      </w:pPr>
      <w:rPr>
        <w:rFonts w:hint="default"/>
        <w:lang w:val="id" w:eastAsia="en-US" w:bidi="ar-SA"/>
      </w:rPr>
    </w:lvl>
    <w:lvl w:ilvl="3">
      <w:start w:val="0"/>
      <w:numFmt w:val="bullet"/>
      <w:lvlText w:val="•"/>
      <w:lvlJc w:val="left"/>
      <w:pPr>
        <w:ind w:left="3746" w:hanging="361"/>
      </w:pPr>
      <w:rPr>
        <w:rFonts w:hint="default"/>
        <w:lang w:val="id" w:eastAsia="en-US" w:bidi="ar-SA"/>
      </w:rPr>
    </w:lvl>
    <w:lvl w:ilvl="4">
      <w:start w:val="0"/>
      <w:numFmt w:val="bullet"/>
      <w:lvlText w:val="•"/>
      <w:lvlJc w:val="left"/>
      <w:pPr>
        <w:ind w:left="4568" w:hanging="361"/>
      </w:pPr>
      <w:rPr>
        <w:rFonts w:hint="default"/>
        <w:lang w:val="id" w:eastAsia="en-US" w:bidi="ar-SA"/>
      </w:rPr>
    </w:lvl>
    <w:lvl w:ilvl="5">
      <w:start w:val="0"/>
      <w:numFmt w:val="bullet"/>
      <w:lvlText w:val="•"/>
      <w:lvlJc w:val="left"/>
      <w:pPr>
        <w:ind w:left="5390" w:hanging="361"/>
      </w:pPr>
      <w:rPr>
        <w:rFonts w:hint="default"/>
        <w:lang w:val="id" w:eastAsia="en-US" w:bidi="ar-SA"/>
      </w:rPr>
    </w:lvl>
    <w:lvl w:ilvl="6">
      <w:start w:val="0"/>
      <w:numFmt w:val="bullet"/>
      <w:lvlText w:val="•"/>
      <w:lvlJc w:val="left"/>
      <w:pPr>
        <w:ind w:left="6212" w:hanging="361"/>
      </w:pPr>
      <w:rPr>
        <w:rFonts w:hint="default"/>
        <w:lang w:val="id" w:eastAsia="en-US" w:bidi="ar-SA"/>
      </w:rPr>
    </w:lvl>
    <w:lvl w:ilvl="7">
      <w:start w:val="0"/>
      <w:numFmt w:val="bullet"/>
      <w:lvlText w:val="•"/>
      <w:lvlJc w:val="left"/>
      <w:pPr>
        <w:ind w:left="7034" w:hanging="361"/>
      </w:pPr>
      <w:rPr>
        <w:rFonts w:hint="default"/>
        <w:lang w:val="id" w:eastAsia="en-US" w:bidi="ar-SA"/>
      </w:rPr>
    </w:lvl>
    <w:lvl w:ilvl="8">
      <w:start w:val="0"/>
      <w:numFmt w:val="bullet"/>
      <w:lvlText w:val="•"/>
      <w:lvlJc w:val="left"/>
      <w:pPr>
        <w:ind w:left="7856" w:hanging="361"/>
      </w:pPr>
      <w:rPr>
        <w:rFonts w:hint="default"/>
        <w:lang w:val="id" w:eastAsia="en-US" w:bidi="ar-SA"/>
      </w:rPr>
    </w:lvl>
  </w:abstractNum>
  <w:abstractNum w:abstractNumId="14">
    <w:multiLevelType w:val="hybridMultilevel"/>
    <w:lvl w:ilvl="0">
      <w:start w:val="1"/>
      <w:numFmt w:val="lowerLetter"/>
      <w:lvlText w:val="%1."/>
      <w:lvlJc w:val="left"/>
      <w:pPr>
        <w:ind w:left="1287" w:hanging="361"/>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0"/>
      <w:numFmt w:val="bullet"/>
      <w:lvlText w:val="•"/>
      <w:lvlJc w:val="left"/>
      <w:pPr>
        <w:ind w:left="2102" w:hanging="361"/>
      </w:pPr>
      <w:rPr>
        <w:rFonts w:hint="default"/>
        <w:lang w:val="id" w:eastAsia="en-US" w:bidi="ar-SA"/>
      </w:rPr>
    </w:lvl>
    <w:lvl w:ilvl="2">
      <w:start w:val="0"/>
      <w:numFmt w:val="bullet"/>
      <w:lvlText w:val="•"/>
      <w:lvlJc w:val="left"/>
      <w:pPr>
        <w:ind w:left="2924" w:hanging="361"/>
      </w:pPr>
      <w:rPr>
        <w:rFonts w:hint="default"/>
        <w:lang w:val="id" w:eastAsia="en-US" w:bidi="ar-SA"/>
      </w:rPr>
    </w:lvl>
    <w:lvl w:ilvl="3">
      <w:start w:val="0"/>
      <w:numFmt w:val="bullet"/>
      <w:lvlText w:val="•"/>
      <w:lvlJc w:val="left"/>
      <w:pPr>
        <w:ind w:left="3746" w:hanging="361"/>
      </w:pPr>
      <w:rPr>
        <w:rFonts w:hint="default"/>
        <w:lang w:val="id" w:eastAsia="en-US" w:bidi="ar-SA"/>
      </w:rPr>
    </w:lvl>
    <w:lvl w:ilvl="4">
      <w:start w:val="0"/>
      <w:numFmt w:val="bullet"/>
      <w:lvlText w:val="•"/>
      <w:lvlJc w:val="left"/>
      <w:pPr>
        <w:ind w:left="4568" w:hanging="361"/>
      </w:pPr>
      <w:rPr>
        <w:rFonts w:hint="default"/>
        <w:lang w:val="id" w:eastAsia="en-US" w:bidi="ar-SA"/>
      </w:rPr>
    </w:lvl>
    <w:lvl w:ilvl="5">
      <w:start w:val="0"/>
      <w:numFmt w:val="bullet"/>
      <w:lvlText w:val="•"/>
      <w:lvlJc w:val="left"/>
      <w:pPr>
        <w:ind w:left="5390" w:hanging="361"/>
      </w:pPr>
      <w:rPr>
        <w:rFonts w:hint="default"/>
        <w:lang w:val="id" w:eastAsia="en-US" w:bidi="ar-SA"/>
      </w:rPr>
    </w:lvl>
    <w:lvl w:ilvl="6">
      <w:start w:val="0"/>
      <w:numFmt w:val="bullet"/>
      <w:lvlText w:val="•"/>
      <w:lvlJc w:val="left"/>
      <w:pPr>
        <w:ind w:left="6212" w:hanging="361"/>
      </w:pPr>
      <w:rPr>
        <w:rFonts w:hint="default"/>
        <w:lang w:val="id" w:eastAsia="en-US" w:bidi="ar-SA"/>
      </w:rPr>
    </w:lvl>
    <w:lvl w:ilvl="7">
      <w:start w:val="0"/>
      <w:numFmt w:val="bullet"/>
      <w:lvlText w:val="•"/>
      <w:lvlJc w:val="left"/>
      <w:pPr>
        <w:ind w:left="7034" w:hanging="361"/>
      </w:pPr>
      <w:rPr>
        <w:rFonts w:hint="default"/>
        <w:lang w:val="id" w:eastAsia="en-US" w:bidi="ar-SA"/>
      </w:rPr>
    </w:lvl>
    <w:lvl w:ilvl="8">
      <w:start w:val="0"/>
      <w:numFmt w:val="bullet"/>
      <w:lvlText w:val="•"/>
      <w:lvlJc w:val="left"/>
      <w:pPr>
        <w:ind w:left="7856" w:hanging="361"/>
      </w:pPr>
      <w:rPr>
        <w:rFonts w:hint="default"/>
        <w:lang w:val="id" w:eastAsia="en-US" w:bidi="ar-SA"/>
      </w:rPr>
    </w:lvl>
  </w:abstractNum>
  <w:abstractNum w:abstractNumId="13">
    <w:multiLevelType w:val="hybridMultilevel"/>
    <w:lvl w:ilvl="0">
      <w:start w:val="1"/>
      <w:numFmt w:val="decimal"/>
      <w:lvlText w:val="%1."/>
      <w:lvlJc w:val="left"/>
      <w:pPr>
        <w:ind w:left="566" w:hanging="25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454" w:hanging="259"/>
      </w:pPr>
      <w:rPr>
        <w:rFonts w:hint="default"/>
        <w:lang w:val="id" w:eastAsia="en-US" w:bidi="ar-SA"/>
      </w:rPr>
    </w:lvl>
    <w:lvl w:ilvl="2">
      <w:start w:val="0"/>
      <w:numFmt w:val="bullet"/>
      <w:lvlText w:val="•"/>
      <w:lvlJc w:val="left"/>
      <w:pPr>
        <w:ind w:left="2348" w:hanging="259"/>
      </w:pPr>
      <w:rPr>
        <w:rFonts w:hint="default"/>
        <w:lang w:val="id" w:eastAsia="en-US" w:bidi="ar-SA"/>
      </w:rPr>
    </w:lvl>
    <w:lvl w:ilvl="3">
      <w:start w:val="0"/>
      <w:numFmt w:val="bullet"/>
      <w:lvlText w:val="•"/>
      <w:lvlJc w:val="left"/>
      <w:pPr>
        <w:ind w:left="3242" w:hanging="259"/>
      </w:pPr>
      <w:rPr>
        <w:rFonts w:hint="default"/>
        <w:lang w:val="id" w:eastAsia="en-US" w:bidi="ar-SA"/>
      </w:rPr>
    </w:lvl>
    <w:lvl w:ilvl="4">
      <w:start w:val="0"/>
      <w:numFmt w:val="bullet"/>
      <w:lvlText w:val="•"/>
      <w:lvlJc w:val="left"/>
      <w:pPr>
        <w:ind w:left="4136" w:hanging="259"/>
      </w:pPr>
      <w:rPr>
        <w:rFonts w:hint="default"/>
        <w:lang w:val="id" w:eastAsia="en-US" w:bidi="ar-SA"/>
      </w:rPr>
    </w:lvl>
    <w:lvl w:ilvl="5">
      <w:start w:val="0"/>
      <w:numFmt w:val="bullet"/>
      <w:lvlText w:val="•"/>
      <w:lvlJc w:val="left"/>
      <w:pPr>
        <w:ind w:left="5030" w:hanging="259"/>
      </w:pPr>
      <w:rPr>
        <w:rFonts w:hint="default"/>
        <w:lang w:val="id" w:eastAsia="en-US" w:bidi="ar-SA"/>
      </w:rPr>
    </w:lvl>
    <w:lvl w:ilvl="6">
      <w:start w:val="0"/>
      <w:numFmt w:val="bullet"/>
      <w:lvlText w:val="•"/>
      <w:lvlJc w:val="left"/>
      <w:pPr>
        <w:ind w:left="5924" w:hanging="259"/>
      </w:pPr>
      <w:rPr>
        <w:rFonts w:hint="default"/>
        <w:lang w:val="id" w:eastAsia="en-US" w:bidi="ar-SA"/>
      </w:rPr>
    </w:lvl>
    <w:lvl w:ilvl="7">
      <w:start w:val="0"/>
      <w:numFmt w:val="bullet"/>
      <w:lvlText w:val="•"/>
      <w:lvlJc w:val="left"/>
      <w:pPr>
        <w:ind w:left="6818" w:hanging="259"/>
      </w:pPr>
      <w:rPr>
        <w:rFonts w:hint="default"/>
        <w:lang w:val="id" w:eastAsia="en-US" w:bidi="ar-SA"/>
      </w:rPr>
    </w:lvl>
    <w:lvl w:ilvl="8">
      <w:start w:val="0"/>
      <w:numFmt w:val="bullet"/>
      <w:lvlText w:val="•"/>
      <w:lvlJc w:val="left"/>
      <w:pPr>
        <w:ind w:left="7712" w:hanging="259"/>
      </w:pPr>
      <w:rPr>
        <w:rFonts w:hint="default"/>
        <w:lang w:val="id" w:eastAsia="en-US" w:bidi="ar-SA"/>
      </w:rPr>
    </w:lvl>
  </w:abstractNum>
  <w:abstractNum w:abstractNumId="12">
    <w:multiLevelType w:val="hybridMultilevel"/>
    <w:lvl w:ilvl="0">
      <w:start w:val="3"/>
      <w:numFmt w:val="decimal"/>
      <w:lvlText w:val="%1."/>
      <w:lvlJc w:val="left"/>
      <w:pPr>
        <w:ind w:left="400"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598" w:hanging="361"/>
      </w:pPr>
      <w:rPr>
        <w:rFonts w:hint="default"/>
        <w:lang w:val="id" w:eastAsia="en-US" w:bidi="ar-SA"/>
      </w:rPr>
    </w:lvl>
    <w:lvl w:ilvl="2">
      <w:start w:val="0"/>
      <w:numFmt w:val="bullet"/>
      <w:lvlText w:val="•"/>
      <w:lvlJc w:val="left"/>
      <w:pPr>
        <w:ind w:left="796" w:hanging="361"/>
      </w:pPr>
      <w:rPr>
        <w:rFonts w:hint="default"/>
        <w:lang w:val="id" w:eastAsia="en-US" w:bidi="ar-SA"/>
      </w:rPr>
    </w:lvl>
    <w:lvl w:ilvl="3">
      <w:start w:val="0"/>
      <w:numFmt w:val="bullet"/>
      <w:lvlText w:val="•"/>
      <w:lvlJc w:val="left"/>
      <w:pPr>
        <w:ind w:left="994" w:hanging="361"/>
      </w:pPr>
      <w:rPr>
        <w:rFonts w:hint="default"/>
        <w:lang w:val="id" w:eastAsia="en-US" w:bidi="ar-SA"/>
      </w:rPr>
    </w:lvl>
    <w:lvl w:ilvl="4">
      <w:start w:val="0"/>
      <w:numFmt w:val="bullet"/>
      <w:lvlText w:val="•"/>
      <w:lvlJc w:val="left"/>
      <w:pPr>
        <w:ind w:left="1192" w:hanging="361"/>
      </w:pPr>
      <w:rPr>
        <w:rFonts w:hint="default"/>
        <w:lang w:val="id" w:eastAsia="en-US" w:bidi="ar-SA"/>
      </w:rPr>
    </w:lvl>
    <w:lvl w:ilvl="5">
      <w:start w:val="0"/>
      <w:numFmt w:val="bullet"/>
      <w:lvlText w:val="•"/>
      <w:lvlJc w:val="left"/>
      <w:pPr>
        <w:ind w:left="1390" w:hanging="361"/>
      </w:pPr>
      <w:rPr>
        <w:rFonts w:hint="default"/>
        <w:lang w:val="id" w:eastAsia="en-US" w:bidi="ar-SA"/>
      </w:rPr>
    </w:lvl>
    <w:lvl w:ilvl="6">
      <w:start w:val="0"/>
      <w:numFmt w:val="bullet"/>
      <w:lvlText w:val="•"/>
      <w:lvlJc w:val="left"/>
      <w:pPr>
        <w:ind w:left="1588" w:hanging="361"/>
      </w:pPr>
      <w:rPr>
        <w:rFonts w:hint="default"/>
        <w:lang w:val="id" w:eastAsia="en-US" w:bidi="ar-SA"/>
      </w:rPr>
    </w:lvl>
    <w:lvl w:ilvl="7">
      <w:start w:val="0"/>
      <w:numFmt w:val="bullet"/>
      <w:lvlText w:val="•"/>
      <w:lvlJc w:val="left"/>
      <w:pPr>
        <w:ind w:left="1786" w:hanging="361"/>
      </w:pPr>
      <w:rPr>
        <w:rFonts w:hint="default"/>
        <w:lang w:val="id" w:eastAsia="en-US" w:bidi="ar-SA"/>
      </w:rPr>
    </w:lvl>
    <w:lvl w:ilvl="8">
      <w:start w:val="0"/>
      <w:numFmt w:val="bullet"/>
      <w:lvlText w:val="•"/>
      <w:lvlJc w:val="left"/>
      <w:pPr>
        <w:ind w:left="1984" w:hanging="361"/>
      </w:pPr>
      <w:rPr>
        <w:rFonts w:hint="default"/>
        <w:lang w:val="id" w:eastAsia="en-US" w:bidi="ar-SA"/>
      </w:rPr>
    </w:lvl>
  </w:abstractNum>
  <w:abstractNum w:abstractNumId="11">
    <w:multiLevelType w:val="hybridMultilevel"/>
    <w:lvl w:ilvl="0">
      <w:start w:val="1"/>
      <w:numFmt w:val="decimal"/>
      <w:lvlText w:val="%1."/>
      <w:lvlJc w:val="left"/>
      <w:pPr>
        <w:ind w:left="400"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598" w:hanging="361"/>
      </w:pPr>
      <w:rPr>
        <w:rFonts w:hint="default"/>
        <w:lang w:val="id" w:eastAsia="en-US" w:bidi="ar-SA"/>
      </w:rPr>
    </w:lvl>
    <w:lvl w:ilvl="2">
      <w:start w:val="0"/>
      <w:numFmt w:val="bullet"/>
      <w:lvlText w:val="•"/>
      <w:lvlJc w:val="left"/>
      <w:pPr>
        <w:ind w:left="796" w:hanging="361"/>
      </w:pPr>
      <w:rPr>
        <w:rFonts w:hint="default"/>
        <w:lang w:val="id" w:eastAsia="en-US" w:bidi="ar-SA"/>
      </w:rPr>
    </w:lvl>
    <w:lvl w:ilvl="3">
      <w:start w:val="0"/>
      <w:numFmt w:val="bullet"/>
      <w:lvlText w:val="•"/>
      <w:lvlJc w:val="left"/>
      <w:pPr>
        <w:ind w:left="994" w:hanging="361"/>
      </w:pPr>
      <w:rPr>
        <w:rFonts w:hint="default"/>
        <w:lang w:val="id" w:eastAsia="en-US" w:bidi="ar-SA"/>
      </w:rPr>
    </w:lvl>
    <w:lvl w:ilvl="4">
      <w:start w:val="0"/>
      <w:numFmt w:val="bullet"/>
      <w:lvlText w:val="•"/>
      <w:lvlJc w:val="left"/>
      <w:pPr>
        <w:ind w:left="1192" w:hanging="361"/>
      </w:pPr>
      <w:rPr>
        <w:rFonts w:hint="default"/>
        <w:lang w:val="id" w:eastAsia="en-US" w:bidi="ar-SA"/>
      </w:rPr>
    </w:lvl>
    <w:lvl w:ilvl="5">
      <w:start w:val="0"/>
      <w:numFmt w:val="bullet"/>
      <w:lvlText w:val="•"/>
      <w:lvlJc w:val="left"/>
      <w:pPr>
        <w:ind w:left="1390" w:hanging="361"/>
      </w:pPr>
      <w:rPr>
        <w:rFonts w:hint="default"/>
        <w:lang w:val="id" w:eastAsia="en-US" w:bidi="ar-SA"/>
      </w:rPr>
    </w:lvl>
    <w:lvl w:ilvl="6">
      <w:start w:val="0"/>
      <w:numFmt w:val="bullet"/>
      <w:lvlText w:val="•"/>
      <w:lvlJc w:val="left"/>
      <w:pPr>
        <w:ind w:left="1588" w:hanging="361"/>
      </w:pPr>
      <w:rPr>
        <w:rFonts w:hint="default"/>
        <w:lang w:val="id" w:eastAsia="en-US" w:bidi="ar-SA"/>
      </w:rPr>
    </w:lvl>
    <w:lvl w:ilvl="7">
      <w:start w:val="0"/>
      <w:numFmt w:val="bullet"/>
      <w:lvlText w:val="•"/>
      <w:lvlJc w:val="left"/>
      <w:pPr>
        <w:ind w:left="1786" w:hanging="361"/>
      </w:pPr>
      <w:rPr>
        <w:rFonts w:hint="default"/>
        <w:lang w:val="id" w:eastAsia="en-US" w:bidi="ar-SA"/>
      </w:rPr>
    </w:lvl>
    <w:lvl w:ilvl="8">
      <w:start w:val="0"/>
      <w:numFmt w:val="bullet"/>
      <w:lvlText w:val="•"/>
      <w:lvlJc w:val="left"/>
      <w:pPr>
        <w:ind w:left="1984" w:hanging="361"/>
      </w:pPr>
      <w:rPr>
        <w:rFonts w:hint="default"/>
        <w:lang w:val="id" w:eastAsia="en-US" w:bidi="ar-SA"/>
      </w:rPr>
    </w:lvl>
  </w:abstractNum>
  <w:abstractNum w:abstractNumId="10">
    <w:multiLevelType w:val="hybridMultilevel"/>
    <w:lvl w:ilvl="0">
      <w:start w:val="1"/>
      <w:numFmt w:val="decimal"/>
      <w:lvlText w:val="%1."/>
      <w:lvlJc w:val="left"/>
      <w:pPr>
        <w:ind w:left="562"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689" w:hanging="360"/>
      </w:pPr>
      <w:rPr>
        <w:rFonts w:hint="default"/>
        <w:lang w:val="id" w:eastAsia="en-US" w:bidi="ar-SA"/>
      </w:rPr>
    </w:lvl>
    <w:lvl w:ilvl="2">
      <w:start w:val="0"/>
      <w:numFmt w:val="bullet"/>
      <w:lvlText w:val="•"/>
      <w:lvlJc w:val="left"/>
      <w:pPr>
        <w:ind w:left="818" w:hanging="360"/>
      </w:pPr>
      <w:rPr>
        <w:rFonts w:hint="default"/>
        <w:lang w:val="id" w:eastAsia="en-US" w:bidi="ar-SA"/>
      </w:rPr>
    </w:lvl>
    <w:lvl w:ilvl="3">
      <w:start w:val="0"/>
      <w:numFmt w:val="bullet"/>
      <w:lvlText w:val="•"/>
      <w:lvlJc w:val="left"/>
      <w:pPr>
        <w:ind w:left="947" w:hanging="360"/>
      </w:pPr>
      <w:rPr>
        <w:rFonts w:hint="default"/>
        <w:lang w:val="id" w:eastAsia="en-US" w:bidi="ar-SA"/>
      </w:rPr>
    </w:lvl>
    <w:lvl w:ilvl="4">
      <w:start w:val="0"/>
      <w:numFmt w:val="bullet"/>
      <w:lvlText w:val="•"/>
      <w:lvlJc w:val="left"/>
      <w:pPr>
        <w:ind w:left="1076" w:hanging="360"/>
      </w:pPr>
      <w:rPr>
        <w:rFonts w:hint="default"/>
        <w:lang w:val="id" w:eastAsia="en-US" w:bidi="ar-SA"/>
      </w:rPr>
    </w:lvl>
    <w:lvl w:ilvl="5">
      <w:start w:val="0"/>
      <w:numFmt w:val="bullet"/>
      <w:lvlText w:val="•"/>
      <w:lvlJc w:val="left"/>
      <w:pPr>
        <w:ind w:left="1206" w:hanging="360"/>
      </w:pPr>
      <w:rPr>
        <w:rFonts w:hint="default"/>
        <w:lang w:val="id" w:eastAsia="en-US" w:bidi="ar-SA"/>
      </w:rPr>
    </w:lvl>
    <w:lvl w:ilvl="6">
      <w:start w:val="0"/>
      <w:numFmt w:val="bullet"/>
      <w:lvlText w:val="•"/>
      <w:lvlJc w:val="left"/>
      <w:pPr>
        <w:ind w:left="1335" w:hanging="360"/>
      </w:pPr>
      <w:rPr>
        <w:rFonts w:hint="default"/>
        <w:lang w:val="id" w:eastAsia="en-US" w:bidi="ar-SA"/>
      </w:rPr>
    </w:lvl>
    <w:lvl w:ilvl="7">
      <w:start w:val="0"/>
      <w:numFmt w:val="bullet"/>
      <w:lvlText w:val="•"/>
      <w:lvlJc w:val="left"/>
      <w:pPr>
        <w:ind w:left="1464" w:hanging="360"/>
      </w:pPr>
      <w:rPr>
        <w:rFonts w:hint="default"/>
        <w:lang w:val="id" w:eastAsia="en-US" w:bidi="ar-SA"/>
      </w:rPr>
    </w:lvl>
    <w:lvl w:ilvl="8">
      <w:start w:val="0"/>
      <w:numFmt w:val="bullet"/>
      <w:lvlText w:val="•"/>
      <w:lvlJc w:val="left"/>
      <w:pPr>
        <w:ind w:left="1593" w:hanging="360"/>
      </w:pPr>
      <w:rPr>
        <w:rFonts w:hint="default"/>
        <w:lang w:val="id" w:eastAsia="en-US" w:bidi="ar-SA"/>
      </w:rPr>
    </w:lvl>
  </w:abstractNum>
  <w:abstractNum w:abstractNumId="9">
    <w:multiLevelType w:val="hybridMultilevel"/>
    <w:lvl w:ilvl="0">
      <w:start w:val="1"/>
      <w:numFmt w:val="decimal"/>
      <w:lvlText w:val="%1."/>
      <w:lvlJc w:val="left"/>
      <w:pPr>
        <w:ind w:left="400"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598" w:hanging="361"/>
      </w:pPr>
      <w:rPr>
        <w:rFonts w:hint="default"/>
        <w:lang w:val="id" w:eastAsia="en-US" w:bidi="ar-SA"/>
      </w:rPr>
    </w:lvl>
    <w:lvl w:ilvl="2">
      <w:start w:val="0"/>
      <w:numFmt w:val="bullet"/>
      <w:lvlText w:val="•"/>
      <w:lvlJc w:val="left"/>
      <w:pPr>
        <w:ind w:left="796" w:hanging="361"/>
      </w:pPr>
      <w:rPr>
        <w:rFonts w:hint="default"/>
        <w:lang w:val="id" w:eastAsia="en-US" w:bidi="ar-SA"/>
      </w:rPr>
    </w:lvl>
    <w:lvl w:ilvl="3">
      <w:start w:val="0"/>
      <w:numFmt w:val="bullet"/>
      <w:lvlText w:val="•"/>
      <w:lvlJc w:val="left"/>
      <w:pPr>
        <w:ind w:left="994" w:hanging="361"/>
      </w:pPr>
      <w:rPr>
        <w:rFonts w:hint="default"/>
        <w:lang w:val="id" w:eastAsia="en-US" w:bidi="ar-SA"/>
      </w:rPr>
    </w:lvl>
    <w:lvl w:ilvl="4">
      <w:start w:val="0"/>
      <w:numFmt w:val="bullet"/>
      <w:lvlText w:val="•"/>
      <w:lvlJc w:val="left"/>
      <w:pPr>
        <w:ind w:left="1192" w:hanging="361"/>
      </w:pPr>
      <w:rPr>
        <w:rFonts w:hint="default"/>
        <w:lang w:val="id" w:eastAsia="en-US" w:bidi="ar-SA"/>
      </w:rPr>
    </w:lvl>
    <w:lvl w:ilvl="5">
      <w:start w:val="0"/>
      <w:numFmt w:val="bullet"/>
      <w:lvlText w:val="•"/>
      <w:lvlJc w:val="left"/>
      <w:pPr>
        <w:ind w:left="1390" w:hanging="361"/>
      </w:pPr>
      <w:rPr>
        <w:rFonts w:hint="default"/>
        <w:lang w:val="id" w:eastAsia="en-US" w:bidi="ar-SA"/>
      </w:rPr>
    </w:lvl>
    <w:lvl w:ilvl="6">
      <w:start w:val="0"/>
      <w:numFmt w:val="bullet"/>
      <w:lvlText w:val="•"/>
      <w:lvlJc w:val="left"/>
      <w:pPr>
        <w:ind w:left="1588" w:hanging="361"/>
      </w:pPr>
      <w:rPr>
        <w:rFonts w:hint="default"/>
        <w:lang w:val="id" w:eastAsia="en-US" w:bidi="ar-SA"/>
      </w:rPr>
    </w:lvl>
    <w:lvl w:ilvl="7">
      <w:start w:val="0"/>
      <w:numFmt w:val="bullet"/>
      <w:lvlText w:val="•"/>
      <w:lvlJc w:val="left"/>
      <w:pPr>
        <w:ind w:left="1786" w:hanging="361"/>
      </w:pPr>
      <w:rPr>
        <w:rFonts w:hint="default"/>
        <w:lang w:val="id" w:eastAsia="en-US" w:bidi="ar-SA"/>
      </w:rPr>
    </w:lvl>
    <w:lvl w:ilvl="8">
      <w:start w:val="0"/>
      <w:numFmt w:val="bullet"/>
      <w:lvlText w:val="•"/>
      <w:lvlJc w:val="left"/>
      <w:pPr>
        <w:ind w:left="1984" w:hanging="361"/>
      </w:pPr>
      <w:rPr>
        <w:rFonts w:hint="default"/>
        <w:lang w:val="id" w:eastAsia="en-US" w:bidi="ar-SA"/>
      </w:rPr>
    </w:lvl>
  </w:abstractNum>
  <w:abstractNum w:abstractNumId="8">
    <w:multiLevelType w:val="hybridMultilevel"/>
    <w:lvl w:ilvl="0">
      <w:start w:val="1"/>
      <w:numFmt w:val="decimal"/>
      <w:lvlText w:val="%1."/>
      <w:lvlJc w:val="left"/>
      <w:pPr>
        <w:ind w:left="41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563" w:hanging="360"/>
      </w:pPr>
      <w:rPr>
        <w:rFonts w:hint="default"/>
        <w:lang w:val="id" w:eastAsia="en-US" w:bidi="ar-SA"/>
      </w:rPr>
    </w:lvl>
    <w:lvl w:ilvl="2">
      <w:start w:val="0"/>
      <w:numFmt w:val="bullet"/>
      <w:lvlText w:val="•"/>
      <w:lvlJc w:val="left"/>
      <w:pPr>
        <w:ind w:left="706" w:hanging="360"/>
      </w:pPr>
      <w:rPr>
        <w:rFonts w:hint="default"/>
        <w:lang w:val="id" w:eastAsia="en-US" w:bidi="ar-SA"/>
      </w:rPr>
    </w:lvl>
    <w:lvl w:ilvl="3">
      <w:start w:val="0"/>
      <w:numFmt w:val="bullet"/>
      <w:lvlText w:val="•"/>
      <w:lvlJc w:val="left"/>
      <w:pPr>
        <w:ind w:left="849" w:hanging="360"/>
      </w:pPr>
      <w:rPr>
        <w:rFonts w:hint="default"/>
        <w:lang w:val="id" w:eastAsia="en-US" w:bidi="ar-SA"/>
      </w:rPr>
    </w:lvl>
    <w:lvl w:ilvl="4">
      <w:start w:val="0"/>
      <w:numFmt w:val="bullet"/>
      <w:lvlText w:val="•"/>
      <w:lvlJc w:val="left"/>
      <w:pPr>
        <w:ind w:left="992" w:hanging="360"/>
      </w:pPr>
      <w:rPr>
        <w:rFonts w:hint="default"/>
        <w:lang w:val="id" w:eastAsia="en-US" w:bidi="ar-SA"/>
      </w:rPr>
    </w:lvl>
    <w:lvl w:ilvl="5">
      <w:start w:val="0"/>
      <w:numFmt w:val="bullet"/>
      <w:lvlText w:val="•"/>
      <w:lvlJc w:val="left"/>
      <w:pPr>
        <w:ind w:left="1136" w:hanging="360"/>
      </w:pPr>
      <w:rPr>
        <w:rFonts w:hint="default"/>
        <w:lang w:val="id" w:eastAsia="en-US" w:bidi="ar-SA"/>
      </w:rPr>
    </w:lvl>
    <w:lvl w:ilvl="6">
      <w:start w:val="0"/>
      <w:numFmt w:val="bullet"/>
      <w:lvlText w:val="•"/>
      <w:lvlJc w:val="left"/>
      <w:pPr>
        <w:ind w:left="1279" w:hanging="360"/>
      </w:pPr>
      <w:rPr>
        <w:rFonts w:hint="default"/>
        <w:lang w:val="id" w:eastAsia="en-US" w:bidi="ar-SA"/>
      </w:rPr>
    </w:lvl>
    <w:lvl w:ilvl="7">
      <w:start w:val="0"/>
      <w:numFmt w:val="bullet"/>
      <w:lvlText w:val="•"/>
      <w:lvlJc w:val="left"/>
      <w:pPr>
        <w:ind w:left="1422" w:hanging="360"/>
      </w:pPr>
      <w:rPr>
        <w:rFonts w:hint="default"/>
        <w:lang w:val="id" w:eastAsia="en-US" w:bidi="ar-SA"/>
      </w:rPr>
    </w:lvl>
    <w:lvl w:ilvl="8">
      <w:start w:val="0"/>
      <w:numFmt w:val="bullet"/>
      <w:lvlText w:val="•"/>
      <w:lvlJc w:val="left"/>
      <w:pPr>
        <w:ind w:left="1565" w:hanging="360"/>
      </w:pPr>
      <w:rPr>
        <w:rFonts w:hint="default"/>
        <w:lang w:val="id" w:eastAsia="en-US" w:bidi="ar-SA"/>
      </w:rPr>
    </w:lvl>
  </w:abstractNum>
  <w:abstractNum w:abstractNumId="7">
    <w:multiLevelType w:val="hybridMultilevel"/>
    <w:lvl w:ilvl="0">
      <w:start w:val="1"/>
      <w:numFmt w:val="decimal"/>
      <w:lvlText w:val="%1."/>
      <w:lvlJc w:val="left"/>
      <w:pPr>
        <w:ind w:left="534"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724" w:hanging="360"/>
      </w:pPr>
      <w:rPr>
        <w:rFonts w:hint="default"/>
        <w:lang w:val="id" w:eastAsia="en-US" w:bidi="ar-SA"/>
      </w:rPr>
    </w:lvl>
    <w:lvl w:ilvl="2">
      <w:start w:val="0"/>
      <w:numFmt w:val="bullet"/>
      <w:lvlText w:val="•"/>
      <w:lvlJc w:val="left"/>
      <w:pPr>
        <w:ind w:left="908" w:hanging="360"/>
      </w:pPr>
      <w:rPr>
        <w:rFonts w:hint="default"/>
        <w:lang w:val="id" w:eastAsia="en-US" w:bidi="ar-SA"/>
      </w:rPr>
    </w:lvl>
    <w:lvl w:ilvl="3">
      <w:start w:val="0"/>
      <w:numFmt w:val="bullet"/>
      <w:lvlText w:val="•"/>
      <w:lvlJc w:val="left"/>
      <w:pPr>
        <w:ind w:left="1092" w:hanging="360"/>
      </w:pPr>
      <w:rPr>
        <w:rFonts w:hint="default"/>
        <w:lang w:val="id" w:eastAsia="en-US" w:bidi="ar-SA"/>
      </w:rPr>
    </w:lvl>
    <w:lvl w:ilvl="4">
      <w:start w:val="0"/>
      <w:numFmt w:val="bullet"/>
      <w:lvlText w:val="•"/>
      <w:lvlJc w:val="left"/>
      <w:pPr>
        <w:ind w:left="1276" w:hanging="360"/>
      </w:pPr>
      <w:rPr>
        <w:rFonts w:hint="default"/>
        <w:lang w:val="id" w:eastAsia="en-US" w:bidi="ar-SA"/>
      </w:rPr>
    </w:lvl>
    <w:lvl w:ilvl="5">
      <w:start w:val="0"/>
      <w:numFmt w:val="bullet"/>
      <w:lvlText w:val="•"/>
      <w:lvlJc w:val="left"/>
      <w:pPr>
        <w:ind w:left="1460" w:hanging="360"/>
      </w:pPr>
      <w:rPr>
        <w:rFonts w:hint="default"/>
        <w:lang w:val="id" w:eastAsia="en-US" w:bidi="ar-SA"/>
      </w:rPr>
    </w:lvl>
    <w:lvl w:ilvl="6">
      <w:start w:val="0"/>
      <w:numFmt w:val="bullet"/>
      <w:lvlText w:val="•"/>
      <w:lvlJc w:val="left"/>
      <w:pPr>
        <w:ind w:left="1644" w:hanging="360"/>
      </w:pPr>
      <w:rPr>
        <w:rFonts w:hint="default"/>
        <w:lang w:val="id" w:eastAsia="en-US" w:bidi="ar-SA"/>
      </w:rPr>
    </w:lvl>
    <w:lvl w:ilvl="7">
      <w:start w:val="0"/>
      <w:numFmt w:val="bullet"/>
      <w:lvlText w:val="•"/>
      <w:lvlJc w:val="left"/>
      <w:pPr>
        <w:ind w:left="1828" w:hanging="360"/>
      </w:pPr>
      <w:rPr>
        <w:rFonts w:hint="default"/>
        <w:lang w:val="id" w:eastAsia="en-US" w:bidi="ar-SA"/>
      </w:rPr>
    </w:lvl>
    <w:lvl w:ilvl="8">
      <w:start w:val="0"/>
      <w:numFmt w:val="bullet"/>
      <w:lvlText w:val="•"/>
      <w:lvlJc w:val="left"/>
      <w:pPr>
        <w:ind w:left="2012" w:hanging="360"/>
      </w:pPr>
      <w:rPr>
        <w:rFonts w:hint="default"/>
        <w:lang w:val="id" w:eastAsia="en-US" w:bidi="ar-SA"/>
      </w:rPr>
    </w:lvl>
  </w:abstractNum>
  <w:abstractNum w:abstractNumId="6">
    <w:multiLevelType w:val="hybridMultilevel"/>
    <w:lvl w:ilvl="0">
      <w:start w:val="1"/>
      <w:numFmt w:val="decimal"/>
      <w:lvlText w:val="%1."/>
      <w:lvlJc w:val="left"/>
      <w:pPr>
        <w:ind w:left="53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671" w:hanging="360"/>
      </w:pPr>
      <w:rPr>
        <w:rFonts w:hint="default"/>
        <w:lang w:val="id" w:eastAsia="en-US" w:bidi="ar-SA"/>
      </w:rPr>
    </w:lvl>
    <w:lvl w:ilvl="2">
      <w:start w:val="0"/>
      <w:numFmt w:val="bullet"/>
      <w:lvlText w:val="•"/>
      <w:lvlJc w:val="left"/>
      <w:pPr>
        <w:ind w:left="802" w:hanging="360"/>
      </w:pPr>
      <w:rPr>
        <w:rFonts w:hint="default"/>
        <w:lang w:val="id" w:eastAsia="en-US" w:bidi="ar-SA"/>
      </w:rPr>
    </w:lvl>
    <w:lvl w:ilvl="3">
      <w:start w:val="0"/>
      <w:numFmt w:val="bullet"/>
      <w:lvlText w:val="•"/>
      <w:lvlJc w:val="left"/>
      <w:pPr>
        <w:ind w:left="933" w:hanging="360"/>
      </w:pPr>
      <w:rPr>
        <w:rFonts w:hint="default"/>
        <w:lang w:val="id" w:eastAsia="en-US" w:bidi="ar-SA"/>
      </w:rPr>
    </w:lvl>
    <w:lvl w:ilvl="4">
      <w:start w:val="0"/>
      <w:numFmt w:val="bullet"/>
      <w:lvlText w:val="•"/>
      <w:lvlJc w:val="left"/>
      <w:pPr>
        <w:ind w:left="1064" w:hanging="360"/>
      </w:pPr>
      <w:rPr>
        <w:rFonts w:hint="default"/>
        <w:lang w:val="id" w:eastAsia="en-US" w:bidi="ar-SA"/>
      </w:rPr>
    </w:lvl>
    <w:lvl w:ilvl="5">
      <w:start w:val="0"/>
      <w:numFmt w:val="bullet"/>
      <w:lvlText w:val="•"/>
      <w:lvlJc w:val="left"/>
      <w:pPr>
        <w:ind w:left="1196" w:hanging="360"/>
      </w:pPr>
      <w:rPr>
        <w:rFonts w:hint="default"/>
        <w:lang w:val="id" w:eastAsia="en-US" w:bidi="ar-SA"/>
      </w:rPr>
    </w:lvl>
    <w:lvl w:ilvl="6">
      <w:start w:val="0"/>
      <w:numFmt w:val="bullet"/>
      <w:lvlText w:val="•"/>
      <w:lvlJc w:val="left"/>
      <w:pPr>
        <w:ind w:left="1327" w:hanging="360"/>
      </w:pPr>
      <w:rPr>
        <w:rFonts w:hint="default"/>
        <w:lang w:val="id" w:eastAsia="en-US" w:bidi="ar-SA"/>
      </w:rPr>
    </w:lvl>
    <w:lvl w:ilvl="7">
      <w:start w:val="0"/>
      <w:numFmt w:val="bullet"/>
      <w:lvlText w:val="•"/>
      <w:lvlJc w:val="left"/>
      <w:pPr>
        <w:ind w:left="1458" w:hanging="360"/>
      </w:pPr>
      <w:rPr>
        <w:rFonts w:hint="default"/>
        <w:lang w:val="id" w:eastAsia="en-US" w:bidi="ar-SA"/>
      </w:rPr>
    </w:lvl>
    <w:lvl w:ilvl="8">
      <w:start w:val="0"/>
      <w:numFmt w:val="bullet"/>
      <w:lvlText w:val="•"/>
      <w:lvlJc w:val="left"/>
      <w:pPr>
        <w:ind w:left="1589" w:hanging="360"/>
      </w:pPr>
      <w:rPr>
        <w:rFonts w:hint="default"/>
        <w:lang w:val="id" w:eastAsia="en-US" w:bidi="ar-SA"/>
      </w:rPr>
    </w:lvl>
  </w:abstractNum>
  <w:abstractNum w:abstractNumId="5">
    <w:multiLevelType w:val="hybridMultilevel"/>
    <w:lvl w:ilvl="0">
      <w:start w:val="1"/>
      <w:numFmt w:val="decimal"/>
      <w:lvlText w:val="%1."/>
      <w:lvlJc w:val="left"/>
      <w:pPr>
        <w:ind w:left="810" w:hanging="2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88" w:hanging="245"/>
      </w:pPr>
      <w:rPr>
        <w:rFonts w:hint="default"/>
        <w:lang w:val="id" w:eastAsia="en-US" w:bidi="ar-SA"/>
      </w:rPr>
    </w:lvl>
    <w:lvl w:ilvl="2">
      <w:start w:val="0"/>
      <w:numFmt w:val="bullet"/>
      <w:lvlText w:val="•"/>
      <w:lvlJc w:val="left"/>
      <w:pPr>
        <w:ind w:left="2556" w:hanging="245"/>
      </w:pPr>
      <w:rPr>
        <w:rFonts w:hint="default"/>
        <w:lang w:val="id" w:eastAsia="en-US" w:bidi="ar-SA"/>
      </w:rPr>
    </w:lvl>
    <w:lvl w:ilvl="3">
      <w:start w:val="0"/>
      <w:numFmt w:val="bullet"/>
      <w:lvlText w:val="•"/>
      <w:lvlJc w:val="left"/>
      <w:pPr>
        <w:ind w:left="3424" w:hanging="245"/>
      </w:pPr>
      <w:rPr>
        <w:rFonts w:hint="default"/>
        <w:lang w:val="id" w:eastAsia="en-US" w:bidi="ar-SA"/>
      </w:rPr>
    </w:lvl>
    <w:lvl w:ilvl="4">
      <w:start w:val="0"/>
      <w:numFmt w:val="bullet"/>
      <w:lvlText w:val="•"/>
      <w:lvlJc w:val="left"/>
      <w:pPr>
        <w:ind w:left="4292" w:hanging="245"/>
      </w:pPr>
      <w:rPr>
        <w:rFonts w:hint="default"/>
        <w:lang w:val="id" w:eastAsia="en-US" w:bidi="ar-SA"/>
      </w:rPr>
    </w:lvl>
    <w:lvl w:ilvl="5">
      <w:start w:val="0"/>
      <w:numFmt w:val="bullet"/>
      <w:lvlText w:val="•"/>
      <w:lvlJc w:val="left"/>
      <w:pPr>
        <w:ind w:left="5160" w:hanging="245"/>
      </w:pPr>
      <w:rPr>
        <w:rFonts w:hint="default"/>
        <w:lang w:val="id" w:eastAsia="en-US" w:bidi="ar-SA"/>
      </w:rPr>
    </w:lvl>
    <w:lvl w:ilvl="6">
      <w:start w:val="0"/>
      <w:numFmt w:val="bullet"/>
      <w:lvlText w:val="•"/>
      <w:lvlJc w:val="left"/>
      <w:pPr>
        <w:ind w:left="6028" w:hanging="245"/>
      </w:pPr>
      <w:rPr>
        <w:rFonts w:hint="default"/>
        <w:lang w:val="id" w:eastAsia="en-US" w:bidi="ar-SA"/>
      </w:rPr>
    </w:lvl>
    <w:lvl w:ilvl="7">
      <w:start w:val="0"/>
      <w:numFmt w:val="bullet"/>
      <w:lvlText w:val="•"/>
      <w:lvlJc w:val="left"/>
      <w:pPr>
        <w:ind w:left="6896" w:hanging="245"/>
      </w:pPr>
      <w:rPr>
        <w:rFonts w:hint="default"/>
        <w:lang w:val="id" w:eastAsia="en-US" w:bidi="ar-SA"/>
      </w:rPr>
    </w:lvl>
    <w:lvl w:ilvl="8">
      <w:start w:val="0"/>
      <w:numFmt w:val="bullet"/>
      <w:lvlText w:val="•"/>
      <w:lvlJc w:val="left"/>
      <w:pPr>
        <w:ind w:left="7764" w:hanging="245"/>
      </w:pPr>
      <w:rPr>
        <w:rFonts w:hint="default"/>
        <w:lang w:val="id" w:eastAsia="en-US" w:bidi="ar-SA"/>
      </w:rPr>
    </w:lvl>
  </w:abstractNum>
  <w:abstractNum w:abstractNumId="4">
    <w:multiLevelType w:val="hybridMultilevel"/>
    <w:lvl w:ilvl="0">
      <w:start w:val="1"/>
      <w:numFmt w:val="decimal"/>
      <w:lvlText w:val="%1."/>
      <w:lvlJc w:val="left"/>
      <w:pPr>
        <w:ind w:left="810" w:hanging="2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88" w:hanging="245"/>
      </w:pPr>
      <w:rPr>
        <w:rFonts w:hint="default"/>
        <w:lang w:val="id" w:eastAsia="en-US" w:bidi="ar-SA"/>
      </w:rPr>
    </w:lvl>
    <w:lvl w:ilvl="2">
      <w:start w:val="0"/>
      <w:numFmt w:val="bullet"/>
      <w:lvlText w:val="•"/>
      <w:lvlJc w:val="left"/>
      <w:pPr>
        <w:ind w:left="2556" w:hanging="245"/>
      </w:pPr>
      <w:rPr>
        <w:rFonts w:hint="default"/>
        <w:lang w:val="id" w:eastAsia="en-US" w:bidi="ar-SA"/>
      </w:rPr>
    </w:lvl>
    <w:lvl w:ilvl="3">
      <w:start w:val="0"/>
      <w:numFmt w:val="bullet"/>
      <w:lvlText w:val="•"/>
      <w:lvlJc w:val="left"/>
      <w:pPr>
        <w:ind w:left="3424" w:hanging="245"/>
      </w:pPr>
      <w:rPr>
        <w:rFonts w:hint="default"/>
        <w:lang w:val="id" w:eastAsia="en-US" w:bidi="ar-SA"/>
      </w:rPr>
    </w:lvl>
    <w:lvl w:ilvl="4">
      <w:start w:val="0"/>
      <w:numFmt w:val="bullet"/>
      <w:lvlText w:val="•"/>
      <w:lvlJc w:val="left"/>
      <w:pPr>
        <w:ind w:left="4292" w:hanging="245"/>
      </w:pPr>
      <w:rPr>
        <w:rFonts w:hint="default"/>
        <w:lang w:val="id" w:eastAsia="en-US" w:bidi="ar-SA"/>
      </w:rPr>
    </w:lvl>
    <w:lvl w:ilvl="5">
      <w:start w:val="0"/>
      <w:numFmt w:val="bullet"/>
      <w:lvlText w:val="•"/>
      <w:lvlJc w:val="left"/>
      <w:pPr>
        <w:ind w:left="5160" w:hanging="245"/>
      </w:pPr>
      <w:rPr>
        <w:rFonts w:hint="default"/>
        <w:lang w:val="id" w:eastAsia="en-US" w:bidi="ar-SA"/>
      </w:rPr>
    </w:lvl>
    <w:lvl w:ilvl="6">
      <w:start w:val="0"/>
      <w:numFmt w:val="bullet"/>
      <w:lvlText w:val="•"/>
      <w:lvlJc w:val="left"/>
      <w:pPr>
        <w:ind w:left="6028" w:hanging="245"/>
      </w:pPr>
      <w:rPr>
        <w:rFonts w:hint="default"/>
        <w:lang w:val="id" w:eastAsia="en-US" w:bidi="ar-SA"/>
      </w:rPr>
    </w:lvl>
    <w:lvl w:ilvl="7">
      <w:start w:val="0"/>
      <w:numFmt w:val="bullet"/>
      <w:lvlText w:val="•"/>
      <w:lvlJc w:val="left"/>
      <w:pPr>
        <w:ind w:left="6896" w:hanging="245"/>
      </w:pPr>
      <w:rPr>
        <w:rFonts w:hint="default"/>
        <w:lang w:val="id" w:eastAsia="en-US" w:bidi="ar-SA"/>
      </w:rPr>
    </w:lvl>
    <w:lvl w:ilvl="8">
      <w:start w:val="0"/>
      <w:numFmt w:val="bullet"/>
      <w:lvlText w:val="•"/>
      <w:lvlJc w:val="left"/>
      <w:pPr>
        <w:ind w:left="7764" w:hanging="245"/>
      </w:pPr>
      <w:rPr>
        <w:rFonts w:hint="default"/>
        <w:lang w:val="id" w:eastAsia="en-US" w:bidi="ar-SA"/>
      </w:rPr>
    </w:lvl>
  </w:abstractNum>
  <w:abstractNum w:abstractNumId="3">
    <w:multiLevelType w:val="hybridMultilevel"/>
    <w:lvl w:ilvl="0">
      <w:start w:val="1"/>
      <w:numFmt w:val="decimal"/>
      <w:lvlText w:val="%1."/>
      <w:lvlJc w:val="left"/>
      <w:pPr>
        <w:ind w:left="806" w:hanging="2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70" w:hanging="240"/>
      </w:pPr>
      <w:rPr>
        <w:rFonts w:hint="default"/>
        <w:lang w:val="id" w:eastAsia="en-US" w:bidi="ar-SA"/>
      </w:rPr>
    </w:lvl>
    <w:lvl w:ilvl="2">
      <w:start w:val="0"/>
      <w:numFmt w:val="bullet"/>
      <w:lvlText w:val="•"/>
      <w:lvlJc w:val="left"/>
      <w:pPr>
        <w:ind w:left="2540" w:hanging="240"/>
      </w:pPr>
      <w:rPr>
        <w:rFonts w:hint="default"/>
        <w:lang w:val="id" w:eastAsia="en-US" w:bidi="ar-SA"/>
      </w:rPr>
    </w:lvl>
    <w:lvl w:ilvl="3">
      <w:start w:val="0"/>
      <w:numFmt w:val="bullet"/>
      <w:lvlText w:val="•"/>
      <w:lvlJc w:val="left"/>
      <w:pPr>
        <w:ind w:left="3410" w:hanging="240"/>
      </w:pPr>
      <w:rPr>
        <w:rFonts w:hint="default"/>
        <w:lang w:val="id" w:eastAsia="en-US" w:bidi="ar-SA"/>
      </w:rPr>
    </w:lvl>
    <w:lvl w:ilvl="4">
      <w:start w:val="0"/>
      <w:numFmt w:val="bullet"/>
      <w:lvlText w:val="•"/>
      <w:lvlJc w:val="left"/>
      <w:pPr>
        <w:ind w:left="4280" w:hanging="240"/>
      </w:pPr>
      <w:rPr>
        <w:rFonts w:hint="default"/>
        <w:lang w:val="id" w:eastAsia="en-US" w:bidi="ar-SA"/>
      </w:rPr>
    </w:lvl>
    <w:lvl w:ilvl="5">
      <w:start w:val="0"/>
      <w:numFmt w:val="bullet"/>
      <w:lvlText w:val="•"/>
      <w:lvlJc w:val="left"/>
      <w:pPr>
        <w:ind w:left="5150" w:hanging="240"/>
      </w:pPr>
      <w:rPr>
        <w:rFonts w:hint="default"/>
        <w:lang w:val="id" w:eastAsia="en-US" w:bidi="ar-SA"/>
      </w:rPr>
    </w:lvl>
    <w:lvl w:ilvl="6">
      <w:start w:val="0"/>
      <w:numFmt w:val="bullet"/>
      <w:lvlText w:val="•"/>
      <w:lvlJc w:val="left"/>
      <w:pPr>
        <w:ind w:left="6020" w:hanging="240"/>
      </w:pPr>
      <w:rPr>
        <w:rFonts w:hint="default"/>
        <w:lang w:val="id" w:eastAsia="en-US" w:bidi="ar-SA"/>
      </w:rPr>
    </w:lvl>
    <w:lvl w:ilvl="7">
      <w:start w:val="0"/>
      <w:numFmt w:val="bullet"/>
      <w:lvlText w:val="•"/>
      <w:lvlJc w:val="left"/>
      <w:pPr>
        <w:ind w:left="6890" w:hanging="240"/>
      </w:pPr>
      <w:rPr>
        <w:rFonts w:hint="default"/>
        <w:lang w:val="id" w:eastAsia="en-US" w:bidi="ar-SA"/>
      </w:rPr>
    </w:lvl>
    <w:lvl w:ilvl="8">
      <w:start w:val="0"/>
      <w:numFmt w:val="bullet"/>
      <w:lvlText w:val="•"/>
      <w:lvlJc w:val="left"/>
      <w:pPr>
        <w:ind w:left="7760" w:hanging="240"/>
      </w:pPr>
      <w:rPr>
        <w:rFonts w:hint="default"/>
        <w:lang w:val="id" w:eastAsia="en-US" w:bidi="ar-SA"/>
      </w:rPr>
    </w:lvl>
  </w:abstractNum>
  <w:abstractNum w:abstractNumId="2">
    <w:multiLevelType w:val="hybridMultilevel"/>
    <w:lvl w:ilvl="0">
      <w:start w:val="3"/>
      <w:numFmt w:val="decimal"/>
      <w:lvlText w:val="%1"/>
      <w:lvlJc w:val="left"/>
      <w:pPr>
        <w:ind w:left="989" w:hanging="423"/>
        <w:jc w:val="left"/>
      </w:pPr>
      <w:rPr>
        <w:rFonts w:hint="default"/>
        <w:lang w:val="id" w:eastAsia="en-US" w:bidi="ar-SA"/>
      </w:rPr>
    </w:lvl>
    <w:lvl w:ilvl="1">
      <w:start w:val="4"/>
      <w:numFmt w:val="decimal"/>
      <w:lvlText w:val="%1.%2."/>
      <w:lvlJc w:val="left"/>
      <w:pPr>
        <w:ind w:left="989" w:hanging="423"/>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65" w:hanging="600"/>
        <w:jc w:val="left"/>
      </w:pPr>
      <w:rPr>
        <w:rFonts w:hint="default" w:ascii="Times New Roman" w:hAnsi="Times New Roman" w:eastAsia="Times New Roman" w:cs="Times New Roman"/>
        <w:b/>
        <w:bCs/>
        <w:i w:val="0"/>
        <w:iCs w:val="0"/>
        <w:spacing w:val="-5"/>
        <w:w w:val="100"/>
        <w:sz w:val="24"/>
        <w:szCs w:val="24"/>
        <w:lang w:val="id" w:eastAsia="en-US" w:bidi="ar-SA"/>
      </w:rPr>
    </w:lvl>
    <w:lvl w:ilvl="3">
      <w:start w:val="1"/>
      <w:numFmt w:val="decimal"/>
      <w:lvlText w:val="%1.%2.%3.%4"/>
      <w:lvlJc w:val="left"/>
      <w:pPr>
        <w:ind w:left="1291" w:hanging="726"/>
        <w:jc w:val="left"/>
      </w:pPr>
      <w:rPr>
        <w:rFonts w:hint="default" w:ascii="Times New Roman" w:hAnsi="Times New Roman" w:eastAsia="Times New Roman" w:cs="Times New Roman"/>
        <w:b/>
        <w:bCs/>
        <w:i w:val="0"/>
        <w:iCs w:val="0"/>
        <w:spacing w:val="-5"/>
        <w:w w:val="100"/>
        <w:sz w:val="24"/>
        <w:szCs w:val="24"/>
        <w:lang w:val="id" w:eastAsia="en-US" w:bidi="ar-SA"/>
      </w:rPr>
    </w:lvl>
    <w:lvl w:ilvl="4">
      <w:start w:val="1"/>
      <w:numFmt w:val="decimal"/>
      <w:lvlText w:val="%5."/>
      <w:lvlJc w:val="left"/>
      <w:pPr>
        <w:ind w:left="1287"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start w:val="0"/>
      <w:numFmt w:val="bullet"/>
      <w:lvlText w:val="•"/>
      <w:lvlJc w:val="left"/>
      <w:pPr>
        <w:ind w:left="2666" w:hanging="361"/>
      </w:pPr>
      <w:rPr>
        <w:rFonts w:hint="default"/>
        <w:lang w:val="id" w:eastAsia="en-US" w:bidi="ar-SA"/>
      </w:rPr>
    </w:lvl>
    <w:lvl w:ilvl="6">
      <w:start w:val="0"/>
      <w:numFmt w:val="bullet"/>
      <w:lvlText w:val="•"/>
      <w:lvlJc w:val="left"/>
      <w:pPr>
        <w:ind w:left="4033" w:hanging="361"/>
      </w:pPr>
      <w:rPr>
        <w:rFonts w:hint="default"/>
        <w:lang w:val="id" w:eastAsia="en-US" w:bidi="ar-SA"/>
      </w:rPr>
    </w:lvl>
    <w:lvl w:ilvl="7">
      <w:start w:val="0"/>
      <w:numFmt w:val="bullet"/>
      <w:lvlText w:val="•"/>
      <w:lvlJc w:val="left"/>
      <w:pPr>
        <w:ind w:left="5400" w:hanging="361"/>
      </w:pPr>
      <w:rPr>
        <w:rFonts w:hint="default"/>
        <w:lang w:val="id" w:eastAsia="en-US" w:bidi="ar-SA"/>
      </w:rPr>
    </w:lvl>
    <w:lvl w:ilvl="8">
      <w:start w:val="0"/>
      <w:numFmt w:val="bullet"/>
      <w:lvlText w:val="•"/>
      <w:lvlJc w:val="left"/>
      <w:pPr>
        <w:ind w:left="6767" w:hanging="361"/>
      </w:pPr>
      <w:rPr>
        <w:rFonts w:hint="default"/>
        <w:lang w:val="id" w:eastAsia="en-US" w:bidi="ar-SA"/>
      </w:rPr>
    </w:lvl>
  </w:abstractNum>
  <w:abstractNum w:abstractNumId="1">
    <w:multiLevelType w:val="hybridMultilevel"/>
    <w:lvl w:ilvl="0">
      <w:start w:val="3"/>
      <w:numFmt w:val="decimal"/>
      <w:lvlText w:val="%1"/>
      <w:lvlJc w:val="left"/>
      <w:pPr>
        <w:ind w:left="1108" w:hanging="542"/>
        <w:jc w:val="left"/>
      </w:pPr>
      <w:rPr>
        <w:rFonts w:hint="default"/>
        <w:lang w:val="id" w:eastAsia="en-US" w:bidi="ar-SA"/>
      </w:rPr>
    </w:lvl>
    <w:lvl w:ilvl="1">
      <w:start w:val="3"/>
      <w:numFmt w:val="decimal"/>
      <w:lvlText w:val="%1.%2"/>
      <w:lvlJc w:val="left"/>
      <w:pPr>
        <w:ind w:left="1108" w:hanging="542"/>
        <w:jc w:val="left"/>
      </w:pPr>
      <w:rPr>
        <w:rFonts w:hint="default"/>
        <w:lang w:val="id" w:eastAsia="en-US" w:bidi="ar-SA"/>
      </w:rPr>
    </w:lvl>
    <w:lvl w:ilvl="2">
      <w:start w:val="1"/>
      <w:numFmt w:val="decimal"/>
      <w:lvlText w:val="%1.%2.%3"/>
      <w:lvlJc w:val="left"/>
      <w:pPr>
        <w:ind w:left="1108" w:hanging="542"/>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3620" w:hanging="542"/>
      </w:pPr>
      <w:rPr>
        <w:rFonts w:hint="default"/>
        <w:lang w:val="id" w:eastAsia="en-US" w:bidi="ar-SA"/>
      </w:rPr>
    </w:lvl>
    <w:lvl w:ilvl="4">
      <w:start w:val="0"/>
      <w:numFmt w:val="bullet"/>
      <w:lvlText w:val="•"/>
      <w:lvlJc w:val="left"/>
      <w:pPr>
        <w:ind w:left="4460" w:hanging="542"/>
      </w:pPr>
      <w:rPr>
        <w:rFonts w:hint="default"/>
        <w:lang w:val="id" w:eastAsia="en-US" w:bidi="ar-SA"/>
      </w:rPr>
    </w:lvl>
    <w:lvl w:ilvl="5">
      <w:start w:val="0"/>
      <w:numFmt w:val="bullet"/>
      <w:lvlText w:val="•"/>
      <w:lvlJc w:val="left"/>
      <w:pPr>
        <w:ind w:left="5300" w:hanging="542"/>
      </w:pPr>
      <w:rPr>
        <w:rFonts w:hint="default"/>
        <w:lang w:val="id" w:eastAsia="en-US" w:bidi="ar-SA"/>
      </w:rPr>
    </w:lvl>
    <w:lvl w:ilvl="6">
      <w:start w:val="0"/>
      <w:numFmt w:val="bullet"/>
      <w:lvlText w:val="•"/>
      <w:lvlJc w:val="left"/>
      <w:pPr>
        <w:ind w:left="6140" w:hanging="542"/>
      </w:pPr>
      <w:rPr>
        <w:rFonts w:hint="default"/>
        <w:lang w:val="id" w:eastAsia="en-US" w:bidi="ar-SA"/>
      </w:rPr>
    </w:lvl>
    <w:lvl w:ilvl="7">
      <w:start w:val="0"/>
      <w:numFmt w:val="bullet"/>
      <w:lvlText w:val="•"/>
      <w:lvlJc w:val="left"/>
      <w:pPr>
        <w:ind w:left="6980" w:hanging="542"/>
      </w:pPr>
      <w:rPr>
        <w:rFonts w:hint="default"/>
        <w:lang w:val="id" w:eastAsia="en-US" w:bidi="ar-SA"/>
      </w:rPr>
    </w:lvl>
    <w:lvl w:ilvl="8">
      <w:start w:val="0"/>
      <w:numFmt w:val="bullet"/>
      <w:lvlText w:val="•"/>
      <w:lvlJc w:val="left"/>
      <w:pPr>
        <w:ind w:left="7820" w:hanging="542"/>
      </w:pPr>
      <w:rPr>
        <w:rFonts w:hint="default"/>
        <w:lang w:val="id" w:eastAsia="en-US" w:bidi="ar-SA"/>
      </w:rPr>
    </w:lvl>
  </w:abstractNum>
  <w:abstractNum w:abstractNumId="0">
    <w:multiLevelType w:val="hybridMultilevel"/>
    <w:lvl w:ilvl="0">
      <w:start w:val="3"/>
      <w:numFmt w:val="decimal"/>
      <w:lvlText w:val="%1"/>
      <w:lvlJc w:val="left"/>
      <w:pPr>
        <w:ind w:left="989" w:hanging="423"/>
        <w:jc w:val="left"/>
      </w:pPr>
      <w:rPr>
        <w:rFonts w:hint="default"/>
        <w:lang w:val="id" w:eastAsia="en-US" w:bidi="ar-SA"/>
      </w:rPr>
    </w:lvl>
    <w:lvl w:ilvl="1">
      <w:start w:val="1"/>
      <w:numFmt w:val="decimal"/>
      <w:lvlText w:val="%1.%2"/>
      <w:lvlJc w:val="left"/>
      <w:pPr>
        <w:ind w:left="989" w:hanging="423"/>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08" w:hanging="542"/>
        <w:jc w:val="left"/>
      </w:pPr>
      <w:rPr>
        <w:rFonts w:hint="default" w:ascii="Times New Roman" w:hAnsi="Times New Roman" w:eastAsia="Times New Roman" w:cs="Times New Roman"/>
        <w:b/>
        <w:bCs/>
        <w:i w:val="0"/>
        <w:iCs w:val="0"/>
        <w:spacing w:val="-5"/>
        <w:w w:val="100"/>
        <w:sz w:val="22"/>
        <w:szCs w:val="22"/>
        <w:lang w:val="id" w:eastAsia="en-US" w:bidi="ar-SA"/>
      </w:rPr>
    </w:lvl>
    <w:lvl w:ilvl="3">
      <w:start w:val="1"/>
      <w:numFmt w:val="decimal"/>
      <w:lvlText w:val="%4."/>
      <w:lvlJc w:val="left"/>
      <w:pPr>
        <w:ind w:left="1287"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3335" w:hanging="361"/>
      </w:pPr>
      <w:rPr>
        <w:rFonts w:hint="default"/>
        <w:lang w:val="id" w:eastAsia="en-US" w:bidi="ar-SA"/>
      </w:rPr>
    </w:lvl>
    <w:lvl w:ilvl="5">
      <w:start w:val="0"/>
      <w:numFmt w:val="bullet"/>
      <w:lvlText w:val="•"/>
      <w:lvlJc w:val="left"/>
      <w:pPr>
        <w:ind w:left="4362" w:hanging="361"/>
      </w:pPr>
      <w:rPr>
        <w:rFonts w:hint="default"/>
        <w:lang w:val="id" w:eastAsia="en-US" w:bidi="ar-SA"/>
      </w:rPr>
    </w:lvl>
    <w:lvl w:ilvl="6">
      <w:start w:val="0"/>
      <w:numFmt w:val="bullet"/>
      <w:lvlText w:val="•"/>
      <w:lvlJc w:val="left"/>
      <w:pPr>
        <w:ind w:left="5390" w:hanging="361"/>
      </w:pPr>
      <w:rPr>
        <w:rFonts w:hint="default"/>
        <w:lang w:val="id" w:eastAsia="en-US" w:bidi="ar-SA"/>
      </w:rPr>
    </w:lvl>
    <w:lvl w:ilvl="7">
      <w:start w:val="0"/>
      <w:numFmt w:val="bullet"/>
      <w:lvlText w:val="•"/>
      <w:lvlJc w:val="left"/>
      <w:pPr>
        <w:ind w:left="6418" w:hanging="361"/>
      </w:pPr>
      <w:rPr>
        <w:rFonts w:hint="default"/>
        <w:lang w:val="id" w:eastAsia="en-US" w:bidi="ar-SA"/>
      </w:rPr>
    </w:lvl>
    <w:lvl w:ilvl="8">
      <w:start w:val="0"/>
      <w:numFmt w:val="bullet"/>
      <w:lvlText w:val="•"/>
      <w:lvlJc w:val="left"/>
      <w:pPr>
        <w:ind w:left="7445" w:hanging="361"/>
      </w:pPr>
      <w:rPr>
        <w:rFonts w:hint="default"/>
        <w:lang w:val="id" w:eastAsia="en-US" w:bidi="ar-SA"/>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169" w:hanging="603"/>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286"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2026-09-22T11:51:17Z</dcterms:created>
  <dcterms:modified xsi:type="dcterms:W3CDTF">2026-09-22T11:51:17Z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