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C30" w:rsidRPr="00196C30" w:rsidRDefault="00861395" w:rsidP="00196C30">
      <w:pPr>
        <w:spacing w:line="360" w:lineRule="auto"/>
        <w:ind w:right="3"/>
        <w:rPr>
          <w:rFonts w:eastAsia="Times New Roman" w:cs="Times New Roman"/>
          <w:b/>
        </w:rPr>
      </w:pPr>
      <w:r w:rsidRPr="00861395">
        <w:t xml:space="preserve"> </w:t>
      </w:r>
      <w:r w:rsidR="00196C30" w:rsidRPr="00196C30">
        <w:rPr>
          <w:rFonts w:eastAsia="Times New Roman" w:cs="Times New Roman"/>
          <w:b/>
        </w:rPr>
        <w:t xml:space="preserve">BAB </w:t>
      </w:r>
      <w:r w:rsidR="00196C30" w:rsidRPr="00196C30">
        <w:rPr>
          <w:rFonts w:eastAsia="Times New Roman" w:cs="Times New Roman"/>
          <w:b/>
          <w:spacing w:val="-5"/>
        </w:rPr>
        <w:t>II</w:t>
      </w:r>
    </w:p>
    <w:p w:rsidR="00196C30" w:rsidRPr="00196C30" w:rsidRDefault="00196C30" w:rsidP="00196C30">
      <w:pPr>
        <w:widowControl w:val="0"/>
        <w:autoSpaceDE w:val="0"/>
        <w:autoSpaceDN w:val="0"/>
        <w:spacing w:after="0" w:line="360" w:lineRule="auto"/>
        <w:ind w:right="4"/>
        <w:rPr>
          <w:rFonts w:eastAsia="Times New Roman" w:cs="Times New Roman"/>
          <w:b/>
          <w:sz w:val="22"/>
        </w:rPr>
      </w:pPr>
      <w:r w:rsidRPr="00196C30">
        <w:rPr>
          <w:rFonts w:eastAsia="Times New Roman" w:cs="Times New Roman"/>
          <w:b/>
          <w:sz w:val="22"/>
        </w:rPr>
        <w:t>TINJAUAN</w:t>
      </w:r>
      <w:r w:rsidRPr="00196C30">
        <w:rPr>
          <w:rFonts w:eastAsia="Times New Roman" w:cs="Times New Roman"/>
          <w:b/>
          <w:spacing w:val="-8"/>
          <w:sz w:val="22"/>
        </w:rPr>
        <w:t xml:space="preserve"> </w:t>
      </w:r>
      <w:r w:rsidRPr="00196C30">
        <w:rPr>
          <w:rFonts w:eastAsia="Times New Roman" w:cs="Times New Roman"/>
          <w:b/>
          <w:spacing w:val="-2"/>
          <w:sz w:val="22"/>
        </w:rPr>
        <w:t>PUSTAKA</w:t>
      </w:r>
    </w:p>
    <w:p w:rsidR="00196C30" w:rsidRPr="00196C30" w:rsidRDefault="00196C30" w:rsidP="00196C30">
      <w:pPr>
        <w:widowControl w:val="0"/>
        <w:autoSpaceDE w:val="0"/>
        <w:autoSpaceDN w:val="0"/>
        <w:spacing w:before="9" w:after="0" w:line="360" w:lineRule="auto"/>
        <w:jc w:val="left"/>
        <w:rPr>
          <w:rFonts w:eastAsia="Times New Roman" w:cs="Times New Roman"/>
          <w:b/>
          <w:szCs w:val="24"/>
        </w:rPr>
      </w:pPr>
    </w:p>
    <w:p w:rsidR="00196C30" w:rsidRPr="00196C30" w:rsidRDefault="00196C30" w:rsidP="00AC6EB1">
      <w:pPr>
        <w:widowControl w:val="0"/>
        <w:numPr>
          <w:ilvl w:val="1"/>
          <w:numId w:val="3"/>
        </w:numPr>
        <w:tabs>
          <w:tab w:val="left" w:pos="899"/>
        </w:tabs>
        <w:autoSpaceDE w:val="0"/>
        <w:autoSpaceDN w:val="0"/>
        <w:spacing w:before="1" w:after="0" w:line="360" w:lineRule="auto"/>
        <w:ind w:hanging="331"/>
        <w:jc w:val="left"/>
        <w:rPr>
          <w:rFonts w:eastAsia="Times New Roman" w:cs="Times New Roman"/>
          <w:b/>
          <w:sz w:val="22"/>
        </w:rPr>
      </w:pPr>
      <w:r w:rsidRPr="00196C30">
        <w:rPr>
          <w:rFonts w:eastAsia="Times New Roman" w:cs="Times New Roman"/>
          <w:b/>
        </w:rPr>
        <w:t xml:space="preserve">Kajian </w:t>
      </w:r>
      <w:r w:rsidRPr="00196C30">
        <w:rPr>
          <w:rFonts w:eastAsia="Times New Roman" w:cs="Times New Roman"/>
          <w:b/>
          <w:spacing w:val="-2"/>
        </w:rPr>
        <w:t>Teori</w:t>
      </w:r>
      <w:bookmarkStart w:id="0" w:name="_GoBack"/>
      <w:bookmarkEnd w:id="0"/>
    </w:p>
    <w:p w:rsidR="00196C30" w:rsidRPr="00196C30" w:rsidRDefault="00196C30" w:rsidP="00AC6EB1">
      <w:pPr>
        <w:widowControl w:val="0"/>
        <w:numPr>
          <w:ilvl w:val="2"/>
          <w:numId w:val="3"/>
        </w:numPr>
        <w:tabs>
          <w:tab w:val="left" w:pos="1561"/>
        </w:tabs>
        <w:autoSpaceDE w:val="0"/>
        <w:autoSpaceDN w:val="0"/>
        <w:spacing w:after="0" w:line="360" w:lineRule="auto"/>
        <w:ind w:left="1561"/>
        <w:jc w:val="left"/>
        <w:rPr>
          <w:rFonts w:eastAsia="Times New Roman" w:cs="Times New Roman"/>
          <w:b/>
        </w:rPr>
      </w:pPr>
      <w:r w:rsidRPr="00196C30">
        <w:rPr>
          <w:rFonts w:eastAsia="Times New Roman" w:cs="Times New Roman"/>
          <w:b/>
        </w:rPr>
        <w:t>Hakikat</w:t>
      </w:r>
      <w:r w:rsidRPr="00196C30">
        <w:rPr>
          <w:rFonts w:eastAsia="Times New Roman" w:cs="Times New Roman"/>
          <w:b/>
          <w:spacing w:val="-1"/>
        </w:rPr>
        <w:t xml:space="preserve"> </w:t>
      </w:r>
      <w:r w:rsidRPr="00196C30">
        <w:rPr>
          <w:rFonts w:eastAsia="Times New Roman" w:cs="Times New Roman"/>
          <w:b/>
        </w:rPr>
        <w:t>Metode</w:t>
      </w:r>
      <w:r w:rsidRPr="00196C30">
        <w:rPr>
          <w:rFonts w:eastAsia="Times New Roman" w:cs="Times New Roman"/>
          <w:b/>
          <w:spacing w:val="-1"/>
        </w:rPr>
        <w:t xml:space="preserve"> </w:t>
      </w:r>
      <w:r w:rsidRPr="00196C30">
        <w:rPr>
          <w:rFonts w:eastAsia="Times New Roman" w:cs="Times New Roman"/>
          <w:b/>
          <w:spacing w:val="-2"/>
        </w:rPr>
        <w:t>Pembelajaran</w:t>
      </w:r>
    </w:p>
    <w:p w:rsidR="00196C30" w:rsidRPr="00196C30" w:rsidRDefault="00196C30" w:rsidP="00AC6EB1">
      <w:pPr>
        <w:widowControl w:val="0"/>
        <w:numPr>
          <w:ilvl w:val="3"/>
          <w:numId w:val="3"/>
        </w:numPr>
        <w:tabs>
          <w:tab w:val="left" w:pos="2008"/>
        </w:tabs>
        <w:autoSpaceDE w:val="0"/>
        <w:autoSpaceDN w:val="0"/>
        <w:spacing w:before="139" w:after="0" w:line="360" w:lineRule="auto"/>
        <w:jc w:val="both"/>
        <w:rPr>
          <w:rFonts w:eastAsia="Times New Roman" w:cs="Times New Roman"/>
          <w:b/>
        </w:rPr>
      </w:pPr>
      <w:r w:rsidRPr="00196C30">
        <w:rPr>
          <w:rFonts w:eastAsia="Times New Roman" w:cs="Times New Roman"/>
          <w:b/>
        </w:rPr>
        <w:t>Pengertian</w:t>
      </w:r>
      <w:r w:rsidRPr="00196C30">
        <w:rPr>
          <w:rFonts w:eastAsia="Times New Roman" w:cs="Times New Roman"/>
          <w:b/>
          <w:spacing w:val="-2"/>
        </w:rPr>
        <w:t xml:space="preserve"> </w:t>
      </w:r>
      <w:r w:rsidRPr="00196C30">
        <w:rPr>
          <w:rFonts w:eastAsia="Times New Roman" w:cs="Times New Roman"/>
          <w:b/>
        </w:rPr>
        <w:t>Metode</w:t>
      </w:r>
      <w:r w:rsidRPr="00196C30">
        <w:rPr>
          <w:rFonts w:eastAsia="Times New Roman" w:cs="Times New Roman"/>
          <w:b/>
          <w:spacing w:val="-2"/>
        </w:rPr>
        <w:t xml:space="preserve"> Pembelajaran</w:t>
      </w:r>
    </w:p>
    <w:p w:rsidR="00196C30" w:rsidRPr="00196C30" w:rsidRDefault="00196C30" w:rsidP="00196C30">
      <w:pPr>
        <w:widowControl w:val="0"/>
        <w:autoSpaceDE w:val="0"/>
        <w:autoSpaceDN w:val="0"/>
        <w:spacing w:before="138" w:after="0" w:line="360" w:lineRule="auto"/>
        <w:ind w:left="1288" w:right="138" w:firstLine="720"/>
        <w:jc w:val="both"/>
        <w:rPr>
          <w:rFonts w:eastAsia="Times New Roman" w:cs="Times New Roman"/>
          <w:color w:val="000000"/>
          <w:szCs w:val="24"/>
        </w:rPr>
      </w:pPr>
      <w:r w:rsidRPr="00196C30">
        <w:rPr>
          <w:rFonts w:eastAsia="Times New Roman" w:cs="Times New Roman"/>
          <w:color w:val="000000"/>
          <w:szCs w:val="24"/>
        </w:rPr>
        <w:t xml:space="preserve">Pembelajaran adalah proses interaksi antara peserta didik, pendidik, dan sumber belajar di lingkungan belajar. </w:t>
      </w:r>
      <w:proofErr w:type="gramStart"/>
      <w:r w:rsidRPr="00196C30">
        <w:rPr>
          <w:rFonts w:eastAsia="Times New Roman" w:cs="Times New Roman"/>
          <w:color w:val="000000"/>
          <w:szCs w:val="24"/>
        </w:rPr>
        <w:t>Tujuannya adalah untuk memfasilitasi perolehan ilmu, pengetahuan, kemahiran, tabiat, serta pembentukan sikap dan kepercayaan pada setiap peserta didik (Zulaiha, Anshor dan Humairah, 2024).</w:t>
      </w:r>
      <w:proofErr w:type="gramEnd"/>
      <w:r w:rsidRPr="00196C30">
        <w:rPr>
          <w:rFonts w:eastAsia="Times New Roman" w:cs="Times New Roman"/>
          <w:color w:val="000000"/>
          <w:szCs w:val="24"/>
        </w:rPr>
        <w:t xml:space="preserve"> Sedangkan metode didefenisikan sebagai </w:t>
      </w:r>
      <w:proofErr w:type="gramStart"/>
      <w:r w:rsidRPr="00196C30">
        <w:rPr>
          <w:rFonts w:eastAsia="Times New Roman" w:cs="Times New Roman"/>
          <w:color w:val="000000"/>
          <w:szCs w:val="24"/>
        </w:rPr>
        <w:t>cara</w:t>
      </w:r>
      <w:proofErr w:type="gramEnd"/>
      <w:r w:rsidRPr="00196C30">
        <w:rPr>
          <w:rFonts w:eastAsia="Times New Roman" w:cs="Times New Roman"/>
          <w:color w:val="000000"/>
          <w:szCs w:val="24"/>
        </w:rPr>
        <w:t xml:space="preserve"> yang dipergunakan untuk mencapai tujuan pembelajaran yang telah ditetapkan. </w:t>
      </w:r>
      <w:proofErr w:type="gramStart"/>
      <w:r w:rsidRPr="00196C30">
        <w:rPr>
          <w:rFonts w:eastAsia="Times New Roman" w:cs="Times New Roman"/>
          <w:color w:val="000000"/>
          <w:szCs w:val="24"/>
        </w:rPr>
        <w:t>Menyajikan bahan pelajaran pada siswa untuk tercapainya tujuan yang telah ditetapkan.</w:t>
      </w:r>
      <w:proofErr w:type="gramEnd"/>
      <w:r w:rsidRPr="00196C30">
        <w:rPr>
          <w:rFonts w:eastAsia="Times New Roman" w:cs="Times New Roman"/>
          <w:color w:val="000000"/>
          <w:szCs w:val="24"/>
        </w:rPr>
        <w:t xml:space="preserve"> Penentuan metode yang </w:t>
      </w:r>
      <w:proofErr w:type="gramStart"/>
      <w:r w:rsidRPr="00196C30">
        <w:rPr>
          <w:rFonts w:eastAsia="Times New Roman" w:cs="Times New Roman"/>
          <w:color w:val="000000"/>
          <w:szCs w:val="24"/>
        </w:rPr>
        <w:t>akan</w:t>
      </w:r>
      <w:proofErr w:type="gramEnd"/>
      <w:r w:rsidRPr="00196C30">
        <w:rPr>
          <w:rFonts w:eastAsia="Times New Roman" w:cs="Times New Roman"/>
          <w:color w:val="000000"/>
          <w:szCs w:val="24"/>
        </w:rPr>
        <w:t xml:space="preserve"> digunakan oleh pendidik sangat menentukan berhasil atau tidaknya pembelajaran yang berlangsung (Wani dan Sutarini, 2022). Abdul Hamid (2019</w:t>
      </w:r>
      <w:proofErr w:type="gramStart"/>
      <w:r w:rsidRPr="00196C30">
        <w:rPr>
          <w:rFonts w:eastAsia="Times New Roman" w:cs="Times New Roman"/>
          <w:color w:val="000000"/>
          <w:szCs w:val="24"/>
        </w:rPr>
        <w:t>) ,</w:t>
      </w:r>
      <w:proofErr w:type="gramEnd"/>
      <w:r w:rsidRPr="00196C30">
        <w:rPr>
          <w:rFonts w:eastAsia="Times New Roman" w:cs="Times New Roman"/>
          <w:color w:val="000000"/>
          <w:szCs w:val="24"/>
        </w:rPr>
        <w:t xml:space="preserve">metode pembelajaran adalah strategi yang digunakan sebagai alat untuk mencapai tujuan belajar mengajar. </w:t>
      </w:r>
      <w:proofErr w:type="gramStart"/>
      <w:r w:rsidRPr="00196C30">
        <w:rPr>
          <w:rFonts w:eastAsia="Times New Roman" w:cs="Times New Roman"/>
          <w:color w:val="000000"/>
          <w:szCs w:val="24"/>
        </w:rPr>
        <w:t>Pemilihan metode yang tepat dapat menumbuhkan minat belajar siswa.</w:t>
      </w:r>
      <w:proofErr w:type="gramEnd"/>
      <w:r w:rsidRPr="00196C30">
        <w:rPr>
          <w:rFonts w:eastAsia="Times New Roman" w:cs="Times New Roman"/>
          <w:color w:val="000000"/>
          <w:szCs w:val="24"/>
        </w:rPr>
        <w:t xml:space="preserve"> Trianto (2017), mendefinisikan metode pembelajaran sebagai tata </w:t>
      </w:r>
      <w:proofErr w:type="gramStart"/>
      <w:r w:rsidRPr="00196C30">
        <w:rPr>
          <w:rFonts w:eastAsia="Times New Roman" w:cs="Times New Roman"/>
          <w:color w:val="000000"/>
          <w:szCs w:val="24"/>
        </w:rPr>
        <w:t>cara</w:t>
      </w:r>
      <w:proofErr w:type="gramEnd"/>
      <w:r w:rsidRPr="00196C30">
        <w:rPr>
          <w:rFonts w:eastAsia="Times New Roman" w:cs="Times New Roman"/>
          <w:color w:val="000000"/>
          <w:szCs w:val="24"/>
        </w:rPr>
        <w:t xml:space="preserve"> atau strategi pengajaran yang dilakukan oleh guru untuk membantu siswa mencapai tujuan pembelajaran. </w:t>
      </w:r>
    </w:p>
    <w:p w:rsidR="00196C30" w:rsidRPr="00196C30" w:rsidRDefault="00196C30" w:rsidP="00196C30">
      <w:pPr>
        <w:widowControl w:val="0"/>
        <w:autoSpaceDE w:val="0"/>
        <w:autoSpaceDN w:val="0"/>
        <w:spacing w:before="138" w:after="0" w:line="360" w:lineRule="auto"/>
        <w:ind w:left="1288" w:right="138" w:firstLine="720"/>
        <w:jc w:val="both"/>
        <w:rPr>
          <w:rFonts w:eastAsia="Times New Roman" w:cs="Times New Roman"/>
          <w:color w:val="000000"/>
          <w:szCs w:val="24"/>
        </w:rPr>
      </w:pPr>
      <w:r w:rsidRPr="00196C30">
        <w:rPr>
          <w:rFonts w:eastAsia="Times New Roman" w:cs="Times New Roman"/>
          <w:color w:val="000000"/>
          <w:szCs w:val="24"/>
        </w:rPr>
        <w:t xml:space="preserve">Marliana dan Suhertuti (2024), menyatakan bahwa metode pembelajaran merupakan proses belajar mengajar yang dilakukan oleh guru untuk meningkatkan kemampuan peserta didik dalam mencapai tujuan instruksional. Ashri et al. (2024), metode pembelajaran adalah teknik yang digunakan oleh pendidik untuk menyampaikan materi pelajaran kepada peserta didik, dengan tujuan mencapai hasil belajar yang optimal. </w:t>
      </w:r>
    </w:p>
    <w:p w:rsidR="00196C30" w:rsidRPr="00196C30" w:rsidRDefault="00196C30" w:rsidP="00196C30">
      <w:pPr>
        <w:widowControl w:val="0"/>
        <w:autoSpaceDE w:val="0"/>
        <w:autoSpaceDN w:val="0"/>
        <w:spacing w:before="138" w:after="0" w:line="360" w:lineRule="auto"/>
        <w:ind w:left="1288" w:right="138" w:firstLine="720"/>
        <w:jc w:val="both"/>
        <w:rPr>
          <w:rFonts w:eastAsia="Times New Roman" w:cs="Times New Roman"/>
          <w:color w:val="000000"/>
          <w:szCs w:val="24"/>
        </w:rPr>
      </w:pPr>
      <w:r w:rsidRPr="00196C30">
        <w:rPr>
          <w:rFonts w:eastAsia="Times New Roman" w:cs="Times New Roman"/>
          <w:color w:val="000000"/>
          <w:szCs w:val="24"/>
        </w:rPr>
        <w:lastRenderedPageBreak/>
        <w:t xml:space="preserve">Dan Widiyati (2004), menyatakan bahwa metode pembelajaran adalah strategi atau </w:t>
      </w:r>
      <w:proofErr w:type="gramStart"/>
      <w:r w:rsidRPr="00196C30">
        <w:rPr>
          <w:rFonts w:eastAsia="Times New Roman" w:cs="Times New Roman"/>
          <w:color w:val="000000"/>
          <w:szCs w:val="24"/>
        </w:rPr>
        <w:t>cara</w:t>
      </w:r>
      <w:proofErr w:type="gramEnd"/>
      <w:r w:rsidRPr="00196C30">
        <w:rPr>
          <w:rFonts w:eastAsia="Times New Roman" w:cs="Times New Roman"/>
          <w:color w:val="000000"/>
          <w:szCs w:val="24"/>
        </w:rPr>
        <w:t xml:space="preserve"> yang digunakan oleh guru dalam menciptakan interaksi antara guru dan siswa agar siswa lebih aktif belajar sehingga dapat mencapai tujuan yang telah ditentukan. Hal ini sejalan dengan Iqbal dan Sujarwo (2023) yang menyatakan bahwa Metode pembelajaran sangatlah penting dalam menentukan keberhasilan suatu proses pembelajaran, makin baik metode itu, makin efektif pula pencapaian tujuan, dengan demikian tujuan merupakan faktor utama dalam menetapkan baik tidaknya penggunaan suatu metode.</w:t>
      </w:r>
    </w:p>
    <w:p w:rsidR="00196C30" w:rsidRPr="00196C30" w:rsidRDefault="00196C30" w:rsidP="00196C30">
      <w:pPr>
        <w:widowControl w:val="0"/>
        <w:autoSpaceDE w:val="0"/>
        <w:autoSpaceDN w:val="0"/>
        <w:spacing w:before="138" w:after="0" w:line="360" w:lineRule="auto"/>
        <w:ind w:left="1288" w:right="138" w:firstLine="720"/>
        <w:jc w:val="both"/>
        <w:rPr>
          <w:rFonts w:eastAsia="Times New Roman" w:cs="Times New Roman"/>
          <w:color w:val="000000"/>
          <w:szCs w:val="24"/>
        </w:rPr>
      </w:pPr>
      <w:r w:rsidRPr="00196C30">
        <w:rPr>
          <w:rFonts w:eastAsia="Times New Roman" w:cs="Times New Roman"/>
          <w:color w:val="000000"/>
          <w:szCs w:val="24"/>
        </w:rPr>
        <w:t xml:space="preserve">Dari penjelasan diatas, dapat disimpulkan bawha Metode pembelajaran adalah Dari berbagai definisi di atas, dapat disimpulkan bahwa metode pembelajaran adalah strategi atau </w:t>
      </w:r>
      <w:proofErr w:type="gramStart"/>
      <w:r w:rsidRPr="00196C30">
        <w:rPr>
          <w:rFonts w:eastAsia="Times New Roman" w:cs="Times New Roman"/>
          <w:color w:val="000000"/>
          <w:szCs w:val="24"/>
        </w:rPr>
        <w:t>cara</w:t>
      </w:r>
      <w:proofErr w:type="gramEnd"/>
      <w:r w:rsidRPr="00196C30">
        <w:rPr>
          <w:rFonts w:eastAsia="Times New Roman" w:cs="Times New Roman"/>
          <w:color w:val="000000"/>
          <w:szCs w:val="24"/>
        </w:rPr>
        <w:t xml:space="preserve"> yang digunakan oleh pendidik untuk menyampaikan materi pelajaran kepada peserta didik guna mencapai tujuan pembelajaran yang telah ditetapkan. </w:t>
      </w:r>
      <w:proofErr w:type="gramStart"/>
      <w:r w:rsidRPr="00196C30">
        <w:rPr>
          <w:rFonts w:eastAsia="Times New Roman" w:cs="Times New Roman"/>
          <w:color w:val="000000"/>
          <w:szCs w:val="24"/>
        </w:rPr>
        <w:t>Pemilihan metode yang tepat dapat meningkatkan minat dan hasil belajar siswa.</w:t>
      </w:r>
      <w:proofErr w:type="gramEnd"/>
    </w:p>
    <w:p w:rsidR="00196C30" w:rsidRPr="00196C30" w:rsidRDefault="00196C30" w:rsidP="00AC6EB1">
      <w:pPr>
        <w:widowControl w:val="0"/>
        <w:numPr>
          <w:ilvl w:val="3"/>
          <w:numId w:val="3"/>
        </w:numPr>
        <w:tabs>
          <w:tab w:val="left" w:pos="2008"/>
        </w:tabs>
        <w:autoSpaceDE w:val="0"/>
        <w:autoSpaceDN w:val="0"/>
        <w:spacing w:after="0" w:line="360" w:lineRule="auto"/>
        <w:jc w:val="both"/>
        <w:outlineLvl w:val="0"/>
        <w:rPr>
          <w:rFonts w:eastAsia="Times New Roman" w:cs="Times New Roman"/>
          <w:b/>
          <w:bCs/>
          <w:color w:val="000000"/>
          <w:szCs w:val="24"/>
        </w:rPr>
      </w:pPr>
      <w:r w:rsidRPr="00196C30">
        <w:rPr>
          <w:rFonts w:eastAsia="Times New Roman" w:cs="Times New Roman"/>
          <w:b/>
          <w:bCs/>
          <w:color w:val="000000"/>
          <w:szCs w:val="24"/>
        </w:rPr>
        <w:t>Metode</w:t>
      </w:r>
      <w:r w:rsidRPr="00196C30">
        <w:rPr>
          <w:rFonts w:eastAsia="Times New Roman" w:cs="Times New Roman"/>
          <w:b/>
          <w:bCs/>
          <w:color w:val="000000"/>
          <w:spacing w:val="-3"/>
          <w:szCs w:val="24"/>
        </w:rPr>
        <w:t xml:space="preserve"> </w:t>
      </w:r>
      <w:r w:rsidRPr="00196C30">
        <w:rPr>
          <w:rFonts w:eastAsia="Times New Roman" w:cs="Times New Roman"/>
          <w:b/>
          <w:bCs/>
          <w:color w:val="000000"/>
          <w:szCs w:val="24"/>
        </w:rPr>
        <w:t>Pembelajaran</w:t>
      </w:r>
      <w:r w:rsidRPr="00196C30">
        <w:rPr>
          <w:rFonts w:eastAsia="Times New Roman" w:cs="Times New Roman"/>
          <w:b/>
          <w:bCs/>
          <w:color w:val="000000"/>
          <w:spacing w:val="-2"/>
          <w:szCs w:val="24"/>
        </w:rPr>
        <w:t xml:space="preserve"> Interaktif</w:t>
      </w:r>
    </w:p>
    <w:p w:rsidR="00196C30" w:rsidRPr="00196C30" w:rsidRDefault="00196C30" w:rsidP="00196C30">
      <w:pPr>
        <w:widowControl w:val="0"/>
        <w:autoSpaceDE w:val="0"/>
        <w:autoSpaceDN w:val="0"/>
        <w:spacing w:after="0" w:line="360" w:lineRule="auto"/>
        <w:ind w:left="1260" w:right="143" w:firstLine="748"/>
        <w:jc w:val="both"/>
        <w:rPr>
          <w:rFonts w:eastAsia="Times New Roman" w:cs="Times New Roman"/>
          <w:color w:val="000000"/>
          <w:szCs w:val="24"/>
        </w:rPr>
      </w:pPr>
      <w:r w:rsidRPr="00196C30">
        <w:rPr>
          <w:rFonts w:eastAsia="Times New Roman" w:cs="Times New Roman"/>
          <w:color w:val="000000"/>
          <w:szCs w:val="24"/>
        </w:rPr>
        <w:t xml:space="preserve">Arends (2015), metode pembelajaran interaktif adalah pendekatan yang melibatkan siswa secara aktif dalam proses pembelajaran. Metode ini mencakup teknik seperti diskusi, permainan edukatif, simulasi, proyek kolaboratif, dan penggunaan media interaktif, dengan tujuan meningkatkan keterlibatan siswa dan membuat proses belajar menjadi lebih menarik. </w:t>
      </w:r>
    </w:p>
    <w:p w:rsidR="00196C30" w:rsidRPr="00196C30" w:rsidRDefault="00196C30" w:rsidP="00196C30">
      <w:pPr>
        <w:widowControl w:val="0"/>
        <w:autoSpaceDE w:val="0"/>
        <w:autoSpaceDN w:val="0"/>
        <w:spacing w:after="0" w:line="360" w:lineRule="auto"/>
        <w:ind w:left="1260" w:right="143" w:firstLine="748"/>
        <w:jc w:val="both"/>
        <w:rPr>
          <w:rFonts w:eastAsia="Times New Roman" w:cs="Times New Roman"/>
          <w:color w:val="000000"/>
          <w:szCs w:val="24"/>
        </w:rPr>
      </w:pPr>
      <w:r w:rsidRPr="00196C30">
        <w:rPr>
          <w:rFonts w:eastAsia="Times New Roman" w:cs="Times New Roman"/>
          <w:color w:val="000000"/>
          <w:szCs w:val="24"/>
        </w:rPr>
        <w:t xml:space="preserve">Fauziyah et al. (2024), menyatakan bahwa penggunaan media yang melibatkan elemen visual dan interaktif dapat meningkatkan retensi informasi, yang selanjutnya membantu siswa dalam memahami materi pelajaran secara lebih mendalam. </w:t>
      </w:r>
    </w:p>
    <w:p w:rsidR="00196C30" w:rsidRPr="00196C30" w:rsidRDefault="00196C30" w:rsidP="00196C30">
      <w:pPr>
        <w:widowControl w:val="0"/>
        <w:autoSpaceDE w:val="0"/>
        <w:autoSpaceDN w:val="0"/>
        <w:spacing w:after="0" w:line="360" w:lineRule="auto"/>
        <w:ind w:left="1260" w:right="143" w:firstLine="748"/>
        <w:jc w:val="both"/>
        <w:rPr>
          <w:rFonts w:eastAsia="Times New Roman" w:cs="Times New Roman"/>
          <w:color w:val="000000"/>
          <w:szCs w:val="24"/>
        </w:rPr>
      </w:pPr>
      <w:r w:rsidRPr="00196C30">
        <w:rPr>
          <w:rFonts w:eastAsia="Times New Roman" w:cs="Times New Roman"/>
          <w:color w:val="000000"/>
          <w:szCs w:val="24"/>
        </w:rPr>
        <w:t xml:space="preserve">Tetyana Blyznyuk &amp; Tetiana Kachak (2023), pembelajaran interaktif sering kali melibatkan aktivitas pemecahan masalah, yang mendorong siswa untuk menerapkan keterampilan berpikir kritis </w:t>
      </w:r>
      <w:r w:rsidRPr="00196C30">
        <w:rPr>
          <w:rFonts w:eastAsia="Times New Roman" w:cs="Times New Roman"/>
          <w:color w:val="000000"/>
          <w:szCs w:val="24"/>
        </w:rPr>
        <w:lastRenderedPageBreak/>
        <w:t xml:space="preserve">dalam menganalisis informasi, mengevaluasi hasil, dan memecahkan masalah pendidikan. </w:t>
      </w:r>
    </w:p>
    <w:p w:rsidR="00196C30" w:rsidRPr="00196C30" w:rsidRDefault="00196C30" w:rsidP="00196C30">
      <w:pPr>
        <w:widowControl w:val="0"/>
        <w:autoSpaceDE w:val="0"/>
        <w:autoSpaceDN w:val="0"/>
        <w:spacing w:after="0" w:line="360" w:lineRule="auto"/>
        <w:ind w:left="1260" w:right="143" w:firstLine="748"/>
        <w:jc w:val="both"/>
        <w:rPr>
          <w:rFonts w:eastAsia="Times New Roman" w:cs="Times New Roman"/>
          <w:color w:val="000000"/>
          <w:szCs w:val="24"/>
        </w:rPr>
      </w:pPr>
      <w:r w:rsidRPr="00196C30">
        <w:rPr>
          <w:rFonts w:eastAsia="Times New Roman" w:cs="Times New Roman"/>
          <w:color w:val="000000"/>
          <w:szCs w:val="24"/>
        </w:rPr>
        <w:t xml:space="preserve">Sakti (2023), Sakti mengemukakan bahwa penggunaan media pembelajaran interaktif dapat mengelola siswa dengan </w:t>
      </w:r>
      <w:proofErr w:type="gramStart"/>
      <w:r w:rsidRPr="00196C30">
        <w:rPr>
          <w:rFonts w:eastAsia="Times New Roman" w:cs="Times New Roman"/>
          <w:color w:val="000000"/>
          <w:szCs w:val="24"/>
        </w:rPr>
        <w:t>cara</w:t>
      </w:r>
      <w:proofErr w:type="gramEnd"/>
      <w:r w:rsidRPr="00196C30">
        <w:rPr>
          <w:rFonts w:eastAsia="Times New Roman" w:cs="Times New Roman"/>
          <w:color w:val="000000"/>
          <w:szCs w:val="24"/>
        </w:rPr>
        <w:t xml:space="preserve"> yang mendidik dan interaktif, sehingga pembelajaran menjadi aktif, inovatif, kreatif, efektif, dan menyenangkan. </w:t>
      </w:r>
    </w:p>
    <w:p w:rsidR="00196C30" w:rsidRPr="00196C30" w:rsidRDefault="00196C30" w:rsidP="00196C30">
      <w:pPr>
        <w:widowControl w:val="0"/>
        <w:autoSpaceDE w:val="0"/>
        <w:autoSpaceDN w:val="0"/>
        <w:spacing w:after="0" w:line="360" w:lineRule="auto"/>
        <w:ind w:left="1260" w:right="143" w:firstLine="748"/>
        <w:jc w:val="both"/>
        <w:rPr>
          <w:rFonts w:eastAsia="Times New Roman" w:cs="Times New Roman"/>
          <w:color w:val="000000"/>
          <w:szCs w:val="24"/>
        </w:rPr>
      </w:pPr>
      <w:r w:rsidRPr="00196C30">
        <w:rPr>
          <w:rFonts w:eastAsia="Times New Roman" w:cs="Times New Roman"/>
          <w:color w:val="000000"/>
          <w:szCs w:val="24"/>
        </w:rPr>
        <w:t xml:space="preserve">Yernita Putri Zai et al. (2024), metode ceramah sangat tidak disukai oleh siswa zaman sekarang. </w:t>
      </w:r>
      <w:proofErr w:type="gramStart"/>
      <w:r w:rsidRPr="00196C30">
        <w:rPr>
          <w:rFonts w:eastAsia="Times New Roman" w:cs="Times New Roman"/>
          <w:color w:val="000000"/>
          <w:szCs w:val="24"/>
        </w:rPr>
        <w:t>Kecenderungan guru menggunakan metode tersebut sering mengakibatkan siswa mengantuk dalam kelas, sehingga tujuan pembelajaran tidak tercapai dan berdampak pada minat belajar siswa.</w:t>
      </w:r>
      <w:proofErr w:type="gramEnd"/>
      <w:r w:rsidRPr="00196C30">
        <w:rPr>
          <w:rFonts w:eastAsia="Times New Roman" w:cs="Times New Roman"/>
          <w:color w:val="000000"/>
          <w:szCs w:val="24"/>
        </w:rPr>
        <w:t xml:space="preserve"> </w:t>
      </w:r>
      <w:proofErr w:type="gramStart"/>
      <w:r w:rsidRPr="00196C30">
        <w:rPr>
          <w:rFonts w:eastAsia="Times New Roman" w:cs="Times New Roman"/>
          <w:color w:val="000000"/>
          <w:szCs w:val="24"/>
        </w:rPr>
        <w:t>Oleh karena itu, pengembangan video pembelajaran interaktif bertujuan untuk meningkatkan minat belajar siswa.</w:t>
      </w:r>
      <w:proofErr w:type="gramEnd"/>
    </w:p>
    <w:p w:rsidR="00196C30" w:rsidRPr="00196C30" w:rsidRDefault="00196C30" w:rsidP="00196C30">
      <w:pPr>
        <w:widowControl w:val="0"/>
        <w:autoSpaceDE w:val="0"/>
        <w:autoSpaceDN w:val="0"/>
        <w:spacing w:before="159" w:after="0" w:line="360" w:lineRule="auto"/>
        <w:ind w:left="1288" w:right="140" w:firstLine="720"/>
        <w:jc w:val="both"/>
        <w:rPr>
          <w:rFonts w:eastAsia="Times New Roman" w:cs="Times New Roman"/>
          <w:color w:val="000000"/>
          <w:szCs w:val="24"/>
        </w:rPr>
      </w:pPr>
      <w:r w:rsidRPr="00196C30">
        <w:rPr>
          <w:rFonts w:eastAsia="Times New Roman" w:cs="Times New Roman"/>
          <w:color w:val="000000"/>
          <w:szCs w:val="24"/>
        </w:rPr>
        <w:t>Dari definisi tersebut, dapat disimpulkan bahwa Metode pembelajaran interaktif adalah pendekatan yang melibatkan siswa secara aktif dalam proses belajar mengajar melalui berbagai teknik seperti diskusi, simulasi, dan penggunaan media interaktif. Metode ini bertujuan untuk meningkatkan keterlibatan siswa, retensi informasi, keterampilan berpikir kritis, dan minat belajar, sehingga menciptakan pengalaman belajar yang lebih efektif dan menyenangkan</w:t>
      </w:r>
    </w:p>
    <w:p w:rsidR="00196C30" w:rsidRPr="00196C30" w:rsidRDefault="00196C30" w:rsidP="00AC6EB1">
      <w:pPr>
        <w:widowControl w:val="0"/>
        <w:numPr>
          <w:ilvl w:val="3"/>
          <w:numId w:val="3"/>
        </w:numPr>
        <w:tabs>
          <w:tab w:val="left" w:pos="2008"/>
        </w:tabs>
        <w:autoSpaceDE w:val="0"/>
        <w:autoSpaceDN w:val="0"/>
        <w:spacing w:before="160" w:after="0" w:line="360" w:lineRule="auto"/>
        <w:jc w:val="both"/>
        <w:outlineLvl w:val="0"/>
        <w:rPr>
          <w:rFonts w:eastAsia="Times New Roman" w:cs="Times New Roman"/>
          <w:b/>
          <w:bCs/>
          <w:szCs w:val="24"/>
        </w:rPr>
      </w:pPr>
      <w:r w:rsidRPr="00196C30">
        <w:rPr>
          <w:rFonts w:eastAsia="Times New Roman" w:cs="Times New Roman"/>
          <w:b/>
          <w:bCs/>
          <w:szCs w:val="24"/>
        </w:rPr>
        <w:t>Langkah-Langkah</w:t>
      </w:r>
      <w:r w:rsidRPr="00196C30">
        <w:rPr>
          <w:rFonts w:eastAsia="Times New Roman" w:cs="Times New Roman"/>
          <w:b/>
          <w:bCs/>
          <w:spacing w:val="-6"/>
          <w:szCs w:val="24"/>
        </w:rPr>
        <w:t xml:space="preserve"> </w:t>
      </w:r>
      <w:r w:rsidRPr="00196C30">
        <w:rPr>
          <w:rFonts w:eastAsia="Times New Roman" w:cs="Times New Roman"/>
          <w:b/>
          <w:bCs/>
          <w:szCs w:val="24"/>
        </w:rPr>
        <w:t>Metode</w:t>
      </w:r>
      <w:r w:rsidRPr="00196C30">
        <w:rPr>
          <w:rFonts w:eastAsia="Times New Roman" w:cs="Times New Roman"/>
          <w:b/>
          <w:bCs/>
          <w:spacing w:val="-4"/>
          <w:szCs w:val="24"/>
        </w:rPr>
        <w:t xml:space="preserve"> </w:t>
      </w:r>
      <w:r w:rsidRPr="00196C30">
        <w:rPr>
          <w:rFonts w:eastAsia="Times New Roman" w:cs="Times New Roman"/>
          <w:b/>
          <w:bCs/>
          <w:szCs w:val="24"/>
        </w:rPr>
        <w:t>Pembelajaran</w:t>
      </w:r>
      <w:r w:rsidRPr="00196C30">
        <w:rPr>
          <w:rFonts w:eastAsia="Times New Roman" w:cs="Times New Roman"/>
          <w:b/>
          <w:bCs/>
          <w:spacing w:val="-3"/>
          <w:szCs w:val="24"/>
        </w:rPr>
        <w:t xml:space="preserve"> </w:t>
      </w:r>
      <w:r w:rsidRPr="00196C30">
        <w:rPr>
          <w:rFonts w:eastAsia="Times New Roman" w:cs="Times New Roman"/>
          <w:b/>
          <w:bCs/>
          <w:spacing w:val="-2"/>
          <w:szCs w:val="24"/>
        </w:rPr>
        <w:t>Interaktif</w:t>
      </w:r>
    </w:p>
    <w:p w:rsidR="00196C30" w:rsidRPr="00196C30" w:rsidRDefault="00196C30" w:rsidP="00196C30">
      <w:pPr>
        <w:widowControl w:val="0"/>
        <w:autoSpaceDE w:val="0"/>
        <w:autoSpaceDN w:val="0"/>
        <w:spacing w:before="1" w:after="0" w:line="360" w:lineRule="auto"/>
        <w:ind w:left="1288" w:right="141" w:firstLine="720"/>
        <w:jc w:val="both"/>
        <w:rPr>
          <w:rFonts w:eastAsia="Times New Roman" w:cs="Times New Roman"/>
          <w:szCs w:val="24"/>
        </w:rPr>
      </w:pPr>
      <w:r w:rsidRPr="00196C30">
        <w:rPr>
          <w:rFonts w:eastAsia="Times New Roman" w:cs="Times New Roman"/>
          <w:szCs w:val="24"/>
        </w:rPr>
        <w:t>Supriyanto (2016), menjelaskan langkah-langkah dalam penerapan metode pembelajaran interaktif sebagai berikut:</w:t>
      </w:r>
    </w:p>
    <w:p w:rsidR="00196C30" w:rsidRPr="00196C30" w:rsidRDefault="00196C30" w:rsidP="00AC6EB1">
      <w:pPr>
        <w:widowControl w:val="0"/>
        <w:numPr>
          <w:ilvl w:val="0"/>
          <w:numId w:val="4"/>
        </w:numPr>
        <w:autoSpaceDE w:val="0"/>
        <w:autoSpaceDN w:val="0"/>
        <w:spacing w:before="1" w:after="0" w:line="360" w:lineRule="auto"/>
        <w:ind w:right="141"/>
        <w:jc w:val="both"/>
        <w:rPr>
          <w:rFonts w:eastAsia="Times New Roman" w:cs="Times New Roman"/>
          <w:szCs w:val="24"/>
        </w:rPr>
      </w:pPr>
      <w:r w:rsidRPr="00196C30">
        <w:rPr>
          <w:rFonts w:eastAsia="Times New Roman" w:cs="Times New Roman"/>
          <w:szCs w:val="24"/>
        </w:rPr>
        <w:t xml:space="preserve">Persiapan Pembelajaran: Pengajar mempersiapkan materi, sumber daya, dan strategi interaktif yang </w:t>
      </w:r>
      <w:proofErr w:type="gramStart"/>
      <w:r w:rsidRPr="00196C30">
        <w:rPr>
          <w:rFonts w:eastAsia="Times New Roman" w:cs="Times New Roman"/>
          <w:szCs w:val="24"/>
        </w:rPr>
        <w:t>akan</w:t>
      </w:r>
      <w:proofErr w:type="gramEnd"/>
      <w:r w:rsidRPr="00196C30">
        <w:rPr>
          <w:rFonts w:eastAsia="Times New Roman" w:cs="Times New Roman"/>
          <w:szCs w:val="24"/>
        </w:rPr>
        <w:t xml:space="preserve"> digunakan. Materi harus disusun agar memfasilitasi interaksi siswa, seperti memberikan pertanyaan terbuka atau tugas kolaboratif.</w:t>
      </w:r>
    </w:p>
    <w:p w:rsidR="00196C30" w:rsidRPr="00196C30" w:rsidRDefault="00196C30" w:rsidP="00AC6EB1">
      <w:pPr>
        <w:widowControl w:val="0"/>
        <w:numPr>
          <w:ilvl w:val="0"/>
          <w:numId w:val="4"/>
        </w:numPr>
        <w:autoSpaceDE w:val="0"/>
        <w:autoSpaceDN w:val="0"/>
        <w:spacing w:before="1" w:after="0" w:line="360" w:lineRule="auto"/>
        <w:ind w:right="141"/>
        <w:jc w:val="both"/>
        <w:rPr>
          <w:rFonts w:eastAsia="Times New Roman" w:cs="Times New Roman"/>
          <w:szCs w:val="24"/>
        </w:rPr>
      </w:pPr>
      <w:r w:rsidRPr="00196C30">
        <w:rPr>
          <w:rFonts w:eastAsia="Times New Roman" w:cs="Times New Roman"/>
          <w:szCs w:val="24"/>
        </w:rPr>
        <w:t xml:space="preserve">Pengenalan Materi: Pengajar menyampaikan materi secara ringkas dan memberikan kesempatan kepada siswa untuk </w:t>
      </w:r>
      <w:r w:rsidRPr="00196C30">
        <w:rPr>
          <w:rFonts w:eastAsia="Times New Roman" w:cs="Times New Roman"/>
          <w:szCs w:val="24"/>
        </w:rPr>
        <w:lastRenderedPageBreak/>
        <w:t xml:space="preserve">bertanya. Penggunaan multimedia atau alat </w:t>
      </w:r>
      <w:proofErr w:type="gramStart"/>
      <w:r w:rsidRPr="00196C30">
        <w:rPr>
          <w:rFonts w:eastAsia="Times New Roman" w:cs="Times New Roman"/>
          <w:szCs w:val="24"/>
        </w:rPr>
        <w:t>bantu</w:t>
      </w:r>
      <w:proofErr w:type="gramEnd"/>
      <w:r w:rsidRPr="00196C30">
        <w:rPr>
          <w:rFonts w:eastAsia="Times New Roman" w:cs="Times New Roman"/>
          <w:szCs w:val="24"/>
        </w:rPr>
        <w:t xml:space="preserve"> pembelajaran lainnya bisa digunakan untuk menambah daya tarik.</w:t>
      </w:r>
    </w:p>
    <w:p w:rsidR="00196C30" w:rsidRPr="00196C30" w:rsidRDefault="00196C30" w:rsidP="00AC6EB1">
      <w:pPr>
        <w:widowControl w:val="0"/>
        <w:numPr>
          <w:ilvl w:val="0"/>
          <w:numId w:val="4"/>
        </w:numPr>
        <w:autoSpaceDE w:val="0"/>
        <w:autoSpaceDN w:val="0"/>
        <w:spacing w:before="1" w:after="0" w:line="360" w:lineRule="auto"/>
        <w:ind w:right="141"/>
        <w:jc w:val="both"/>
        <w:rPr>
          <w:rFonts w:eastAsia="Times New Roman" w:cs="Times New Roman"/>
          <w:szCs w:val="24"/>
        </w:rPr>
      </w:pPr>
      <w:r w:rsidRPr="00196C30">
        <w:rPr>
          <w:rFonts w:eastAsia="Times New Roman" w:cs="Times New Roman"/>
          <w:szCs w:val="24"/>
        </w:rPr>
        <w:t xml:space="preserve">Interaksi Siswa: Pengajar melibatkan siswa dalam diskusi kelompok atau kelas untuk membahas materi. Penggunaan teknik </w:t>
      </w:r>
      <w:proofErr w:type="gramStart"/>
      <w:r w:rsidRPr="00196C30">
        <w:rPr>
          <w:rFonts w:eastAsia="Times New Roman" w:cs="Times New Roman"/>
          <w:szCs w:val="24"/>
        </w:rPr>
        <w:t>tanya</w:t>
      </w:r>
      <w:proofErr w:type="gramEnd"/>
      <w:r w:rsidRPr="00196C30">
        <w:rPr>
          <w:rFonts w:eastAsia="Times New Roman" w:cs="Times New Roman"/>
          <w:szCs w:val="24"/>
        </w:rPr>
        <w:t xml:space="preserve"> jawab, diskusi kelompok kecil, atau studi kasus memungkinkan siswa berbagi pendapat dan pengalaman mereka.</w:t>
      </w:r>
    </w:p>
    <w:p w:rsidR="00196C30" w:rsidRPr="00196C30" w:rsidRDefault="00196C30" w:rsidP="00AC6EB1">
      <w:pPr>
        <w:widowControl w:val="0"/>
        <w:numPr>
          <w:ilvl w:val="0"/>
          <w:numId w:val="4"/>
        </w:numPr>
        <w:autoSpaceDE w:val="0"/>
        <w:autoSpaceDN w:val="0"/>
        <w:spacing w:before="1" w:after="0" w:line="360" w:lineRule="auto"/>
        <w:ind w:right="141"/>
        <w:jc w:val="both"/>
        <w:rPr>
          <w:rFonts w:eastAsia="Times New Roman" w:cs="Times New Roman"/>
          <w:szCs w:val="24"/>
        </w:rPr>
      </w:pPr>
      <w:r w:rsidRPr="00196C30">
        <w:rPr>
          <w:rFonts w:eastAsia="Times New Roman" w:cs="Times New Roman"/>
          <w:szCs w:val="24"/>
        </w:rPr>
        <w:t xml:space="preserve">Tugas Kolaboratif: Pengajar memberi tugas yang memungkinkan siswa bekerja </w:t>
      </w:r>
      <w:proofErr w:type="gramStart"/>
      <w:r w:rsidRPr="00196C30">
        <w:rPr>
          <w:rFonts w:eastAsia="Times New Roman" w:cs="Times New Roman"/>
          <w:szCs w:val="24"/>
        </w:rPr>
        <w:t>sama</w:t>
      </w:r>
      <w:proofErr w:type="gramEnd"/>
      <w:r w:rsidRPr="00196C30">
        <w:rPr>
          <w:rFonts w:eastAsia="Times New Roman" w:cs="Times New Roman"/>
          <w:szCs w:val="24"/>
        </w:rPr>
        <w:t xml:space="preserve"> untuk menyelesaikan masalah atau proyek. Tugas ini mendukung kerja </w:t>
      </w:r>
      <w:proofErr w:type="gramStart"/>
      <w:r w:rsidRPr="00196C30">
        <w:rPr>
          <w:rFonts w:eastAsia="Times New Roman" w:cs="Times New Roman"/>
          <w:szCs w:val="24"/>
        </w:rPr>
        <w:t>sama</w:t>
      </w:r>
      <w:proofErr w:type="gramEnd"/>
      <w:r w:rsidRPr="00196C30">
        <w:rPr>
          <w:rFonts w:eastAsia="Times New Roman" w:cs="Times New Roman"/>
          <w:szCs w:val="24"/>
        </w:rPr>
        <w:t>, komunikasi, dan pemecahan masalah.</w:t>
      </w:r>
    </w:p>
    <w:p w:rsidR="00196C30" w:rsidRPr="00196C30" w:rsidRDefault="00196C30" w:rsidP="00AC6EB1">
      <w:pPr>
        <w:widowControl w:val="0"/>
        <w:numPr>
          <w:ilvl w:val="0"/>
          <w:numId w:val="4"/>
        </w:numPr>
        <w:autoSpaceDE w:val="0"/>
        <w:autoSpaceDN w:val="0"/>
        <w:spacing w:before="1" w:after="0" w:line="360" w:lineRule="auto"/>
        <w:ind w:right="141"/>
        <w:jc w:val="both"/>
        <w:rPr>
          <w:rFonts w:eastAsia="Times New Roman" w:cs="Times New Roman"/>
          <w:szCs w:val="24"/>
        </w:rPr>
      </w:pPr>
      <w:r w:rsidRPr="00196C30">
        <w:rPr>
          <w:rFonts w:eastAsia="Times New Roman" w:cs="Times New Roman"/>
          <w:szCs w:val="24"/>
        </w:rPr>
        <w:t>Refleksi dan Evaluasi: Setelah proses pembelajaran, pengajar bersama siswa melakukan refleksi untuk mengevaluasi pemahaman siswa terhadap materi. Ini juga memberikan ruang bagi siswa untuk memberi umpan balik mengenai pengalaman belajar mereka.</w:t>
      </w:r>
    </w:p>
    <w:p w:rsidR="00196C30" w:rsidRPr="00196C30" w:rsidRDefault="00196C30" w:rsidP="00196C30">
      <w:pPr>
        <w:widowControl w:val="0"/>
        <w:autoSpaceDE w:val="0"/>
        <w:autoSpaceDN w:val="0"/>
        <w:spacing w:before="162" w:after="0" w:line="360" w:lineRule="auto"/>
        <w:ind w:left="1288" w:right="138" w:firstLine="720"/>
        <w:jc w:val="both"/>
        <w:rPr>
          <w:rFonts w:eastAsia="Times New Roman" w:cs="Times New Roman"/>
          <w:szCs w:val="24"/>
        </w:rPr>
      </w:pPr>
      <w:r w:rsidRPr="00196C30">
        <w:rPr>
          <w:rFonts w:eastAsia="Times New Roman" w:cs="Times New Roman"/>
          <w:szCs w:val="24"/>
        </w:rPr>
        <w:t>Yuliana dan Hartati (2021) juga memberikan pandangan terkait langkah-langkah penerapan metode pembelajaran interaktif sebagai berikut:</w:t>
      </w:r>
    </w:p>
    <w:p w:rsidR="00196C30" w:rsidRPr="00196C30" w:rsidRDefault="00196C30" w:rsidP="00AC6EB1">
      <w:pPr>
        <w:widowControl w:val="0"/>
        <w:numPr>
          <w:ilvl w:val="0"/>
          <w:numId w:val="5"/>
        </w:numPr>
        <w:autoSpaceDE w:val="0"/>
        <w:autoSpaceDN w:val="0"/>
        <w:spacing w:before="162" w:after="0" w:line="360" w:lineRule="auto"/>
        <w:ind w:right="138"/>
        <w:jc w:val="both"/>
        <w:rPr>
          <w:rFonts w:eastAsia="Times New Roman" w:cs="Times New Roman"/>
          <w:szCs w:val="24"/>
        </w:rPr>
      </w:pPr>
      <w:r w:rsidRPr="00196C30">
        <w:rPr>
          <w:rFonts w:eastAsia="Times New Roman" w:cs="Times New Roman"/>
          <w:szCs w:val="24"/>
        </w:rPr>
        <w:t>Pengaturan Ruang Pembelajaran: Langkah pertama adalah menciptakan lingkungan pembelajaran yang mendukung interaksi, seperti pengaturan tempat duduk yang memungkinkan diskusi, penggunaan teknologi yang relevan, dan pemilihan metode yang sesuai dengan tujuan pembelajaran.</w:t>
      </w:r>
    </w:p>
    <w:p w:rsidR="00196C30" w:rsidRPr="00196C30" w:rsidRDefault="00196C30" w:rsidP="00AC6EB1">
      <w:pPr>
        <w:widowControl w:val="0"/>
        <w:numPr>
          <w:ilvl w:val="0"/>
          <w:numId w:val="5"/>
        </w:numPr>
        <w:autoSpaceDE w:val="0"/>
        <w:autoSpaceDN w:val="0"/>
        <w:spacing w:before="162" w:after="0" w:line="360" w:lineRule="auto"/>
        <w:ind w:right="138"/>
        <w:jc w:val="both"/>
        <w:rPr>
          <w:rFonts w:eastAsia="Times New Roman" w:cs="Times New Roman"/>
          <w:szCs w:val="24"/>
        </w:rPr>
      </w:pPr>
      <w:r w:rsidRPr="00196C30">
        <w:rPr>
          <w:rFonts w:eastAsia="Times New Roman" w:cs="Times New Roman"/>
          <w:szCs w:val="24"/>
        </w:rPr>
        <w:t xml:space="preserve">Penyajian Materi secara Interaktif: Materi disajikan dengan </w:t>
      </w:r>
      <w:proofErr w:type="gramStart"/>
      <w:r w:rsidRPr="00196C30">
        <w:rPr>
          <w:rFonts w:eastAsia="Times New Roman" w:cs="Times New Roman"/>
          <w:szCs w:val="24"/>
        </w:rPr>
        <w:t>cara</w:t>
      </w:r>
      <w:proofErr w:type="gramEnd"/>
      <w:r w:rsidRPr="00196C30">
        <w:rPr>
          <w:rFonts w:eastAsia="Times New Roman" w:cs="Times New Roman"/>
          <w:szCs w:val="24"/>
        </w:rPr>
        <w:t xml:space="preserve"> yang mengundang interaksi, misalnya dengan menggunakan alat peraga, pertanyaan reflektif, atau contoh nyata yang bisa didiskusikan bersama siswa.</w:t>
      </w:r>
    </w:p>
    <w:p w:rsidR="00196C30" w:rsidRPr="00196C30" w:rsidRDefault="00196C30" w:rsidP="00AC6EB1">
      <w:pPr>
        <w:widowControl w:val="0"/>
        <w:numPr>
          <w:ilvl w:val="0"/>
          <w:numId w:val="5"/>
        </w:numPr>
        <w:autoSpaceDE w:val="0"/>
        <w:autoSpaceDN w:val="0"/>
        <w:spacing w:before="162" w:after="0" w:line="360" w:lineRule="auto"/>
        <w:ind w:right="138"/>
        <w:jc w:val="both"/>
        <w:rPr>
          <w:rFonts w:eastAsia="Times New Roman" w:cs="Times New Roman"/>
          <w:szCs w:val="24"/>
        </w:rPr>
      </w:pPr>
      <w:r w:rsidRPr="00196C30">
        <w:rPr>
          <w:rFonts w:eastAsia="Times New Roman" w:cs="Times New Roman"/>
          <w:szCs w:val="24"/>
        </w:rPr>
        <w:t xml:space="preserve">Aktivitas Interaktif: Pengajar melibatkan siswa dalam aktivitas </w:t>
      </w:r>
      <w:r w:rsidRPr="00196C30">
        <w:rPr>
          <w:rFonts w:eastAsia="Times New Roman" w:cs="Times New Roman"/>
          <w:szCs w:val="24"/>
        </w:rPr>
        <w:lastRenderedPageBreak/>
        <w:t>interaktif seperti diskusi, permainan edukatif, atau simulasi yang merangsang siswa untuk berpikir kritis dan berinteraksi dengan teman sekelas.</w:t>
      </w:r>
    </w:p>
    <w:p w:rsidR="00196C30" w:rsidRPr="00196C30" w:rsidRDefault="00196C30" w:rsidP="00AC6EB1">
      <w:pPr>
        <w:widowControl w:val="0"/>
        <w:numPr>
          <w:ilvl w:val="0"/>
          <w:numId w:val="5"/>
        </w:numPr>
        <w:autoSpaceDE w:val="0"/>
        <w:autoSpaceDN w:val="0"/>
        <w:spacing w:before="162" w:after="0" w:line="360" w:lineRule="auto"/>
        <w:ind w:right="138"/>
        <w:jc w:val="both"/>
        <w:rPr>
          <w:rFonts w:eastAsia="Times New Roman" w:cs="Times New Roman"/>
          <w:szCs w:val="24"/>
        </w:rPr>
      </w:pPr>
      <w:r w:rsidRPr="00196C30">
        <w:rPr>
          <w:rFonts w:eastAsia="Times New Roman" w:cs="Times New Roman"/>
          <w:szCs w:val="24"/>
        </w:rPr>
        <w:t xml:space="preserve">Tanya Jawab dan Umpan Balik: Pengajar memberikan kesempatan bagi siswa untuk bertanya dan memberikan umpan balik terhadap materi yang telah dipelajari. Ini bisa dilakukan melalui sesi </w:t>
      </w:r>
      <w:proofErr w:type="gramStart"/>
      <w:r w:rsidRPr="00196C30">
        <w:rPr>
          <w:rFonts w:eastAsia="Times New Roman" w:cs="Times New Roman"/>
          <w:szCs w:val="24"/>
        </w:rPr>
        <w:t>tanya</w:t>
      </w:r>
      <w:proofErr w:type="gramEnd"/>
      <w:r w:rsidRPr="00196C30">
        <w:rPr>
          <w:rFonts w:eastAsia="Times New Roman" w:cs="Times New Roman"/>
          <w:szCs w:val="24"/>
        </w:rPr>
        <w:t xml:space="preserve"> jawab atau diskusi kelompok.</w:t>
      </w:r>
    </w:p>
    <w:p w:rsidR="00196C30" w:rsidRPr="00196C30" w:rsidRDefault="00196C30" w:rsidP="00AC6EB1">
      <w:pPr>
        <w:widowControl w:val="0"/>
        <w:numPr>
          <w:ilvl w:val="0"/>
          <w:numId w:val="5"/>
        </w:numPr>
        <w:autoSpaceDE w:val="0"/>
        <w:autoSpaceDN w:val="0"/>
        <w:spacing w:before="162" w:after="0" w:line="360" w:lineRule="auto"/>
        <w:ind w:right="138"/>
        <w:jc w:val="both"/>
        <w:rPr>
          <w:rFonts w:eastAsia="Times New Roman" w:cs="Times New Roman"/>
          <w:szCs w:val="24"/>
        </w:rPr>
      </w:pPr>
      <w:r w:rsidRPr="00196C30">
        <w:rPr>
          <w:rFonts w:eastAsia="Times New Roman" w:cs="Times New Roman"/>
          <w:szCs w:val="24"/>
        </w:rPr>
        <w:t>Penilaian Berkelanjutan: Dalam metode ini, evaluasi dilakukan secara terus-menerus, baik melalui tugas-tugas individu maupun kelompok yang dilakukan selama pembelajaran berlangsung. Evaluasi berfungsi untuk melihat seberapa dalam pemahaman siswa terhadap materi.</w:t>
      </w:r>
    </w:p>
    <w:p w:rsidR="00196C30" w:rsidRPr="00196C30" w:rsidRDefault="00196C30" w:rsidP="00196C30">
      <w:pPr>
        <w:widowControl w:val="0"/>
        <w:autoSpaceDE w:val="0"/>
        <w:autoSpaceDN w:val="0"/>
        <w:spacing w:before="161" w:after="0" w:line="360" w:lineRule="auto"/>
        <w:ind w:left="1288" w:right="140" w:firstLine="720"/>
        <w:jc w:val="both"/>
        <w:rPr>
          <w:rFonts w:eastAsia="Times New Roman" w:cs="Times New Roman"/>
          <w:spacing w:val="-4"/>
          <w:szCs w:val="24"/>
        </w:rPr>
      </w:pPr>
      <w:proofErr w:type="gramStart"/>
      <w:r w:rsidRPr="00196C30">
        <w:rPr>
          <w:rFonts w:eastAsia="Times New Roman" w:cs="Times New Roman"/>
          <w:szCs w:val="24"/>
        </w:rPr>
        <w:t>Dari definisi tersebut, dapat disimpulkan bahwa Metode pembelajaran interaktif adalah suatu pendekatan yang mendorong keterlibatan aktif siswa dalam berbagai kegiatan pembelajaran.</w:t>
      </w:r>
      <w:proofErr w:type="gramEnd"/>
      <w:r w:rsidRPr="00196C30">
        <w:rPr>
          <w:rFonts w:eastAsia="Times New Roman" w:cs="Times New Roman"/>
          <w:szCs w:val="24"/>
        </w:rPr>
        <w:t xml:space="preserve"> Baik menurut Supriyanto (2016) maupun Yuliana &amp; Hartati (2021), langkah-langkah yang perlu dilakukan mencakup persiapan yang matang, pengaturan ruang belajar yang kondusif, penyajian materi yang menarik, aktivitas yang melibatkan siswa secara langsung, serta evaluasi dan umpan balik yang berkelanjutan. </w:t>
      </w:r>
      <w:proofErr w:type="gramStart"/>
      <w:r w:rsidRPr="00196C30">
        <w:rPr>
          <w:rFonts w:eastAsia="Times New Roman" w:cs="Times New Roman"/>
          <w:szCs w:val="24"/>
        </w:rPr>
        <w:t>Semua ini bertujuan untuk meningkatkan pemahaman dan keterampilan siswa secara lebih menyeluruh.</w:t>
      </w:r>
      <w:proofErr w:type="gramEnd"/>
      <w:r w:rsidRPr="00196C30">
        <w:rPr>
          <w:rFonts w:eastAsia="Times New Roman" w:cs="Times New Roman"/>
          <w:spacing w:val="-4"/>
          <w:szCs w:val="24"/>
        </w:rPr>
        <w:t xml:space="preserve"> </w:t>
      </w:r>
    </w:p>
    <w:p w:rsidR="00196C30" w:rsidRPr="00196C30" w:rsidRDefault="00196C30" w:rsidP="00AC6EB1">
      <w:pPr>
        <w:widowControl w:val="0"/>
        <w:numPr>
          <w:ilvl w:val="3"/>
          <w:numId w:val="3"/>
        </w:numPr>
        <w:tabs>
          <w:tab w:val="left" w:pos="2008"/>
        </w:tabs>
        <w:autoSpaceDE w:val="0"/>
        <w:autoSpaceDN w:val="0"/>
        <w:spacing w:before="162" w:after="0" w:line="360" w:lineRule="auto"/>
        <w:jc w:val="both"/>
        <w:outlineLvl w:val="0"/>
        <w:rPr>
          <w:rFonts w:eastAsia="Times New Roman" w:cs="Times New Roman"/>
          <w:b/>
          <w:bCs/>
          <w:szCs w:val="24"/>
        </w:rPr>
      </w:pPr>
      <w:r w:rsidRPr="00196C30">
        <w:rPr>
          <w:rFonts w:eastAsia="Times New Roman" w:cs="Times New Roman"/>
          <w:b/>
          <w:bCs/>
          <w:szCs w:val="24"/>
        </w:rPr>
        <w:t>Kelebihan</w:t>
      </w:r>
      <w:r w:rsidRPr="00196C30">
        <w:rPr>
          <w:rFonts w:eastAsia="Times New Roman" w:cs="Times New Roman"/>
          <w:b/>
          <w:bCs/>
          <w:spacing w:val="-2"/>
          <w:szCs w:val="24"/>
        </w:rPr>
        <w:t xml:space="preserve"> </w:t>
      </w:r>
      <w:r w:rsidRPr="00196C30">
        <w:rPr>
          <w:rFonts w:eastAsia="Times New Roman" w:cs="Times New Roman"/>
          <w:b/>
          <w:bCs/>
          <w:szCs w:val="24"/>
        </w:rPr>
        <w:t>Dan</w:t>
      </w:r>
      <w:r w:rsidRPr="00196C30">
        <w:rPr>
          <w:rFonts w:eastAsia="Times New Roman" w:cs="Times New Roman"/>
          <w:b/>
          <w:bCs/>
          <w:spacing w:val="-3"/>
          <w:szCs w:val="24"/>
        </w:rPr>
        <w:t xml:space="preserve"> </w:t>
      </w:r>
      <w:r w:rsidRPr="00196C30">
        <w:rPr>
          <w:rFonts w:eastAsia="Times New Roman" w:cs="Times New Roman"/>
          <w:b/>
          <w:bCs/>
          <w:szCs w:val="24"/>
        </w:rPr>
        <w:t>Kekurangan</w:t>
      </w:r>
      <w:r w:rsidRPr="00196C30">
        <w:rPr>
          <w:rFonts w:eastAsia="Times New Roman" w:cs="Times New Roman"/>
          <w:b/>
          <w:bCs/>
          <w:spacing w:val="-2"/>
          <w:szCs w:val="24"/>
        </w:rPr>
        <w:t xml:space="preserve"> </w:t>
      </w:r>
      <w:r w:rsidRPr="00196C30">
        <w:rPr>
          <w:rFonts w:eastAsia="Times New Roman" w:cs="Times New Roman"/>
          <w:b/>
          <w:bCs/>
          <w:szCs w:val="24"/>
        </w:rPr>
        <w:t>Metode</w:t>
      </w:r>
      <w:r w:rsidRPr="00196C30">
        <w:rPr>
          <w:rFonts w:eastAsia="Times New Roman" w:cs="Times New Roman"/>
          <w:b/>
          <w:bCs/>
          <w:spacing w:val="-2"/>
          <w:szCs w:val="24"/>
        </w:rPr>
        <w:t xml:space="preserve"> </w:t>
      </w:r>
      <w:r w:rsidRPr="00196C30">
        <w:rPr>
          <w:rFonts w:eastAsia="Times New Roman" w:cs="Times New Roman"/>
          <w:b/>
          <w:bCs/>
          <w:szCs w:val="24"/>
        </w:rPr>
        <w:t>Pembelajaran</w:t>
      </w:r>
      <w:r w:rsidRPr="00196C30">
        <w:rPr>
          <w:rFonts w:eastAsia="Times New Roman" w:cs="Times New Roman"/>
          <w:b/>
          <w:bCs/>
          <w:spacing w:val="-2"/>
          <w:szCs w:val="24"/>
        </w:rPr>
        <w:t xml:space="preserve"> Interaktif</w:t>
      </w:r>
    </w:p>
    <w:p w:rsidR="00196C30" w:rsidRPr="00196C30" w:rsidRDefault="00196C30" w:rsidP="00196C30">
      <w:pPr>
        <w:widowControl w:val="0"/>
        <w:autoSpaceDE w:val="0"/>
        <w:autoSpaceDN w:val="0"/>
        <w:spacing w:after="0" w:line="360" w:lineRule="auto"/>
        <w:ind w:left="1276" w:right="141" w:firstLine="732"/>
        <w:jc w:val="both"/>
        <w:rPr>
          <w:rFonts w:eastAsia="Times New Roman" w:cs="Times New Roman"/>
          <w:szCs w:val="24"/>
        </w:rPr>
      </w:pPr>
      <w:r w:rsidRPr="00196C30">
        <w:rPr>
          <w:rFonts w:eastAsia="Times New Roman" w:cs="Times New Roman"/>
          <w:szCs w:val="24"/>
        </w:rPr>
        <w:t xml:space="preserve">Menurut Supriyanto (2016), menerangkan kelebihan dan kekurangan metode pembelajaran </w:t>
      </w:r>
      <w:proofErr w:type="gramStart"/>
      <w:r w:rsidRPr="00196C30">
        <w:rPr>
          <w:rFonts w:eastAsia="Times New Roman" w:cs="Times New Roman"/>
          <w:szCs w:val="24"/>
        </w:rPr>
        <w:t>interaktif :</w:t>
      </w:r>
      <w:proofErr w:type="gramEnd"/>
    </w:p>
    <w:p w:rsidR="00196C30" w:rsidRPr="00196C30" w:rsidRDefault="00196C30" w:rsidP="00AC6EB1">
      <w:pPr>
        <w:widowControl w:val="0"/>
        <w:numPr>
          <w:ilvl w:val="0"/>
          <w:numId w:val="8"/>
        </w:numPr>
        <w:autoSpaceDE w:val="0"/>
        <w:autoSpaceDN w:val="0"/>
        <w:spacing w:after="0" w:line="360" w:lineRule="auto"/>
        <w:jc w:val="both"/>
        <w:rPr>
          <w:rFonts w:eastAsia="Times New Roman" w:cs="Times New Roman"/>
          <w:szCs w:val="24"/>
        </w:rPr>
      </w:pPr>
      <w:r w:rsidRPr="00196C30">
        <w:rPr>
          <w:rFonts w:eastAsia="Times New Roman" w:cs="Times New Roman"/>
          <w:szCs w:val="24"/>
        </w:rPr>
        <w:t>Kelebihan</w:t>
      </w:r>
    </w:p>
    <w:p w:rsidR="00196C30" w:rsidRPr="00196C30" w:rsidRDefault="00196C30" w:rsidP="00AC6EB1">
      <w:pPr>
        <w:widowControl w:val="0"/>
        <w:numPr>
          <w:ilvl w:val="0"/>
          <w:numId w:val="6"/>
        </w:numPr>
        <w:autoSpaceDE w:val="0"/>
        <w:autoSpaceDN w:val="0"/>
        <w:spacing w:after="0" w:line="360" w:lineRule="auto"/>
        <w:ind w:left="1985"/>
        <w:jc w:val="both"/>
        <w:rPr>
          <w:rFonts w:eastAsia="Times New Roman" w:cs="Times New Roman"/>
          <w:szCs w:val="24"/>
        </w:rPr>
      </w:pPr>
      <w:r w:rsidRPr="00196C30">
        <w:rPr>
          <w:rFonts w:eastAsia="Times New Roman" w:cs="Times New Roman"/>
          <w:szCs w:val="24"/>
        </w:rPr>
        <w:t xml:space="preserve">Meningkatkan Keterlibatan Siswa: Pembelajaran interaktif melibatkan siswa secara aktif dalam proses pembelajaran, </w:t>
      </w:r>
      <w:r w:rsidRPr="00196C30">
        <w:rPr>
          <w:rFonts w:eastAsia="Times New Roman" w:cs="Times New Roman"/>
          <w:szCs w:val="24"/>
        </w:rPr>
        <w:lastRenderedPageBreak/>
        <w:t xml:space="preserve">yang dapat meningkatkan minat dan motivasi siswa untuk belajar </w:t>
      </w:r>
    </w:p>
    <w:p w:rsidR="00196C30" w:rsidRPr="00196C30" w:rsidRDefault="00196C30" w:rsidP="00AC6EB1">
      <w:pPr>
        <w:widowControl w:val="0"/>
        <w:numPr>
          <w:ilvl w:val="0"/>
          <w:numId w:val="6"/>
        </w:numPr>
        <w:autoSpaceDE w:val="0"/>
        <w:autoSpaceDN w:val="0"/>
        <w:spacing w:after="0" w:line="360" w:lineRule="auto"/>
        <w:ind w:left="1985"/>
        <w:jc w:val="both"/>
        <w:rPr>
          <w:rFonts w:eastAsia="Times New Roman" w:cs="Times New Roman"/>
          <w:szCs w:val="24"/>
        </w:rPr>
      </w:pPr>
      <w:r w:rsidRPr="00196C30">
        <w:rPr>
          <w:rFonts w:eastAsia="Times New Roman" w:cs="Times New Roman"/>
          <w:szCs w:val="24"/>
        </w:rPr>
        <w:t xml:space="preserve">Meningkatkan Keterampilan Sosial: Melalui diskusi dan kerja sama, siswa belajar berinteraksi dengan sesama, yang membantu mengembangkan keterampilan komunikasi dan kolaborasi </w:t>
      </w:r>
    </w:p>
    <w:p w:rsidR="00196C30" w:rsidRPr="00196C30" w:rsidRDefault="00196C30" w:rsidP="00AC6EB1">
      <w:pPr>
        <w:widowControl w:val="0"/>
        <w:numPr>
          <w:ilvl w:val="0"/>
          <w:numId w:val="6"/>
        </w:numPr>
        <w:autoSpaceDE w:val="0"/>
        <w:autoSpaceDN w:val="0"/>
        <w:spacing w:after="0" w:line="360" w:lineRule="auto"/>
        <w:ind w:left="1985"/>
        <w:jc w:val="both"/>
        <w:rPr>
          <w:rFonts w:eastAsia="Times New Roman" w:cs="Times New Roman"/>
          <w:szCs w:val="24"/>
        </w:rPr>
      </w:pPr>
      <w:r w:rsidRPr="00196C30">
        <w:rPr>
          <w:rFonts w:eastAsia="Times New Roman" w:cs="Times New Roman"/>
          <w:szCs w:val="24"/>
        </w:rPr>
        <w:t>Pemahaman Lebih Mendalam: Karena melibatkan siswa dalam berpikir kritis dan berdiskusi, mereka dapat memahami materi dengan lebih baik dan lebih mendalam.</w:t>
      </w:r>
    </w:p>
    <w:p w:rsidR="00196C30" w:rsidRPr="00196C30" w:rsidRDefault="00196C30" w:rsidP="00AC6EB1">
      <w:pPr>
        <w:widowControl w:val="0"/>
        <w:numPr>
          <w:ilvl w:val="0"/>
          <w:numId w:val="8"/>
        </w:numPr>
        <w:autoSpaceDE w:val="0"/>
        <w:autoSpaceDN w:val="0"/>
        <w:spacing w:after="0" w:line="360" w:lineRule="auto"/>
        <w:jc w:val="both"/>
        <w:rPr>
          <w:rFonts w:eastAsia="Times New Roman" w:cs="Times New Roman"/>
          <w:szCs w:val="24"/>
        </w:rPr>
      </w:pPr>
      <w:r w:rsidRPr="00196C30">
        <w:rPr>
          <w:rFonts w:eastAsia="Times New Roman" w:cs="Times New Roman"/>
          <w:szCs w:val="24"/>
        </w:rPr>
        <w:t>Kekurangan</w:t>
      </w:r>
    </w:p>
    <w:p w:rsidR="00196C30" w:rsidRPr="00196C30" w:rsidRDefault="00196C30" w:rsidP="00AC6EB1">
      <w:pPr>
        <w:widowControl w:val="0"/>
        <w:numPr>
          <w:ilvl w:val="0"/>
          <w:numId w:val="7"/>
        </w:numPr>
        <w:autoSpaceDE w:val="0"/>
        <w:autoSpaceDN w:val="0"/>
        <w:spacing w:after="0" w:line="360" w:lineRule="auto"/>
        <w:ind w:left="1985" w:hanging="284"/>
        <w:jc w:val="both"/>
        <w:rPr>
          <w:rFonts w:eastAsia="Times New Roman" w:cs="Times New Roman"/>
          <w:szCs w:val="24"/>
        </w:rPr>
      </w:pPr>
      <w:r w:rsidRPr="00196C30">
        <w:rPr>
          <w:rFonts w:eastAsia="Times New Roman" w:cs="Times New Roman"/>
          <w:szCs w:val="24"/>
        </w:rPr>
        <w:t>Memerlukan Waktu yang Lebih Lama: Pembelajaran interaktif cenderung memerlukan lebih banyak waktu untuk diskusi, refleksi, dan kegiatan kelompok, yang bisa membuat materi tidak tercapai sepenuhnya dalam waktu yang terbatas.</w:t>
      </w:r>
    </w:p>
    <w:p w:rsidR="00196C30" w:rsidRPr="00196C30" w:rsidRDefault="00196C30" w:rsidP="00AC6EB1">
      <w:pPr>
        <w:widowControl w:val="0"/>
        <w:numPr>
          <w:ilvl w:val="0"/>
          <w:numId w:val="7"/>
        </w:numPr>
        <w:autoSpaceDE w:val="0"/>
        <w:autoSpaceDN w:val="0"/>
        <w:spacing w:after="0" w:line="360" w:lineRule="auto"/>
        <w:ind w:left="1985" w:hanging="284"/>
        <w:jc w:val="both"/>
        <w:rPr>
          <w:rFonts w:eastAsia="Times New Roman" w:cs="Times New Roman"/>
          <w:szCs w:val="24"/>
        </w:rPr>
      </w:pPr>
      <w:r w:rsidRPr="00196C30">
        <w:rPr>
          <w:rFonts w:eastAsia="Times New Roman" w:cs="Times New Roman"/>
          <w:szCs w:val="24"/>
        </w:rPr>
        <w:t xml:space="preserve">Tantangan dalam Pengelolaan Kelas: Ketika siswa terlibat aktif, pengelolaan kelas bisa menjadi lebih sulit, terutama jika tidak ada aturan yang jelas atau jika jumlah siswa sangat besar </w:t>
      </w:r>
    </w:p>
    <w:p w:rsidR="00196C30" w:rsidRPr="00196C30" w:rsidRDefault="00196C30" w:rsidP="00AC6EB1">
      <w:pPr>
        <w:widowControl w:val="0"/>
        <w:numPr>
          <w:ilvl w:val="0"/>
          <w:numId w:val="7"/>
        </w:numPr>
        <w:autoSpaceDE w:val="0"/>
        <w:autoSpaceDN w:val="0"/>
        <w:spacing w:before="53" w:after="0" w:line="360" w:lineRule="auto"/>
        <w:ind w:left="1985" w:hanging="284"/>
        <w:jc w:val="left"/>
        <w:rPr>
          <w:rFonts w:eastAsia="Times New Roman" w:cs="Times New Roman"/>
          <w:sz w:val="22"/>
        </w:rPr>
      </w:pPr>
      <w:r w:rsidRPr="00196C30">
        <w:rPr>
          <w:rFonts w:eastAsia="Times New Roman" w:cs="Times New Roman"/>
          <w:szCs w:val="24"/>
        </w:rPr>
        <w:t>Tidak Semua Siswa Terlibat Aktif: Beberapa siswa yang lebih pendiam atau kurang percaya diri mungkin tidak terlibat secara aktif dalam pembelajaran interaktif, meskipun pengajar telah menciptakan suasana yang mendukung.</w:t>
      </w:r>
    </w:p>
    <w:p w:rsidR="00196C30" w:rsidRPr="00196C30" w:rsidRDefault="00196C30" w:rsidP="00196C30">
      <w:pPr>
        <w:widowControl w:val="0"/>
        <w:autoSpaceDE w:val="0"/>
        <w:autoSpaceDN w:val="0"/>
        <w:spacing w:after="0" w:line="360" w:lineRule="auto"/>
        <w:ind w:left="1276" w:right="141" w:firstLine="732"/>
        <w:jc w:val="both"/>
        <w:rPr>
          <w:rFonts w:eastAsia="Times New Roman" w:cs="Times New Roman"/>
          <w:szCs w:val="24"/>
        </w:rPr>
      </w:pPr>
      <w:r w:rsidRPr="00196C30">
        <w:rPr>
          <w:rFonts w:eastAsia="Times New Roman" w:cs="Times New Roman"/>
          <w:szCs w:val="24"/>
        </w:rPr>
        <w:t xml:space="preserve">Menurut Yuliana &amp; Hartati (2021), menerangkan kelebihan dan kekurangan metode pembelajaran </w:t>
      </w:r>
      <w:proofErr w:type="gramStart"/>
      <w:r w:rsidRPr="00196C30">
        <w:rPr>
          <w:rFonts w:eastAsia="Times New Roman" w:cs="Times New Roman"/>
          <w:szCs w:val="24"/>
        </w:rPr>
        <w:t>interaktif :</w:t>
      </w:r>
      <w:proofErr w:type="gramEnd"/>
    </w:p>
    <w:p w:rsidR="00196C30" w:rsidRPr="00196C30" w:rsidRDefault="00196C30" w:rsidP="00AC6EB1">
      <w:pPr>
        <w:widowControl w:val="0"/>
        <w:numPr>
          <w:ilvl w:val="0"/>
          <w:numId w:val="9"/>
        </w:numPr>
        <w:autoSpaceDE w:val="0"/>
        <w:autoSpaceDN w:val="0"/>
        <w:spacing w:after="0" w:line="360" w:lineRule="auto"/>
        <w:ind w:right="141"/>
        <w:jc w:val="both"/>
        <w:rPr>
          <w:rFonts w:eastAsia="Times New Roman" w:cs="Times New Roman"/>
          <w:szCs w:val="24"/>
        </w:rPr>
      </w:pPr>
      <w:r w:rsidRPr="00196C30">
        <w:rPr>
          <w:rFonts w:eastAsia="Times New Roman" w:cs="Times New Roman"/>
          <w:szCs w:val="24"/>
        </w:rPr>
        <w:t>Kelebihan</w:t>
      </w:r>
    </w:p>
    <w:p w:rsidR="00196C30" w:rsidRPr="00196C30" w:rsidRDefault="00196C30" w:rsidP="00AC6EB1">
      <w:pPr>
        <w:widowControl w:val="0"/>
        <w:numPr>
          <w:ilvl w:val="0"/>
          <w:numId w:val="10"/>
        </w:numPr>
        <w:autoSpaceDE w:val="0"/>
        <w:autoSpaceDN w:val="0"/>
        <w:spacing w:after="0" w:line="360" w:lineRule="auto"/>
        <w:ind w:right="141"/>
        <w:jc w:val="both"/>
        <w:rPr>
          <w:rFonts w:eastAsia="Times New Roman" w:cs="Times New Roman"/>
          <w:szCs w:val="24"/>
        </w:rPr>
      </w:pPr>
      <w:r w:rsidRPr="00196C30">
        <w:rPr>
          <w:rFonts w:eastAsia="Times New Roman" w:cs="Times New Roman"/>
          <w:szCs w:val="24"/>
        </w:rPr>
        <w:t>Meningkatkan Keterampilan Berpikir Kritis: Metode ini memotivasi siswa untuk berpikir kritis dan menganalisis informasi yang ada, karena mereka terlibat dalam diskusi dan penyelesaian masalah.</w:t>
      </w:r>
    </w:p>
    <w:p w:rsidR="00196C30" w:rsidRPr="00196C30" w:rsidRDefault="00196C30" w:rsidP="00AC6EB1">
      <w:pPr>
        <w:widowControl w:val="0"/>
        <w:numPr>
          <w:ilvl w:val="0"/>
          <w:numId w:val="10"/>
        </w:numPr>
        <w:autoSpaceDE w:val="0"/>
        <w:autoSpaceDN w:val="0"/>
        <w:spacing w:after="0" w:line="360" w:lineRule="auto"/>
        <w:ind w:right="141"/>
        <w:jc w:val="both"/>
        <w:rPr>
          <w:rFonts w:eastAsia="Times New Roman" w:cs="Times New Roman"/>
          <w:szCs w:val="24"/>
        </w:rPr>
      </w:pPr>
      <w:r w:rsidRPr="00196C30">
        <w:rPr>
          <w:rFonts w:eastAsia="Times New Roman" w:cs="Times New Roman"/>
          <w:szCs w:val="24"/>
        </w:rPr>
        <w:t xml:space="preserve">Meningkatkan Motivasi dan Keaktifan Siswa: </w:t>
      </w:r>
      <w:r w:rsidRPr="00196C30">
        <w:rPr>
          <w:rFonts w:eastAsia="Times New Roman" w:cs="Times New Roman"/>
          <w:szCs w:val="24"/>
        </w:rPr>
        <w:lastRenderedPageBreak/>
        <w:t>Pembelajaran yang melibatkan siswa secara langsung dalam proses belajar cenderung membuat siswa lebih bersemangat dan tertarik untuk belajar (Yuliana &amp; Hartati, 2021).</w:t>
      </w:r>
    </w:p>
    <w:p w:rsidR="00196C30" w:rsidRPr="00196C30" w:rsidRDefault="00196C30" w:rsidP="00AC6EB1">
      <w:pPr>
        <w:widowControl w:val="0"/>
        <w:numPr>
          <w:ilvl w:val="0"/>
          <w:numId w:val="10"/>
        </w:numPr>
        <w:autoSpaceDE w:val="0"/>
        <w:autoSpaceDN w:val="0"/>
        <w:spacing w:after="0" w:line="360" w:lineRule="auto"/>
        <w:ind w:right="141"/>
        <w:jc w:val="both"/>
        <w:rPr>
          <w:rFonts w:eastAsia="Times New Roman" w:cs="Times New Roman"/>
          <w:szCs w:val="24"/>
        </w:rPr>
      </w:pPr>
      <w:r w:rsidRPr="00196C30">
        <w:rPr>
          <w:rFonts w:eastAsia="Times New Roman" w:cs="Times New Roman"/>
          <w:szCs w:val="24"/>
        </w:rPr>
        <w:t xml:space="preserve">Memfasilitasi Pembelajaran Kolaboratif: Dengan adanya kerja kelompok dan diskusi, siswa dapat belajar bekerja </w:t>
      </w:r>
      <w:proofErr w:type="gramStart"/>
      <w:r w:rsidRPr="00196C30">
        <w:rPr>
          <w:rFonts w:eastAsia="Times New Roman" w:cs="Times New Roman"/>
          <w:szCs w:val="24"/>
        </w:rPr>
        <w:t>sama</w:t>
      </w:r>
      <w:proofErr w:type="gramEnd"/>
      <w:r w:rsidRPr="00196C30">
        <w:rPr>
          <w:rFonts w:eastAsia="Times New Roman" w:cs="Times New Roman"/>
          <w:szCs w:val="24"/>
        </w:rPr>
        <w:t xml:space="preserve"> dan saling membantu dalam memahami materi.</w:t>
      </w:r>
    </w:p>
    <w:p w:rsidR="00196C30" w:rsidRPr="00196C30" w:rsidRDefault="00196C30" w:rsidP="00AC6EB1">
      <w:pPr>
        <w:widowControl w:val="0"/>
        <w:numPr>
          <w:ilvl w:val="0"/>
          <w:numId w:val="9"/>
        </w:numPr>
        <w:autoSpaceDE w:val="0"/>
        <w:autoSpaceDN w:val="0"/>
        <w:spacing w:before="161" w:after="0" w:line="360" w:lineRule="auto"/>
        <w:ind w:right="136"/>
        <w:jc w:val="both"/>
        <w:rPr>
          <w:rFonts w:eastAsia="Times New Roman" w:cs="Times New Roman"/>
          <w:szCs w:val="24"/>
        </w:rPr>
      </w:pPr>
      <w:r w:rsidRPr="00196C30">
        <w:rPr>
          <w:rFonts w:eastAsia="Times New Roman" w:cs="Times New Roman"/>
          <w:szCs w:val="24"/>
        </w:rPr>
        <w:t>Kekurangan</w:t>
      </w:r>
    </w:p>
    <w:p w:rsidR="00196C30" w:rsidRPr="00196C30" w:rsidRDefault="00196C30" w:rsidP="00AC6EB1">
      <w:pPr>
        <w:widowControl w:val="0"/>
        <w:numPr>
          <w:ilvl w:val="0"/>
          <w:numId w:val="11"/>
        </w:numPr>
        <w:autoSpaceDE w:val="0"/>
        <w:autoSpaceDN w:val="0"/>
        <w:spacing w:before="161" w:after="0" w:line="360" w:lineRule="auto"/>
        <w:ind w:right="136"/>
        <w:jc w:val="both"/>
        <w:rPr>
          <w:rFonts w:eastAsia="Times New Roman" w:cs="Times New Roman"/>
          <w:szCs w:val="24"/>
        </w:rPr>
      </w:pPr>
      <w:r w:rsidRPr="00196C30">
        <w:rPr>
          <w:rFonts w:eastAsia="Times New Roman" w:cs="Times New Roman"/>
          <w:szCs w:val="24"/>
        </w:rPr>
        <w:t>Kesulitan dalam Menilai Semua Siswa: Dalam kegiatan interaktif, terkadang sulit bagi pengajar untuk menilai sejauh mana setiap siswa terlibat dan memahami materi, terutama jika kelas besar.</w:t>
      </w:r>
    </w:p>
    <w:p w:rsidR="00196C30" w:rsidRPr="00196C30" w:rsidRDefault="00196C30" w:rsidP="00AC6EB1">
      <w:pPr>
        <w:widowControl w:val="0"/>
        <w:numPr>
          <w:ilvl w:val="0"/>
          <w:numId w:val="11"/>
        </w:numPr>
        <w:autoSpaceDE w:val="0"/>
        <w:autoSpaceDN w:val="0"/>
        <w:spacing w:before="161" w:after="0" w:line="360" w:lineRule="auto"/>
        <w:ind w:right="136"/>
        <w:jc w:val="both"/>
        <w:rPr>
          <w:rFonts w:eastAsia="Times New Roman" w:cs="Times New Roman"/>
          <w:szCs w:val="24"/>
        </w:rPr>
      </w:pPr>
      <w:r w:rsidRPr="00196C30">
        <w:rPr>
          <w:rFonts w:eastAsia="Times New Roman" w:cs="Times New Roman"/>
          <w:szCs w:val="24"/>
        </w:rPr>
        <w:t>Tergantung pada Keterampilan Pengajar: Keberhasilan metode ini sangat bergantung pada kemampuan pengajar untuk memfasilitasi diskusi, menjaga dinamika kelas, dan mengarahkan siswa untuk tetap fokus pada tujuan pembelajaran (Yuliana &amp; Hartati, 2021).</w:t>
      </w:r>
    </w:p>
    <w:p w:rsidR="00196C30" w:rsidRPr="00196C30" w:rsidRDefault="00196C30" w:rsidP="00AC6EB1">
      <w:pPr>
        <w:widowControl w:val="0"/>
        <w:numPr>
          <w:ilvl w:val="0"/>
          <w:numId w:val="11"/>
        </w:numPr>
        <w:autoSpaceDE w:val="0"/>
        <w:autoSpaceDN w:val="0"/>
        <w:spacing w:before="161" w:after="0" w:line="360" w:lineRule="auto"/>
        <w:ind w:right="136"/>
        <w:jc w:val="both"/>
        <w:rPr>
          <w:rFonts w:eastAsia="Times New Roman" w:cs="Times New Roman"/>
          <w:szCs w:val="24"/>
        </w:rPr>
      </w:pPr>
      <w:r w:rsidRPr="00196C30">
        <w:rPr>
          <w:rFonts w:eastAsia="Times New Roman" w:cs="Times New Roman"/>
          <w:szCs w:val="24"/>
        </w:rPr>
        <w:t xml:space="preserve">Tantangan pada Siswa yang Pasif: Siswa yang tidak aktif atau tidak terbiasa berbicara </w:t>
      </w:r>
      <w:proofErr w:type="gramStart"/>
      <w:r w:rsidRPr="00196C30">
        <w:rPr>
          <w:rFonts w:eastAsia="Times New Roman" w:cs="Times New Roman"/>
          <w:szCs w:val="24"/>
        </w:rPr>
        <w:t>di depan</w:t>
      </w:r>
      <w:proofErr w:type="gramEnd"/>
      <w:r w:rsidRPr="00196C30">
        <w:rPr>
          <w:rFonts w:eastAsia="Times New Roman" w:cs="Times New Roman"/>
          <w:szCs w:val="24"/>
        </w:rPr>
        <w:t xml:space="preserve"> umum mungkin merasa kurang nyaman, sehingga kurang terlibat dalam pembelajaran.</w:t>
      </w:r>
    </w:p>
    <w:p w:rsidR="00196C30" w:rsidRPr="00196C30" w:rsidRDefault="00196C30" w:rsidP="00196C30">
      <w:pPr>
        <w:widowControl w:val="0"/>
        <w:autoSpaceDE w:val="0"/>
        <w:autoSpaceDN w:val="0"/>
        <w:spacing w:before="161" w:after="0" w:line="360" w:lineRule="auto"/>
        <w:ind w:left="1288" w:right="136" w:firstLine="720"/>
        <w:jc w:val="both"/>
        <w:rPr>
          <w:rFonts w:eastAsia="Times New Roman" w:cs="Times New Roman"/>
          <w:szCs w:val="24"/>
        </w:rPr>
      </w:pPr>
      <w:r w:rsidRPr="00196C30">
        <w:rPr>
          <w:rFonts w:eastAsia="Times New Roman" w:cs="Times New Roman"/>
          <w:szCs w:val="24"/>
        </w:rPr>
        <w:t xml:space="preserve">Dari definisi tersebut, dapat disimpulkan bahwa Metode pembelajaran interaktif memiliki banyak kelebihan, seperti meningkatkan keterlibatan siswa, memfasilitasi kerja </w:t>
      </w:r>
      <w:proofErr w:type="gramStart"/>
      <w:r w:rsidRPr="00196C30">
        <w:rPr>
          <w:rFonts w:eastAsia="Times New Roman" w:cs="Times New Roman"/>
          <w:szCs w:val="24"/>
        </w:rPr>
        <w:t>sama</w:t>
      </w:r>
      <w:proofErr w:type="gramEnd"/>
      <w:r w:rsidRPr="00196C30">
        <w:rPr>
          <w:rFonts w:eastAsia="Times New Roman" w:cs="Times New Roman"/>
          <w:szCs w:val="24"/>
        </w:rPr>
        <w:t xml:space="preserve">, dan memperdalam pemahaman materi. </w:t>
      </w:r>
      <w:proofErr w:type="gramStart"/>
      <w:r w:rsidRPr="00196C30">
        <w:rPr>
          <w:rFonts w:eastAsia="Times New Roman" w:cs="Times New Roman"/>
          <w:szCs w:val="24"/>
        </w:rPr>
        <w:t xml:space="preserve">Namun, metode ini juga memiliki tantangan, termasuk kesulitan dalam pengelolaan kelas, penilaian individu, dan ketergantungan pada keterampilan </w:t>
      </w:r>
      <w:r w:rsidRPr="00196C30">
        <w:rPr>
          <w:rFonts w:eastAsia="Times New Roman" w:cs="Times New Roman"/>
          <w:szCs w:val="24"/>
        </w:rPr>
        <w:lastRenderedPageBreak/>
        <w:t>pengajar.</w:t>
      </w:r>
      <w:proofErr w:type="gramEnd"/>
      <w:r w:rsidRPr="00196C30">
        <w:rPr>
          <w:rFonts w:eastAsia="Times New Roman" w:cs="Times New Roman"/>
          <w:szCs w:val="24"/>
        </w:rPr>
        <w:t xml:space="preserve"> </w:t>
      </w:r>
      <w:proofErr w:type="gramStart"/>
      <w:r w:rsidRPr="00196C30">
        <w:rPr>
          <w:rFonts w:eastAsia="Times New Roman" w:cs="Times New Roman"/>
          <w:szCs w:val="24"/>
        </w:rPr>
        <w:t>Untuk efektifitasnya, pengelolaan yang baik dan keterampilan fasilitas yang tinggi sangat diperlukan.</w:t>
      </w:r>
      <w:proofErr w:type="gramEnd"/>
      <w:r w:rsidRPr="00196C30">
        <w:rPr>
          <w:rFonts w:eastAsia="Times New Roman" w:cs="Times New Roman"/>
          <w:szCs w:val="24"/>
        </w:rPr>
        <w:t xml:space="preserve"> </w:t>
      </w:r>
    </w:p>
    <w:p w:rsidR="00196C30" w:rsidRPr="00196C30" w:rsidRDefault="00196C30" w:rsidP="00196C30">
      <w:pPr>
        <w:widowControl w:val="0"/>
        <w:autoSpaceDE w:val="0"/>
        <w:autoSpaceDN w:val="0"/>
        <w:spacing w:before="53" w:after="0" w:line="360" w:lineRule="auto"/>
        <w:jc w:val="left"/>
        <w:rPr>
          <w:rFonts w:eastAsia="Times New Roman" w:cs="Times New Roman"/>
          <w:szCs w:val="24"/>
        </w:rPr>
      </w:pPr>
    </w:p>
    <w:p w:rsidR="00196C30" w:rsidRPr="00196C30" w:rsidRDefault="00196C30" w:rsidP="00AC6EB1">
      <w:pPr>
        <w:widowControl w:val="0"/>
        <w:numPr>
          <w:ilvl w:val="2"/>
          <w:numId w:val="3"/>
        </w:numPr>
        <w:tabs>
          <w:tab w:val="left" w:pos="2008"/>
        </w:tabs>
        <w:autoSpaceDE w:val="0"/>
        <w:autoSpaceDN w:val="0"/>
        <w:spacing w:after="0" w:line="360" w:lineRule="auto"/>
        <w:ind w:left="2008"/>
        <w:jc w:val="both"/>
        <w:outlineLvl w:val="0"/>
        <w:rPr>
          <w:rFonts w:eastAsia="Times New Roman" w:cs="Times New Roman"/>
          <w:b/>
          <w:bCs/>
          <w:szCs w:val="24"/>
        </w:rPr>
      </w:pPr>
      <w:r w:rsidRPr="00196C30">
        <w:rPr>
          <w:rFonts w:eastAsia="Times New Roman" w:cs="Times New Roman"/>
          <w:b/>
          <w:bCs/>
          <w:szCs w:val="24"/>
        </w:rPr>
        <w:t>Hakikat</w:t>
      </w:r>
      <w:r w:rsidRPr="00196C30">
        <w:rPr>
          <w:rFonts w:eastAsia="Times New Roman" w:cs="Times New Roman"/>
          <w:b/>
          <w:bCs/>
          <w:spacing w:val="-2"/>
          <w:szCs w:val="24"/>
        </w:rPr>
        <w:t xml:space="preserve"> </w:t>
      </w:r>
      <w:r w:rsidRPr="00196C30">
        <w:rPr>
          <w:rFonts w:eastAsia="Times New Roman" w:cs="Times New Roman"/>
          <w:b/>
          <w:bCs/>
          <w:szCs w:val="24"/>
        </w:rPr>
        <w:t>Peningkatkan</w:t>
      </w:r>
      <w:r w:rsidRPr="00196C30">
        <w:rPr>
          <w:rFonts w:eastAsia="Times New Roman" w:cs="Times New Roman"/>
          <w:b/>
          <w:bCs/>
          <w:spacing w:val="-4"/>
          <w:szCs w:val="24"/>
        </w:rPr>
        <w:t xml:space="preserve"> </w:t>
      </w:r>
      <w:r w:rsidRPr="00196C30">
        <w:rPr>
          <w:rFonts w:eastAsia="Times New Roman" w:cs="Times New Roman"/>
          <w:b/>
          <w:bCs/>
          <w:szCs w:val="24"/>
        </w:rPr>
        <w:t>Interaksi</w:t>
      </w:r>
      <w:r w:rsidRPr="00196C30">
        <w:rPr>
          <w:rFonts w:eastAsia="Times New Roman" w:cs="Times New Roman"/>
          <w:b/>
          <w:bCs/>
          <w:spacing w:val="2"/>
          <w:szCs w:val="24"/>
        </w:rPr>
        <w:t xml:space="preserve"> </w:t>
      </w:r>
      <w:r w:rsidRPr="00196C30">
        <w:rPr>
          <w:rFonts w:eastAsia="Times New Roman" w:cs="Times New Roman"/>
          <w:b/>
          <w:bCs/>
          <w:spacing w:val="-2"/>
          <w:szCs w:val="24"/>
        </w:rPr>
        <w:t>Siswa</w:t>
      </w:r>
    </w:p>
    <w:p w:rsidR="00196C30" w:rsidRPr="00196C30" w:rsidRDefault="00196C30" w:rsidP="00AC6EB1">
      <w:pPr>
        <w:widowControl w:val="0"/>
        <w:numPr>
          <w:ilvl w:val="3"/>
          <w:numId w:val="3"/>
        </w:numPr>
        <w:tabs>
          <w:tab w:val="left" w:pos="2008"/>
        </w:tabs>
        <w:autoSpaceDE w:val="0"/>
        <w:autoSpaceDN w:val="0"/>
        <w:spacing w:before="137" w:after="0" w:line="360" w:lineRule="auto"/>
        <w:jc w:val="both"/>
        <w:rPr>
          <w:rFonts w:eastAsia="Times New Roman" w:cs="Times New Roman"/>
          <w:b/>
        </w:rPr>
      </w:pPr>
      <w:r w:rsidRPr="00196C30">
        <w:rPr>
          <w:rFonts w:eastAsia="Times New Roman" w:cs="Times New Roman"/>
          <w:b/>
        </w:rPr>
        <w:t>Pengertian</w:t>
      </w:r>
      <w:r w:rsidRPr="00196C30">
        <w:rPr>
          <w:rFonts w:eastAsia="Times New Roman" w:cs="Times New Roman"/>
          <w:b/>
          <w:spacing w:val="-3"/>
        </w:rPr>
        <w:t xml:space="preserve"> </w:t>
      </w:r>
      <w:r w:rsidRPr="00196C30">
        <w:rPr>
          <w:rFonts w:eastAsia="Times New Roman" w:cs="Times New Roman"/>
          <w:b/>
        </w:rPr>
        <w:t>Peningkatan</w:t>
      </w:r>
      <w:r w:rsidRPr="00196C30">
        <w:rPr>
          <w:rFonts w:eastAsia="Times New Roman" w:cs="Times New Roman"/>
          <w:b/>
          <w:spacing w:val="-2"/>
        </w:rPr>
        <w:t xml:space="preserve"> </w:t>
      </w:r>
      <w:r w:rsidRPr="00196C30">
        <w:rPr>
          <w:rFonts w:eastAsia="Times New Roman" w:cs="Times New Roman"/>
          <w:b/>
        </w:rPr>
        <w:t>Interaksi</w:t>
      </w:r>
      <w:r w:rsidRPr="00196C30">
        <w:rPr>
          <w:rFonts w:eastAsia="Times New Roman" w:cs="Times New Roman"/>
          <w:b/>
          <w:spacing w:val="1"/>
        </w:rPr>
        <w:t xml:space="preserve"> </w:t>
      </w:r>
      <w:r w:rsidRPr="00196C30">
        <w:rPr>
          <w:rFonts w:eastAsia="Times New Roman" w:cs="Times New Roman"/>
          <w:b/>
          <w:spacing w:val="-2"/>
        </w:rPr>
        <w:t>Siswa</w:t>
      </w:r>
    </w:p>
    <w:p w:rsidR="00196C30" w:rsidRPr="00196C30" w:rsidRDefault="00196C30" w:rsidP="00196C30">
      <w:pPr>
        <w:widowControl w:val="0"/>
        <w:autoSpaceDE w:val="0"/>
        <w:autoSpaceDN w:val="0"/>
        <w:spacing w:before="159" w:after="0" w:line="360" w:lineRule="auto"/>
        <w:ind w:left="1288" w:right="138" w:firstLine="720"/>
        <w:jc w:val="both"/>
        <w:rPr>
          <w:rFonts w:eastAsia="Times New Roman" w:cs="Times New Roman"/>
          <w:szCs w:val="24"/>
        </w:rPr>
      </w:pPr>
      <w:r w:rsidRPr="00196C30">
        <w:rPr>
          <w:rFonts w:eastAsia="Times New Roman" w:cs="Times New Roman"/>
          <w:szCs w:val="24"/>
        </w:rPr>
        <w:t xml:space="preserve">Yuliana dan Priyono (2019) mendefinisikan peningkatan interaksi siswa sebagai upaya untuk meningkatkan keterlibatan siswa dalam proses pembelajaran melalui komunikasi aktif dengan pengajar dan antar siswa. </w:t>
      </w:r>
      <w:proofErr w:type="gramStart"/>
      <w:r w:rsidRPr="00196C30">
        <w:rPr>
          <w:rFonts w:eastAsia="Times New Roman" w:cs="Times New Roman"/>
          <w:szCs w:val="24"/>
        </w:rPr>
        <w:t>Mereka menekankan pentingnya menciptakan suasana kelas yang mendukung diskusi, kolaborasi, dan pertukaran ide.</w:t>
      </w:r>
      <w:proofErr w:type="gramEnd"/>
      <w:r w:rsidRPr="00196C30">
        <w:rPr>
          <w:rFonts w:eastAsia="Times New Roman" w:cs="Times New Roman"/>
          <w:szCs w:val="24"/>
        </w:rPr>
        <w:t xml:space="preserve"> Peningkatan interaksi ini tidak hanya terbatas pada </w:t>
      </w:r>
      <w:proofErr w:type="gramStart"/>
      <w:r w:rsidRPr="00196C30">
        <w:rPr>
          <w:rFonts w:eastAsia="Times New Roman" w:cs="Times New Roman"/>
          <w:szCs w:val="24"/>
        </w:rPr>
        <w:t>tanya</w:t>
      </w:r>
      <w:proofErr w:type="gramEnd"/>
      <w:r w:rsidRPr="00196C30">
        <w:rPr>
          <w:rFonts w:eastAsia="Times New Roman" w:cs="Times New Roman"/>
          <w:szCs w:val="24"/>
        </w:rPr>
        <w:t xml:space="preserve"> jawab, tetapi juga mencakup kegiatan kelompok, tugas bersama, dan penggunaan teknologi untuk memperluas ruang interaksi di luar kelas.</w:t>
      </w:r>
    </w:p>
    <w:p w:rsidR="00196C30" w:rsidRPr="00196C30" w:rsidRDefault="00196C30" w:rsidP="00196C30">
      <w:pPr>
        <w:widowControl w:val="0"/>
        <w:autoSpaceDE w:val="0"/>
        <w:autoSpaceDN w:val="0"/>
        <w:spacing w:before="161" w:after="0" w:line="360" w:lineRule="auto"/>
        <w:ind w:left="1288" w:right="141" w:firstLine="720"/>
        <w:jc w:val="both"/>
        <w:rPr>
          <w:rFonts w:eastAsia="Times New Roman" w:cs="Times New Roman"/>
          <w:szCs w:val="24"/>
        </w:rPr>
      </w:pPr>
      <w:r w:rsidRPr="00196C30">
        <w:rPr>
          <w:rFonts w:eastAsia="Times New Roman" w:cs="Times New Roman"/>
          <w:szCs w:val="24"/>
        </w:rPr>
        <w:t xml:space="preserve">Sari dan Nugroho (2021) mengungkapkan bahwa peningkatan interaksi siswa adalah proses yang melibatkan siswa secara aktif dalam berbagai aktivitas yang mendorong mereka untuk berkomunikasi, berdiskusi, dan berkolaborasi baik dengan sesama siswa maupun dengan pengajar. </w:t>
      </w:r>
      <w:proofErr w:type="gramStart"/>
      <w:r w:rsidRPr="00196C30">
        <w:rPr>
          <w:rFonts w:eastAsia="Times New Roman" w:cs="Times New Roman"/>
          <w:szCs w:val="24"/>
        </w:rPr>
        <w:t>Mereka mengidentifikasi bahwa penggunaan metode pembelajaran yang interaktif, seperti diskusi kelompok, presentasi, dan penggunaan media digital, dapat meningkatkan kualitas interaksi antara siswa dan pengajar serta antar sesama siswa.</w:t>
      </w:r>
      <w:proofErr w:type="gramEnd"/>
      <w:r w:rsidRPr="00196C30">
        <w:rPr>
          <w:rFonts w:eastAsia="Times New Roman" w:cs="Times New Roman"/>
          <w:szCs w:val="24"/>
        </w:rPr>
        <w:t xml:space="preserve"> Peningkatan interaksi ini berfungsi untuk mempercepat proses pembelajaran dan mengembangkan keterampilan sosial serta kognitif siswa.</w:t>
      </w:r>
    </w:p>
    <w:p w:rsidR="00196C30" w:rsidRPr="00196C30" w:rsidRDefault="00196C30" w:rsidP="00196C30">
      <w:pPr>
        <w:widowControl w:val="0"/>
        <w:autoSpaceDE w:val="0"/>
        <w:autoSpaceDN w:val="0"/>
        <w:spacing w:before="161" w:after="0" w:line="360" w:lineRule="auto"/>
        <w:ind w:left="1288" w:right="141" w:firstLine="720"/>
        <w:jc w:val="both"/>
        <w:rPr>
          <w:rFonts w:eastAsia="Times New Roman" w:cs="Times New Roman"/>
          <w:szCs w:val="24"/>
        </w:rPr>
      </w:pPr>
      <w:r w:rsidRPr="00196C30">
        <w:rPr>
          <w:rFonts w:eastAsia="Times New Roman" w:cs="Times New Roman"/>
          <w:szCs w:val="24"/>
        </w:rPr>
        <w:t xml:space="preserve">Dari definisi tersebut, dapat disimpulkan bahwa Peningkatan interaksi siswa adalah suatu upaya yang bertujuan untuk melibatkan siswa secara aktif dalam proses pembelajaran, baik melalui komunikasi langsung dengan pengajar maupun </w:t>
      </w:r>
      <w:r w:rsidRPr="00196C30">
        <w:rPr>
          <w:rFonts w:eastAsia="Times New Roman" w:cs="Times New Roman"/>
          <w:szCs w:val="24"/>
        </w:rPr>
        <w:lastRenderedPageBreak/>
        <w:t xml:space="preserve">kolaborasi antar siswa. Yuliana &amp; Priyono (2019) serta Sari &amp; Nugroho (2021) sepakat bahwa interaksi yang lebih intensif antara siswa dan pengajar, serta antar sesama siswa, dapat memperdalam pemahaman materi dan mengembangkan keterampilan sosial serta berpikir kritis. </w:t>
      </w:r>
      <w:proofErr w:type="gramStart"/>
      <w:r w:rsidRPr="00196C30">
        <w:rPr>
          <w:rFonts w:eastAsia="Times New Roman" w:cs="Times New Roman"/>
          <w:szCs w:val="24"/>
        </w:rPr>
        <w:t>Dengan menggunakan metode pembelajaran yang mendukung interaksi, siswa dapat lebih termotivasi dan aktif dalam belajar.</w:t>
      </w:r>
      <w:proofErr w:type="gramEnd"/>
      <w:r w:rsidRPr="00196C30">
        <w:rPr>
          <w:rFonts w:eastAsia="Times New Roman" w:cs="Times New Roman"/>
          <w:szCs w:val="24"/>
        </w:rPr>
        <w:t xml:space="preserve"> </w:t>
      </w:r>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t>Ciri-Ciri Peningkatan Interaksi siswa</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Yuliana dan Priyono (2019) mengemukakan beberapa ciri-ciri peningkatan interaksi siswa dalam pembelajaran, antara lain:</w:t>
      </w:r>
    </w:p>
    <w:p w:rsidR="00196C30" w:rsidRPr="00196C30" w:rsidRDefault="00196C30" w:rsidP="00AC6EB1">
      <w:pPr>
        <w:widowControl w:val="0"/>
        <w:numPr>
          <w:ilvl w:val="0"/>
          <w:numId w:val="12"/>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Aktivitas Diskusi yang Tinggi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Siswa terlibat aktif dalam diskusi baik di kelas maupun di luar kelas.</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Mereka tidak hanya mendengarkan, tetapi juga mengajukan pertanyaan, memberikan pendapat, dan berdebat secara konstruktif.</w:t>
      </w:r>
      <w:proofErr w:type="gramEnd"/>
    </w:p>
    <w:p w:rsidR="00196C30" w:rsidRPr="00196C30" w:rsidRDefault="00196C30" w:rsidP="00AC6EB1">
      <w:pPr>
        <w:widowControl w:val="0"/>
        <w:numPr>
          <w:ilvl w:val="0"/>
          <w:numId w:val="12"/>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Kolaborasi Antar Siswa</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Siswa bekerja bersama dalam kelompok untuk menyelesaikan tugas atau masalah.</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Kolaborasi ini memperkuat rasa tanggung jawab bersama dan meningkatkan keterampilan sosial.</w:t>
      </w:r>
      <w:proofErr w:type="gramEnd"/>
    </w:p>
    <w:p w:rsidR="00196C30" w:rsidRPr="00196C30" w:rsidRDefault="00196C30" w:rsidP="00AC6EB1">
      <w:pPr>
        <w:widowControl w:val="0"/>
        <w:numPr>
          <w:ilvl w:val="0"/>
          <w:numId w:val="12"/>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Partisipasi Siswa dalam Pengambilan Keputusan Pembelajaran</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r w:rsidRPr="00196C30">
        <w:rPr>
          <w:rFonts w:eastAsia="Times New Roman" w:cs="Times New Roman"/>
          <w:bCs/>
          <w:szCs w:val="24"/>
        </w:rPr>
        <w:t xml:space="preserve">Siswa diberi kesempatan untuk berkontribusi dalam merancang atau memilih metode pembelajaran yang </w:t>
      </w:r>
      <w:proofErr w:type="gramStart"/>
      <w:r w:rsidRPr="00196C30">
        <w:rPr>
          <w:rFonts w:eastAsia="Times New Roman" w:cs="Times New Roman"/>
          <w:bCs/>
          <w:szCs w:val="24"/>
        </w:rPr>
        <w:t>akan</w:t>
      </w:r>
      <w:proofErr w:type="gramEnd"/>
      <w:r w:rsidRPr="00196C30">
        <w:rPr>
          <w:rFonts w:eastAsia="Times New Roman" w:cs="Times New Roman"/>
          <w:bCs/>
          <w:szCs w:val="24"/>
        </w:rPr>
        <w:t xml:space="preserve"> digunakan. Ini meningkatkan rasa kepemilikan terhadap proses pembelajaran.</w:t>
      </w:r>
    </w:p>
    <w:p w:rsidR="00196C30" w:rsidRPr="00196C30" w:rsidRDefault="00196C30" w:rsidP="00AC6EB1">
      <w:pPr>
        <w:widowControl w:val="0"/>
        <w:numPr>
          <w:ilvl w:val="0"/>
          <w:numId w:val="12"/>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Penggunaan Teknologi untuk Mendukung Interaksi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Penggunaan alat digital, seperti platform pembelajaran online, forum diskusi, dan media sosial, memperluas ruang interaksi siswa, bahkan di luar kelas.</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 xml:space="preserve">Teknologi memungkinkan siswa </w:t>
      </w:r>
      <w:r w:rsidRPr="00196C30">
        <w:rPr>
          <w:rFonts w:eastAsia="Times New Roman" w:cs="Times New Roman"/>
          <w:bCs/>
          <w:szCs w:val="24"/>
        </w:rPr>
        <w:lastRenderedPageBreak/>
        <w:t>untuk terhubung dan berdiskusi secara fleksibel.</w:t>
      </w:r>
      <w:proofErr w:type="gramEnd"/>
    </w:p>
    <w:p w:rsidR="00196C30" w:rsidRPr="00196C30" w:rsidRDefault="00196C30" w:rsidP="00AC6EB1">
      <w:pPr>
        <w:widowControl w:val="0"/>
        <w:numPr>
          <w:ilvl w:val="0"/>
          <w:numId w:val="12"/>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Peningkatan Keterlibatan Emosional dan Motivasi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Siswa merasa lebih terlibat secara emosional dalam pembelajaran ketika mereka dapat berinteraksi dengan pengajar dan teman sekelas.</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Interaksi ini memotivasi mereka untuk lebih aktif berpartisipasi.</w:t>
      </w:r>
      <w:proofErr w:type="gramEnd"/>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Sari dan Nugroho (2021) menyebutkan beberapa ciri-ciri peningkatan interaksi siswa yang terlihat dalam pembelajaran sebagai berikut:</w:t>
      </w:r>
    </w:p>
    <w:p w:rsidR="00196C30" w:rsidRPr="00196C30" w:rsidRDefault="00196C30" w:rsidP="00AC6EB1">
      <w:pPr>
        <w:widowControl w:val="0"/>
        <w:numPr>
          <w:ilvl w:val="0"/>
          <w:numId w:val="13"/>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Keterlibatan Aktif dalam Proses Pembelajaran</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Siswa terlibat aktif tidak hanya dalam diskusi, tetapi juga dalam kegiatan praktikum, simulasi, atau pembelajaran berbasis proyek yang mendorong mereka untuk berkolaborasi dan berpikir kritis.</w:t>
      </w:r>
      <w:proofErr w:type="gramEnd"/>
    </w:p>
    <w:p w:rsidR="00196C30" w:rsidRPr="00196C30" w:rsidRDefault="00196C30" w:rsidP="00AC6EB1">
      <w:pPr>
        <w:widowControl w:val="0"/>
        <w:numPr>
          <w:ilvl w:val="0"/>
          <w:numId w:val="13"/>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Penggunaan Media Pembelajaran Interaktif</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Siswa terlibat dalam penggunaan berbagai media pembelajaran yang interaktif, seperti video pembelajaran, simulasi, aplikasi pendidikan, atau platform pembelajaran daring yang memungkinkan mereka untuk berinteraksi lebih banyak.</w:t>
      </w:r>
      <w:proofErr w:type="gramEnd"/>
    </w:p>
    <w:p w:rsidR="00196C30" w:rsidRPr="00196C30" w:rsidRDefault="00196C30" w:rsidP="00AC6EB1">
      <w:pPr>
        <w:widowControl w:val="0"/>
        <w:numPr>
          <w:ilvl w:val="0"/>
          <w:numId w:val="13"/>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Komunikasi Terbuka antara Siswa dan Pengajar</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Terdapat komunikasi yang lebih terbuka antara siswa dan pengajar, di mana siswa merasa nyaman untuk bertanya, memberikan umpan balik, atau berdiskusi dengan pengajar secara langsung.</w:t>
      </w:r>
      <w:proofErr w:type="gramEnd"/>
    </w:p>
    <w:p w:rsidR="00196C30" w:rsidRPr="00196C30" w:rsidRDefault="00196C30" w:rsidP="00AC6EB1">
      <w:pPr>
        <w:widowControl w:val="0"/>
        <w:numPr>
          <w:ilvl w:val="0"/>
          <w:numId w:val="13"/>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Pertukaran Pengetahuan Antar Siswa</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 xml:space="preserve">Interaksi antar siswa tidak hanya terbatas pada kegiatan kelompok, tetapi juga mencakup pertukaran ide, pengalaman, dan pengetahuan secara mandiri melalui forum diskusi atau </w:t>
      </w:r>
      <w:r w:rsidRPr="00196C30">
        <w:rPr>
          <w:rFonts w:eastAsia="Times New Roman" w:cs="Times New Roman"/>
          <w:bCs/>
          <w:szCs w:val="24"/>
        </w:rPr>
        <w:lastRenderedPageBreak/>
        <w:t>media sosial.</w:t>
      </w:r>
      <w:proofErr w:type="gramEnd"/>
    </w:p>
    <w:p w:rsidR="00196C30" w:rsidRPr="00196C30" w:rsidRDefault="00196C30" w:rsidP="00AC6EB1">
      <w:pPr>
        <w:widowControl w:val="0"/>
        <w:numPr>
          <w:ilvl w:val="0"/>
          <w:numId w:val="13"/>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Keterlibatan dalam Evaluasi Pembelajaran</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r w:rsidRPr="00196C30">
        <w:rPr>
          <w:rFonts w:eastAsia="Times New Roman" w:cs="Times New Roman"/>
          <w:bCs/>
          <w:szCs w:val="24"/>
        </w:rPr>
        <w:t>Siswa diberikan kesempatan untuk terlibat dalam evaluasi pembelajaran, seperti memberikan umpan balik tentang metode pengajaran atau materi yang diajarkan, yang mendorong mereka untuk lebih terlibat dalam proses pembelajaran.</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Ciri-ciri peningkatan interaksi siswa melibatkan beberapa aspek penting, antara lain: keterlibatan aktif siswa dalam pembelajaran, kolaborasi dalam kelompok, penggunaan teknologi untuk memperluas ruang interaksi, serta komunikasi terbuka antara siswa dan pengajar. </w:t>
      </w:r>
      <w:proofErr w:type="gramStart"/>
      <w:r w:rsidRPr="00196C30">
        <w:rPr>
          <w:rFonts w:eastAsia="Times New Roman" w:cs="Times New Roman"/>
          <w:bCs/>
          <w:szCs w:val="24"/>
        </w:rPr>
        <w:t>Peningkatan interaksi ini juga mencakup pertukaran pengetahuan antar siswa dan partisipasi dalam evaluasi pembelajaran.</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Dengan ciri-ciri tersebut, pembelajaran menjadi lebih dinamis, bermakna, dan mendalam, mendorong siswa untuk lebih aktif dan termotivasi.</w:t>
      </w:r>
      <w:proofErr w:type="gramEnd"/>
      <w:r w:rsidRPr="00196C30">
        <w:rPr>
          <w:rFonts w:eastAsia="Times New Roman" w:cs="Times New Roman"/>
          <w:bCs/>
          <w:szCs w:val="24"/>
        </w:rPr>
        <w:t xml:space="preserve"> Selain itu menurut Syafita dan Nurmairina (2022) proses pembelajaran yang baik, diawali dengan perencanaan yang bijak. Dalam belajar peserta didik tidak hanya berinteraksi dengan guru </w:t>
      </w:r>
      <w:proofErr w:type="gramStart"/>
      <w:r w:rsidRPr="00196C30">
        <w:rPr>
          <w:rFonts w:eastAsia="Times New Roman" w:cs="Times New Roman"/>
          <w:bCs/>
          <w:szCs w:val="24"/>
        </w:rPr>
        <w:t>akan</w:t>
      </w:r>
      <w:proofErr w:type="gramEnd"/>
      <w:r w:rsidRPr="00196C30">
        <w:rPr>
          <w:rFonts w:eastAsia="Times New Roman" w:cs="Times New Roman"/>
          <w:bCs/>
          <w:szCs w:val="24"/>
        </w:rPr>
        <w:t xml:space="preserve"> tetapi, peserta didik juga berinteraksi dengan sumber belajar yang dipakai untuk mencapai hasil belajar yang diinginkan.</w:t>
      </w:r>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t>Pengertian</w:t>
      </w:r>
      <w:r w:rsidRPr="00196C30">
        <w:rPr>
          <w:rFonts w:eastAsia="Times New Roman" w:cs="Times New Roman"/>
          <w:b/>
          <w:bCs/>
          <w:spacing w:val="-3"/>
          <w:szCs w:val="24"/>
        </w:rPr>
        <w:t xml:space="preserve"> </w:t>
      </w:r>
      <w:r w:rsidRPr="00196C30">
        <w:rPr>
          <w:rFonts w:eastAsia="Times New Roman" w:cs="Times New Roman"/>
          <w:b/>
          <w:bCs/>
          <w:szCs w:val="24"/>
        </w:rPr>
        <w:t>Perubahan</w:t>
      </w:r>
      <w:r w:rsidRPr="00196C30">
        <w:rPr>
          <w:rFonts w:eastAsia="Times New Roman" w:cs="Times New Roman"/>
          <w:b/>
          <w:bCs/>
          <w:spacing w:val="-2"/>
          <w:szCs w:val="24"/>
        </w:rPr>
        <w:t xml:space="preserve"> </w:t>
      </w:r>
      <w:r w:rsidRPr="00196C30">
        <w:rPr>
          <w:rFonts w:eastAsia="Times New Roman" w:cs="Times New Roman"/>
          <w:b/>
          <w:bCs/>
          <w:szCs w:val="24"/>
        </w:rPr>
        <w:t>Makhluk</w:t>
      </w:r>
      <w:r w:rsidRPr="00196C30">
        <w:rPr>
          <w:rFonts w:eastAsia="Times New Roman" w:cs="Times New Roman"/>
          <w:b/>
          <w:bCs/>
          <w:spacing w:val="-4"/>
          <w:szCs w:val="24"/>
        </w:rPr>
        <w:t xml:space="preserve"> Hidup </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
          <w:bCs/>
          <w:szCs w:val="24"/>
        </w:rPr>
        <w:tab/>
      </w:r>
      <w:r w:rsidRPr="00196C30">
        <w:rPr>
          <w:rFonts w:eastAsia="Times New Roman" w:cs="Times New Roman"/>
          <w:bCs/>
          <w:szCs w:val="24"/>
        </w:rPr>
        <w:t xml:space="preserve">Sulaiman dan Nurdiana (2020) mendefinisikan perubahan makhluk hidup sebagai suatu proses alami yang terjadi pada setiap organisme sepanjang hidupnya, yang mencakup perubahan fisik, metabolik, dan perilaku sebagai respons terhadap faktor internal atau eksternal. </w:t>
      </w:r>
      <w:proofErr w:type="gramStart"/>
      <w:r w:rsidRPr="00196C30">
        <w:rPr>
          <w:rFonts w:eastAsia="Times New Roman" w:cs="Times New Roman"/>
          <w:bCs/>
          <w:szCs w:val="24"/>
        </w:rPr>
        <w:t>Mereka menekankan bahwa perubahan ini dapat berupa pertumbuhan, perkembangan, adaptasi terhadap lingkungan, atau bahkan evolusi dalam jangka panjang yang terjadi karena seleksi alam.</w:t>
      </w:r>
      <w:proofErr w:type="gramEnd"/>
      <w:r w:rsidRPr="00196C30">
        <w:rPr>
          <w:rFonts w:eastAsia="Times New Roman" w:cs="Times New Roman"/>
          <w:bCs/>
          <w:szCs w:val="24"/>
        </w:rPr>
        <w:t xml:space="preserve"> </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lastRenderedPageBreak/>
        <w:tab/>
      </w:r>
      <w:proofErr w:type="gramStart"/>
      <w:r w:rsidRPr="00196C30">
        <w:rPr>
          <w:rFonts w:eastAsia="Times New Roman" w:cs="Times New Roman"/>
          <w:bCs/>
          <w:szCs w:val="24"/>
        </w:rPr>
        <w:t>Fajar dan Rina (2022) mengartikan perubahan makhluk hidup sebagai segala bentuk perubahan yang terjadi pada makhluk hidup yang dapat melibatkan perubahan morfologi, fisiologi, atau perilaku, baik dalam skala kecil (seperti perubahan sel atau jaringan) maupun besar (seperti evolusi spesies).</w:t>
      </w:r>
      <w:proofErr w:type="gramEnd"/>
      <w:r w:rsidRPr="00196C30">
        <w:rPr>
          <w:rFonts w:eastAsia="Times New Roman" w:cs="Times New Roman"/>
          <w:bCs/>
          <w:szCs w:val="24"/>
        </w:rPr>
        <w:t xml:space="preserve"> Mereka juga menekankan bahwa perubahan ini merupakan bagian dari mekanisme untuk mempertahankan kelangsungan hidup organisme melalui proses adaptasi terhadap perubahan lingkungan.</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Dari definisi tersebut, dapat disimpulkan bahwa</w:t>
      </w:r>
      <w:r w:rsidRPr="00196C30">
        <w:rPr>
          <w:rFonts w:eastAsia="Times New Roman" w:cs="Times New Roman"/>
          <w:b/>
          <w:bCs/>
          <w:szCs w:val="24"/>
        </w:rPr>
        <w:t xml:space="preserve"> </w:t>
      </w:r>
      <w:r w:rsidRPr="00196C30">
        <w:rPr>
          <w:rFonts w:eastAsia="Times New Roman" w:cs="Times New Roman"/>
          <w:bCs/>
          <w:szCs w:val="24"/>
        </w:rPr>
        <w:t xml:space="preserve">Pengertian perubahan makhluk hidup menurut kedua ahli ini memiliki kesamaan bahwa perubahan ini adalah suatu proses alami yang berlangsung sepanjang kehidupan organisme. Proses perubahan ini meliputi aspek-aspek biologis seperti pertumbuhan, perkembangan, adaptasi terhadap lingkungan, dan evolusi spesies. </w:t>
      </w:r>
      <w:proofErr w:type="gramStart"/>
      <w:r w:rsidRPr="00196C30">
        <w:rPr>
          <w:rFonts w:eastAsia="Times New Roman" w:cs="Times New Roman"/>
          <w:bCs/>
          <w:szCs w:val="24"/>
        </w:rPr>
        <w:t>Perubahan ini merupakan mekanisme penting untuk kelangsungan hidup organisme dalam menghadapi tantangan lingkungan dan menjaga keseimbangan ekosistem.</w:t>
      </w:r>
      <w:proofErr w:type="gramEnd"/>
      <w:r w:rsidRPr="00196C30">
        <w:rPr>
          <w:rFonts w:eastAsia="Times New Roman" w:cs="Times New Roman"/>
          <w:bCs/>
          <w:szCs w:val="24"/>
        </w:rPr>
        <w:t xml:space="preserve"> </w:t>
      </w:r>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t>Ciri-Ciri Perubahan</w:t>
      </w:r>
      <w:r w:rsidRPr="00196C30">
        <w:rPr>
          <w:rFonts w:eastAsia="Times New Roman" w:cs="Times New Roman"/>
          <w:b/>
          <w:bCs/>
          <w:spacing w:val="-2"/>
          <w:szCs w:val="24"/>
        </w:rPr>
        <w:t xml:space="preserve"> </w:t>
      </w:r>
      <w:r w:rsidRPr="00196C30">
        <w:rPr>
          <w:rFonts w:eastAsia="Times New Roman" w:cs="Times New Roman"/>
          <w:b/>
          <w:bCs/>
          <w:szCs w:val="24"/>
        </w:rPr>
        <w:t>Makhluk</w:t>
      </w:r>
      <w:r w:rsidRPr="00196C30">
        <w:rPr>
          <w:rFonts w:eastAsia="Times New Roman" w:cs="Times New Roman"/>
          <w:b/>
          <w:bCs/>
          <w:spacing w:val="-4"/>
          <w:szCs w:val="24"/>
        </w:rPr>
        <w:t xml:space="preserve"> Hidup</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Sulaiman dan Nurdiana (2020) menyatakan bahwa ciri-ciri perubahan makhluk hidup dapat dilihat dari beberapa aspek berikut:</w:t>
      </w:r>
    </w:p>
    <w:p w:rsidR="00196C30" w:rsidRPr="00196C30" w:rsidRDefault="00196C30" w:rsidP="00AC6EB1">
      <w:pPr>
        <w:widowControl w:val="0"/>
        <w:numPr>
          <w:ilvl w:val="0"/>
          <w:numId w:val="14"/>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Pertumbuhan dan Perkembangan</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r w:rsidRPr="00196C30">
        <w:rPr>
          <w:rFonts w:eastAsia="Times New Roman" w:cs="Times New Roman"/>
          <w:bCs/>
          <w:szCs w:val="24"/>
        </w:rPr>
        <w:t>Perubahan makhluk hidup terlihat melalui proses pertumbuhan yang mengarah pada pembesaran ukuran tubuh, serta perkembangan yang mencakup perubahan struktural dan fungsional, seperti pembentukan organ-organ baru atau diferensiasi sel.</w:t>
      </w:r>
    </w:p>
    <w:p w:rsidR="00196C30" w:rsidRPr="00196C30" w:rsidRDefault="00196C30" w:rsidP="00AC6EB1">
      <w:pPr>
        <w:widowControl w:val="0"/>
        <w:numPr>
          <w:ilvl w:val="0"/>
          <w:numId w:val="14"/>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Reproduksi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r w:rsidRPr="00196C30">
        <w:rPr>
          <w:rFonts w:eastAsia="Times New Roman" w:cs="Times New Roman"/>
          <w:bCs/>
          <w:szCs w:val="24"/>
        </w:rPr>
        <w:t xml:space="preserve">Proses reproduksi memungkinkan makhluk hidup untuk </w:t>
      </w:r>
      <w:r w:rsidRPr="00196C30">
        <w:rPr>
          <w:rFonts w:eastAsia="Times New Roman" w:cs="Times New Roman"/>
          <w:bCs/>
          <w:szCs w:val="24"/>
        </w:rPr>
        <w:lastRenderedPageBreak/>
        <w:t>menghasilkan individu baru, yang juga merupakan bentuk perubahan dalam spesies untuk mempertahankan kelangsungan hidupnya.</w:t>
      </w:r>
    </w:p>
    <w:p w:rsidR="00196C30" w:rsidRPr="00196C30" w:rsidRDefault="00196C30" w:rsidP="00AC6EB1">
      <w:pPr>
        <w:widowControl w:val="0"/>
        <w:numPr>
          <w:ilvl w:val="0"/>
          <w:numId w:val="14"/>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Adaptasi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Perubahan makhluk hidup juga mencakup adaptasi terhadap lingkungan untuk bertahan hidup, seperti perubahan perilaku atau fisiologi yang menyesuaikan dengan kondisi eksternal.</w:t>
      </w:r>
      <w:proofErr w:type="gramEnd"/>
    </w:p>
    <w:p w:rsidR="00196C30" w:rsidRPr="00196C30" w:rsidRDefault="00196C30" w:rsidP="00AC6EB1">
      <w:pPr>
        <w:widowControl w:val="0"/>
        <w:numPr>
          <w:ilvl w:val="0"/>
          <w:numId w:val="14"/>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Metabolisme dan Proses Fisiologis</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r w:rsidRPr="00196C30">
        <w:rPr>
          <w:rFonts w:eastAsia="Times New Roman" w:cs="Times New Roman"/>
          <w:bCs/>
          <w:szCs w:val="24"/>
        </w:rPr>
        <w:t>Perubahan dalam aktivitas metabolisme, seperti penggunaan energi atau proses pencernaan, juga merupakan ciri dari perubahan makhluk hidup.</w:t>
      </w:r>
    </w:p>
    <w:p w:rsidR="00196C30" w:rsidRPr="00196C30" w:rsidRDefault="00196C30" w:rsidP="00AC6EB1">
      <w:pPr>
        <w:widowControl w:val="0"/>
        <w:numPr>
          <w:ilvl w:val="0"/>
          <w:numId w:val="14"/>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Evolusi</w:t>
      </w:r>
    </w:p>
    <w:p w:rsidR="00196C30" w:rsidRPr="00196C30" w:rsidRDefault="00196C30" w:rsidP="00196C30">
      <w:pPr>
        <w:widowControl w:val="0"/>
        <w:tabs>
          <w:tab w:val="left" w:pos="1701"/>
        </w:tabs>
        <w:autoSpaceDE w:val="0"/>
        <w:autoSpaceDN w:val="0"/>
        <w:spacing w:before="161" w:after="0" w:line="360" w:lineRule="auto"/>
        <w:ind w:left="1701"/>
        <w:jc w:val="left"/>
        <w:outlineLvl w:val="0"/>
        <w:rPr>
          <w:rFonts w:eastAsia="Times New Roman" w:cs="Times New Roman"/>
          <w:bCs/>
          <w:szCs w:val="24"/>
        </w:rPr>
      </w:pPr>
      <w:proofErr w:type="gramStart"/>
      <w:r w:rsidRPr="00196C30">
        <w:rPr>
          <w:rFonts w:eastAsia="Times New Roman" w:cs="Times New Roman"/>
          <w:bCs/>
          <w:szCs w:val="24"/>
        </w:rPr>
        <w:t>Perubahan makhluk hidup dalam skala waktu panjang yang melibatkan perubahan pada tingkat spesies atau bahkan famili, yang disebabkan oleh seleksi alam atau mutasi genetik.</w:t>
      </w:r>
      <w:proofErr w:type="gramEnd"/>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Fajar dan Rina (2022) mengidentifikasi ciri-ciri perubahan makhluk hidup sebagai berikut:</w:t>
      </w:r>
    </w:p>
    <w:p w:rsidR="00196C30" w:rsidRPr="00196C30" w:rsidRDefault="00196C30" w:rsidP="00AC6EB1">
      <w:pPr>
        <w:widowControl w:val="0"/>
        <w:numPr>
          <w:ilvl w:val="0"/>
          <w:numId w:val="15"/>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Perubahan Morfologi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Perubahan dalam bentuk tubuh atau struktur fisik makhluk hidup, seperti perubahan warna, bentuk daun pada tanaman, atau perubahan ukuran tubuh pada hewan.</w:t>
      </w:r>
      <w:proofErr w:type="gramEnd"/>
    </w:p>
    <w:p w:rsidR="00196C30" w:rsidRPr="00196C30" w:rsidRDefault="00196C30" w:rsidP="00AC6EB1">
      <w:pPr>
        <w:widowControl w:val="0"/>
        <w:numPr>
          <w:ilvl w:val="0"/>
          <w:numId w:val="15"/>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Perubahan Fisiologi</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r w:rsidRPr="00196C30">
        <w:rPr>
          <w:rFonts w:eastAsia="Times New Roman" w:cs="Times New Roman"/>
          <w:bCs/>
          <w:szCs w:val="24"/>
        </w:rPr>
        <w:t>Perubahan dalam fungsi tubuh, seperti perubahan metabolisme yang terjadi selama musim dingin atau musim panas pada hewan, atau adaptasi dalam proses fotosintesis pada tanaman yang terpapar cahaya lebih banyak.</w:t>
      </w:r>
    </w:p>
    <w:p w:rsidR="00196C30" w:rsidRPr="00196C30" w:rsidRDefault="00196C30" w:rsidP="00AC6EB1">
      <w:pPr>
        <w:widowControl w:val="0"/>
        <w:numPr>
          <w:ilvl w:val="0"/>
          <w:numId w:val="15"/>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lastRenderedPageBreak/>
        <w:t>Perubahan Perilaku</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Makhluk hidup juga mengalami perubahan perilaku sebagai respon terhadap lingkungan, seperti pola makan yang berubah, migrasi pada hewan, atau kebiasaan berkelompok pada spesies sosial.</w:t>
      </w:r>
      <w:proofErr w:type="gramEnd"/>
    </w:p>
    <w:p w:rsidR="00196C30" w:rsidRPr="00196C30" w:rsidRDefault="00196C30" w:rsidP="00AC6EB1">
      <w:pPr>
        <w:widowControl w:val="0"/>
        <w:numPr>
          <w:ilvl w:val="0"/>
          <w:numId w:val="15"/>
        </w:numPr>
        <w:tabs>
          <w:tab w:val="left" w:pos="2008"/>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Reaksi Terhadap Lingkungan</w:t>
      </w:r>
    </w:p>
    <w:p w:rsidR="00196C30" w:rsidRPr="00196C30" w:rsidRDefault="00196C30" w:rsidP="00196C30">
      <w:pPr>
        <w:widowControl w:val="0"/>
        <w:tabs>
          <w:tab w:val="left" w:pos="1701"/>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Ciri perubahan makhluk hidup lainnya adalah reaksi terhadap faktor eksternal, seperti suhu, cahaya, atau ketersediaan makanan, yang mendorong organisme untuk beradaptasi agar tetap bertahan hidup.</w:t>
      </w:r>
      <w:proofErr w:type="gramEnd"/>
    </w:p>
    <w:p w:rsidR="00196C30" w:rsidRPr="00196C30" w:rsidRDefault="00196C30" w:rsidP="00AC6EB1">
      <w:pPr>
        <w:widowControl w:val="0"/>
        <w:numPr>
          <w:ilvl w:val="0"/>
          <w:numId w:val="15"/>
        </w:numPr>
        <w:tabs>
          <w:tab w:val="left" w:pos="1701"/>
        </w:tabs>
        <w:autoSpaceDE w:val="0"/>
        <w:autoSpaceDN w:val="0"/>
        <w:spacing w:before="161" w:after="0" w:line="360" w:lineRule="auto"/>
        <w:jc w:val="both"/>
        <w:outlineLvl w:val="0"/>
        <w:rPr>
          <w:rFonts w:eastAsia="Times New Roman" w:cs="Times New Roman"/>
          <w:bCs/>
          <w:szCs w:val="24"/>
        </w:rPr>
      </w:pPr>
      <w:r w:rsidRPr="00196C30">
        <w:rPr>
          <w:rFonts w:eastAsia="Times New Roman" w:cs="Times New Roman"/>
          <w:bCs/>
          <w:szCs w:val="24"/>
        </w:rPr>
        <w:t>Perubahan pada Tingkat Genetik</w:t>
      </w:r>
    </w:p>
    <w:p w:rsidR="00196C30" w:rsidRPr="00196C30" w:rsidRDefault="00196C30" w:rsidP="00196C30">
      <w:pPr>
        <w:widowControl w:val="0"/>
        <w:tabs>
          <w:tab w:val="left" w:pos="2008"/>
        </w:tabs>
        <w:autoSpaceDE w:val="0"/>
        <w:autoSpaceDN w:val="0"/>
        <w:spacing w:before="161" w:after="0" w:line="360" w:lineRule="auto"/>
        <w:ind w:left="1701"/>
        <w:jc w:val="both"/>
        <w:outlineLvl w:val="0"/>
        <w:rPr>
          <w:rFonts w:eastAsia="Times New Roman" w:cs="Times New Roman"/>
          <w:bCs/>
          <w:szCs w:val="24"/>
        </w:rPr>
      </w:pPr>
      <w:proofErr w:type="gramStart"/>
      <w:r w:rsidRPr="00196C30">
        <w:rPr>
          <w:rFonts w:eastAsia="Times New Roman" w:cs="Times New Roman"/>
          <w:bCs/>
          <w:szCs w:val="24"/>
        </w:rPr>
        <w:t>Secara jangka panjang, perubahan genetik yang terjadi melalui mutasi atau rekombinasi genetik menjadi dasar dari evolusi spesies.</w:t>
      </w:r>
      <w:proofErr w:type="gramEnd"/>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Dari definisi tersebut, dapat disimpulkan bahwa</w:t>
      </w:r>
      <w:r w:rsidRPr="00196C30">
        <w:rPr>
          <w:rFonts w:eastAsia="Times New Roman" w:cs="Times New Roman"/>
          <w:b/>
          <w:bCs/>
          <w:szCs w:val="24"/>
        </w:rPr>
        <w:t xml:space="preserve"> </w:t>
      </w:r>
      <w:r w:rsidRPr="00196C30">
        <w:rPr>
          <w:rFonts w:eastAsia="Times New Roman" w:cs="Times New Roman"/>
          <w:bCs/>
          <w:szCs w:val="24"/>
        </w:rPr>
        <w:t xml:space="preserve">Ciri-ciri perubahan makhluk hidup melibatkan beberapa aspek penting, termasuk pertumbuhan dan perkembangan, adaptasi terhadap lingkungan, perubahan metabolisme, perubahan perilaku, dan dalam jangka panjang, evolusi yang mengarah pada perubahan pada tingkat genetik. </w:t>
      </w:r>
      <w:proofErr w:type="gramStart"/>
      <w:r w:rsidRPr="00196C30">
        <w:rPr>
          <w:rFonts w:eastAsia="Times New Roman" w:cs="Times New Roman"/>
          <w:bCs/>
          <w:szCs w:val="24"/>
        </w:rPr>
        <w:t>Perubahan ini memungkinkan organisme untuk beradaptasi dengan lingkungan dan memastikan kelangsungan hidup mereka.</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Proses-proses ini saling terkait dan berlangsung dalam berbagai skala waktu, dari yang bersifat sementara hingga evolusi spesies dalam jangka panjang.</w:t>
      </w:r>
      <w:proofErr w:type="gramEnd"/>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t>Pengertian IPA</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r>
      <w:proofErr w:type="gramStart"/>
      <w:r w:rsidRPr="00196C30">
        <w:rPr>
          <w:rFonts w:eastAsia="Times New Roman" w:cs="Times New Roman"/>
          <w:bCs/>
          <w:szCs w:val="24"/>
        </w:rPr>
        <w:t>Menurut Harris M. Cooper (2019) mengemukakan bahwa IPA adalah bidang ilmu yang bertujuan untuk mengembangkan pengetahuan dan keterampilan siswa dalam memahami konsep-</w:t>
      </w:r>
      <w:r w:rsidRPr="00196C30">
        <w:rPr>
          <w:rFonts w:eastAsia="Times New Roman" w:cs="Times New Roman"/>
          <w:bCs/>
          <w:szCs w:val="24"/>
        </w:rPr>
        <w:lastRenderedPageBreak/>
        <w:t>konsep ilmiah melalui pembelajaran berbasis eksperimen.</w:t>
      </w:r>
      <w:proofErr w:type="gramEnd"/>
      <w:r w:rsidRPr="00196C30">
        <w:rPr>
          <w:rFonts w:eastAsia="Times New Roman" w:cs="Times New Roman"/>
          <w:bCs/>
          <w:szCs w:val="24"/>
        </w:rPr>
        <w:t xml:space="preserve"> Menurut Cooper, IPA juga memberikan siswa kemampuan untuk berpikir kritis, menyusun hipotesis, melakukan penelitian, dan menarik kesimpulan berdasarkan bukti empiris. IPA adalah tentang membekali siswa untuk memahami alam dan fenomena yang terjadi di sekitar mereka melalui proses ilmiah. </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r>
      <w:proofErr w:type="gramStart"/>
      <w:r w:rsidRPr="00196C30">
        <w:rPr>
          <w:rFonts w:eastAsia="Times New Roman" w:cs="Times New Roman"/>
          <w:bCs/>
          <w:szCs w:val="24"/>
        </w:rPr>
        <w:t>Menurut Robert Yager (2020) mendefinisikan IPA sebagai suatu pendekatan yang mengajarkan siswa untuk memahami dunia melalui eksperimen, observasi, dan penerapan metode ilmiah untuk mengembangkan teori-teori yang dapat menjelaskan fenomena alam.</w:t>
      </w:r>
      <w:proofErr w:type="gramEnd"/>
      <w:r w:rsidRPr="00196C30">
        <w:rPr>
          <w:rFonts w:eastAsia="Times New Roman" w:cs="Times New Roman"/>
          <w:bCs/>
          <w:szCs w:val="24"/>
        </w:rPr>
        <w:t xml:space="preserve"> Yager menekankan bahwa IPA mengharuskan siswa untuk tidak hanya menguasai fakta-fakta, tetapi juga untuk memahami proses berpikir ilmiah yang membentuk pengetahuan. </w:t>
      </w:r>
      <w:proofErr w:type="gramStart"/>
      <w:r w:rsidRPr="00196C30">
        <w:rPr>
          <w:rFonts w:eastAsia="Times New Roman" w:cs="Times New Roman"/>
          <w:bCs/>
          <w:szCs w:val="24"/>
        </w:rPr>
        <w:t>Oleh karena itu, pendidikan IPA tidak hanya berkaitan dengan pengetahuan akademik tetapi juga dengan pengembangan keterampilan berpikir kritis.</w:t>
      </w:r>
      <w:proofErr w:type="gramEnd"/>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r>
      <w:proofErr w:type="gramStart"/>
      <w:r w:rsidRPr="00196C30">
        <w:rPr>
          <w:rFonts w:eastAsia="Times New Roman" w:cs="Times New Roman"/>
          <w:bCs/>
          <w:szCs w:val="24"/>
        </w:rPr>
        <w:t>Dari definisi tersebut, dapat disimpulkan bahwa IPA adalah disiplin ilmu yang mengedepankan pemahaman terhadap fenomena alam melalui pendekatan ilmiah yang melibatkan eksperimen, observasi, dan analisis.</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Kedua ahli tersebut menekankan bahwa pendidikan IPA bukan hanya tentang menghafal fakta, tetapi lebih kepada pengembangan keterampilan ilmiah, seperti berpikir kritis, melakukan penelitian, dan mengaplikasikan pengetahuan untuk menjelaskan dunia sekitar.</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Pendekatan ini bertujuan untuk membuat siswa aktif dalam belajar melalui pengalaman langsung dan penyelidikan ilmiah.</w:t>
      </w:r>
      <w:proofErr w:type="gramEnd"/>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t>Tujuan Pembelajaran IPA</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Pasi Sahlberg (2019), mengemukakan bahwa tujuan pembelajaran IPA adalah untuk membekali siswa dengan </w:t>
      </w:r>
      <w:r w:rsidRPr="00196C30">
        <w:rPr>
          <w:rFonts w:eastAsia="Times New Roman" w:cs="Times New Roman"/>
          <w:bCs/>
          <w:szCs w:val="24"/>
        </w:rPr>
        <w:lastRenderedPageBreak/>
        <w:t xml:space="preserve">keterampilan berpikir kritis dan kemampuan untuk memecahkan masalah yang bersumber dari fenomena alam. </w:t>
      </w:r>
      <w:proofErr w:type="gramStart"/>
      <w:r w:rsidRPr="00196C30">
        <w:rPr>
          <w:rFonts w:eastAsia="Times New Roman" w:cs="Times New Roman"/>
          <w:bCs/>
          <w:szCs w:val="24"/>
        </w:rPr>
        <w:t>Pembelajaran IPA bertujuan untuk mengembangkan kemampuan siswa dalam memahami dan mengaplikasikan konsep ilmiah, serta melatih siswa untuk bekerja secara kolaboratif dalam menyelesaikan masalah global.</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Sahlberg menekankan bahwa IPA harus mendorong siswa untuk berpikir lebih holistik dan beradaptasi dengan perkembangan ilmu pengetahuan dan teknologi.</w:t>
      </w:r>
      <w:proofErr w:type="gramEnd"/>
      <w:r w:rsidRPr="00196C30">
        <w:rPr>
          <w:rFonts w:eastAsia="Times New Roman" w:cs="Times New Roman"/>
          <w:bCs/>
          <w:szCs w:val="24"/>
        </w:rPr>
        <w:t xml:space="preserve"> </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Robert E. Yager (2020), menyatakan bahwa tujuan pembelajaran IPA adalah untuk mengembangkan keterampilan ilmiah melalui pendekatan berbasis eksperimen, penyelidikan ilmiah, dan pemecahan masalah. </w:t>
      </w:r>
      <w:proofErr w:type="gramStart"/>
      <w:r w:rsidRPr="00196C30">
        <w:rPr>
          <w:rFonts w:eastAsia="Times New Roman" w:cs="Times New Roman"/>
          <w:bCs/>
          <w:szCs w:val="24"/>
        </w:rPr>
        <w:t>Menurutnya, pembelajaran IPA harus memfasilitasi siswa untuk mengembangkan kemampuan mengajukan pertanyaan, merancang eksperimen, menganalisis data, dan menyimpulkan hasil yang dapat diuji dan diterapkan dalam kehidupan nyata.</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Yager juga menekankan bahwa pendidikan IPA harus mampu membentuk sikap ilmiah, termasuk rasa ingin tahu, skeptisisme, dan keterbukaan terhadap pengetahuan baru.</w:t>
      </w:r>
      <w:proofErr w:type="gramEnd"/>
      <w:r w:rsidRPr="00196C30">
        <w:rPr>
          <w:rFonts w:eastAsia="Times New Roman" w:cs="Times New Roman"/>
          <w:bCs/>
          <w:szCs w:val="24"/>
        </w:rPr>
        <w:tab/>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r>
      <w:proofErr w:type="gramStart"/>
      <w:r w:rsidRPr="00196C30">
        <w:rPr>
          <w:rFonts w:eastAsia="Times New Roman" w:cs="Times New Roman"/>
          <w:bCs/>
          <w:szCs w:val="24"/>
        </w:rPr>
        <w:t>Dari definisi tersebut, dapat disimpulkan bahwa Tujuan pembelajaran IPA menurut Pasi Sahlberg dan Robert E. Yager berfokus pada pengembangan keterampilan ilmiah yang aplikatif dan dapat digunakan untuk memecahkan masalah nyata.</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Sahlberg menekankan pentingnya keterampilan global dan kolaboratif, sedangkan Yager lebih menekankan pada pengembangan keterampilan eksperimen dan sikap ilmiah melalui pendekatan berbasis penyelidikan.</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Keduanya sepakat bahwa pembelajaran IPA tidak hanya bertujuan untuk menguasai pengetahuan teoretis, tetapi juga untuk mempersiapkan siswa menghadapi tantangan dunia melalui keterampilan berpikir kritis, pemecahan masalah, dan eksperimen ilmiah.</w:t>
      </w:r>
      <w:proofErr w:type="gramEnd"/>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lastRenderedPageBreak/>
        <w:t>Hakikat Pembelajaran IPA</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Jennifer L. O’Brien &amp; Brian T. McGinnis (2022), menyatakan bahwa hakikat pembelajaran IPA adalah untuk mengembangkan kemampuan siswa dalam berpikir secara ilmiah melalui pendekatan berbasis inquiry (penyelidikan). </w:t>
      </w:r>
      <w:proofErr w:type="gramStart"/>
      <w:r w:rsidRPr="00196C30">
        <w:rPr>
          <w:rFonts w:eastAsia="Times New Roman" w:cs="Times New Roman"/>
          <w:bCs/>
          <w:szCs w:val="24"/>
        </w:rPr>
        <w:t>Pembelajaran IPA harus mendorong siswa untuk aktif berpartisipasi dalam merumuskan pertanyaan ilmiah, merancang eksperimen, mengumpulkan dan menganalisis data, serta menyimpulkan hasil dari temuan mereka.</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Mereka menekankan pentingnya pembelajaran IPA yang memungkinkan siswa untuk mengembangkan keterampilan problem-solving, berpikir kritis, dan bekerja secara kolaboratif dalam situasi ilmiah.</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Selain itu, pembelajaran IPA harus menumbuhkan rasa ingin tahu dan keterbukaan terhadap pengetahuan baru, dengan tujuan agar siswa dapat menerapkan pengetahuan ilmiah untuk menghadapi tantangan kehidupan nyata.</w:t>
      </w:r>
      <w:proofErr w:type="gramEnd"/>
      <w:r w:rsidRPr="00196C30">
        <w:rPr>
          <w:rFonts w:eastAsia="Times New Roman" w:cs="Times New Roman"/>
          <w:bCs/>
          <w:szCs w:val="24"/>
        </w:rPr>
        <w:t xml:space="preserve"> </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Pasi Sahlberg &amp; Hannele Niemi (2023), mengungkapkan bahwa hakikat pembelajaran IPA adalah untuk membekali siswa dengan kemampuan berpikir kritis, kreatif, dan reflektif dalam memahami fenomena alam. </w:t>
      </w:r>
      <w:proofErr w:type="gramStart"/>
      <w:r w:rsidRPr="00196C30">
        <w:rPr>
          <w:rFonts w:eastAsia="Times New Roman" w:cs="Times New Roman"/>
          <w:bCs/>
          <w:szCs w:val="24"/>
        </w:rPr>
        <w:t>Mereka menekankan bahwa pembelajaran IPA tidak hanya tentang memperoleh pengetahuan ilmiah, tetapi juga tentang melibatkan siswa dalam pengalaman langsung, seperti eksperimen, observasi, dan proyek-proyek ilmiah yang relevan.</w:t>
      </w:r>
      <w:proofErr w:type="gramEnd"/>
      <w:r w:rsidRPr="00196C30">
        <w:rPr>
          <w:rFonts w:eastAsia="Times New Roman" w:cs="Times New Roman"/>
          <w:bCs/>
          <w:szCs w:val="24"/>
        </w:rPr>
        <w:t xml:space="preserve"> Pembelajaran IPA, menurut mereka, harus menumbuhkan sikap ilmiah, termasuk rasa ingin tahu, kesabaran, dan keterbukaan terhadap perubahan dan inovasi. Selain itu, penting untuk mengintegrasikan pembelajaran IPA dengan nilai-nilai sosial dan kolaboratif, karena ilmu pengetahuan berkembang melalui kerja </w:t>
      </w:r>
      <w:proofErr w:type="gramStart"/>
      <w:r w:rsidRPr="00196C30">
        <w:rPr>
          <w:rFonts w:eastAsia="Times New Roman" w:cs="Times New Roman"/>
          <w:bCs/>
          <w:szCs w:val="24"/>
        </w:rPr>
        <w:t>sama</w:t>
      </w:r>
      <w:proofErr w:type="gramEnd"/>
      <w:r w:rsidRPr="00196C30">
        <w:rPr>
          <w:rFonts w:eastAsia="Times New Roman" w:cs="Times New Roman"/>
          <w:bCs/>
          <w:szCs w:val="24"/>
        </w:rPr>
        <w:t xml:space="preserve"> antar individu dan kelompok.</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Dari definisi tersebut, dapat disimpulkan bahwa Hakikat pembelajaran IPA menurut O’Brien &amp; McGinnis (2022) dan </w:t>
      </w:r>
      <w:r w:rsidRPr="00196C30">
        <w:rPr>
          <w:rFonts w:eastAsia="Times New Roman" w:cs="Times New Roman"/>
          <w:bCs/>
          <w:szCs w:val="24"/>
        </w:rPr>
        <w:lastRenderedPageBreak/>
        <w:t xml:space="preserve">Sahlberg &amp; Niemi (2023) berfokus pada pentingnya pengembangan keterampilan ilmiah siswa melalui pendekatan yang mengutamakan pengalaman langsung dan inquiry. </w:t>
      </w:r>
      <w:proofErr w:type="gramStart"/>
      <w:r w:rsidRPr="00196C30">
        <w:rPr>
          <w:rFonts w:eastAsia="Times New Roman" w:cs="Times New Roman"/>
          <w:bCs/>
          <w:szCs w:val="24"/>
        </w:rPr>
        <w:t>O’Brien &amp; McGinnis menekankan pentingnya keterampilan berpikir kritis dan pemecahan masalah berbasis bukti, serta kolaborasi dalam eksperimen ilmiah.</w:t>
      </w:r>
      <w:proofErr w:type="gramEnd"/>
      <w:r w:rsidRPr="00196C30">
        <w:rPr>
          <w:rFonts w:eastAsia="Times New Roman" w:cs="Times New Roman"/>
          <w:bCs/>
          <w:szCs w:val="24"/>
        </w:rPr>
        <w:t xml:space="preserve"> </w:t>
      </w:r>
      <w:proofErr w:type="gramStart"/>
      <w:r w:rsidRPr="00196C30">
        <w:rPr>
          <w:rFonts w:eastAsia="Times New Roman" w:cs="Times New Roman"/>
          <w:bCs/>
          <w:szCs w:val="24"/>
        </w:rPr>
        <w:t>Sementara itu, Sahlberg &amp; Niemi lebih menekankan pembelajaran yang melibatkan nilai-nilai sosial dan kolaboratif, serta sikap ilmiah yang harus dibentuk melalui eksplorasi dan proyek ilmiah.</w:t>
      </w:r>
      <w:proofErr w:type="gramEnd"/>
      <w:r w:rsidRPr="00196C30">
        <w:rPr>
          <w:rFonts w:eastAsia="Times New Roman" w:cs="Times New Roman"/>
          <w:bCs/>
          <w:szCs w:val="24"/>
        </w:rPr>
        <w:t xml:space="preserve"> Keduanya sepakat bahwa pembelajaran IPA harus mempersiapkan siswa untuk menghadapi tantangan global dengan </w:t>
      </w:r>
      <w:proofErr w:type="gramStart"/>
      <w:r w:rsidRPr="00196C30">
        <w:rPr>
          <w:rFonts w:eastAsia="Times New Roman" w:cs="Times New Roman"/>
          <w:bCs/>
          <w:szCs w:val="24"/>
        </w:rPr>
        <w:t>cara</w:t>
      </w:r>
      <w:proofErr w:type="gramEnd"/>
      <w:r w:rsidRPr="00196C30">
        <w:rPr>
          <w:rFonts w:eastAsia="Times New Roman" w:cs="Times New Roman"/>
          <w:bCs/>
          <w:szCs w:val="24"/>
        </w:rPr>
        <w:t xml:space="preserve"> mengintegrasikan pengetahuan, keterampilan, dan sikap ilmiah.</w:t>
      </w:r>
    </w:p>
    <w:p w:rsidR="00196C30" w:rsidRPr="00196C30" w:rsidRDefault="00196C30" w:rsidP="00AC6EB1">
      <w:pPr>
        <w:widowControl w:val="0"/>
        <w:numPr>
          <w:ilvl w:val="3"/>
          <w:numId w:val="3"/>
        </w:numPr>
        <w:tabs>
          <w:tab w:val="left" w:pos="2008"/>
        </w:tabs>
        <w:autoSpaceDE w:val="0"/>
        <w:autoSpaceDN w:val="0"/>
        <w:spacing w:before="161" w:after="0" w:line="360" w:lineRule="auto"/>
        <w:jc w:val="both"/>
        <w:outlineLvl w:val="0"/>
        <w:rPr>
          <w:rFonts w:eastAsia="Times New Roman" w:cs="Times New Roman"/>
          <w:b/>
          <w:bCs/>
          <w:szCs w:val="24"/>
        </w:rPr>
      </w:pPr>
      <w:r w:rsidRPr="00196C30">
        <w:rPr>
          <w:rFonts w:eastAsia="Times New Roman" w:cs="Times New Roman"/>
          <w:b/>
          <w:bCs/>
          <w:szCs w:val="24"/>
        </w:rPr>
        <w:t>Keterampilan Proses Dalam Pembelajaran IPA</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Laksmi A. Shankar (2021), Keterampilan Proses dalam Pembelajaran IPA: Laksmi A. Shankar (2021) menekankan bahwa keterampilan proses dalam pembelajaran IPA mencakup kemampuan siswa untuk mengamati, merumuskan pertanyaan, merancang eksperimen, mengumpulkan data, dan menganalisis data dengan sistematis. </w:t>
      </w:r>
      <w:proofErr w:type="gramStart"/>
      <w:r w:rsidRPr="00196C30">
        <w:rPr>
          <w:rFonts w:eastAsia="Times New Roman" w:cs="Times New Roman"/>
          <w:bCs/>
          <w:szCs w:val="24"/>
        </w:rPr>
        <w:t>Menurutnya, keterampilan ini adalah inti dari pembelajaran berbasis inquiry (penyelidikan), yang berfokus pada penyelidikan dan eksperimen ilmiah.</w:t>
      </w:r>
      <w:proofErr w:type="gramEnd"/>
      <w:r w:rsidRPr="00196C30">
        <w:rPr>
          <w:rFonts w:eastAsia="Times New Roman" w:cs="Times New Roman"/>
          <w:bCs/>
          <w:szCs w:val="24"/>
        </w:rPr>
        <w:t xml:space="preserve"> Shankar berpendapat bahwa keterampilan tersebut tidak hanya membantu siswa dalam memperoleh pengetahuan ilmiah, tetapi juga melatih mereka dalam berpikir kritis, memecahkan masalah, dan berkolaborasi dalam </w:t>
      </w:r>
      <w:proofErr w:type="gramStart"/>
      <w:r w:rsidRPr="00196C30">
        <w:rPr>
          <w:rFonts w:eastAsia="Times New Roman" w:cs="Times New Roman"/>
          <w:bCs/>
          <w:szCs w:val="24"/>
        </w:rPr>
        <w:t>tim</w:t>
      </w:r>
      <w:proofErr w:type="gramEnd"/>
      <w:r w:rsidRPr="00196C30">
        <w:rPr>
          <w:rFonts w:eastAsia="Times New Roman" w:cs="Times New Roman"/>
          <w:bCs/>
          <w:szCs w:val="24"/>
        </w:rPr>
        <w:t xml:space="preserve">. Pembelajaran IPA, menurutnya, harus menciptakan kesempatan bagi siswa untuk melakukan eksperimen nyata yang dapat menghubungkan teori dengan praktik. </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Peter M. Atkinson &amp; Claudia D. Turner (2022), Keterampilan Proses dalam Pembelajaran IPA: Peter M. Atkinson dan Claudia D. Turner (2022) menjelaskan bahwa keterampilan proses IPA mencakup kemampuan siswa dalam melakukan </w:t>
      </w:r>
      <w:r w:rsidRPr="00196C30">
        <w:rPr>
          <w:rFonts w:eastAsia="Times New Roman" w:cs="Times New Roman"/>
          <w:bCs/>
          <w:szCs w:val="24"/>
        </w:rPr>
        <w:lastRenderedPageBreak/>
        <w:t xml:space="preserve">pengamatan, merumuskan hipotesis, merancang eksperimen, serta mengumpulkan dan menganalisis data. Selain itu, mereka menekankan bahwa keterampilan ini harus mencakup kemampuan untuk melakukan refleksi terhadap hasil eksperimen dan menyampaikan temuan ilmiah dengan </w:t>
      </w:r>
      <w:proofErr w:type="gramStart"/>
      <w:r w:rsidRPr="00196C30">
        <w:rPr>
          <w:rFonts w:eastAsia="Times New Roman" w:cs="Times New Roman"/>
          <w:bCs/>
          <w:szCs w:val="24"/>
        </w:rPr>
        <w:t>cara</w:t>
      </w:r>
      <w:proofErr w:type="gramEnd"/>
      <w:r w:rsidRPr="00196C30">
        <w:rPr>
          <w:rFonts w:eastAsia="Times New Roman" w:cs="Times New Roman"/>
          <w:bCs/>
          <w:szCs w:val="24"/>
        </w:rPr>
        <w:t xml:space="preserve"> yang jelas dan terstruktur. Atkinson dan Turner menambahkan bahwa pengembangan keterampilan proses ini harus terintegrasi dalam semua aspek pembelajaran IPA, dengan memberikan ruang bagi siswa untuk bekerja secara mandiri dan dalam kelompok, serta meningkatkan rasa ingin tahu mereka untuk menemukan solusi terhadap masalah ilmiah.</w:t>
      </w:r>
    </w:p>
    <w:p w:rsidR="00196C30" w:rsidRPr="00196C30" w:rsidRDefault="00196C30" w:rsidP="00196C30">
      <w:pPr>
        <w:widowControl w:val="0"/>
        <w:tabs>
          <w:tab w:val="left" w:pos="2008"/>
        </w:tabs>
        <w:autoSpaceDE w:val="0"/>
        <w:autoSpaceDN w:val="0"/>
        <w:spacing w:before="161" w:after="0" w:line="360" w:lineRule="auto"/>
        <w:ind w:left="1288"/>
        <w:jc w:val="both"/>
        <w:outlineLvl w:val="0"/>
        <w:rPr>
          <w:rFonts w:eastAsia="Times New Roman" w:cs="Times New Roman"/>
          <w:bCs/>
          <w:szCs w:val="24"/>
        </w:rPr>
      </w:pPr>
      <w:r w:rsidRPr="00196C30">
        <w:rPr>
          <w:rFonts w:eastAsia="Times New Roman" w:cs="Times New Roman"/>
          <w:bCs/>
          <w:szCs w:val="24"/>
        </w:rPr>
        <w:tab/>
        <w:t xml:space="preserve">Dari definisi tersebut, dapat disimpulkan bahwa Keterampilan proses dalam pembelajaran IPA menurut Laksmi A. Shankar (2021) dan Peter M. Atkinson &amp; Claudia D. Turner (2022) sangat berfokus pada pengembangan keterampilan ilmiah dasar, seperti mengamati, merumuskan pertanyaan, merancang eksperimen, dan menganalisis data. </w:t>
      </w:r>
      <w:proofErr w:type="gramStart"/>
      <w:r w:rsidRPr="00196C30">
        <w:rPr>
          <w:rFonts w:eastAsia="Times New Roman" w:cs="Times New Roman"/>
          <w:bCs/>
          <w:szCs w:val="24"/>
        </w:rPr>
        <w:t>Shankar (2021) lebih menekankan pentingnya pembelajaran berbasis inquiry yang menghubungkan teori dengan eksperimen nyata, sementara Atkinson dan Turner (2022) lebih fokus pada pentingnya refleksi dan komunikasi hasil eksperimen.</w:t>
      </w:r>
      <w:proofErr w:type="gramEnd"/>
      <w:r w:rsidRPr="00196C30">
        <w:rPr>
          <w:rFonts w:eastAsia="Times New Roman" w:cs="Times New Roman"/>
          <w:bCs/>
          <w:szCs w:val="24"/>
        </w:rPr>
        <w:t xml:space="preserve"> Keduanya sepakat bahwa keterampilan proses ini tidak hanya penting untuk pemahaman ilmiah, tetapi juga untuk membentuk sikap ilmiah yang melibatkan berpikir kritis, pemecahan masalah, dan kolaborasi dalam </w:t>
      </w:r>
      <w:proofErr w:type="gramStart"/>
      <w:r w:rsidRPr="00196C30">
        <w:rPr>
          <w:rFonts w:eastAsia="Times New Roman" w:cs="Times New Roman"/>
          <w:bCs/>
          <w:szCs w:val="24"/>
        </w:rPr>
        <w:t>tim</w:t>
      </w:r>
      <w:proofErr w:type="gramEnd"/>
      <w:r w:rsidRPr="00196C30">
        <w:rPr>
          <w:rFonts w:eastAsia="Times New Roman" w:cs="Times New Roman"/>
          <w:bCs/>
          <w:szCs w:val="24"/>
        </w:rPr>
        <w:t>.</w:t>
      </w:r>
    </w:p>
    <w:p w:rsidR="00196C30" w:rsidRPr="00196C30" w:rsidRDefault="00196C30" w:rsidP="00AC6EB1">
      <w:pPr>
        <w:widowControl w:val="0"/>
        <w:numPr>
          <w:ilvl w:val="1"/>
          <w:numId w:val="3"/>
        </w:numPr>
        <w:tabs>
          <w:tab w:val="left" w:pos="1134"/>
        </w:tabs>
        <w:autoSpaceDE w:val="0"/>
        <w:autoSpaceDN w:val="0"/>
        <w:spacing w:before="160" w:after="0" w:line="360" w:lineRule="auto"/>
        <w:ind w:left="1134" w:hanging="480"/>
        <w:jc w:val="both"/>
        <w:outlineLvl w:val="0"/>
        <w:rPr>
          <w:rFonts w:eastAsia="Times New Roman" w:cs="Times New Roman"/>
          <w:b/>
          <w:bCs/>
          <w:szCs w:val="24"/>
        </w:rPr>
      </w:pPr>
      <w:r w:rsidRPr="00196C30">
        <w:rPr>
          <w:rFonts w:eastAsia="Times New Roman" w:cs="Times New Roman"/>
          <w:b/>
          <w:bCs/>
          <w:szCs w:val="24"/>
        </w:rPr>
        <w:t>Penelitian</w:t>
      </w:r>
      <w:r w:rsidRPr="00196C30">
        <w:rPr>
          <w:rFonts w:eastAsia="Times New Roman" w:cs="Times New Roman"/>
          <w:b/>
          <w:bCs/>
          <w:spacing w:val="-2"/>
          <w:szCs w:val="24"/>
        </w:rPr>
        <w:t xml:space="preserve"> </w:t>
      </w:r>
      <w:r w:rsidRPr="00196C30">
        <w:rPr>
          <w:rFonts w:eastAsia="Times New Roman" w:cs="Times New Roman"/>
          <w:b/>
          <w:bCs/>
          <w:szCs w:val="24"/>
        </w:rPr>
        <w:t xml:space="preserve">Yang </w:t>
      </w:r>
      <w:r w:rsidRPr="00196C30">
        <w:rPr>
          <w:rFonts w:eastAsia="Times New Roman" w:cs="Times New Roman"/>
          <w:b/>
          <w:bCs/>
          <w:spacing w:val="-2"/>
          <w:szCs w:val="24"/>
        </w:rPr>
        <w:t>Releven</w:t>
      </w:r>
    </w:p>
    <w:p w:rsidR="00196C30" w:rsidRPr="00196C30" w:rsidRDefault="00196C30" w:rsidP="00196C30">
      <w:pPr>
        <w:widowControl w:val="0"/>
        <w:autoSpaceDE w:val="0"/>
        <w:autoSpaceDN w:val="0"/>
        <w:spacing w:after="0" w:line="360" w:lineRule="auto"/>
        <w:ind w:left="1134" w:right="144" w:firstLine="1026"/>
        <w:jc w:val="both"/>
        <w:rPr>
          <w:rFonts w:eastAsia="Times New Roman" w:cs="Times New Roman"/>
          <w:color w:val="000000"/>
          <w:szCs w:val="24"/>
        </w:rPr>
      </w:pPr>
      <w:proofErr w:type="gramStart"/>
      <w:r w:rsidRPr="00196C30">
        <w:rPr>
          <w:rFonts w:eastAsia="Times New Roman" w:cs="Times New Roman"/>
          <w:color w:val="000000"/>
          <w:szCs w:val="24"/>
        </w:rPr>
        <w:t>Uraian sistematis tentang temuan-temuan dari peneliti sebelumnya yang releven</w:t>
      </w:r>
      <w:r w:rsidRPr="00196C30">
        <w:rPr>
          <w:rFonts w:eastAsia="Times New Roman" w:cs="Times New Roman"/>
          <w:color w:val="000000"/>
          <w:spacing w:val="55"/>
          <w:szCs w:val="24"/>
        </w:rPr>
        <w:t xml:space="preserve"> </w:t>
      </w:r>
      <w:r w:rsidRPr="00196C30">
        <w:rPr>
          <w:rFonts w:eastAsia="Times New Roman" w:cs="Times New Roman"/>
          <w:color w:val="000000"/>
          <w:szCs w:val="24"/>
        </w:rPr>
        <w:t>dengan</w:t>
      </w:r>
      <w:r w:rsidRPr="00196C30">
        <w:rPr>
          <w:rFonts w:eastAsia="Times New Roman" w:cs="Times New Roman"/>
          <w:color w:val="000000"/>
          <w:spacing w:val="55"/>
          <w:szCs w:val="24"/>
        </w:rPr>
        <w:t xml:space="preserve"> </w:t>
      </w:r>
      <w:r w:rsidRPr="00196C30">
        <w:rPr>
          <w:rFonts w:eastAsia="Times New Roman" w:cs="Times New Roman"/>
          <w:color w:val="000000"/>
          <w:szCs w:val="24"/>
        </w:rPr>
        <w:t>sustansi</w:t>
      </w:r>
      <w:r w:rsidRPr="00196C30">
        <w:rPr>
          <w:rFonts w:eastAsia="Times New Roman" w:cs="Times New Roman"/>
          <w:color w:val="000000"/>
          <w:spacing w:val="59"/>
          <w:szCs w:val="24"/>
        </w:rPr>
        <w:t xml:space="preserve"> </w:t>
      </w:r>
      <w:r w:rsidRPr="00196C30">
        <w:rPr>
          <w:rFonts w:eastAsia="Times New Roman" w:cs="Times New Roman"/>
          <w:color w:val="000000"/>
          <w:szCs w:val="24"/>
        </w:rPr>
        <w:t>penelitian</w:t>
      </w:r>
      <w:r w:rsidRPr="00196C30">
        <w:rPr>
          <w:rFonts w:eastAsia="Times New Roman" w:cs="Times New Roman"/>
          <w:color w:val="000000"/>
          <w:spacing w:val="55"/>
          <w:szCs w:val="24"/>
        </w:rPr>
        <w:t xml:space="preserve"> </w:t>
      </w:r>
      <w:r w:rsidRPr="00196C30">
        <w:rPr>
          <w:rFonts w:eastAsia="Times New Roman" w:cs="Times New Roman"/>
          <w:color w:val="000000"/>
          <w:szCs w:val="24"/>
        </w:rPr>
        <w:t>disebut</w:t>
      </w:r>
      <w:r w:rsidRPr="00196C30">
        <w:rPr>
          <w:rFonts w:eastAsia="Times New Roman" w:cs="Times New Roman"/>
          <w:color w:val="000000"/>
          <w:spacing w:val="55"/>
          <w:szCs w:val="24"/>
        </w:rPr>
        <w:t xml:space="preserve"> </w:t>
      </w:r>
      <w:r w:rsidRPr="00196C30">
        <w:rPr>
          <w:rFonts w:eastAsia="Times New Roman" w:cs="Times New Roman"/>
          <w:color w:val="000000"/>
          <w:szCs w:val="24"/>
        </w:rPr>
        <w:t>hesil</w:t>
      </w:r>
      <w:r w:rsidRPr="00196C30">
        <w:rPr>
          <w:rFonts w:eastAsia="Times New Roman" w:cs="Times New Roman"/>
          <w:color w:val="000000"/>
          <w:spacing w:val="57"/>
          <w:szCs w:val="24"/>
        </w:rPr>
        <w:t xml:space="preserve"> </w:t>
      </w:r>
      <w:r w:rsidRPr="00196C30">
        <w:rPr>
          <w:rFonts w:eastAsia="Times New Roman" w:cs="Times New Roman"/>
          <w:color w:val="000000"/>
          <w:szCs w:val="24"/>
        </w:rPr>
        <w:t>penelitian</w:t>
      </w:r>
      <w:r w:rsidRPr="00196C30">
        <w:rPr>
          <w:rFonts w:eastAsia="Times New Roman" w:cs="Times New Roman"/>
          <w:color w:val="000000"/>
          <w:spacing w:val="55"/>
          <w:szCs w:val="24"/>
        </w:rPr>
        <w:t xml:space="preserve"> </w:t>
      </w:r>
      <w:r w:rsidRPr="00196C30">
        <w:rPr>
          <w:rFonts w:eastAsia="Times New Roman" w:cs="Times New Roman"/>
          <w:color w:val="000000"/>
          <w:szCs w:val="24"/>
        </w:rPr>
        <w:t>yang</w:t>
      </w:r>
      <w:r w:rsidRPr="00196C30">
        <w:rPr>
          <w:rFonts w:eastAsia="Times New Roman" w:cs="Times New Roman"/>
          <w:color w:val="000000"/>
          <w:spacing w:val="56"/>
          <w:szCs w:val="24"/>
        </w:rPr>
        <w:t xml:space="preserve"> </w:t>
      </w:r>
      <w:r w:rsidRPr="00196C30">
        <w:rPr>
          <w:rFonts w:eastAsia="Times New Roman" w:cs="Times New Roman"/>
          <w:color w:val="000000"/>
          <w:spacing w:val="-2"/>
          <w:szCs w:val="24"/>
        </w:rPr>
        <w:t>releven.</w:t>
      </w:r>
      <w:proofErr w:type="gramEnd"/>
      <w:r w:rsidRPr="00196C30">
        <w:rPr>
          <w:rFonts w:eastAsia="Times New Roman" w:cs="Times New Roman"/>
          <w:b/>
          <w:color w:val="000000"/>
          <w:spacing w:val="-2"/>
          <w:szCs w:val="24"/>
        </w:rPr>
        <w:t xml:space="preserve"> </w:t>
      </w:r>
      <w:proofErr w:type="gramStart"/>
      <w:r w:rsidRPr="00196C30">
        <w:rPr>
          <w:rFonts w:eastAsia="Times New Roman" w:cs="Times New Roman"/>
          <w:color w:val="000000"/>
          <w:szCs w:val="24"/>
        </w:rPr>
        <w:t>Tujuannya adalah untuk memberikan posisi pada penelitian yang sedang dilakukan dengan konteks penelitian sebelumnya.</w:t>
      </w:r>
      <w:proofErr w:type="gramEnd"/>
    </w:p>
    <w:p w:rsidR="00196C30" w:rsidRPr="00196C30" w:rsidRDefault="00196C30" w:rsidP="00196C30">
      <w:pPr>
        <w:widowControl w:val="0"/>
        <w:autoSpaceDE w:val="0"/>
        <w:autoSpaceDN w:val="0"/>
        <w:spacing w:after="0" w:line="360" w:lineRule="auto"/>
        <w:ind w:right="144"/>
        <w:jc w:val="both"/>
        <w:rPr>
          <w:rFonts w:eastAsia="Times New Roman" w:cs="Times New Roman"/>
          <w:color w:val="000000"/>
          <w:szCs w:val="24"/>
        </w:rPr>
      </w:pPr>
    </w:p>
    <w:tbl>
      <w:tblPr>
        <w:tblStyle w:val="TableGrid1"/>
        <w:tblW w:w="0" w:type="auto"/>
        <w:tblLook w:val="04A0" w:firstRow="1" w:lastRow="0" w:firstColumn="1" w:lastColumn="0" w:noHBand="0" w:noVBand="1"/>
      </w:tblPr>
      <w:tblGrid>
        <w:gridCol w:w="654"/>
        <w:gridCol w:w="1414"/>
        <w:gridCol w:w="1937"/>
        <w:gridCol w:w="4152"/>
      </w:tblGrid>
      <w:tr w:rsidR="00196C30" w:rsidRPr="00196C30" w:rsidTr="00AF0191">
        <w:tc>
          <w:tcPr>
            <w:tcW w:w="392"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t>No</w:t>
            </w:r>
          </w:p>
        </w:tc>
        <w:tc>
          <w:tcPr>
            <w:tcW w:w="1134"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t>Peneliti</w:t>
            </w:r>
          </w:p>
        </w:tc>
        <w:tc>
          <w:tcPr>
            <w:tcW w:w="1984"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t>Judul</w:t>
            </w:r>
          </w:p>
        </w:tc>
        <w:tc>
          <w:tcPr>
            <w:tcW w:w="4647"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t>Hasil Penelitian dan Perbedaan</w:t>
            </w:r>
          </w:p>
        </w:tc>
      </w:tr>
      <w:tr w:rsidR="00196C30" w:rsidRPr="00196C30" w:rsidTr="00AF0191">
        <w:tc>
          <w:tcPr>
            <w:tcW w:w="392"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t>1.</w:t>
            </w:r>
          </w:p>
        </w:tc>
        <w:tc>
          <w:tcPr>
            <w:tcW w:w="113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Erpan suryadi (2023)</w:t>
            </w:r>
          </w:p>
        </w:tc>
        <w:tc>
          <w:tcPr>
            <w:tcW w:w="198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penerapan metode interaktif dalam meningkatkan keaktifan siswa pada pembelajaran penjaskes</w:t>
            </w:r>
          </w:p>
        </w:tc>
        <w:tc>
          <w:tcPr>
            <w:tcW w:w="4647" w:type="dxa"/>
          </w:tcPr>
          <w:p w:rsidR="00196C30" w:rsidRPr="00196C30" w:rsidRDefault="00196C30" w:rsidP="00196C30">
            <w:pPr>
              <w:spacing w:after="0" w:line="360" w:lineRule="auto"/>
              <w:ind w:right="144"/>
              <w:jc w:val="both"/>
              <w:rPr>
                <w:rFonts w:eastAsia="Times New Roman" w:cs="Times New Roman"/>
                <w:color w:val="000000"/>
                <w:szCs w:val="24"/>
              </w:rPr>
            </w:pPr>
            <w:proofErr w:type="gramStart"/>
            <w:r w:rsidRPr="00196C30">
              <w:rPr>
                <w:rFonts w:eastAsia="Times New Roman" w:cs="Times New Roman"/>
                <w:color w:val="000000"/>
                <w:szCs w:val="24"/>
              </w:rPr>
              <w:t>penelitian</w:t>
            </w:r>
            <w:proofErr w:type="gramEnd"/>
            <w:r w:rsidRPr="00196C30">
              <w:rPr>
                <w:rFonts w:eastAsia="Times New Roman" w:cs="Times New Roman"/>
                <w:color w:val="000000"/>
                <w:szCs w:val="24"/>
              </w:rPr>
              <w:t xml:space="preserve"> ini dilakukan karena adanya masalah kurangnya keaktifan siswa pada pembelajaran penjaskes. Untuk mengatasi masalah tersebut, peneliti menerapkan metode interaktif untuk membantu keaktifan siswa pada pembelajaran penjaskes. Tujuan dari penelitian ini adalah untuk mengetahui pengaruh terhadap penerapan metode interaktif dalam meningkatkan keaktifan siswa pada pembelajaran penjaskes kelas XI IPA Asy-Syafi’iyah bandung tahun ajaran 2022-2023. Pendekatan penelitian yang digunakan dalam penelitian ini adalah penelitian deskriptif. Populasi penelitian adalah seluruh siswa kelas XI IPA Asy-Syafi’iyah bandung tahun ajaran 2022-2023. Hasil penelitian menunjukan bahwa hasil belajar siswa mata pelajaran penjaskes materi atletik di madrasah Asy-Syafi’iyah bandung yang diajar menggunakan metode interaktif berbasis game dapat meningkatkan keaktifan siswa dalam proses pembelajaran penjaskes. Dalam penelitian ini metode interaktif mampu membuat siswa-siswa menjadi lebih aktif dalam proses pembelajaran. </w:t>
            </w:r>
            <w:r w:rsidRPr="00196C30">
              <w:rPr>
                <w:rFonts w:eastAsia="Times New Roman" w:cs="Times New Roman"/>
                <w:color w:val="000000"/>
                <w:szCs w:val="24"/>
              </w:rPr>
              <w:lastRenderedPageBreak/>
              <w:t xml:space="preserve">Kalau penelitian </w:t>
            </w:r>
          </w:p>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 </w:t>
            </w: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Persamaan :</w:t>
            </w:r>
          </w:p>
          <w:p w:rsidR="00196C30" w:rsidRPr="00196C30" w:rsidRDefault="00196C30" w:rsidP="00AC6EB1">
            <w:pPr>
              <w:numPr>
                <w:ilvl w:val="0"/>
                <w:numId w:val="17"/>
              </w:numPr>
              <w:spacing w:after="0" w:line="360" w:lineRule="auto"/>
              <w:ind w:right="144"/>
              <w:jc w:val="both"/>
              <w:rPr>
                <w:rFonts w:eastAsia="Times New Roman" w:cs="Times New Roman"/>
                <w:b/>
                <w:color w:val="000000"/>
                <w:szCs w:val="24"/>
              </w:rPr>
            </w:pPr>
            <w:r w:rsidRPr="00196C30">
              <w:rPr>
                <w:rFonts w:eastAsia="Times New Roman" w:cs="Times New Roman"/>
                <w:color w:val="000000"/>
                <w:szCs w:val="24"/>
              </w:rPr>
              <w:t>Metode pembelajaran</w:t>
            </w: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Perbedaan :</w:t>
            </w:r>
          </w:p>
          <w:p w:rsidR="00196C30" w:rsidRPr="00196C30" w:rsidRDefault="00196C30" w:rsidP="00AC6EB1">
            <w:pPr>
              <w:numPr>
                <w:ilvl w:val="0"/>
                <w:numId w:val="17"/>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Jenis penelitian </w:t>
            </w:r>
          </w:p>
          <w:p w:rsidR="00196C30" w:rsidRPr="00196C30" w:rsidRDefault="00196C30" w:rsidP="00AC6EB1">
            <w:pPr>
              <w:numPr>
                <w:ilvl w:val="0"/>
                <w:numId w:val="16"/>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Subjek penelitian </w:t>
            </w:r>
          </w:p>
          <w:p w:rsidR="00196C30" w:rsidRPr="00196C30" w:rsidRDefault="00196C30" w:rsidP="00AC6EB1">
            <w:pPr>
              <w:numPr>
                <w:ilvl w:val="0"/>
                <w:numId w:val="16"/>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Waktu dan tempat penelitian </w:t>
            </w:r>
          </w:p>
          <w:p w:rsidR="00196C30" w:rsidRPr="00196C30" w:rsidRDefault="00196C30" w:rsidP="00AC6EB1">
            <w:pPr>
              <w:numPr>
                <w:ilvl w:val="0"/>
                <w:numId w:val="16"/>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Mata pelajaran </w:t>
            </w:r>
          </w:p>
        </w:tc>
      </w:tr>
      <w:tr w:rsidR="00196C30" w:rsidRPr="00196C30" w:rsidTr="00AF0191">
        <w:tc>
          <w:tcPr>
            <w:tcW w:w="392"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lastRenderedPageBreak/>
              <w:t>2.</w:t>
            </w:r>
          </w:p>
        </w:tc>
        <w:tc>
          <w:tcPr>
            <w:tcW w:w="113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Alvia shahira (2023)</w:t>
            </w:r>
          </w:p>
        </w:tc>
        <w:tc>
          <w:tcPr>
            <w:tcW w:w="198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Pengaruh Metode Pembelajaran Interaktif Terhadap Motivasi Praktek Berbahasa Inggris Pada Mahasiswa Program Studi Pendidikan Bahasa Inggris STKIP Al Maksum Langkat</w:t>
            </w:r>
          </w:p>
        </w:tc>
        <w:tc>
          <w:tcPr>
            <w:tcW w:w="4647"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Tujuan penelitian ini adalah untuk mengetahui dan menganalisis pengaruh pengaruh metode pembelajaran terhadap motivasi praktek berbahasa inggris (speaking practice) pada mahasiswa program studi pendidikan bahasa inggris STKIP Al maksum langkat. </w:t>
            </w:r>
            <w:proofErr w:type="gramStart"/>
            <w:r w:rsidRPr="00196C30">
              <w:rPr>
                <w:rFonts w:eastAsia="Times New Roman" w:cs="Times New Roman"/>
                <w:color w:val="000000"/>
                <w:szCs w:val="24"/>
              </w:rPr>
              <w:t>penelitian</w:t>
            </w:r>
            <w:proofErr w:type="gramEnd"/>
            <w:r w:rsidRPr="00196C30">
              <w:rPr>
                <w:rFonts w:eastAsia="Times New Roman" w:cs="Times New Roman"/>
                <w:color w:val="000000"/>
                <w:szCs w:val="24"/>
              </w:rPr>
              <w:t xml:space="preserve"> ini penelitian kuantitatif deskriptif yaitu penelitian yang menjelaskan tentang keseluruhan aspek-aspek yang diteliti. Populasi penelitian ini adalah seluruh mahasiswa pada semester V pendidikan bahasa inggris STKIP Al maksum Langkat yang berjumlah 75 mahasiswa. Teknik pengambilan sampel pada penelitian ini adalah purposive sampling yaitu seluruh mahasiswa pada kelas VA dijadikan sampel dengan jumlah 25 mahasiswa. Hasil dari penelitian ini menunjukkan </w:t>
            </w:r>
            <w:r w:rsidRPr="00196C30">
              <w:rPr>
                <w:rFonts w:eastAsia="Times New Roman" w:cs="Times New Roman"/>
                <w:color w:val="000000"/>
                <w:szCs w:val="24"/>
              </w:rPr>
              <w:lastRenderedPageBreak/>
              <w:t>bahwa terdapat hubungan signifikan antara metode pembelajaran interaktif terhadap motivasi praktek berbahasa Inggris mahasiswa STKIP Al Maksum Langkant dengan nilai Thitung 5,015 &gt; t tabel 1,7138 dengan nilai signifikansi 0,000 &lt; 0,05, dengan nilai pengauru sebesar sebesar 55,2% terhadap motivasi praktek berbahasa. Pada uji regresi linier sederhana diperoleh nilai bahwa Koefisien regresi metode pembelajaran interaktif sebesar 0,681, artinya setiap ada peningkatan metode pemebelajaran interaktif sebesar 0,681 point maka motivasi praktek berbahasa mahasiswa akan mengalami peningkatan sebesar 0,681 point.</w:t>
            </w:r>
          </w:p>
          <w:p w:rsidR="00196C30" w:rsidRPr="00196C30" w:rsidRDefault="00196C30" w:rsidP="00196C30">
            <w:pPr>
              <w:spacing w:after="0" w:line="360" w:lineRule="auto"/>
              <w:ind w:right="144"/>
              <w:jc w:val="both"/>
              <w:rPr>
                <w:rFonts w:eastAsia="Times New Roman" w:cs="Times New Roman"/>
                <w:color w:val="000000"/>
                <w:szCs w:val="24"/>
              </w:rPr>
            </w:pP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Persamaan :</w:t>
            </w:r>
          </w:p>
          <w:p w:rsidR="00196C30" w:rsidRPr="00196C30" w:rsidRDefault="00196C30" w:rsidP="00AC6EB1">
            <w:pPr>
              <w:numPr>
                <w:ilvl w:val="0"/>
                <w:numId w:val="19"/>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Metode pembelajaran </w:t>
            </w: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Perbedaan :</w:t>
            </w:r>
          </w:p>
          <w:p w:rsidR="00196C30" w:rsidRPr="00196C30" w:rsidRDefault="00196C30" w:rsidP="00AC6EB1">
            <w:pPr>
              <w:numPr>
                <w:ilvl w:val="0"/>
                <w:numId w:val="18"/>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Jenis penelitian</w:t>
            </w:r>
          </w:p>
          <w:p w:rsidR="00196C30" w:rsidRPr="00196C30" w:rsidRDefault="00196C30" w:rsidP="00AC6EB1">
            <w:pPr>
              <w:numPr>
                <w:ilvl w:val="0"/>
                <w:numId w:val="18"/>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Subjek penelitian</w:t>
            </w:r>
          </w:p>
          <w:p w:rsidR="00196C30" w:rsidRPr="00196C30" w:rsidRDefault="00196C30" w:rsidP="00AC6EB1">
            <w:pPr>
              <w:numPr>
                <w:ilvl w:val="0"/>
                <w:numId w:val="18"/>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Waktu dan tempat penelitian</w:t>
            </w:r>
          </w:p>
          <w:p w:rsidR="00196C30" w:rsidRPr="00196C30" w:rsidRDefault="00196C30" w:rsidP="00AC6EB1">
            <w:pPr>
              <w:numPr>
                <w:ilvl w:val="0"/>
                <w:numId w:val="18"/>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Mata pelajaran</w:t>
            </w:r>
          </w:p>
        </w:tc>
      </w:tr>
      <w:tr w:rsidR="00196C30" w:rsidRPr="00196C30" w:rsidTr="00AF0191">
        <w:tc>
          <w:tcPr>
            <w:tcW w:w="392"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lastRenderedPageBreak/>
              <w:t>3.</w:t>
            </w:r>
          </w:p>
        </w:tc>
        <w:tc>
          <w:tcPr>
            <w:tcW w:w="113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Kornelius Gulo (2024)</w:t>
            </w:r>
          </w:p>
        </w:tc>
        <w:tc>
          <w:tcPr>
            <w:tcW w:w="198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Implementasi Metode Pembelajaran Interaktif dalam Meningkatkan </w:t>
            </w:r>
            <w:r w:rsidRPr="00196C30">
              <w:rPr>
                <w:rFonts w:eastAsia="Times New Roman" w:cs="Times New Roman"/>
                <w:color w:val="000000"/>
                <w:szCs w:val="24"/>
              </w:rPr>
              <w:lastRenderedPageBreak/>
              <w:t>Hasil Belajar Siswa</w:t>
            </w:r>
          </w:p>
        </w:tc>
        <w:tc>
          <w:tcPr>
            <w:tcW w:w="4647"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lastRenderedPageBreak/>
              <w:t xml:space="preserve">Metode pembelajaran interaktif yang melibatkan komunikasi dua arah dan aktivitas seperti diskusi kelompok, simulasi, dan permainan edukatif meningkatkan partisipasi siswa dan </w:t>
            </w:r>
            <w:r w:rsidRPr="00196C30">
              <w:rPr>
                <w:rFonts w:eastAsia="Times New Roman" w:cs="Times New Roman"/>
                <w:color w:val="000000"/>
                <w:szCs w:val="24"/>
              </w:rPr>
              <w:lastRenderedPageBreak/>
              <w:t>hasil belajar secara signifikan.</w:t>
            </w:r>
          </w:p>
          <w:p w:rsidR="00196C30" w:rsidRPr="00196C30" w:rsidRDefault="00196C30" w:rsidP="00196C30">
            <w:pPr>
              <w:spacing w:after="0" w:line="360" w:lineRule="auto"/>
              <w:ind w:right="144"/>
              <w:jc w:val="both"/>
              <w:rPr>
                <w:rFonts w:eastAsia="Times New Roman" w:cs="Times New Roman"/>
                <w:color w:val="000000"/>
                <w:szCs w:val="24"/>
              </w:rPr>
            </w:pP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Persamaan :</w:t>
            </w:r>
          </w:p>
          <w:p w:rsidR="00196C30" w:rsidRPr="00196C30" w:rsidRDefault="00196C30" w:rsidP="00AC6EB1">
            <w:pPr>
              <w:numPr>
                <w:ilvl w:val="0"/>
                <w:numId w:val="20"/>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Metode pembelajaran</w:t>
            </w:r>
          </w:p>
          <w:p w:rsidR="00196C30" w:rsidRPr="00196C30" w:rsidRDefault="00196C30" w:rsidP="00AC6EB1">
            <w:pPr>
              <w:numPr>
                <w:ilvl w:val="0"/>
                <w:numId w:val="20"/>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Jenis penelitian</w:t>
            </w: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Perbedaan :</w:t>
            </w:r>
          </w:p>
          <w:p w:rsidR="00196C30" w:rsidRPr="00196C30" w:rsidRDefault="00196C30" w:rsidP="00AC6EB1">
            <w:pPr>
              <w:numPr>
                <w:ilvl w:val="0"/>
                <w:numId w:val="20"/>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Subjek penelitian</w:t>
            </w:r>
          </w:p>
          <w:p w:rsidR="00196C30" w:rsidRPr="00196C30" w:rsidRDefault="00196C30" w:rsidP="00AC6EB1">
            <w:pPr>
              <w:numPr>
                <w:ilvl w:val="0"/>
                <w:numId w:val="20"/>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Waktu dan tempat penelitian</w:t>
            </w:r>
          </w:p>
          <w:p w:rsidR="00196C30" w:rsidRPr="00196C30" w:rsidRDefault="00196C30" w:rsidP="00AC6EB1">
            <w:pPr>
              <w:numPr>
                <w:ilvl w:val="0"/>
                <w:numId w:val="20"/>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Mata pelajaran</w:t>
            </w:r>
          </w:p>
        </w:tc>
      </w:tr>
      <w:tr w:rsidR="00196C30" w:rsidRPr="00196C30" w:rsidTr="00AF0191">
        <w:tc>
          <w:tcPr>
            <w:tcW w:w="392"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lastRenderedPageBreak/>
              <w:t xml:space="preserve">4. </w:t>
            </w:r>
          </w:p>
        </w:tc>
        <w:tc>
          <w:tcPr>
            <w:tcW w:w="113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Rohmalina Wahab (2023)</w:t>
            </w:r>
          </w:p>
        </w:tc>
        <w:tc>
          <w:tcPr>
            <w:tcW w:w="198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Pengaruh Penggunaan Model Pembelajaran Interaktif terhadap Hasil Belajar Siswa</w:t>
            </w:r>
          </w:p>
        </w:tc>
        <w:tc>
          <w:tcPr>
            <w:tcW w:w="4647"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Hasil penelitian menunjukkan bahwa penerapan model pembelajaran interaktif mampu menciptakan suasana pembelajaran yang lebih edukatif dan menyenangkan. Melalui interaksi aktif antara guru dan siswa, serta antar siswa, proses belajar menjadi lebih komunikatif. Siswa menjadi lebih aktif dalam diskusi, termotivasi untuk berpartisipasi, dan lebih mudah memahami materi pelajaran. Peningkatan hasil belajar ditunjukkan melalui perbandingan skor evaluasi sebelum dan sesudah penerapan metode ini, yang mengalami peningkatan signifikan. Metode ini juga membantu guru dalam membangun hubungan yang lebih dekat dengan siswa serta meningkatkan kepercayaan diri dan kemandirian siswa dalam belajar.</w:t>
            </w:r>
          </w:p>
          <w:p w:rsidR="00196C30" w:rsidRPr="00196C30" w:rsidRDefault="00196C30" w:rsidP="00196C30">
            <w:pPr>
              <w:spacing w:after="0" w:line="360" w:lineRule="auto"/>
              <w:ind w:right="144"/>
              <w:jc w:val="both"/>
              <w:rPr>
                <w:rFonts w:eastAsia="Times New Roman" w:cs="Times New Roman"/>
                <w:color w:val="000000"/>
                <w:szCs w:val="24"/>
              </w:rPr>
            </w:pP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Persamaan :</w:t>
            </w:r>
          </w:p>
          <w:p w:rsidR="00196C30" w:rsidRPr="00196C30" w:rsidRDefault="00196C30" w:rsidP="00AC6EB1">
            <w:pPr>
              <w:numPr>
                <w:ilvl w:val="0"/>
                <w:numId w:val="21"/>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Metode pembelajaran</w:t>
            </w: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Perbedaan :</w:t>
            </w:r>
          </w:p>
          <w:p w:rsidR="00196C30" w:rsidRPr="00196C30" w:rsidRDefault="00196C30" w:rsidP="00AC6EB1">
            <w:pPr>
              <w:numPr>
                <w:ilvl w:val="0"/>
                <w:numId w:val="21"/>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Jenis penelitian </w:t>
            </w:r>
          </w:p>
          <w:p w:rsidR="00196C30" w:rsidRPr="00196C30" w:rsidRDefault="00196C30" w:rsidP="00AC6EB1">
            <w:pPr>
              <w:numPr>
                <w:ilvl w:val="0"/>
                <w:numId w:val="21"/>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Subjek penelitian </w:t>
            </w:r>
          </w:p>
          <w:p w:rsidR="00196C30" w:rsidRPr="00196C30" w:rsidRDefault="00196C30" w:rsidP="00AC6EB1">
            <w:pPr>
              <w:numPr>
                <w:ilvl w:val="0"/>
                <w:numId w:val="21"/>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Waktu dan tempat penelitian </w:t>
            </w:r>
          </w:p>
          <w:p w:rsidR="00196C30" w:rsidRPr="00196C30" w:rsidRDefault="00196C30" w:rsidP="00AC6EB1">
            <w:pPr>
              <w:numPr>
                <w:ilvl w:val="0"/>
                <w:numId w:val="21"/>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Mata pelajaran</w:t>
            </w:r>
          </w:p>
        </w:tc>
      </w:tr>
      <w:tr w:rsidR="00196C30" w:rsidRPr="00196C30" w:rsidTr="00AF0191">
        <w:tc>
          <w:tcPr>
            <w:tcW w:w="392" w:type="dxa"/>
          </w:tcPr>
          <w:p w:rsidR="00196C30" w:rsidRPr="00196C30" w:rsidRDefault="00196C30" w:rsidP="00196C30">
            <w:pPr>
              <w:spacing w:after="0" w:line="360" w:lineRule="auto"/>
              <w:ind w:right="144"/>
              <w:rPr>
                <w:rFonts w:eastAsia="Times New Roman" w:cs="Times New Roman"/>
                <w:color w:val="000000"/>
                <w:szCs w:val="24"/>
              </w:rPr>
            </w:pPr>
            <w:r w:rsidRPr="00196C30">
              <w:rPr>
                <w:rFonts w:eastAsia="Times New Roman" w:cs="Times New Roman"/>
                <w:color w:val="000000"/>
                <w:szCs w:val="24"/>
              </w:rPr>
              <w:lastRenderedPageBreak/>
              <w:t>5.</w:t>
            </w:r>
          </w:p>
        </w:tc>
        <w:tc>
          <w:tcPr>
            <w:tcW w:w="113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Tim Peneliti ITTC (2024)</w:t>
            </w:r>
          </w:p>
        </w:tc>
        <w:tc>
          <w:tcPr>
            <w:tcW w:w="1984"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Analisis Metode Pembelajaran Interaktif untuk Siswa Sekolah Dasar</w:t>
            </w:r>
          </w:p>
        </w:tc>
        <w:tc>
          <w:tcPr>
            <w:tcW w:w="4647" w:type="dxa"/>
          </w:tcPr>
          <w:p w:rsidR="00196C30" w:rsidRPr="00196C30" w:rsidRDefault="00196C30" w:rsidP="00196C30">
            <w:p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Penelitian ini mengungkap bahwa metode pembelajaran interaktif sangat efektif dalam meningkatkan partisipasi dan keterlibatan siswa sekolah dasar dalam proses belajar mengajar. Interaktivitas yang dibangun melalui diskusi kelompok, tanya jawab, penggunaan media digital, dan permainan edukatif mampu menciptakan suasana belajar yang menyenangkan dan tidak monoton. Siswa menjadi lebih aktif bertanya, menjawab, dan bekerja sama dalam kelompok. Selain itu, hasil evaluasi pembelajaran menunjukkan peningkatan skor pemahaman siswa terhadap materi. Guru juga menjadi lebih mudah memantau perkembangan belajar siswa karena keterlibatan siswa lebih terlihat selama proses pembelajaran berlangsung. Pembelajaran interaktif membantu </w:t>
            </w:r>
            <w:r w:rsidRPr="00196C30">
              <w:rPr>
                <w:rFonts w:eastAsia="Times New Roman" w:cs="Times New Roman"/>
                <w:color w:val="000000"/>
                <w:szCs w:val="24"/>
              </w:rPr>
              <w:lastRenderedPageBreak/>
              <w:t>menanamkan konsep dengan lebih kuat dan mendalam karena terjadi proses belajar yang konstruktif dan kolaboratif.</w:t>
            </w:r>
          </w:p>
          <w:p w:rsidR="00196C30" w:rsidRPr="00196C30" w:rsidRDefault="00196C30" w:rsidP="00196C30">
            <w:pPr>
              <w:spacing w:after="0" w:line="360" w:lineRule="auto"/>
              <w:ind w:right="144"/>
              <w:jc w:val="both"/>
              <w:rPr>
                <w:rFonts w:eastAsia="Times New Roman" w:cs="Times New Roman"/>
                <w:color w:val="000000"/>
                <w:szCs w:val="24"/>
              </w:rPr>
            </w:pP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Persamaan :</w:t>
            </w:r>
          </w:p>
          <w:p w:rsidR="00196C30" w:rsidRPr="00196C30" w:rsidRDefault="00196C30" w:rsidP="00AC6EB1">
            <w:pPr>
              <w:numPr>
                <w:ilvl w:val="0"/>
                <w:numId w:val="22"/>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Metode pembelajaran</w:t>
            </w:r>
          </w:p>
          <w:p w:rsidR="00196C30" w:rsidRPr="00196C30" w:rsidRDefault="00196C30" w:rsidP="00196C30">
            <w:pPr>
              <w:spacing w:after="0" w:line="360" w:lineRule="auto"/>
              <w:ind w:right="144"/>
              <w:jc w:val="both"/>
              <w:rPr>
                <w:rFonts w:eastAsia="Times New Roman" w:cs="Times New Roman"/>
                <w:b/>
                <w:color w:val="000000"/>
                <w:szCs w:val="24"/>
              </w:rPr>
            </w:pPr>
            <w:r w:rsidRPr="00196C30">
              <w:rPr>
                <w:rFonts w:eastAsia="Times New Roman" w:cs="Times New Roman"/>
                <w:b/>
                <w:color w:val="000000"/>
                <w:szCs w:val="24"/>
              </w:rPr>
              <w:t>Perbedaan :</w:t>
            </w:r>
          </w:p>
          <w:p w:rsidR="00196C30" w:rsidRPr="00196C30" w:rsidRDefault="00196C30" w:rsidP="00AC6EB1">
            <w:pPr>
              <w:numPr>
                <w:ilvl w:val="0"/>
                <w:numId w:val="22"/>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Jenis penelitian</w:t>
            </w:r>
          </w:p>
          <w:p w:rsidR="00196C30" w:rsidRPr="00196C30" w:rsidRDefault="00196C30" w:rsidP="00AC6EB1">
            <w:pPr>
              <w:numPr>
                <w:ilvl w:val="0"/>
                <w:numId w:val="22"/>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Subjek penelitian </w:t>
            </w:r>
          </w:p>
          <w:p w:rsidR="00196C30" w:rsidRPr="00196C30" w:rsidRDefault="00196C30" w:rsidP="00AC6EB1">
            <w:pPr>
              <w:numPr>
                <w:ilvl w:val="0"/>
                <w:numId w:val="22"/>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Waktu dan tempat penelitian</w:t>
            </w:r>
          </w:p>
          <w:p w:rsidR="00196C30" w:rsidRPr="00196C30" w:rsidRDefault="00196C30" w:rsidP="00AC6EB1">
            <w:pPr>
              <w:numPr>
                <w:ilvl w:val="0"/>
                <w:numId w:val="22"/>
              </w:numPr>
              <w:spacing w:after="0" w:line="360" w:lineRule="auto"/>
              <w:ind w:right="144"/>
              <w:jc w:val="both"/>
              <w:rPr>
                <w:rFonts w:eastAsia="Times New Roman" w:cs="Times New Roman"/>
                <w:color w:val="000000"/>
                <w:szCs w:val="24"/>
              </w:rPr>
            </w:pPr>
            <w:r w:rsidRPr="00196C30">
              <w:rPr>
                <w:rFonts w:eastAsia="Times New Roman" w:cs="Times New Roman"/>
                <w:color w:val="000000"/>
                <w:szCs w:val="24"/>
              </w:rPr>
              <w:t xml:space="preserve">Mata pelajaran </w:t>
            </w:r>
          </w:p>
        </w:tc>
      </w:tr>
    </w:tbl>
    <w:p w:rsidR="00196C30" w:rsidRPr="00196C30" w:rsidRDefault="00196C30" w:rsidP="00196C30">
      <w:pPr>
        <w:widowControl w:val="0"/>
        <w:autoSpaceDE w:val="0"/>
        <w:autoSpaceDN w:val="0"/>
        <w:spacing w:after="0" w:line="360" w:lineRule="auto"/>
        <w:ind w:right="144"/>
        <w:jc w:val="both"/>
        <w:rPr>
          <w:rFonts w:eastAsia="Times New Roman" w:cs="Times New Roman"/>
          <w:color w:val="E36C0A"/>
          <w:szCs w:val="24"/>
        </w:rPr>
      </w:pPr>
    </w:p>
    <w:p w:rsidR="00196C30" w:rsidRPr="00196C30" w:rsidRDefault="00196C30" w:rsidP="00196C30">
      <w:pPr>
        <w:widowControl w:val="0"/>
        <w:autoSpaceDE w:val="0"/>
        <w:autoSpaceDN w:val="0"/>
        <w:spacing w:after="0" w:line="360" w:lineRule="auto"/>
        <w:ind w:left="1494" w:right="144"/>
        <w:jc w:val="both"/>
        <w:rPr>
          <w:rFonts w:eastAsia="Times New Roman" w:cs="Times New Roman"/>
          <w:szCs w:val="24"/>
        </w:rPr>
      </w:pPr>
    </w:p>
    <w:p w:rsidR="00196C30" w:rsidRPr="00196C30" w:rsidRDefault="00196C30" w:rsidP="00196C30">
      <w:pPr>
        <w:widowControl w:val="0"/>
        <w:autoSpaceDE w:val="0"/>
        <w:autoSpaceDN w:val="0"/>
        <w:spacing w:before="137" w:after="0" w:line="360" w:lineRule="auto"/>
        <w:ind w:left="1134" w:firstLine="1026"/>
        <w:jc w:val="left"/>
        <w:rPr>
          <w:rFonts w:eastAsia="Times New Roman" w:cs="Times New Roman"/>
          <w:szCs w:val="24"/>
        </w:rPr>
      </w:pPr>
    </w:p>
    <w:p w:rsidR="00196C30" w:rsidRPr="00196C30" w:rsidRDefault="00196C30" w:rsidP="00AC6EB1">
      <w:pPr>
        <w:widowControl w:val="0"/>
        <w:numPr>
          <w:ilvl w:val="1"/>
          <w:numId w:val="3"/>
        </w:numPr>
        <w:tabs>
          <w:tab w:val="left" w:pos="1134"/>
        </w:tabs>
        <w:autoSpaceDE w:val="0"/>
        <w:autoSpaceDN w:val="0"/>
        <w:spacing w:after="0" w:line="360" w:lineRule="auto"/>
        <w:ind w:left="1134" w:hanging="480"/>
        <w:jc w:val="both"/>
        <w:outlineLvl w:val="0"/>
        <w:rPr>
          <w:rFonts w:eastAsia="Times New Roman" w:cs="Times New Roman"/>
          <w:b/>
          <w:bCs/>
          <w:szCs w:val="24"/>
        </w:rPr>
      </w:pPr>
      <w:r w:rsidRPr="00196C30">
        <w:rPr>
          <w:rFonts w:eastAsia="Times New Roman" w:cs="Times New Roman"/>
          <w:b/>
          <w:bCs/>
          <w:szCs w:val="24"/>
        </w:rPr>
        <w:t>Kerangka</w:t>
      </w:r>
      <w:r w:rsidRPr="00196C30">
        <w:rPr>
          <w:rFonts w:eastAsia="Times New Roman" w:cs="Times New Roman"/>
          <w:b/>
          <w:bCs/>
          <w:spacing w:val="-2"/>
          <w:szCs w:val="24"/>
        </w:rPr>
        <w:t xml:space="preserve"> Berfikir</w:t>
      </w:r>
    </w:p>
    <w:p w:rsidR="00196C30" w:rsidRPr="00196C30" w:rsidRDefault="00196C30" w:rsidP="00196C30">
      <w:pPr>
        <w:widowControl w:val="0"/>
        <w:autoSpaceDE w:val="0"/>
        <w:autoSpaceDN w:val="0"/>
        <w:spacing w:before="139" w:after="0" w:line="360" w:lineRule="auto"/>
        <w:ind w:left="1134" w:right="140" w:firstLine="1026"/>
        <w:jc w:val="both"/>
        <w:rPr>
          <w:rFonts w:eastAsia="Times New Roman" w:cs="Times New Roman"/>
          <w:szCs w:val="24"/>
        </w:rPr>
      </w:pPr>
      <w:r w:rsidRPr="00196C30">
        <w:rPr>
          <w:rFonts w:eastAsia="Times New Roman" w:cs="Times New Roman"/>
          <w:szCs w:val="24"/>
        </w:rPr>
        <w:t>Dari latar belakang yamg telah dijelaskan, seorang guru diharapkan harus membimbing,</w:t>
      </w:r>
      <w:r w:rsidRPr="00196C30">
        <w:rPr>
          <w:rFonts w:eastAsia="Times New Roman" w:cs="Times New Roman"/>
          <w:spacing w:val="-2"/>
          <w:szCs w:val="24"/>
        </w:rPr>
        <w:t xml:space="preserve"> </w:t>
      </w:r>
      <w:r w:rsidRPr="00196C30">
        <w:rPr>
          <w:rFonts w:eastAsia="Times New Roman" w:cs="Times New Roman"/>
          <w:szCs w:val="24"/>
        </w:rPr>
        <w:t>membantu</w:t>
      </w:r>
      <w:r w:rsidRPr="00196C30">
        <w:rPr>
          <w:rFonts w:eastAsia="Times New Roman" w:cs="Times New Roman"/>
          <w:spacing w:val="-2"/>
          <w:szCs w:val="24"/>
        </w:rPr>
        <w:t xml:space="preserve"> </w:t>
      </w:r>
      <w:r w:rsidRPr="00196C30">
        <w:rPr>
          <w:rFonts w:eastAsia="Times New Roman" w:cs="Times New Roman"/>
          <w:szCs w:val="24"/>
        </w:rPr>
        <w:t>dan</w:t>
      </w:r>
      <w:r w:rsidRPr="00196C30">
        <w:rPr>
          <w:rFonts w:eastAsia="Times New Roman" w:cs="Times New Roman"/>
          <w:spacing w:val="-2"/>
          <w:szCs w:val="24"/>
        </w:rPr>
        <w:t xml:space="preserve"> </w:t>
      </w:r>
      <w:r w:rsidRPr="00196C30">
        <w:rPr>
          <w:rFonts w:eastAsia="Times New Roman" w:cs="Times New Roman"/>
          <w:szCs w:val="24"/>
        </w:rPr>
        <w:t>mengarahkan peserta</w:t>
      </w:r>
      <w:r w:rsidRPr="00196C30">
        <w:rPr>
          <w:rFonts w:eastAsia="Times New Roman" w:cs="Times New Roman"/>
          <w:spacing w:val="-4"/>
          <w:szCs w:val="24"/>
        </w:rPr>
        <w:t xml:space="preserve"> </w:t>
      </w:r>
      <w:r w:rsidRPr="00196C30">
        <w:rPr>
          <w:rFonts w:eastAsia="Times New Roman" w:cs="Times New Roman"/>
          <w:szCs w:val="24"/>
        </w:rPr>
        <w:t>didiknya</w:t>
      </w:r>
      <w:r w:rsidRPr="00196C30">
        <w:rPr>
          <w:rFonts w:eastAsia="Times New Roman" w:cs="Times New Roman"/>
          <w:spacing w:val="-3"/>
          <w:szCs w:val="24"/>
        </w:rPr>
        <w:t xml:space="preserve"> </w:t>
      </w:r>
      <w:r w:rsidRPr="00196C30">
        <w:rPr>
          <w:rFonts w:eastAsia="Times New Roman" w:cs="Times New Roman"/>
          <w:szCs w:val="24"/>
        </w:rPr>
        <w:t xml:space="preserve">untuk memiliki pengalaman belajar serta mencapai tujuan pengajaran yang telah ditetap </w:t>
      </w:r>
      <w:proofErr w:type="gramStart"/>
      <w:r w:rsidRPr="00196C30">
        <w:rPr>
          <w:rFonts w:eastAsia="Times New Roman" w:cs="Times New Roman"/>
          <w:szCs w:val="24"/>
        </w:rPr>
        <w:t>kan</w:t>
      </w:r>
      <w:proofErr w:type="gramEnd"/>
      <w:r w:rsidRPr="00196C30">
        <w:rPr>
          <w:rFonts w:eastAsia="Times New Roman" w:cs="Times New Roman"/>
          <w:szCs w:val="24"/>
        </w:rPr>
        <w:t xml:space="preserve"> dengan Langkah-langkah penyusunan materi pembelajaran metode dan pendekatan secara efektif dan efisien kepada siswa. </w:t>
      </w:r>
      <w:proofErr w:type="gramStart"/>
      <w:r w:rsidRPr="00196C30">
        <w:rPr>
          <w:rFonts w:eastAsia="Times New Roman" w:cs="Times New Roman"/>
          <w:szCs w:val="24"/>
        </w:rPr>
        <w:t>Pembelajaran sangat mengutamakan terjadinya interaksi atau hubungan timbal balik antara guru dengan siswa.</w:t>
      </w:r>
      <w:proofErr w:type="gramEnd"/>
      <w:r w:rsidRPr="00196C30">
        <w:rPr>
          <w:rFonts w:eastAsia="Times New Roman" w:cs="Times New Roman"/>
          <w:szCs w:val="24"/>
        </w:rPr>
        <w:t xml:space="preserve"> Interaksi antara guru dan siswa dapat menstimulasi siswa untuk melakukan proses belajar di sekolah</w:t>
      </w:r>
      <w:r w:rsidRPr="00196C30">
        <w:rPr>
          <w:rFonts w:eastAsia="Times New Roman" w:cs="Times New Roman"/>
          <w:szCs w:val="24"/>
          <w:highlight w:val="yellow"/>
        </w:rPr>
        <w:t xml:space="preserve"> </w:t>
      </w:r>
      <w:r w:rsidRPr="00196C30">
        <w:rPr>
          <w:rFonts w:eastAsia="Times New Roman" w:cs="Times New Roman"/>
          <w:szCs w:val="24"/>
        </w:rPr>
        <w:t xml:space="preserve">(Amalia dan Napitupulu, 2022). </w:t>
      </w:r>
    </w:p>
    <w:p w:rsidR="00196C30" w:rsidRPr="00196C30" w:rsidRDefault="00196C30" w:rsidP="00196C30">
      <w:pPr>
        <w:widowControl w:val="0"/>
        <w:autoSpaceDE w:val="0"/>
        <w:autoSpaceDN w:val="0"/>
        <w:spacing w:after="0" w:line="360" w:lineRule="auto"/>
        <w:ind w:left="1134" w:right="138" w:firstLine="1026"/>
        <w:jc w:val="both"/>
        <w:rPr>
          <w:rFonts w:eastAsia="Times New Roman" w:cs="Times New Roman"/>
          <w:szCs w:val="24"/>
        </w:rPr>
      </w:pPr>
      <w:r w:rsidRPr="00196C30">
        <w:rPr>
          <w:rFonts w:eastAsia="Times New Roman" w:cs="Times New Roman"/>
          <w:szCs w:val="24"/>
        </w:rPr>
        <w:t xml:space="preserve">Bedasarkan kondisi pembelajaran di SD Negeri 101805 Batu Rejo yang masih menggunakan metode konvensional dan memberikan tugas, menyebabkan pembelajaran menjadi membosankan, sulit untuk membuat siswa aktif, mengerti dan sulit </w:t>
      </w:r>
      <w:r w:rsidRPr="00196C30">
        <w:rPr>
          <w:rFonts w:eastAsia="Times New Roman" w:cs="Times New Roman"/>
          <w:szCs w:val="24"/>
        </w:rPr>
        <w:lastRenderedPageBreak/>
        <w:t>berpartisipasi dalam pembelajaran dan hasil belajar</w:t>
      </w:r>
      <w:r w:rsidRPr="00196C30">
        <w:rPr>
          <w:rFonts w:eastAsia="Times New Roman" w:cs="Times New Roman"/>
          <w:spacing w:val="-15"/>
          <w:szCs w:val="24"/>
        </w:rPr>
        <w:t xml:space="preserve"> </w:t>
      </w:r>
      <w:r w:rsidRPr="00196C30">
        <w:rPr>
          <w:rFonts w:eastAsia="Times New Roman" w:cs="Times New Roman"/>
          <w:szCs w:val="24"/>
        </w:rPr>
        <w:t>siswa</w:t>
      </w:r>
      <w:r w:rsidRPr="00196C30">
        <w:rPr>
          <w:rFonts w:eastAsia="Times New Roman" w:cs="Times New Roman"/>
          <w:spacing w:val="-15"/>
          <w:szCs w:val="24"/>
        </w:rPr>
        <w:t xml:space="preserve"> </w:t>
      </w:r>
      <w:r w:rsidRPr="00196C30">
        <w:rPr>
          <w:rFonts w:eastAsia="Times New Roman" w:cs="Times New Roman"/>
          <w:szCs w:val="24"/>
        </w:rPr>
        <w:t>tidak</w:t>
      </w:r>
      <w:r w:rsidRPr="00196C30">
        <w:rPr>
          <w:rFonts w:eastAsia="Times New Roman" w:cs="Times New Roman"/>
          <w:spacing w:val="-15"/>
          <w:szCs w:val="24"/>
        </w:rPr>
        <w:t xml:space="preserve"> </w:t>
      </w:r>
      <w:r w:rsidRPr="00196C30">
        <w:rPr>
          <w:rFonts w:eastAsia="Times New Roman" w:cs="Times New Roman"/>
          <w:szCs w:val="24"/>
        </w:rPr>
        <w:t>sesuai</w:t>
      </w:r>
      <w:r w:rsidRPr="00196C30">
        <w:rPr>
          <w:rFonts w:eastAsia="Times New Roman" w:cs="Times New Roman"/>
          <w:spacing w:val="-15"/>
          <w:szCs w:val="24"/>
        </w:rPr>
        <w:t xml:space="preserve"> </w:t>
      </w:r>
      <w:r w:rsidRPr="00196C30">
        <w:rPr>
          <w:rFonts w:eastAsia="Times New Roman" w:cs="Times New Roman"/>
          <w:szCs w:val="24"/>
        </w:rPr>
        <w:t>dengan</w:t>
      </w:r>
      <w:r w:rsidRPr="00196C30">
        <w:rPr>
          <w:rFonts w:eastAsia="Times New Roman" w:cs="Times New Roman"/>
          <w:spacing w:val="-15"/>
          <w:szCs w:val="24"/>
        </w:rPr>
        <w:t xml:space="preserve"> </w:t>
      </w:r>
      <w:r w:rsidRPr="00196C30">
        <w:rPr>
          <w:rFonts w:eastAsia="Times New Roman" w:cs="Times New Roman"/>
          <w:szCs w:val="24"/>
        </w:rPr>
        <w:t>yang</w:t>
      </w:r>
      <w:r w:rsidRPr="00196C30">
        <w:rPr>
          <w:rFonts w:eastAsia="Times New Roman" w:cs="Times New Roman"/>
          <w:spacing w:val="-15"/>
          <w:szCs w:val="24"/>
        </w:rPr>
        <w:t xml:space="preserve"> </w:t>
      </w:r>
      <w:r w:rsidRPr="00196C30">
        <w:rPr>
          <w:rFonts w:eastAsia="Times New Roman" w:cs="Times New Roman"/>
          <w:szCs w:val="24"/>
        </w:rPr>
        <w:t>diharapkan.</w:t>
      </w:r>
      <w:r w:rsidRPr="00196C30">
        <w:rPr>
          <w:rFonts w:eastAsia="Times New Roman" w:cs="Times New Roman"/>
          <w:spacing w:val="-15"/>
          <w:szCs w:val="24"/>
        </w:rPr>
        <w:t xml:space="preserve"> </w:t>
      </w:r>
      <w:r w:rsidRPr="00196C30">
        <w:rPr>
          <w:rFonts w:eastAsia="Times New Roman" w:cs="Times New Roman"/>
          <w:szCs w:val="24"/>
        </w:rPr>
        <w:t>Oleh</w:t>
      </w:r>
      <w:r w:rsidRPr="00196C30">
        <w:rPr>
          <w:rFonts w:eastAsia="Times New Roman" w:cs="Times New Roman"/>
          <w:spacing w:val="-15"/>
          <w:szCs w:val="24"/>
        </w:rPr>
        <w:t xml:space="preserve"> </w:t>
      </w:r>
      <w:r w:rsidRPr="00196C30">
        <w:rPr>
          <w:rFonts w:eastAsia="Times New Roman" w:cs="Times New Roman"/>
          <w:szCs w:val="24"/>
        </w:rPr>
        <w:t>karena</w:t>
      </w:r>
      <w:r w:rsidRPr="00196C30">
        <w:rPr>
          <w:rFonts w:eastAsia="Times New Roman" w:cs="Times New Roman"/>
          <w:spacing w:val="-15"/>
          <w:szCs w:val="24"/>
        </w:rPr>
        <w:t xml:space="preserve"> </w:t>
      </w:r>
      <w:r w:rsidRPr="00196C30">
        <w:rPr>
          <w:rFonts w:eastAsia="Times New Roman" w:cs="Times New Roman"/>
          <w:szCs w:val="24"/>
        </w:rPr>
        <w:t>itu,</w:t>
      </w:r>
      <w:r w:rsidRPr="00196C30">
        <w:rPr>
          <w:rFonts w:eastAsia="Times New Roman" w:cs="Times New Roman"/>
          <w:spacing w:val="-15"/>
          <w:szCs w:val="24"/>
        </w:rPr>
        <w:t xml:space="preserve"> </w:t>
      </w:r>
      <w:r w:rsidRPr="00196C30">
        <w:rPr>
          <w:rFonts w:eastAsia="Times New Roman" w:cs="Times New Roman"/>
          <w:szCs w:val="24"/>
        </w:rPr>
        <w:t xml:space="preserve">penelitian ini </w:t>
      </w:r>
      <w:proofErr w:type="gramStart"/>
      <w:r w:rsidRPr="00196C30">
        <w:rPr>
          <w:rFonts w:eastAsia="Times New Roman" w:cs="Times New Roman"/>
          <w:szCs w:val="24"/>
        </w:rPr>
        <w:t>akan</w:t>
      </w:r>
      <w:proofErr w:type="gramEnd"/>
      <w:r w:rsidRPr="00196C30">
        <w:rPr>
          <w:rFonts w:eastAsia="Times New Roman" w:cs="Times New Roman"/>
          <w:szCs w:val="24"/>
        </w:rPr>
        <w:t xml:space="preserve"> membatasi tentang pengaruh metode pembelajaran interaktif terhadap</w:t>
      </w:r>
      <w:r w:rsidRPr="00196C30">
        <w:rPr>
          <w:rFonts w:eastAsia="Times New Roman" w:cs="Times New Roman"/>
          <w:spacing w:val="-12"/>
          <w:szCs w:val="24"/>
        </w:rPr>
        <w:t xml:space="preserve"> </w:t>
      </w:r>
      <w:r w:rsidRPr="00196C30">
        <w:rPr>
          <w:rFonts w:eastAsia="Times New Roman" w:cs="Times New Roman"/>
          <w:szCs w:val="24"/>
        </w:rPr>
        <w:t>peningkatan</w:t>
      </w:r>
      <w:r w:rsidRPr="00196C30">
        <w:rPr>
          <w:rFonts w:eastAsia="Times New Roman" w:cs="Times New Roman"/>
          <w:spacing w:val="-12"/>
          <w:szCs w:val="24"/>
        </w:rPr>
        <w:t xml:space="preserve"> </w:t>
      </w:r>
      <w:r w:rsidRPr="00196C30">
        <w:rPr>
          <w:rFonts w:eastAsia="Times New Roman" w:cs="Times New Roman"/>
          <w:szCs w:val="24"/>
        </w:rPr>
        <w:t>interaksi</w:t>
      </w:r>
      <w:r w:rsidRPr="00196C30">
        <w:rPr>
          <w:rFonts w:eastAsia="Times New Roman" w:cs="Times New Roman"/>
          <w:spacing w:val="-11"/>
          <w:szCs w:val="24"/>
        </w:rPr>
        <w:t xml:space="preserve"> </w:t>
      </w:r>
      <w:r w:rsidRPr="00196C30">
        <w:rPr>
          <w:rFonts w:eastAsia="Times New Roman" w:cs="Times New Roman"/>
          <w:szCs w:val="24"/>
        </w:rPr>
        <w:t>siswa</w:t>
      </w:r>
      <w:r w:rsidRPr="00196C30">
        <w:rPr>
          <w:rFonts w:eastAsia="Times New Roman" w:cs="Times New Roman"/>
          <w:spacing w:val="-12"/>
          <w:szCs w:val="24"/>
        </w:rPr>
        <w:t xml:space="preserve"> </w:t>
      </w:r>
      <w:r w:rsidRPr="00196C30">
        <w:rPr>
          <w:rFonts w:eastAsia="Times New Roman" w:cs="Times New Roman"/>
          <w:szCs w:val="24"/>
        </w:rPr>
        <w:t>dalam</w:t>
      </w:r>
      <w:r w:rsidRPr="00196C30">
        <w:rPr>
          <w:rFonts w:eastAsia="Times New Roman" w:cs="Times New Roman"/>
          <w:spacing w:val="-12"/>
          <w:szCs w:val="24"/>
        </w:rPr>
        <w:t xml:space="preserve"> </w:t>
      </w:r>
      <w:r w:rsidRPr="00196C30">
        <w:rPr>
          <w:rFonts w:eastAsia="Times New Roman" w:cs="Times New Roman"/>
          <w:szCs w:val="24"/>
        </w:rPr>
        <w:t>materi</w:t>
      </w:r>
      <w:r w:rsidRPr="00196C30">
        <w:rPr>
          <w:rFonts w:eastAsia="Times New Roman" w:cs="Times New Roman"/>
          <w:spacing w:val="-11"/>
          <w:szCs w:val="24"/>
        </w:rPr>
        <w:t xml:space="preserve"> </w:t>
      </w:r>
      <w:r w:rsidRPr="00196C30">
        <w:rPr>
          <w:rFonts w:eastAsia="Times New Roman" w:cs="Times New Roman"/>
          <w:szCs w:val="24"/>
        </w:rPr>
        <w:t>perubahan</w:t>
      </w:r>
      <w:r w:rsidRPr="00196C30">
        <w:rPr>
          <w:rFonts w:eastAsia="Times New Roman" w:cs="Times New Roman"/>
          <w:spacing w:val="-10"/>
          <w:szCs w:val="24"/>
        </w:rPr>
        <w:t xml:space="preserve"> </w:t>
      </w:r>
      <w:r w:rsidRPr="00196C30">
        <w:rPr>
          <w:rFonts w:eastAsia="Times New Roman" w:cs="Times New Roman"/>
          <w:szCs w:val="24"/>
        </w:rPr>
        <w:t>makhluk</w:t>
      </w:r>
      <w:r w:rsidRPr="00196C30">
        <w:rPr>
          <w:rFonts w:eastAsia="Times New Roman" w:cs="Times New Roman"/>
          <w:spacing w:val="-12"/>
          <w:szCs w:val="24"/>
        </w:rPr>
        <w:t xml:space="preserve"> </w:t>
      </w:r>
      <w:r w:rsidRPr="00196C30">
        <w:rPr>
          <w:rFonts w:eastAsia="Times New Roman" w:cs="Times New Roman"/>
          <w:szCs w:val="24"/>
        </w:rPr>
        <w:t>hidup kelas</w:t>
      </w:r>
      <w:r w:rsidRPr="00196C30">
        <w:rPr>
          <w:rFonts w:eastAsia="Times New Roman" w:cs="Times New Roman"/>
          <w:spacing w:val="-13"/>
          <w:szCs w:val="24"/>
        </w:rPr>
        <w:t xml:space="preserve"> </w:t>
      </w:r>
      <w:r w:rsidRPr="00196C30">
        <w:rPr>
          <w:rFonts w:eastAsia="Times New Roman" w:cs="Times New Roman"/>
          <w:szCs w:val="24"/>
        </w:rPr>
        <w:t>III</w:t>
      </w:r>
      <w:r w:rsidRPr="00196C30">
        <w:rPr>
          <w:rFonts w:eastAsia="Times New Roman" w:cs="Times New Roman"/>
          <w:spacing w:val="-15"/>
          <w:szCs w:val="24"/>
        </w:rPr>
        <w:t xml:space="preserve"> </w:t>
      </w:r>
      <w:r w:rsidRPr="00196C30">
        <w:rPr>
          <w:rFonts w:eastAsia="Times New Roman" w:cs="Times New Roman"/>
          <w:szCs w:val="24"/>
        </w:rPr>
        <w:t>SD.</w:t>
      </w:r>
      <w:r w:rsidRPr="00196C30">
        <w:rPr>
          <w:rFonts w:eastAsia="Times New Roman" w:cs="Times New Roman"/>
          <w:spacing w:val="-15"/>
          <w:szCs w:val="24"/>
        </w:rPr>
        <w:t xml:space="preserve"> </w:t>
      </w:r>
      <w:r w:rsidRPr="00196C30">
        <w:rPr>
          <w:rFonts w:eastAsia="Times New Roman" w:cs="Times New Roman"/>
          <w:szCs w:val="24"/>
        </w:rPr>
        <w:t>Penelitian</w:t>
      </w:r>
      <w:r w:rsidRPr="00196C30">
        <w:rPr>
          <w:rFonts w:eastAsia="Times New Roman" w:cs="Times New Roman"/>
          <w:spacing w:val="-15"/>
          <w:szCs w:val="24"/>
        </w:rPr>
        <w:t xml:space="preserve"> </w:t>
      </w:r>
      <w:r w:rsidRPr="00196C30">
        <w:rPr>
          <w:rFonts w:eastAsia="Times New Roman" w:cs="Times New Roman"/>
          <w:szCs w:val="24"/>
        </w:rPr>
        <w:t>hasil</w:t>
      </w:r>
      <w:r w:rsidRPr="00196C30">
        <w:rPr>
          <w:rFonts w:eastAsia="Times New Roman" w:cs="Times New Roman"/>
          <w:spacing w:val="-15"/>
          <w:szCs w:val="24"/>
        </w:rPr>
        <w:t xml:space="preserve"> </w:t>
      </w:r>
      <w:r w:rsidRPr="00196C30">
        <w:rPr>
          <w:rFonts w:eastAsia="Times New Roman" w:cs="Times New Roman"/>
          <w:szCs w:val="24"/>
        </w:rPr>
        <w:t>belajar</w:t>
      </w:r>
      <w:r w:rsidRPr="00196C30">
        <w:rPr>
          <w:rFonts w:eastAsia="Times New Roman" w:cs="Times New Roman"/>
          <w:spacing w:val="-14"/>
          <w:szCs w:val="24"/>
        </w:rPr>
        <w:t xml:space="preserve"> </w:t>
      </w:r>
      <w:r w:rsidRPr="00196C30">
        <w:rPr>
          <w:rFonts w:eastAsia="Times New Roman" w:cs="Times New Roman"/>
          <w:szCs w:val="24"/>
        </w:rPr>
        <w:t>siswa</w:t>
      </w:r>
      <w:r w:rsidRPr="00196C30">
        <w:rPr>
          <w:rFonts w:eastAsia="Times New Roman" w:cs="Times New Roman"/>
          <w:spacing w:val="-15"/>
          <w:szCs w:val="24"/>
        </w:rPr>
        <w:t xml:space="preserve"> </w:t>
      </w:r>
      <w:r w:rsidRPr="00196C30">
        <w:rPr>
          <w:rFonts w:eastAsia="Times New Roman" w:cs="Times New Roman"/>
          <w:szCs w:val="24"/>
        </w:rPr>
        <w:t>akan</w:t>
      </w:r>
      <w:r w:rsidRPr="00196C30">
        <w:rPr>
          <w:rFonts w:eastAsia="Times New Roman" w:cs="Times New Roman"/>
          <w:spacing w:val="-13"/>
          <w:szCs w:val="24"/>
        </w:rPr>
        <w:t xml:space="preserve"> </w:t>
      </w:r>
      <w:r w:rsidRPr="00196C30">
        <w:rPr>
          <w:rFonts w:eastAsia="Times New Roman" w:cs="Times New Roman"/>
          <w:szCs w:val="24"/>
        </w:rPr>
        <w:t>dilakukan</w:t>
      </w:r>
      <w:r w:rsidRPr="00196C30">
        <w:rPr>
          <w:rFonts w:eastAsia="Times New Roman" w:cs="Times New Roman"/>
          <w:spacing w:val="-15"/>
          <w:szCs w:val="24"/>
        </w:rPr>
        <w:t xml:space="preserve"> </w:t>
      </w:r>
      <w:r w:rsidRPr="00196C30">
        <w:rPr>
          <w:rFonts w:eastAsia="Times New Roman" w:cs="Times New Roman"/>
          <w:szCs w:val="24"/>
        </w:rPr>
        <w:t>melalui</w:t>
      </w:r>
      <w:r w:rsidRPr="00196C30">
        <w:rPr>
          <w:rFonts w:eastAsia="Times New Roman" w:cs="Times New Roman"/>
          <w:spacing w:val="-15"/>
          <w:szCs w:val="24"/>
        </w:rPr>
        <w:t xml:space="preserve"> </w:t>
      </w:r>
      <w:r w:rsidRPr="00196C30">
        <w:rPr>
          <w:rFonts w:eastAsia="Times New Roman" w:cs="Times New Roman"/>
          <w:szCs w:val="24"/>
        </w:rPr>
        <w:t>postest</w:t>
      </w:r>
      <w:r w:rsidRPr="00196C30">
        <w:rPr>
          <w:rFonts w:eastAsia="Times New Roman" w:cs="Times New Roman"/>
          <w:spacing w:val="-15"/>
          <w:szCs w:val="24"/>
        </w:rPr>
        <w:t xml:space="preserve"> </w:t>
      </w:r>
      <w:r w:rsidRPr="00196C30">
        <w:rPr>
          <w:rFonts w:eastAsia="Times New Roman" w:cs="Times New Roman"/>
          <w:szCs w:val="24"/>
        </w:rPr>
        <w:t xml:space="preserve">dan pretest dalam postest akan dianalisis untuk melihat perubahan sebelum dan sesudah perlakuan. Berdasarkan uraian tersebut, peneliti dibuat kerangka berfikir sesuai dengan rancangan penelitian yang </w:t>
      </w:r>
      <w:proofErr w:type="gramStart"/>
      <w:r w:rsidRPr="00196C30">
        <w:rPr>
          <w:rFonts w:eastAsia="Times New Roman" w:cs="Times New Roman"/>
          <w:szCs w:val="24"/>
        </w:rPr>
        <w:t>akan</w:t>
      </w:r>
      <w:proofErr w:type="gramEnd"/>
      <w:r w:rsidRPr="00196C30">
        <w:rPr>
          <w:rFonts w:eastAsia="Times New Roman" w:cs="Times New Roman"/>
          <w:szCs w:val="24"/>
        </w:rPr>
        <w:t xml:space="preserve"> dilakukan.</w:t>
      </w:r>
    </w:p>
    <w:p w:rsidR="00196C30" w:rsidRPr="00196C30" w:rsidRDefault="00196C30" w:rsidP="00196C30">
      <w:pPr>
        <w:widowControl w:val="0"/>
        <w:autoSpaceDE w:val="0"/>
        <w:autoSpaceDN w:val="0"/>
        <w:spacing w:after="0" w:line="360" w:lineRule="auto"/>
        <w:ind w:left="1134" w:right="138" w:firstLine="1026"/>
        <w:jc w:val="both"/>
        <w:rPr>
          <w:rFonts w:eastAsia="Times New Roman" w:cs="Times New Roman"/>
          <w:szCs w:val="24"/>
        </w:rPr>
        <w:sectPr w:rsidR="00196C30" w:rsidRPr="00196C30">
          <w:headerReference w:type="even" r:id="rId9"/>
          <w:headerReference w:type="default" r:id="rId10"/>
          <w:footerReference w:type="even" r:id="rId11"/>
          <w:footerReference w:type="default" r:id="rId12"/>
          <w:headerReference w:type="first" r:id="rId13"/>
          <w:footerReference w:type="first" r:id="rId14"/>
          <w:pgSz w:w="11910" w:h="16840"/>
          <w:pgMar w:top="2268" w:right="1701" w:bottom="1701" w:left="2268" w:header="720" w:footer="720" w:gutter="0"/>
          <w:cols w:space="720"/>
          <w:titlePg/>
          <w:docGrid w:linePitch="299"/>
        </w:sectPr>
      </w:pPr>
    </w:p>
    <w:p w:rsidR="00196C30" w:rsidRPr="00196C30" w:rsidRDefault="00196C30" w:rsidP="00196C30">
      <w:pPr>
        <w:widowControl w:val="0"/>
        <w:autoSpaceDE w:val="0"/>
        <w:autoSpaceDN w:val="0"/>
        <w:spacing w:after="0" w:line="360" w:lineRule="auto"/>
        <w:ind w:left="3666"/>
        <w:jc w:val="left"/>
        <w:rPr>
          <w:rFonts w:eastAsia="Times New Roman" w:cs="Times New Roman"/>
          <w:sz w:val="20"/>
          <w:szCs w:val="24"/>
        </w:rPr>
      </w:pPr>
    </w:p>
    <w:p w:rsidR="00196C30" w:rsidRPr="00196C30" w:rsidRDefault="00196C30" w:rsidP="00196C30">
      <w:pPr>
        <w:widowControl w:val="0"/>
        <w:autoSpaceDE w:val="0"/>
        <w:autoSpaceDN w:val="0"/>
        <w:spacing w:after="0" w:line="360" w:lineRule="auto"/>
        <w:ind w:left="3666"/>
        <w:jc w:val="left"/>
        <w:rPr>
          <w:rFonts w:eastAsia="Times New Roman" w:cs="Times New Roman"/>
          <w:sz w:val="20"/>
          <w:szCs w:val="24"/>
        </w:rPr>
      </w:pPr>
      <w:r w:rsidRPr="00196C30">
        <w:rPr>
          <w:rFonts w:eastAsia="Times New Roman" w:cs="Times New Roman"/>
          <w:noProof/>
          <w:sz w:val="20"/>
          <w:szCs w:val="24"/>
        </w:rPr>
        <mc:AlternateContent>
          <mc:Choice Requires="wpg">
            <w:drawing>
              <wp:inline distT="0" distB="0" distL="0" distR="0" wp14:anchorId="0EFE05D9" wp14:editId="423301F7">
                <wp:extent cx="723680" cy="776605"/>
                <wp:effectExtent l="0" t="0" r="19685" b="4445"/>
                <wp:docPr id="1028"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680" cy="776605"/>
                          <a:chOff x="-495936" y="6350"/>
                          <a:chExt cx="581025" cy="776605"/>
                        </a:xfrm>
                      </wpg:grpSpPr>
                      <wps:wsp>
                        <wps:cNvPr id="1" name="Freeform 1"/>
                        <wps:cNvSpPr/>
                        <wps:spPr>
                          <a:xfrm>
                            <a:off x="-219259" y="508635"/>
                            <a:ext cx="90907" cy="274320"/>
                          </a:xfrm>
                          <a:custGeom>
                            <a:avLst/>
                            <a:gdLst/>
                            <a:ahLst/>
                            <a:cxnLst/>
                            <a:rect l="l" t="t" r="r" b="b"/>
                            <a:pathLst>
                              <a:path w="76200" h="274320">
                                <a:moveTo>
                                  <a:pt x="34925" y="198120"/>
                                </a:moveTo>
                                <a:lnTo>
                                  <a:pt x="0" y="198120"/>
                                </a:lnTo>
                                <a:lnTo>
                                  <a:pt x="38100" y="274320"/>
                                </a:lnTo>
                                <a:lnTo>
                                  <a:pt x="69850" y="210820"/>
                                </a:lnTo>
                                <a:lnTo>
                                  <a:pt x="34925" y="210820"/>
                                </a:lnTo>
                                <a:lnTo>
                                  <a:pt x="34925" y="198120"/>
                                </a:lnTo>
                                <a:close/>
                              </a:path>
                              <a:path w="76200" h="274320">
                                <a:moveTo>
                                  <a:pt x="41275" y="0"/>
                                </a:moveTo>
                                <a:lnTo>
                                  <a:pt x="34925" y="0"/>
                                </a:lnTo>
                                <a:lnTo>
                                  <a:pt x="34925" y="210820"/>
                                </a:lnTo>
                                <a:lnTo>
                                  <a:pt x="41275" y="210820"/>
                                </a:lnTo>
                                <a:lnTo>
                                  <a:pt x="41275" y="0"/>
                                </a:lnTo>
                                <a:close/>
                              </a:path>
                              <a:path w="76200" h="274320">
                                <a:moveTo>
                                  <a:pt x="76200" y="198120"/>
                                </a:moveTo>
                                <a:lnTo>
                                  <a:pt x="41275" y="198120"/>
                                </a:lnTo>
                                <a:lnTo>
                                  <a:pt x="41275" y="210820"/>
                                </a:lnTo>
                                <a:lnTo>
                                  <a:pt x="69850" y="210820"/>
                                </a:lnTo>
                                <a:lnTo>
                                  <a:pt x="76200" y="198120"/>
                                </a:lnTo>
                                <a:close/>
                              </a:path>
                            </a:pathLst>
                          </a:custGeom>
                          <a:solidFill>
                            <a:srgbClr val="000000"/>
                          </a:solidFill>
                        </wps:spPr>
                        <wps:bodyPr>
                          <a:prstTxWarp prst="textNoShape">
                            <a:avLst/>
                          </a:prstTxWarp>
                        </wps:bodyPr>
                      </wps:wsp>
                      <wps:wsp>
                        <wps:cNvPr id="2" name="Rectangle 2"/>
                        <wps:cNvSpPr/>
                        <wps:spPr>
                          <a:xfrm>
                            <a:off x="-495936" y="6350"/>
                            <a:ext cx="581025" cy="502920"/>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spacing w:before="156"/>
                              </w:pPr>
                              <w:r>
                                <w:rPr>
                                  <w:spacing w:val="-2"/>
                                </w:rPr>
                                <w:t>Siswa</w:t>
                              </w:r>
                            </w:p>
                          </w:txbxContent>
                        </wps:txbx>
                        <wps:bodyPr wrap="square" lIns="0" tIns="0" rIns="0" bIns="0">
                          <a:prstTxWarp prst="textNoShape">
                            <a:avLst/>
                          </a:prstTxWarp>
                          <a:noAutofit/>
                        </wps:bodyPr>
                      </wps:wsp>
                    </wpg:wgp>
                  </a:graphicData>
                </a:graphic>
              </wp:inline>
            </w:drawing>
          </mc:Choice>
          <mc:Fallback>
            <w:pict>
              <v:group id="Group 15" o:spid="_x0000_s1026" style="width:57pt;height:61.15pt;mso-position-horizontal-relative:char;mso-position-vertical-relative:line" coordorigin="-4959,63" coordsize="5810,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">
                <v:shape id="Freeform 1" o:spid="_x0000_s1027" style="position:absolute;left:-2192;top:5086;width:909;height:2743;visibility:visible;mso-wrap-style:square;v-text-anchor:top" coordsize="76200,2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VbDL8A&#10;AADaAAAADwAAAGRycy9kb3ducmV2LnhtbERPTYvCMBC9C/6HMIIX0VQRka5RFkXwImj14m1oxqa7&#10;zaQ0Ueu/N4LgaXi8z1msWluJOzW+dKxgPEpAEOdOl1woOJ+2wzkIH5A1Vo5JwZM8rJbdzgJT7R58&#10;pHsWChFD2KeowIRQp1L63JBFP3I1ceSurrEYImwKqRt8xHBbyUmSzKTFkmODwZrWhvL/7GYV7Dab&#10;qc8u18Pf4DQzk/a2T2Smler32t8fEIHa8BV/3Dsd58P7lfeV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JVsMvwAAANoAAAAPAAAAAAAAAAAAAAAAAJgCAABkcnMvZG93bnJl&#10;di54bWxQSwUGAAAAAAQABAD1AAAAhAMAAAAA&#10;" path="m34925,198120l,198120r38100,76200l69850,210820r-34925,l34925,198120xem41275,l34925,r,210820l41275,210820,41275,xem76200,198120r-34925,l41275,210820r28575,l76200,198120xe" fillcolor="black" stroked="f">
                  <v:path arrowok="t"/>
                </v:shape>
                <v:rect id="Rectangle 2" o:spid="_x0000_s1028" style="position:absolute;left:-4959;top:63;width:5809;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KIBMIA&#10;AADaAAAADwAAAGRycy9kb3ducmV2LnhtbESPT4vCMBTE78J+h/AW9mbT9aBSjaLC4l79c6i3R/O2&#10;7bZ5KU1sq5/eCILHYWZ+wyzXg6lFR60rLSv4jmIQxJnVJecKzqef8RyE88gaa8uk4EYO1quP0RIT&#10;bXs+UHf0uQgQdgkqKLxvEildVpBBF9mGOHh/tjXog2xzqVvsA9zUchLHU2mw5LBQYEO7grLqeDUK&#10;aKhOaX85lNNdl+bb//19VqV3pb4+h80ChKfBv8Ov9q9WMIHnlXAD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ogEwgAAANoAAAAPAAAAAAAAAAAAAAAAAJgCAABkcnMvZG93&#10;bnJldi54bWxQSwUGAAAAAAQABAD1AAAAhwMAAAAA&#10;" filled="f" strokeweight="1pt">
                  <v:stroke joinstyle="round"/>
                  <v:textbox inset="0,0,0,0">
                    <w:txbxContent>
                      <w:p w:rsidR="00196C30" w:rsidRDefault="00196C30" w:rsidP="00196C30">
                        <w:pPr>
                          <w:spacing w:before="156"/>
                        </w:pPr>
                        <w:r>
                          <w:rPr>
                            <w:spacing w:val="-2"/>
                          </w:rPr>
                          <w:t>Siswa</w:t>
                        </w:r>
                      </w:p>
                    </w:txbxContent>
                  </v:textbox>
                </v:rect>
                <w10:anchorlock/>
              </v:group>
            </w:pict>
          </mc:Fallback>
        </mc:AlternateContent>
      </w:r>
    </w:p>
    <w:p w:rsidR="00196C30" w:rsidRPr="00196C30" w:rsidRDefault="00196C30" w:rsidP="00196C30">
      <w:pPr>
        <w:widowControl w:val="0"/>
        <w:autoSpaceDE w:val="0"/>
        <w:autoSpaceDN w:val="0"/>
        <w:spacing w:after="0" w:line="360" w:lineRule="auto"/>
        <w:jc w:val="left"/>
        <w:rPr>
          <w:rFonts w:eastAsia="Times New Roman" w:cs="Times New Roman"/>
          <w:szCs w:val="24"/>
        </w:rPr>
      </w:pPr>
      <w:r w:rsidRPr="00196C30">
        <w:rPr>
          <w:rFonts w:eastAsia="Times New Roman" w:cs="Times New Roman"/>
          <w:noProof/>
          <w:sz w:val="20"/>
          <w:szCs w:val="24"/>
        </w:rPr>
        <mc:AlternateContent>
          <mc:Choice Requires="wpg">
            <w:drawing>
              <wp:anchor distT="0" distB="0" distL="0" distR="0" simplePos="0" relativeHeight="251659264" behindDoc="0" locked="0" layoutInCell="1" allowOverlap="1" wp14:anchorId="73A806A2" wp14:editId="101377AE">
                <wp:simplePos x="0" y="0"/>
                <wp:positionH relativeFrom="page">
                  <wp:posOffset>2001519</wp:posOffset>
                </wp:positionH>
                <wp:positionV relativeFrom="page">
                  <wp:posOffset>2550160</wp:posOffset>
                </wp:positionV>
                <wp:extent cx="4746625" cy="2964180"/>
                <wp:effectExtent l="0" t="0" r="15875" b="7620"/>
                <wp:wrapNone/>
                <wp:docPr id="103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6625" cy="2964180"/>
                          <a:chOff x="6350" y="6350"/>
                          <a:chExt cx="4747259" cy="3228681"/>
                        </a:xfrm>
                      </wpg:grpSpPr>
                      <wps:wsp>
                        <wps:cNvPr id="3" name="Freeform 3"/>
                        <wps:cNvSpPr/>
                        <wps:spPr>
                          <a:xfrm>
                            <a:off x="2124710" y="654050"/>
                            <a:ext cx="1270" cy="167640"/>
                          </a:xfrm>
                          <a:custGeom>
                            <a:avLst/>
                            <a:gdLst/>
                            <a:ahLst/>
                            <a:cxnLst/>
                            <a:rect l="l" t="t" r="r" b="b"/>
                            <a:pathLst>
                              <a:path w="1270" h="167640">
                                <a:moveTo>
                                  <a:pt x="0" y="0"/>
                                </a:moveTo>
                                <a:lnTo>
                                  <a:pt x="0" y="167639"/>
                                </a:lnTo>
                              </a:path>
                            </a:pathLst>
                          </a:custGeom>
                          <a:ln w="6350" cap="flat" cmpd="sng">
                            <a:solidFill>
                              <a:srgbClr val="4471C4"/>
                            </a:solidFill>
                            <a:prstDash val="solid"/>
                            <a:round/>
                            <a:headEnd type="none" w="med" len="med"/>
                            <a:tailEnd type="none" w="med" len="med"/>
                          </a:ln>
                        </wps:spPr>
                        <wps:bodyPr>
                          <a:prstTxWarp prst="textNoShape">
                            <a:avLst/>
                          </a:prstTxWarp>
                        </wps:bodyPr>
                      </wps:wsp>
                      <wps:wsp>
                        <wps:cNvPr id="4" name="Freeform 4"/>
                        <wps:cNvSpPr/>
                        <wps:spPr>
                          <a:xfrm>
                            <a:off x="996950" y="821689"/>
                            <a:ext cx="2385060" cy="1270"/>
                          </a:xfrm>
                          <a:custGeom>
                            <a:avLst/>
                            <a:gdLst/>
                            <a:ahLst/>
                            <a:cxnLst/>
                            <a:rect l="l" t="t" r="r" b="b"/>
                            <a:pathLst>
                              <a:path w="2385060" h="1270">
                                <a:moveTo>
                                  <a:pt x="0" y="0"/>
                                </a:moveTo>
                                <a:lnTo>
                                  <a:pt x="2385060" y="0"/>
                                </a:lnTo>
                              </a:path>
                            </a:pathLst>
                          </a:custGeom>
                          <a:ln w="6350" cap="flat" cmpd="sng">
                            <a:solidFill>
                              <a:srgbClr val="000000"/>
                            </a:solidFill>
                            <a:prstDash val="solid"/>
                            <a:round/>
                            <a:headEnd type="none" w="med" len="med"/>
                            <a:tailEnd type="none" w="med" len="med"/>
                          </a:ln>
                        </wps:spPr>
                        <wps:bodyPr>
                          <a:prstTxWarp prst="textNoShape">
                            <a:avLst/>
                          </a:prstTxWarp>
                        </wps:bodyPr>
                      </wps:wsp>
                      <pic:pic xmlns:pic="http://schemas.openxmlformats.org/drawingml/2006/picture">
                        <pic:nvPicPr>
                          <pic:cNvPr id="5" name="Image"/>
                          <pic:cNvPicPr/>
                        </pic:nvPicPr>
                        <pic:blipFill>
                          <a:blip r:embed="rId15" cstate="print"/>
                          <a:srcRect/>
                          <a:stretch/>
                        </pic:blipFill>
                        <pic:spPr>
                          <a:xfrm>
                            <a:off x="958850" y="821689"/>
                            <a:ext cx="76200" cy="190500"/>
                          </a:xfrm>
                          <a:prstGeom prst="rect">
                            <a:avLst/>
                          </a:prstGeom>
                        </pic:spPr>
                      </pic:pic>
                      <pic:pic xmlns:pic="http://schemas.openxmlformats.org/drawingml/2006/picture">
                        <pic:nvPicPr>
                          <pic:cNvPr id="6" name="Image"/>
                          <pic:cNvPicPr/>
                        </pic:nvPicPr>
                        <pic:blipFill>
                          <a:blip r:embed="rId15" cstate="print"/>
                          <a:srcRect/>
                          <a:stretch/>
                        </pic:blipFill>
                        <pic:spPr>
                          <a:xfrm>
                            <a:off x="3343909" y="821689"/>
                            <a:ext cx="76200" cy="190500"/>
                          </a:xfrm>
                          <a:prstGeom prst="rect">
                            <a:avLst/>
                          </a:prstGeom>
                        </pic:spPr>
                      </pic:pic>
                      <wps:wsp>
                        <wps:cNvPr id="7" name="Freeform 7"/>
                        <wps:cNvSpPr/>
                        <wps:spPr>
                          <a:xfrm>
                            <a:off x="996950" y="1629282"/>
                            <a:ext cx="2385060" cy="121920"/>
                          </a:xfrm>
                          <a:custGeom>
                            <a:avLst/>
                            <a:gdLst/>
                            <a:ahLst/>
                            <a:cxnLst/>
                            <a:rect l="l" t="t" r="r" b="b"/>
                            <a:pathLst>
                              <a:path w="2385060" h="121920">
                                <a:moveTo>
                                  <a:pt x="0" y="0"/>
                                </a:moveTo>
                                <a:lnTo>
                                  <a:pt x="0" y="121920"/>
                                </a:lnTo>
                              </a:path>
                              <a:path w="2385060" h="121920">
                                <a:moveTo>
                                  <a:pt x="2385060" y="0"/>
                                </a:moveTo>
                                <a:lnTo>
                                  <a:pt x="2385060" y="121920"/>
                                </a:lnTo>
                              </a:path>
                            </a:pathLst>
                          </a:custGeom>
                          <a:ln w="6350" cap="flat" cmpd="sng">
                            <a:solidFill>
                              <a:srgbClr val="4471C4"/>
                            </a:solidFill>
                            <a:prstDash val="solid"/>
                            <a:round/>
                            <a:headEnd type="none" w="med" len="med"/>
                            <a:tailEnd type="none" w="med" len="med"/>
                          </a:ln>
                        </wps:spPr>
                        <wps:bodyPr>
                          <a:prstTxWarp prst="textNoShape">
                            <a:avLst/>
                          </a:prstTxWarp>
                        </wps:bodyPr>
                      </wps:wsp>
                      <wps:wsp>
                        <wps:cNvPr id="8" name="Freeform 8"/>
                        <wps:cNvSpPr/>
                        <wps:spPr>
                          <a:xfrm>
                            <a:off x="173989" y="1751202"/>
                            <a:ext cx="3985260" cy="1270"/>
                          </a:xfrm>
                          <a:custGeom>
                            <a:avLst/>
                            <a:gdLst/>
                            <a:ahLst/>
                            <a:cxnLst/>
                            <a:rect l="l" t="t" r="r" b="b"/>
                            <a:pathLst>
                              <a:path w="3985260" h="1270">
                                <a:moveTo>
                                  <a:pt x="0" y="0"/>
                                </a:moveTo>
                                <a:lnTo>
                                  <a:pt x="3985259" y="0"/>
                                </a:lnTo>
                              </a:path>
                            </a:pathLst>
                          </a:custGeom>
                          <a:ln w="6350" cap="flat" cmpd="sng">
                            <a:solidFill>
                              <a:srgbClr val="000000"/>
                            </a:solidFill>
                            <a:prstDash val="solid"/>
                            <a:round/>
                            <a:headEnd type="none" w="med" len="med"/>
                            <a:tailEnd type="none" w="med" len="med"/>
                          </a:ln>
                        </wps:spPr>
                        <wps:bodyPr>
                          <a:prstTxWarp prst="textNoShape">
                            <a:avLst/>
                          </a:prstTxWarp>
                        </wps:bodyPr>
                      </wps:wsp>
                      <wps:wsp>
                        <wps:cNvPr id="9" name="Freeform 9"/>
                        <wps:cNvSpPr/>
                        <wps:spPr>
                          <a:xfrm>
                            <a:off x="135890" y="1751215"/>
                            <a:ext cx="4061460" cy="266700"/>
                          </a:xfrm>
                          <a:custGeom>
                            <a:avLst/>
                            <a:gdLst/>
                            <a:ahLst/>
                            <a:cxnLst/>
                            <a:rect l="l" t="t" r="r" b="b"/>
                            <a:pathLst>
                              <a:path w="4061460" h="266700">
                                <a:moveTo>
                                  <a:pt x="76200" y="190487"/>
                                </a:moveTo>
                                <a:lnTo>
                                  <a:pt x="41275" y="190487"/>
                                </a:lnTo>
                                <a:lnTo>
                                  <a:pt x="41275" y="0"/>
                                </a:lnTo>
                                <a:lnTo>
                                  <a:pt x="34925" y="0"/>
                                </a:lnTo>
                                <a:lnTo>
                                  <a:pt x="34925" y="190487"/>
                                </a:lnTo>
                                <a:lnTo>
                                  <a:pt x="0" y="190487"/>
                                </a:lnTo>
                                <a:lnTo>
                                  <a:pt x="38100" y="266687"/>
                                </a:lnTo>
                                <a:lnTo>
                                  <a:pt x="69850" y="203187"/>
                                </a:lnTo>
                                <a:lnTo>
                                  <a:pt x="76200" y="190487"/>
                                </a:lnTo>
                                <a:close/>
                              </a:path>
                              <a:path w="4061460" h="266700">
                                <a:moveTo>
                                  <a:pt x="2026920" y="190487"/>
                                </a:moveTo>
                                <a:lnTo>
                                  <a:pt x="1991995" y="190487"/>
                                </a:lnTo>
                                <a:lnTo>
                                  <a:pt x="1991995" y="0"/>
                                </a:lnTo>
                                <a:lnTo>
                                  <a:pt x="1985645" y="0"/>
                                </a:lnTo>
                                <a:lnTo>
                                  <a:pt x="1985645" y="190487"/>
                                </a:lnTo>
                                <a:lnTo>
                                  <a:pt x="1950720" y="190487"/>
                                </a:lnTo>
                                <a:lnTo>
                                  <a:pt x="1988820" y="266687"/>
                                </a:lnTo>
                                <a:lnTo>
                                  <a:pt x="2020570" y="203187"/>
                                </a:lnTo>
                                <a:lnTo>
                                  <a:pt x="2026920" y="190487"/>
                                </a:lnTo>
                                <a:close/>
                              </a:path>
                              <a:path w="4061460" h="266700">
                                <a:moveTo>
                                  <a:pt x="4061460" y="190487"/>
                                </a:moveTo>
                                <a:lnTo>
                                  <a:pt x="4026535" y="190487"/>
                                </a:lnTo>
                                <a:lnTo>
                                  <a:pt x="4026535" y="0"/>
                                </a:lnTo>
                                <a:lnTo>
                                  <a:pt x="4020185" y="0"/>
                                </a:lnTo>
                                <a:lnTo>
                                  <a:pt x="4020185" y="190487"/>
                                </a:lnTo>
                                <a:lnTo>
                                  <a:pt x="3985260" y="190487"/>
                                </a:lnTo>
                                <a:lnTo>
                                  <a:pt x="4023360" y="266687"/>
                                </a:lnTo>
                                <a:lnTo>
                                  <a:pt x="4055110" y="203187"/>
                                </a:lnTo>
                                <a:lnTo>
                                  <a:pt x="4061460" y="190487"/>
                                </a:lnTo>
                                <a:close/>
                              </a:path>
                            </a:pathLst>
                          </a:custGeom>
                          <a:solidFill>
                            <a:srgbClr val="000000"/>
                          </a:solidFill>
                        </wps:spPr>
                        <wps:bodyPr>
                          <a:prstTxWarp prst="textNoShape">
                            <a:avLst/>
                          </a:prstTxWarp>
                        </wps:bodyPr>
                      </wps:wsp>
                      <wps:wsp>
                        <wps:cNvPr id="10" name="Freeform 10"/>
                        <wps:cNvSpPr/>
                        <wps:spPr>
                          <a:xfrm>
                            <a:off x="2862834" y="2495802"/>
                            <a:ext cx="1297940" cy="739229"/>
                          </a:xfrm>
                          <a:custGeom>
                            <a:avLst/>
                            <a:gdLst/>
                            <a:ahLst/>
                            <a:cxnLst/>
                            <a:rect l="l" t="t" r="r" b="b"/>
                            <a:pathLst>
                              <a:path w="1251585" h="673735">
                                <a:moveTo>
                                  <a:pt x="49149" y="603758"/>
                                </a:moveTo>
                                <a:lnTo>
                                  <a:pt x="0" y="673354"/>
                                </a:lnTo>
                                <a:lnTo>
                                  <a:pt x="85216" y="670941"/>
                                </a:lnTo>
                                <a:lnTo>
                                  <a:pt x="71853" y="646049"/>
                                </a:lnTo>
                                <a:lnTo>
                                  <a:pt x="57403" y="646049"/>
                                </a:lnTo>
                                <a:lnTo>
                                  <a:pt x="54482" y="640461"/>
                                </a:lnTo>
                                <a:lnTo>
                                  <a:pt x="65639" y="634474"/>
                                </a:lnTo>
                                <a:lnTo>
                                  <a:pt x="49149" y="603758"/>
                                </a:lnTo>
                                <a:close/>
                              </a:path>
                              <a:path w="1251585" h="673735">
                                <a:moveTo>
                                  <a:pt x="65639" y="634474"/>
                                </a:moveTo>
                                <a:lnTo>
                                  <a:pt x="54482" y="640461"/>
                                </a:lnTo>
                                <a:lnTo>
                                  <a:pt x="57403" y="646049"/>
                                </a:lnTo>
                                <a:lnTo>
                                  <a:pt x="68622" y="640030"/>
                                </a:lnTo>
                                <a:lnTo>
                                  <a:pt x="65639" y="634474"/>
                                </a:lnTo>
                                <a:close/>
                              </a:path>
                              <a:path w="1251585" h="673735">
                                <a:moveTo>
                                  <a:pt x="68622" y="640030"/>
                                </a:moveTo>
                                <a:lnTo>
                                  <a:pt x="57403" y="646049"/>
                                </a:lnTo>
                                <a:lnTo>
                                  <a:pt x="71853" y="646049"/>
                                </a:lnTo>
                                <a:lnTo>
                                  <a:pt x="68622" y="640030"/>
                                </a:lnTo>
                                <a:close/>
                              </a:path>
                              <a:path w="1251585" h="673735">
                                <a:moveTo>
                                  <a:pt x="1248155" y="0"/>
                                </a:moveTo>
                                <a:lnTo>
                                  <a:pt x="65639" y="634474"/>
                                </a:lnTo>
                                <a:lnTo>
                                  <a:pt x="68622" y="640030"/>
                                </a:lnTo>
                                <a:lnTo>
                                  <a:pt x="1251203" y="5587"/>
                                </a:lnTo>
                                <a:lnTo>
                                  <a:pt x="1248155" y="0"/>
                                </a:lnTo>
                                <a:close/>
                              </a:path>
                            </a:pathLst>
                          </a:custGeom>
                          <a:solidFill>
                            <a:srgbClr val="000000"/>
                          </a:solidFill>
                        </wps:spPr>
                        <wps:bodyPr>
                          <a:prstTxWarp prst="textNoShape">
                            <a:avLst/>
                          </a:prstTxWarp>
                        </wps:bodyPr>
                      </wps:wsp>
                      <wps:wsp>
                        <wps:cNvPr id="11" name="Rectangle 11"/>
                        <wps:cNvSpPr/>
                        <wps:spPr>
                          <a:xfrm>
                            <a:off x="2414270" y="1012189"/>
                            <a:ext cx="2034539" cy="617220"/>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spacing w:before="97" w:line="261" w:lineRule="auto"/>
                                <w:ind w:left="929" w:right="310" w:hanging="617"/>
                              </w:pPr>
                              <w:r>
                                <w:t>Rendahnya</w:t>
                              </w:r>
                              <w:r>
                                <w:rPr>
                                  <w:spacing w:val="-15"/>
                                </w:rPr>
                                <w:t xml:space="preserve"> </w:t>
                              </w:r>
                              <w:r>
                                <w:t>interaksi</w:t>
                              </w:r>
                              <w:r>
                                <w:rPr>
                                  <w:spacing w:val="-15"/>
                                </w:rPr>
                                <w:t xml:space="preserve"> </w:t>
                              </w:r>
                              <w:r>
                                <w:t>siswa terhadap guru</w:t>
                              </w:r>
                            </w:p>
                          </w:txbxContent>
                        </wps:txbx>
                        <wps:bodyPr wrap="square" lIns="0" tIns="0" rIns="0" bIns="0">
                          <a:prstTxWarp prst="textNoShape">
                            <a:avLst/>
                          </a:prstTxWarp>
                          <a:noAutofit/>
                        </wps:bodyPr>
                      </wps:wsp>
                      <wps:wsp>
                        <wps:cNvPr id="12" name="Rectangle 12"/>
                        <wps:cNvSpPr/>
                        <wps:spPr>
                          <a:xfrm>
                            <a:off x="6350" y="1012189"/>
                            <a:ext cx="2232660" cy="617220"/>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spacing w:before="97" w:line="261" w:lineRule="auto"/>
                                <w:ind w:left="261" w:right="259" w:firstLine="232"/>
                              </w:pPr>
                              <w:r>
                                <w:t>Model pembelajaran yang digunakan</w:t>
                              </w:r>
                              <w:r>
                                <w:rPr>
                                  <w:spacing w:val="-15"/>
                                </w:rPr>
                                <w:t xml:space="preserve"> </w:t>
                              </w:r>
                              <w:r>
                                <w:t>masih</w:t>
                              </w:r>
                              <w:r>
                                <w:rPr>
                                  <w:spacing w:val="-15"/>
                                </w:rPr>
                                <w:t xml:space="preserve"> </w:t>
                              </w:r>
                              <w:r>
                                <w:t>konvensional</w:t>
                              </w:r>
                            </w:p>
                          </w:txbxContent>
                        </wps:txbx>
                        <wps:bodyPr wrap="square" lIns="0" tIns="0" rIns="0" bIns="0">
                          <a:prstTxWarp prst="textNoShape">
                            <a:avLst/>
                          </a:prstTxWarp>
                          <a:noAutofit/>
                        </wps:bodyPr>
                      </wps:wsp>
                      <wps:wsp>
                        <wps:cNvPr id="13" name="Rectangle 13"/>
                        <wps:cNvSpPr/>
                        <wps:spPr>
                          <a:xfrm>
                            <a:off x="1278889" y="6350"/>
                            <a:ext cx="1684020" cy="647700"/>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spacing w:before="72"/>
                                <w:ind w:left="307" w:right="303"/>
                              </w:pPr>
                              <w:r>
                                <w:t>Mengalami</w:t>
                              </w:r>
                              <w:r>
                                <w:rPr>
                                  <w:spacing w:val="-15"/>
                                </w:rPr>
                                <w:t xml:space="preserve"> </w:t>
                              </w:r>
                              <w:r>
                                <w:t xml:space="preserve">kesulitan dalam memahami </w:t>
                              </w:r>
                              <w:r>
                                <w:rPr>
                                  <w:spacing w:val="-2"/>
                                </w:rPr>
                                <w:t>pembelajaran</w:t>
                              </w:r>
                            </w:p>
                          </w:txbxContent>
                        </wps:txbx>
                        <wps:bodyPr wrap="square" lIns="0" tIns="0" rIns="0" bIns="0">
                          <a:prstTxWarp prst="textNoShape">
                            <a:avLst/>
                          </a:prstTxWarp>
                          <a:noAutofit/>
                        </wps:bodyPr>
                      </wps:wsp>
                      <wps:wsp>
                        <wps:cNvPr id="14" name="Rectangle 14"/>
                        <wps:cNvSpPr/>
                        <wps:spPr>
                          <a:xfrm>
                            <a:off x="3420109" y="2025523"/>
                            <a:ext cx="1333500" cy="365760"/>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spacing w:before="73"/>
                                <w:ind w:left="637"/>
                              </w:pPr>
                              <w:r>
                                <w:t xml:space="preserve">Post </w:t>
                              </w:r>
                              <w:r>
                                <w:rPr>
                                  <w:spacing w:val="-4"/>
                                </w:rPr>
                                <w:t>test</w:t>
                              </w:r>
                            </w:p>
                          </w:txbxContent>
                        </wps:txbx>
                        <wps:bodyPr wrap="square" lIns="0" tIns="0" rIns="0" bIns="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9" style="position:absolute;margin-left:157.6pt;margin-top:200.8pt;width:373.75pt;height:233.4pt;z-index:251659264;mso-wrap-distance-left:0;mso-wrap-distance-right:0;mso-position-horizontal-relative:page;mso-position-vertical-relative:page;mso-width-relative:margin;mso-height-relative:margin" coordorigin="63,63" coordsize="47472,3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">
                <v:shape id="Freeform 3" o:spid="_x0000_s1030" style="position:absolute;left:21247;top:6540;width:12;height:1676;visibility:visible;mso-wrap-style:square;v-text-anchor:top" coordsize="1270,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1sUA&#10;AADaAAAADwAAAGRycy9kb3ducmV2LnhtbESPQWvCQBSE7wX/w/IEL6FuqlTS6CqSUmhAKI299PbI&#10;PpNo9m3Ibk38912h0OMwM98wm91oWnGl3jWWFTzNYxDEpdUNVwq+jm+PCQjnkTW2lknBjRzstpOH&#10;DabaDvxJ18JXIkDYpaig9r5LpXRlTQbd3HbEwTvZ3qAPsq+k7nEIcNPKRRyvpMGGw0KNHWU1lZfi&#10;xyjQr7k8PGfn5UcyDjp/uUTZ9y1SajYd92sQnkb/H/5rv2sFS7hfCT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7HWxQAAANoAAAAPAAAAAAAAAAAAAAAAAJgCAABkcnMv&#10;ZG93bnJldi54bWxQSwUGAAAAAAQABAD1AAAAigMAAAAA&#10;" path="m,l,167639e" filled="f" strokecolor="#4471c4" strokeweight=".5pt">
                  <v:path arrowok="t"/>
                </v:shape>
                <v:shape id="Freeform 4" o:spid="_x0000_s1031" style="position:absolute;left:9969;top:8216;width:23851;height:13;visibility:visible;mso-wrap-style:square;v-text-anchor:top" coordsize="23850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rUv8UA&#10;AADaAAAADwAAAGRycy9kb3ducmV2LnhtbESPT2vCQBTE74V+h+UJvdWN0kqJrhKKhfRUNCJ4e2af&#10;STT7NmQ3f9pP3y0IPQ4z8xtmtRlNLXpqXWVZwWwagSDOra64UHDIPp7fQDiPrLG2TAq+ycFm/fiw&#10;wljbgXfU730hAoRdjApK75tYSpeXZNBNbUMcvIttDfog20LqFocAN7WcR9FCGqw4LJTY0HtJ+W3f&#10;GQXZz+v5lBzNdZd+fdr82G3TrD4o9TQZkyUIT6P/D9/bqVbwAn9Xwg2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S/xQAAANoAAAAPAAAAAAAAAAAAAAAAAJgCAABkcnMv&#10;ZG93bnJldi54bWxQSwUGAAAAAAQABAD1AAAAigMAAAAA&#10;" path="m,l2385060,e" filled="f" strokeweight=".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32" type="#_x0000_t75" style="position:absolute;left:9588;top:8216;width:762;height: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ccDrCAAAA2gAAAA8AAABkcnMvZG93bnJldi54bWxEj09rwkAUxO8Fv8PyBG91U7FVoquIRAj0&#10;VBW9PrLPJHT3bciu+fPtu4VCj8PM/IbZ7gdrREetrx0reJsnIIgLp2suFVwvp9c1CB+QNRrHpGAk&#10;D/vd5GWLqXY9f1F3DqWIEPYpKqhCaFIpfVGRRT93DXH0Hq61GKJsS6lb7CPcGrlIkg9psea4UGFD&#10;x4qK7/PTKjBZ9rDF9fhp3D1f1uPlFladVWo2HQ4bEIGG8B/+a+dawTv8Xok3QO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HHA6wgAAANoAAAAPAAAAAAAAAAAAAAAAAJ8C&#10;AABkcnMvZG93bnJldi54bWxQSwUGAAAAAAQABAD3AAAAjgMAAAAA&#10;">
                  <v:imagedata r:id="rId16" o:title=""/>
                </v:shape>
                <v:shape id="Image" o:spid="_x0000_s1033" type="#_x0000_t75" style="position:absolute;left:33439;top:8216;width:762;height: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O7k2/AAAA2gAAAA8AAABkcnMvZG93bnJldi54bWxEj0GLwjAUhO+C/yE8wZumyqJSjSLiguBp&#10;tej10TzbYvJSmljrvzfCgsdhZr5hVpvOGtFS4yvHCibjBARx7nTFhYLs/DtagPABWaNxTApe5GGz&#10;7vdWmGr35D9qT6EQEcI+RQVlCHUqpc9LsujHriaO3s01FkOUTSF1g88It0ZOk2QmLVYcF0qsaVdS&#10;fj89rAKz399snu2Oxl0PP9XrfAnz1io1HHTbJYhAXfiG/9sHrWAGnyvxBsj1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6zu5NvwAAANoAAAAPAAAAAAAAAAAAAAAAAJ8CAABk&#10;cnMvZG93bnJldi54bWxQSwUGAAAAAAQABAD3AAAAiwMAAAAA&#10;">
                  <v:imagedata r:id="rId16" o:title=""/>
                </v:shape>
                <v:shape id="Freeform 7" o:spid="_x0000_s1034" style="position:absolute;left:9969;top:16292;width:23851;height:1220;visibility:visible;mso-wrap-style:square;v-text-anchor:top" coordsize="2385060,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klNMAA&#10;AADaAAAADwAAAGRycy9kb3ducmV2LnhtbESP3YrCMBSE7xd8h3AE79ZUhV2tRhFB9GrBnwc4TY5t&#10;sDkpTaz17c3Cwl4OM/MNs9r0rhYdtcF6VjAZZyCItTeWSwXXy/5zDiJEZIO1Z1LwogCb9eBjhbnx&#10;Tz5Rd46lSBAOOSqoYmxyKYOuyGEY+4Y4eTffOoxJtqU0LT4T3NVymmVf0qHltFBhQ7uK9P38cArs&#10;SS4Ke9POdq/iB8MhmFmhlRoN++0SRKQ+/of/2kej4Bt+r6Qb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2klNMAAAADaAAAADwAAAAAAAAAAAAAAAACYAgAAZHJzL2Rvd25y&#10;ZXYueG1sUEsFBgAAAAAEAAQA9QAAAIUDAAAAAA==&#10;" path="m,l,121920em2385060,r,121920e" filled="f" strokecolor="#4471c4" strokeweight=".5pt">
                  <v:path arrowok="t"/>
                </v:shape>
                <v:shape id="Freeform 8" o:spid="_x0000_s1035" style="position:absolute;left:1739;top:17512;width:39853;height:12;visibility:visible;mso-wrap-style:square;v-text-anchor:top" coordsize="39852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MFLwA&#10;AADaAAAADwAAAGRycy9kb3ducmV2LnhtbERPTYvCMBC9C/6HMII3m6pQlmoUEWX1qCuCt6EZ22Iz&#10;KUlW239vDoLHx/terjvTiCc5X1tWME1SEMSF1TWXCi5/+8kPCB+QNTaWSUFPHtar4WCJubYvPtHz&#10;HEoRQ9jnqKAKoc2l9EVFBn1iW+LI3a0zGCJ0pdQOXzHcNHKWppk0WHNsqLClbUXF4/xvFOz6/vDb&#10;uMxs5njbmeP1ZHXWKTUedZsFiEBd+Io/7oNWELfGK/EGyNU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e1EwUvAAAANoAAAAPAAAAAAAAAAAAAAAAAJgCAABkcnMvZG93bnJldi54&#10;bWxQSwUGAAAAAAQABAD1AAAAgQMAAAAA&#10;" path="m,l3985259,e" filled="f" strokeweight=".5pt">
                  <v:path arrowok="t"/>
                </v:shape>
                <v:shape id="Freeform 9" o:spid="_x0000_s1036" style="position:absolute;left:1358;top:17512;width:40615;height:2667;visibility:visible;mso-wrap-style:square;v-text-anchor:top" coordsize="406146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xVW8AA&#10;AADaAAAADwAAAGRycy9kb3ducmV2LnhtbESPzYrCQBCE78K+w9DC3nSisOJGR5EFUTyIP2HPTaZN&#10;gumekBk1+/Y7guCxqKqvqPmy41rdqfWVEwOjYQKKJHe2ksJAdl4PpqB8QLFYOyEDf+RhufjozTG1&#10;7iFHup9CoSJEfIoGyhCaVGufl8Toh64hid7FtYwhyrbQtsVHhHOtx0ky0YyVxIUSG/opKb+ebmxA&#10;Z9Vtw19Y7H6zAxPxLjvuJ8Z89rvVDFSgLrzDr/bWGviG55V4A/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xVW8AAAADaAAAADwAAAAAAAAAAAAAAAACYAgAAZHJzL2Rvd25y&#10;ZXYueG1sUEsFBgAAAAAEAAQA9QAAAIUDAAAAAA==&#10;" path="m76200,190487r-34925,l41275,,34925,r,190487l,190487r38100,76200l69850,203187r6350,-12700xem2026920,190487r-34925,l1991995,r-6350,l1985645,190487r-34925,l1988820,266687r31750,-63500l2026920,190487xem4061460,190487r-34925,l4026535,r-6350,l4020185,190487r-34925,l4023360,266687r31750,-63500l4061460,190487xe" fillcolor="black" stroked="f">
                  <v:path arrowok="t"/>
                </v:shape>
                <v:shape id="Freeform 10" o:spid="_x0000_s1037" style="position:absolute;left:28628;top:24958;width:12979;height:7392;visibility:visible;mso-wrap-style:square;v-text-anchor:top" coordsize="1251585,673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dP4cQA&#10;AADbAAAADwAAAGRycy9kb3ducmV2LnhtbESPQW/CMAyF75P4D5GRuI2UIQbqCAgmTYKdRtlhR6vx&#10;2orGqZKsdPv18wGJm633/N7n9XZwreopxMazgdk0A0VcettwZeDz/Pa4AhUTssXWMxn4pQjbzehh&#10;jbn1Vz5RX6RKSQjHHA3UKXW51rGsyWGc+o5YtG8fHCZZQ6VtwKuEu1Y/ZdmzdtiwNNTY0WtN5aX4&#10;cQb8sjr8rUKx+Opnx/kHv+/3LhuMmYyH3QuoREO6m2/XByv4Qi+/yAB6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3T+HEAAAA2wAAAA8AAAAAAAAAAAAAAAAAmAIAAGRycy9k&#10;b3ducmV2LnhtbFBLBQYAAAAABAAEAPUAAACJAwAAAAA=&#10;" path="m49149,603758l,673354r85216,-2413l71853,646049r-14450,l54482,640461r11157,-5987l49149,603758xem65639,634474r-11157,5987l57403,646049r11219,-6019l65639,634474xem68622,640030r-11219,6019l71853,646049r-3231,-6019xem1248155,l65639,634474r2983,5556l1251203,5587,1248155,xe" fillcolor="black" stroked="f">
                  <v:path arrowok="t"/>
                </v:shape>
                <v:rect id="Rectangle 11" o:spid="_x0000_s1038" style="position:absolute;left:24142;top:10121;width:20346;height:6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TksEA&#10;AADbAAAADwAAAGRycy9kb3ducmV2LnhtbERPS4vCMBC+C/sfwizszabuQaUaRYXFvfo41NvQzLbd&#10;NpPSxLb6640geJuP7znL9WBq0VHrSssKJlEMgjizuuRcwfn0M56DcB5ZY22ZFNzIwXr1MVpiom3P&#10;B+qOPhchhF2CCgrvm0RKlxVk0EW2IQ7cn20N+gDbXOoW+xBuavkdx1NpsOTQUGBDu4Ky6ng1Cmio&#10;Tml/OZTTXZfm2//9fVald6W+PofNAoSnwb/FL/evDvMn8PwlHC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6U5LBAAAA2wAAAA8AAAAAAAAAAAAAAAAAmAIAAGRycy9kb3du&#10;cmV2LnhtbFBLBQYAAAAABAAEAPUAAACGAwAAAAA=&#10;" filled="f" strokeweight="1pt">
                  <v:stroke joinstyle="round"/>
                  <v:textbox inset="0,0,0,0">
                    <w:txbxContent>
                      <w:p w:rsidR="00196C30" w:rsidRDefault="00196C30" w:rsidP="00196C30">
                        <w:pPr>
                          <w:spacing w:before="97" w:line="261" w:lineRule="auto"/>
                          <w:ind w:left="929" w:right="310" w:hanging="617"/>
                        </w:pPr>
                        <w:r>
                          <w:t>Rendahnya</w:t>
                        </w:r>
                        <w:r>
                          <w:rPr>
                            <w:spacing w:val="-15"/>
                          </w:rPr>
                          <w:t xml:space="preserve"> </w:t>
                        </w:r>
                        <w:r>
                          <w:t>interaksi</w:t>
                        </w:r>
                        <w:r>
                          <w:rPr>
                            <w:spacing w:val="-15"/>
                          </w:rPr>
                          <w:t xml:space="preserve"> </w:t>
                        </w:r>
                        <w:r>
                          <w:t>siswa terhadap guru</w:t>
                        </w:r>
                      </w:p>
                    </w:txbxContent>
                  </v:textbox>
                </v:rect>
                <v:rect id="Rectangle 12" o:spid="_x0000_s1039" style="position:absolute;left:63;top:10121;width:22327;height:6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jN5cEA&#10;AADbAAAADwAAAGRycy9kb3ducmV2LnhtbERPS4vCMBC+C/sfwizszabrQaUaRYXFvfo41NvQzLbd&#10;NpPSxLb6640geJuP7znL9WBq0VHrSssKvqMYBHFmdcm5gvPpZzwH4TyyxtoyKbiRg/XqY7TERNue&#10;D9QdfS5CCLsEFRTeN4mULivIoItsQxy4P9sa9AG2udQt9iHc1HISx1NpsOTQUGBDu4Ky6ng1Cmio&#10;Tml/OZTTXZfm2//9fVald6W+PofNAoSnwb/FL/evDvMn8PwlHC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ozeXBAAAA2wAAAA8AAAAAAAAAAAAAAAAAmAIAAGRycy9kb3du&#10;cmV2LnhtbFBLBQYAAAAABAAEAPUAAACGAwAAAAA=&#10;" filled="f" strokeweight="1pt">
                  <v:stroke joinstyle="round"/>
                  <v:textbox inset="0,0,0,0">
                    <w:txbxContent>
                      <w:p w:rsidR="00196C30" w:rsidRDefault="00196C30" w:rsidP="00196C30">
                        <w:pPr>
                          <w:spacing w:before="97" w:line="261" w:lineRule="auto"/>
                          <w:ind w:left="261" w:right="259" w:firstLine="232"/>
                        </w:pPr>
                        <w:r>
                          <w:t>Model pembelajaran yang digunakan</w:t>
                        </w:r>
                        <w:r>
                          <w:rPr>
                            <w:spacing w:val="-15"/>
                          </w:rPr>
                          <w:t xml:space="preserve"> </w:t>
                        </w:r>
                        <w:r>
                          <w:t>masih</w:t>
                        </w:r>
                        <w:r>
                          <w:rPr>
                            <w:spacing w:val="-15"/>
                          </w:rPr>
                          <w:t xml:space="preserve"> </w:t>
                        </w:r>
                        <w:r>
                          <w:t>konvensional</w:t>
                        </w:r>
                      </w:p>
                    </w:txbxContent>
                  </v:textbox>
                </v:rect>
                <v:rect id="Rectangle 13" o:spid="_x0000_s1040" style="position:absolute;left:12788;top:63;width:16841;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ofsAA&#10;AADbAAAADwAAAGRycy9kb3ducmV2LnhtbERPTYvCMBC9L/gfwgje1lQFXapRVFjcq7qHehuasa1t&#10;JqXJttVfvxEEb/N4n7Pa9KYSLTWusKxgMo5AEKdWF5wp+D1/f36BcB5ZY2WZFNzJwWY9+FhhrG3H&#10;R2pPPhMhhF2MCnLv61hKl+Zk0I1tTRy4q20M+gCbTOoGuxBuKjmNork0WHBoyLGmfU5pefozCqgv&#10;z0l3ORbzfZtku9vhsSiTh1KjYb9dgvDU+7f45f7RYf4Mnr+E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RofsAAAADbAAAADwAAAAAAAAAAAAAAAACYAgAAZHJzL2Rvd25y&#10;ZXYueG1sUEsFBgAAAAAEAAQA9QAAAIUDAAAAAA==&#10;" filled="f" strokeweight="1pt">
                  <v:stroke joinstyle="round"/>
                  <v:textbox inset="0,0,0,0">
                    <w:txbxContent>
                      <w:p w:rsidR="00196C30" w:rsidRDefault="00196C30" w:rsidP="00196C30">
                        <w:pPr>
                          <w:spacing w:before="72"/>
                          <w:ind w:left="307" w:right="303"/>
                        </w:pPr>
                        <w:r>
                          <w:t>Mengalami</w:t>
                        </w:r>
                        <w:r>
                          <w:rPr>
                            <w:spacing w:val="-15"/>
                          </w:rPr>
                          <w:t xml:space="preserve"> </w:t>
                        </w:r>
                        <w:r>
                          <w:t xml:space="preserve">kesulitan dalam memahami </w:t>
                        </w:r>
                        <w:r>
                          <w:rPr>
                            <w:spacing w:val="-2"/>
                          </w:rPr>
                          <w:t>pembelajaran</w:t>
                        </w:r>
                      </w:p>
                    </w:txbxContent>
                  </v:textbox>
                </v:rect>
                <v:rect id="Rectangle 14" o:spid="_x0000_s1041" style="position:absolute;left:34201;top:20255;width:13335;height:3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3wCsAA&#10;AADbAAAADwAAAGRycy9kb3ducmV2LnhtbERPTYvCMBC9L/gfwgje1lQRXapRVFjcq7qHehuasa1t&#10;JqXJttVfvxEEb/N4n7Pa9KYSLTWusKxgMo5AEKdWF5wp+D1/f36BcB5ZY2WZFNzJwWY9+FhhrG3H&#10;R2pPPhMhhF2MCnLv61hKl+Zk0I1tTRy4q20M+gCbTOoGuxBuKjmNork0WHBoyLGmfU5pefozCqgv&#10;z0l3ORbzfZtku9vhsSiTh1KjYb9dgvDU+7f45f7RYf4Mnr+E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g3wCsAAAADbAAAADwAAAAAAAAAAAAAAAACYAgAAZHJzL2Rvd25y&#10;ZXYueG1sUEsFBgAAAAAEAAQA9QAAAIUDAAAAAA==&#10;" filled="f" strokeweight="1pt">
                  <v:stroke joinstyle="round"/>
                  <v:textbox inset="0,0,0,0">
                    <w:txbxContent>
                      <w:p w:rsidR="00196C30" w:rsidRDefault="00196C30" w:rsidP="00196C30">
                        <w:pPr>
                          <w:spacing w:before="73"/>
                          <w:ind w:left="637"/>
                        </w:pPr>
                        <w:r>
                          <w:t xml:space="preserve">Post </w:t>
                        </w:r>
                        <w:r>
                          <w:rPr>
                            <w:spacing w:val="-4"/>
                          </w:rPr>
                          <w:t>test</w:t>
                        </w:r>
                      </w:p>
                    </w:txbxContent>
                  </v:textbox>
                </v:rect>
                <w10:wrap anchorx="page" anchory="page"/>
              </v:group>
            </w:pict>
          </mc:Fallback>
        </mc:AlternateContent>
      </w: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r w:rsidRPr="00196C30">
        <w:rPr>
          <w:rFonts w:eastAsia="Times New Roman" w:cs="Times New Roman"/>
          <w:noProof/>
          <w:szCs w:val="24"/>
        </w:rPr>
        <mc:AlternateContent>
          <mc:Choice Requires="wps">
            <w:drawing>
              <wp:anchor distT="0" distB="0" distL="0" distR="0" simplePos="0" relativeHeight="251662336" behindDoc="0" locked="0" layoutInCell="1" allowOverlap="1" wp14:anchorId="5940C973" wp14:editId="257D1945">
                <wp:simplePos x="0" y="0"/>
                <wp:positionH relativeFrom="page">
                  <wp:posOffset>1504950</wp:posOffset>
                </wp:positionH>
                <wp:positionV relativeFrom="paragraph">
                  <wp:posOffset>55880</wp:posOffset>
                </wp:positionV>
                <wp:extent cx="1424940" cy="338455"/>
                <wp:effectExtent l="0" t="0" r="22860" b="23495"/>
                <wp:wrapNone/>
                <wp:docPr id="1045" name="Textbox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4940" cy="338455"/>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pStyle w:val="BodyText"/>
                              <w:spacing w:before="85"/>
                            </w:pPr>
                            <w:r>
                              <w:t>Pre</w:t>
                            </w:r>
                            <w:r>
                              <w:rPr>
                                <w:spacing w:val="-2"/>
                              </w:rPr>
                              <w:t xml:space="preserve"> </w:t>
                            </w:r>
                            <w:r>
                              <w:rPr>
                                <w:spacing w:val="-4"/>
                              </w:rPr>
                              <w:t>test</w:t>
                            </w:r>
                          </w:p>
                        </w:txbxContent>
                      </wps:txbx>
                      <wps:bodyPr wrap="square" lIns="0" tIns="0" rIns="0" bIns="0">
                        <a:prstTxWarp prst="textNoShape">
                          <a:avLst/>
                        </a:prstTxWarp>
                        <a:noAutofit/>
                      </wps:bodyPr>
                    </wps:wsp>
                  </a:graphicData>
                </a:graphic>
                <wp14:sizeRelV relativeFrom="margin">
                  <wp14:pctHeight>0</wp14:pctHeight>
                </wp14:sizeRelV>
              </wp:anchor>
            </w:drawing>
          </mc:Choice>
          <mc:Fallback>
            <w:pict>
              <v:rect id="Textbox 20" o:spid="_x0000_s1042" style="position:absolute;margin-left:118.5pt;margin-top:4.4pt;width:112.2pt;height:26.65pt;z-index:2516623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" filled="f" strokeweight="1pt">
                <v:stroke joinstyle="round"/>
                <v:path arrowok="t"/>
                <v:textbox inset="0,0,0,0">
                  <w:txbxContent>
                    <w:p w:rsidR="00196C30" w:rsidRDefault="00196C30" w:rsidP="00196C30">
                      <w:pPr>
                        <w:pStyle w:val="BodyText"/>
                        <w:spacing w:before="85"/>
                      </w:pPr>
                      <w:r>
                        <w:t>Pre</w:t>
                      </w:r>
                      <w:r>
                        <w:rPr>
                          <w:spacing w:val="-2"/>
                        </w:rPr>
                        <w:t xml:space="preserve"> </w:t>
                      </w:r>
                      <w:r>
                        <w:rPr>
                          <w:spacing w:val="-4"/>
                        </w:rPr>
                        <w:t>test</w:t>
                      </w:r>
                    </w:p>
                  </w:txbxContent>
                </v:textbox>
                <w10:wrap anchorx="page"/>
              </v:rect>
            </w:pict>
          </mc:Fallback>
        </mc:AlternateContent>
      </w:r>
      <w:r w:rsidRPr="00196C30">
        <w:rPr>
          <w:rFonts w:eastAsia="Times New Roman" w:cs="Times New Roman"/>
          <w:noProof/>
          <w:szCs w:val="24"/>
        </w:rPr>
        <mc:AlternateContent>
          <mc:Choice Requires="wps">
            <w:drawing>
              <wp:anchor distT="0" distB="0" distL="0" distR="0" simplePos="0" relativeHeight="251661312" behindDoc="0" locked="0" layoutInCell="1" allowOverlap="1" wp14:anchorId="4B3F3366" wp14:editId="52A3A6E5">
                <wp:simplePos x="0" y="0"/>
                <wp:positionH relativeFrom="page">
                  <wp:posOffset>3464559</wp:posOffset>
                </wp:positionH>
                <wp:positionV relativeFrom="paragraph">
                  <wp:posOffset>55880</wp:posOffset>
                </wp:positionV>
                <wp:extent cx="1386840" cy="609600"/>
                <wp:effectExtent l="0" t="0" r="22860" b="19050"/>
                <wp:wrapNone/>
                <wp:docPr id="1046" name="Textbox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6840" cy="609600"/>
                        </a:xfrm>
                        <a:prstGeom prst="rect">
                          <a:avLst/>
                        </a:prstGeom>
                        <a:ln w="12700" cap="flat" cmpd="sng">
                          <a:solidFill>
                            <a:srgbClr val="000000"/>
                          </a:solidFill>
                          <a:prstDash val="solid"/>
                          <a:round/>
                          <a:headEnd type="none" w="med" len="med"/>
                          <a:tailEnd type="none" w="med" len="med"/>
                        </a:ln>
                      </wps:spPr>
                      <wps:txbx>
                        <w:txbxContent>
                          <w:p w:rsidR="00196C30" w:rsidRDefault="00196C30" w:rsidP="00196C30">
                            <w:pPr>
                              <w:pStyle w:val="BodyText"/>
                              <w:spacing w:before="74" w:line="259" w:lineRule="auto"/>
                              <w:ind w:left="437" w:right="433" w:firstLine="1"/>
                              <w:rPr>
                                <w:rFonts w:ascii="Calibri"/>
                              </w:rPr>
                            </w:pPr>
                            <w:r>
                              <w:rPr>
                                <w:rFonts w:ascii="Calibri"/>
                                <w:spacing w:val="-2"/>
                              </w:rPr>
                              <w:t xml:space="preserve">Metode </w:t>
                            </w:r>
                            <w:r>
                              <w:rPr>
                                <w:spacing w:val="-2"/>
                              </w:rPr>
                              <w:t xml:space="preserve">pembelajaran </w:t>
                            </w:r>
                            <w:r>
                              <w:rPr>
                                <w:rFonts w:ascii="Calibri"/>
                                <w:spacing w:val="-2"/>
                              </w:rPr>
                              <w:t>interktif</w:t>
                            </w:r>
                          </w:p>
                        </w:txbxContent>
                      </wps:txbx>
                      <wps:bodyPr wrap="square" lIns="0" tIns="0" rIns="0" bIns="0">
                        <a:prstTxWarp prst="textNoShape">
                          <a:avLst/>
                        </a:prstTxWarp>
                        <a:noAutofit/>
                      </wps:bodyPr>
                    </wps:wsp>
                  </a:graphicData>
                </a:graphic>
                <wp14:sizeRelV relativeFrom="margin">
                  <wp14:pctHeight>0</wp14:pctHeight>
                </wp14:sizeRelV>
              </wp:anchor>
            </w:drawing>
          </mc:Choice>
          <mc:Fallback>
            <w:pict>
              <v:rect id="Textbox 19" o:spid="_x0000_s1043" style="position:absolute;margin-left:272.8pt;margin-top:4.4pt;width:109.2pt;height:48pt;z-index:2516613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" filled="f" strokeweight="1pt">
                <v:stroke joinstyle="round"/>
                <v:path arrowok="t"/>
                <v:textbox inset="0,0,0,0">
                  <w:txbxContent>
                    <w:p w:rsidR="00196C30" w:rsidRDefault="00196C30" w:rsidP="00196C30">
                      <w:pPr>
                        <w:pStyle w:val="BodyText"/>
                        <w:spacing w:before="74" w:line="259" w:lineRule="auto"/>
                        <w:ind w:left="437" w:right="433" w:firstLine="1"/>
                        <w:rPr>
                          <w:rFonts w:ascii="Calibri"/>
                        </w:rPr>
                      </w:pPr>
                      <w:r>
                        <w:rPr>
                          <w:rFonts w:ascii="Calibri"/>
                          <w:spacing w:val="-2"/>
                        </w:rPr>
                        <w:t xml:space="preserve">Metode </w:t>
                      </w:r>
                      <w:r>
                        <w:rPr>
                          <w:spacing w:val="-2"/>
                        </w:rPr>
                        <w:t xml:space="preserve">pembelajaran </w:t>
                      </w:r>
                      <w:r>
                        <w:rPr>
                          <w:rFonts w:ascii="Calibri"/>
                          <w:spacing w:val="-2"/>
                        </w:rPr>
                        <w:t>interktif</w:t>
                      </w:r>
                    </w:p>
                  </w:txbxContent>
                </v:textbox>
                <w10:wrap anchorx="page"/>
              </v:rect>
            </w:pict>
          </mc:Fallback>
        </mc:AlternateContent>
      </w:r>
    </w:p>
    <w:p w:rsidR="00196C30" w:rsidRPr="00196C30" w:rsidRDefault="00196C30" w:rsidP="00196C30">
      <w:pPr>
        <w:widowControl w:val="0"/>
        <w:autoSpaceDE w:val="0"/>
        <w:autoSpaceDN w:val="0"/>
        <w:spacing w:after="0" w:line="360" w:lineRule="auto"/>
        <w:jc w:val="left"/>
        <w:rPr>
          <w:rFonts w:eastAsia="Times New Roman" w:cs="Times New Roman"/>
          <w:szCs w:val="24"/>
        </w:rPr>
      </w:pPr>
      <w:r w:rsidRPr="00196C30">
        <w:rPr>
          <w:rFonts w:eastAsia="Times New Roman" w:cs="Times New Roman"/>
          <w:noProof/>
          <w:szCs w:val="24"/>
        </w:rPr>
        <mc:AlternateContent>
          <mc:Choice Requires="wps">
            <w:drawing>
              <wp:anchor distT="0" distB="0" distL="0" distR="0" simplePos="0" relativeHeight="251660288" behindDoc="0" locked="0" layoutInCell="1" allowOverlap="1" wp14:anchorId="0C9D770D" wp14:editId="0FECED0A">
                <wp:simplePos x="0" y="0"/>
                <wp:positionH relativeFrom="page">
                  <wp:posOffset>1950720</wp:posOffset>
                </wp:positionH>
                <wp:positionV relativeFrom="paragraph">
                  <wp:posOffset>219710</wp:posOffset>
                </wp:positionV>
                <wp:extent cx="1514475" cy="685800"/>
                <wp:effectExtent l="0" t="0" r="9525" b="0"/>
                <wp:wrapNone/>
                <wp:docPr id="1047"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685800"/>
                        </a:xfrm>
                        <a:custGeom>
                          <a:avLst/>
                          <a:gdLst/>
                          <a:ahLst/>
                          <a:cxnLst/>
                          <a:rect l="l" t="t" r="r" b="b"/>
                          <a:pathLst>
                            <a:path w="1160145" h="589915">
                              <a:moveTo>
                                <a:pt x="1090208" y="557856"/>
                              </a:moveTo>
                              <a:lnTo>
                                <a:pt x="1074420" y="589026"/>
                              </a:lnTo>
                              <a:lnTo>
                                <a:pt x="1159637" y="589534"/>
                              </a:lnTo>
                              <a:lnTo>
                                <a:pt x="1140410" y="563626"/>
                              </a:lnTo>
                              <a:lnTo>
                                <a:pt x="1101597" y="563626"/>
                              </a:lnTo>
                              <a:lnTo>
                                <a:pt x="1090208" y="557856"/>
                              </a:lnTo>
                              <a:close/>
                            </a:path>
                            <a:path w="1160145" h="589915">
                              <a:moveTo>
                                <a:pt x="1093031" y="552283"/>
                              </a:moveTo>
                              <a:lnTo>
                                <a:pt x="1090208" y="557856"/>
                              </a:lnTo>
                              <a:lnTo>
                                <a:pt x="1101597" y="563626"/>
                              </a:lnTo>
                              <a:lnTo>
                                <a:pt x="1104392" y="558038"/>
                              </a:lnTo>
                              <a:lnTo>
                                <a:pt x="1093031" y="552283"/>
                              </a:lnTo>
                              <a:close/>
                            </a:path>
                            <a:path w="1160145" h="589915">
                              <a:moveTo>
                                <a:pt x="1108837" y="521081"/>
                              </a:moveTo>
                              <a:lnTo>
                                <a:pt x="1093031" y="552283"/>
                              </a:lnTo>
                              <a:lnTo>
                                <a:pt x="1104392" y="558038"/>
                              </a:lnTo>
                              <a:lnTo>
                                <a:pt x="1101597" y="563626"/>
                              </a:lnTo>
                              <a:lnTo>
                                <a:pt x="1140410" y="563626"/>
                              </a:lnTo>
                              <a:lnTo>
                                <a:pt x="1108837" y="521081"/>
                              </a:lnTo>
                              <a:close/>
                            </a:path>
                            <a:path w="1160145" h="589915">
                              <a:moveTo>
                                <a:pt x="2793" y="0"/>
                              </a:moveTo>
                              <a:lnTo>
                                <a:pt x="0" y="5587"/>
                              </a:lnTo>
                              <a:lnTo>
                                <a:pt x="1090208" y="557856"/>
                              </a:lnTo>
                              <a:lnTo>
                                <a:pt x="1093031" y="552283"/>
                              </a:lnTo>
                              <a:lnTo>
                                <a:pt x="2793" y="0"/>
                              </a:lnTo>
                              <a:close/>
                            </a:path>
                          </a:pathLst>
                        </a:custGeom>
                        <a:solidFill>
                          <a:srgbClr val="000000"/>
                        </a:solidFill>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Graphic 18" o:spid="_x0000_s1026" style="position:absolute;margin-left:153.6pt;margin-top:17.3pt;width:119.25pt;height:5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160145,58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" path="m1090208,557856r-15788,31170l1159637,589534r-19227,-25908l1101597,563626r-11389,-5770xem1093031,552283r-2823,5573l1101597,563626r2795,-5588l1093031,552283xem1108837,521081r-15806,31202l1104392,558038r-2795,5588l1140410,563626r-31573,-42545xem2793,l,5587,1090208,557856r2823,-5573l2793,xe" fillcolor="black" stroked="f">
                <v:path arrowok="t"/>
                <w10:wrap anchorx="page"/>
              </v:shape>
            </w:pict>
          </mc:Fallback>
        </mc:AlternateContent>
      </w: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after="0" w:line="360" w:lineRule="auto"/>
        <w:jc w:val="left"/>
        <w:rPr>
          <w:rFonts w:eastAsia="Times New Roman" w:cs="Times New Roman"/>
          <w:szCs w:val="24"/>
        </w:rPr>
      </w:pPr>
    </w:p>
    <w:p w:rsidR="00196C30" w:rsidRPr="00196C30" w:rsidRDefault="00196C30" w:rsidP="00196C30">
      <w:pPr>
        <w:widowControl w:val="0"/>
        <w:autoSpaceDE w:val="0"/>
        <w:autoSpaceDN w:val="0"/>
        <w:spacing w:before="57" w:after="0" w:line="360" w:lineRule="auto"/>
        <w:jc w:val="left"/>
        <w:rPr>
          <w:rFonts w:eastAsia="Times New Roman" w:cs="Times New Roman"/>
          <w:szCs w:val="24"/>
        </w:rPr>
      </w:pPr>
    </w:p>
    <w:p w:rsidR="00196C30" w:rsidRPr="00196C30" w:rsidRDefault="00196C30" w:rsidP="00196C30">
      <w:pPr>
        <w:widowControl w:val="0"/>
        <w:autoSpaceDE w:val="0"/>
        <w:autoSpaceDN w:val="0"/>
        <w:spacing w:before="1" w:after="0" w:line="360" w:lineRule="auto"/>
        <w:ind w:left="1134" w:right="143"/>
        <w:jc w:val="both"/>
        <w:outlineLvl w:val="0"/>
        <w:rPr>
          <w:rFonts w:eastAsia="Times New Roman" w:cs="Times New Roman"/>
          <w:b/>
          <w:bCs/>
          <w:szCs w:val="24"/>
        </w:rPr>
      </w:pPr>
      <w:r w:rsidRPr="00196C30">
        <w:rPr>
          <w:rFonts w:eastAsia="Times New Roman" w:cs="Times New Roman"/>
          <w:b/>
          <w:bCs/>
          <w:szCs w:val="24"/>
        </w:rPr>
        <w:t>Pengaruh metode pembelajaran interaktif terhadap peningkatan interaksi siswa dalam materi perubahan makhluk hidup kelas III SD</w:t>
      </w:r>
    </w:p>
    <w:p w:rsidR="00196C30" w:rsidRPr="00196C30" w:rsidRDefault="00196C30" w:rsidP="00AC6EB1">
      <w:pPr>
        <w:widowControl w:val="0"/>
        <w:numPr>
          <w:ilvl w:val="1"/>
          <w:numId w:val="3"/>
        </w:numPr>
        <w:tabs>
          <w:tab w:val="left" w:pos="1134"/>
        </w:tabs>
        <w:autoSpaceDE w:val="0"/>
        <w:autoSpaceDN w:val="0"/>
        <w:spacing w:after="0" w:line="360" w:lineRule="auto"/>
        <w:ind w:left="1134" w:hanging="480"/>
        <w:jc w:val="both"/>
        <w:rPr>
          <w:rFonts w:eastAsia="Times New Roman" w:cs="Times New Roman"/>
          <w:b/>
        </w:rPr>
      </w:pPr>
      <w:r w:rsidRPr="00196C30">
        <w:rPr>
          <w:rFonts w:eastAsia="Times New Roman" w:cs="Times New Roman"/>
          <w:b/>
          <w:spacing w:val="-2"/>
        </w:rPr>
        <w:t>Hipotesisi</w:t>
      </w:r>
    </w:p>
    <w:p w:rsidR="00196C30" w:rsidRPr="00196C30" w:rsidRDefault="00196C30" w:rsidP="00196C30">
      <w:pPr>
        <w:widowControl w:val="0"/>
        <w:tabs>
          <w:tab w:val="left" w:pos="1134"/>
        </w:tabs>
        <w:autoSpaceDE w:val="0"/>
        <w:autoSpaceDN w:val="0"/>
        <w:spacing w:after="0" w:line="360" w:lineRule="auto"/>
        <w:ind w:left="1134"/>
        <w:jc w:val="both"/>
        <w:rPr>
          <w:rFonts w:eastAsia="Times New Roman" w:cs="Times New Roman"/>
          <w:sz w:val="22"/>
        </w:rPr>
      </w:pPr>
      <w:r w:rsidRPr="00196C30">
        <w:rPr>
          <w:rFonts w:eastAsia="Times New Roman" w:cs="Times New Roman"/>
          <w:b/>
          <w:spacing w:val="-2"/>
        </w:rPr>
        <w:tab/>
      </w:r>
      <w:r w:rsidRPr="00196C30">
        <w:rPr>
          <w:rFonts w:eastAsia="Times New Roman" w:cs="Times New Roman"/>
          <w:b/>
          <w:spacing w:val="-2"/>
        </w:rPr>
        <w:tab/>
      </w:r>
      <w:proofErr w:type="gramStart"/>
      <w:r w:rsidRPr="00196C30">
        <w:rPr>
          <w:rFonts w:eastAsia="Times New Roman" w:cs="Times New Roman"/>
          <w:sz w:val="22"/>
        </w:rPr>
        <w:t>Menurut sugiyono (2015), hipotesis merupakan suatu jawaban awal atau sementara terhadap rumusan masalah peelitian dalam bentuk pertanyaan.</w:t>
      </w:r>
      <w:proofErr w:type="gramEnd"/>
      <w:r w:rsidRPr="00196C30">
        <w:rPr>
          <w:rFonts w:eastAsia="Times New Roman" w:cs="Times New Roman"/>
          <w:sz w:val="22"/>
        </w:rPr>
        <w:t xml:space="preserve"> </w:t>
      </w:r>
      <w:proofErr w:type="gramStart"/>
      <w:r w:rsidRPr="00196C30">
        <w:rPr>
          <w:rFonts w:eastAsia="Times New Roman" w:cs="Times New Roman"/>
          <w:sz w:val="22"/>
        </w:rPr>
        <w:t>Jawaban tersebut hanya didasarkan pada teori yang relevan dan belum diperkuat dengan fakta yang diperoleh melalui pengumpulan data.</w:t>
      </w:r>
      <w:proofErr w:type="gramEnd"/>
    </w:p>
    <w:p w:rsidR="00196C30" w:rsidRPr="00196C30" w:rsidRDefault="00196C30" w:rsidP="00196C30">
      <w:pPr>
        <w:widowControl w:val="0"/>
        <w:tabs>
          <w:tab w:val="left" w:pos="1134"/>
        </w:tabs>
        <w:autoSpaceDE w:val="0"/>
        <w:autoSpaceDN w:val="0"/>
        <w:spacing w:after="0" w:line="360" w:lineRule="auto"/>
        <w:ind w:left="1134"/>
        <w:jc w:val="both"/>
        <w:rPr>
          <w:rFonts w:eastAsia="Times New Roman" w:cs="Times New Roman"/>
          <w:i/>
        </w:rPr>
      </w:pPr>
      <w:r w:rsidRPr="00196C30">
        <w:rPr>
          <w:rFonts w:eastAsia="Times New Roman" w:cs="Times New Roman"/>
          <w:sz w:val="22"/>
        </w:rPr>
        <w:tab/>
      </w:r>
      <w:r w:rsidRPr="00196C30">
        <w:rPr>
          <w:rFonts w:eastAsia="Times New Roman" w:cs="Times New Roman"/>
          <w:sz w:val="22"/>
        </w:rPr>
        <w:tab/>
      </w:r>
      <w:r w:rsidRPr="00196C30">
        <w:rPr>
          <w:rFonts w:eastAsia="Times New Roman" w:cs="Times New Roman"/>
        </w:rPr>
        <w:t>Hipotesisi Nol (Ho</w:t>
      </w:r>
      <w:proofErr w:type="gramStart"/>
      <w:r w:rsidRPr="00196C30">
        <w:rPr>
          <w:rFonts w:eastAsia="Times New Roman" w:cs="Times New Roman"/>
        </w:rPr>
        <w:t>) :</w:t>
      </w:r>
      <w:proofErr w:type="gramEnd"/>
      <w:r w:rsidRPr="00196C30">
        <w:rPr>
          <w:rFonts w:eastAsia="Times New Roman" w:cs="Times New Roman"/>
        </w:rPr>
        <w:t xml:space="preserve"> metode pembelajaran interaktif tidak berpengaruh secara signifikan terhadap peningkatan interaksi siswa dalam materi </w:t>
      </w:r>
      <w:r w:rsidRPr="00196C30">
        <w:rPr>
          <w:rFonts w:eastAsia="Times New Roman" w:cs="Times New Roman"/>
          <w:i/>
        </w:rPr>
        <w:t>perubahan makhluk hidup kelas III SD</w:t>
      </w:r>
    </w:p>
    <w:p w:rsidR="00196C30" w:rsidRPr="00196C30" w:rsidRDefault="00196C30" w:rsidP="00196C30">
      <w:pPr>
        <w:widowControl w:val="0"/>
        <w:tabs>
          <w:tab w:val="left" w:pos="1134"/>
        </w:tabs>
        <w:autoSpaceDE w:val="0"/>
        <w:autoSpaceDN w:val="0"/>
        <w:spacing w:after="0" w:line="360" w:lineRule="auto"/>
        <w:ind w:left="1134"/>
        <w:jc w:val="both"/>
        <w:rPr>
          <w:rFonts w:eastAsia="Times New Roman" w:cs="Times New Roman"/>
          <w:b/>
        </w:rPr>
      </w:pPr>
      <w:r w:rsidRPr="00196C30">
        <w:rPr>
          <w:rFonts w:eastAsia="Times New Roman" w:cs="Times New Roman"/>
          <w:i/>
        </w:rPr>
        <w:tab/>
      </w:r>
      <w:r w:rsidRPr="00196C30">
        <w:rPr>
          <w:rFonts w:eastAsia="Times New Roman" w:cs="Times New Roman"/>
          <w:i/>
        </w:rPr>
        <w:tab/>
      </w:r>
      <w:r w:rsidRPr="00196C30">
        <w:rPr>
          <w:rFonts w:eastAsia="Times New Roman" w:cs="Times New Roman"/>
        </w:rPr>
        <w:t>Hipotesisi Alternatif (Ha</w:t>
      </w:r>
      <w:proofErr w:type="gramStart"/>
      <w:r w:rsidRPr="00196C30">
        <w:rPr>
          <w:rFonts w:eastAsia="Times New Roman" w:cs="Times New Roman"/>
        </w:rPr>
        <w:t>) :</w:t>
      </w:r>
      <w:proofErr w:type="gramEnd"/>
      <w:r w:rsidRPr="00196C30">
        <w:rPr>
          <w:rFonts w:eastAsia="Times New Roman" w:cs="Times New Roman"/>
        </w:rPr>
        <w:t xml:space="preserve"> metode pembelajaran interaktif berpengaruh secara signifikan siswa dalam materi </w:t>
      </w:r>
      <w:r w:rsidRPr="00196C30">
        <w:rPr>
          <w:rFonts w:eastAsia="Times New Roman" w:cs="Times New Roman"/>
          <w:i/>
        </w:rPr>
        <w:t>perubahan makhluk hidup kelas III SD</w:t>
      </w:r>
    </w:p>
    <w:p w:rsidR="00CB5DCB" w:rsidRPr="00861395" w:rsidRDefault="00CB5DCB" w:rsidP="00196C30">
      <w:pPr>
        <w:pStyle w:val="BodyText"/>
        <w:numPr>
          <w:ilvl w:val="0"/>
          <w:numId w:val="0"/>
        </w:numPr>
        <w:spacing w:before="137" w:line="360" w:lineRule="auto"/>
        <w:ind w:right="143"/>
        <w:jc w:val="both"/>
      </w:pPr>
    </w:p>
    <w:sectPr w:rsidR="00CB5DCB" w:rsidRPr="00861395" w:rsidSect="000E4078">
      <w:headerReference w:type="even" r:id="rId17"/>
      <w:headerReference w:type="default" r:id="rId18"/>
      <w:footerReference w:type="even" r:id="rId19"/>
      <w:footerReference w:type="default" r:id="rId20"/>
      <w:headerReference w:type="first" r:id="rId21"/>
      <w:footerReference w:type="first" r:id="rId22"/>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EB1" w:rsidRDefault="00AC6EB1" w:rsidP="000E4078">
      <w:pPr>
        <w:spacing w:after="0" w:line="240" w:lineRule="auto"/>
      </w:pPr>
      <w:r>
        <w:separator/>
      </w:r>
    </w:p>
  </w:endnote>
  <w:endnote w:type="continuationSeparator" w:id="0">
    <w:p w:rsidR="00AC6EB1" w:rsidRDefault="00AC6EB1" w:rsidP="000E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30" w:rsidRDefault="00196C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30" w:rsidRDefault="00196C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30" w:rsidRDefault="00196C3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EB1" w:rsidRDefault="00AC6EB1" w:rsidP="000E4078">
      <w:pPr>
        <w:spacing w:after="0" w:line="240" w:lineRule="auto"/>
      </w:pPr>
      <w:r>
        <w:separator/>
      </w:r>
    </w:p>
  </w:footnote>
  <w:footnote w:type="continuationSeparator" w:id="0">
    <w:p w:rsidR="00AC6EB1" w:rsidRDefault="00AC6EB1" w:rsidP="000E4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30"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69" o:spid="_x0000_s2092" type="#_x0000_t75" style="position:absolute;left:0;text-align:left;margin-left:0;margin-top:0;width:396.85pt;height:391pt;z-index:-251657216;mso-position-horizontal:center;mso-position-horizontal-relative:margin;mso-position-vertical:center;mso-position-vertical-relative:margin" o:allowincell="f">
          <v:imagedata r:id="rId1" o:title="LOGO UM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30" w:rsidRDefault="00196C30">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0" o:spid="_x0000_s2093" type="#_x0000_t75" style="position:absolute;left:0;text-align:left;margin-left:0;margin-top:0;width:396.85pt;height:391pt;z-index:-251656192;mso-position-horizontal:center;mso-position-horizontal-relative:margin;mso-position-vertical:center;mso-position-vertical-relative:margin" o:allowincell="f">
          <v:imagedata r:id="rId1" o:title="LOGO UMN" gain="19661f" blacklevel="22938f"/>
        </v:shape>
      </w:pict>
    </w:r>
    <w:r>
      <w:fldChar w:fldCharType="begin"/>
    </w:r>
    <w:r>
      <w:instrText xml:space="preserve"> PAGE   \* MERGEFORMAT </w:instrText>
    </w:r>
    <w:r>
      <w:fldChar w:fldCharType="separate"/>
    </w:r>
    <w:r>
      <w:rPr>
        <w:noProof/>
      </w:rPr>
      <w:t>26</w:t>
    </w:r>
    <w:r>
      <w:rPr>
        <w:noProof/>
      </w:rPr>
      <w:fldChar w:fldCharType="end"/>
    </w:r>
  </w:p>
  <w:p w:rsidR="00196C30" w:rsidRDefault="00196C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30"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68" o:spid="_x0000_s2091" type="#_x0000_t75" style="position:absolute;left:0;text-align:left;margin-left:0;margin-top:0;width:396.85pt;height:391pt;z-index:-251658240;mso-position-horizontal:center;mso-position-horizontal-relative:margin;mso-position-vertical:center;mso-position-vertical-relative:margin" o:allowincell="f">
          <v:imagedata r:id="rId1" o:title="LOGO UMN"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2" o:spid="_x0000_s2095" type="#_x0000_t75" style="position:absolute;left:0;text-align:left;margin-left:0;margin-top:0;width:396.85pt;height:391pt;z-index:-251654144;mso-position-horizontal:center;mso-position-horizontal-relative:margin;mso-position-vertical:center;mso-position-vertical-relative:margin" o:allowincell="f">
          <v:imagedata r:id="rId1" o:title="LOGO UMN"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3" o:spid="_x0000_s2096" type="#_x0000_t75" style="position:absolute;left:0;text-align:left;margin-left:0;margin-top:0;width:396.85pt;height:391pt;z-index:-251653120;mso-position-horizontal:center;mso-position-horizontal-relative:margin;mso-position-vertical:center;mso-position-vertical-relative:margin" o:allowincell="f">
          <v:imagedata r:id="rId1" o:title="LOGO UMN"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1" o:spid="_x0000_s2094" type="#_x0000_t75" style="position:absolute;left:0;text-align:left;margin-left:0;margin-top:0;width:396.85pt;height:391pt;z-index:-251655168;mso-position-horizontal:center;mso-position-horizontal-relative:margin;mso-position-vertical:center;mso-position-vertical-relative:margin" o:allowincell="f">
          <v:imagedata r:id="rId1" o:title="LOGO UM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F24CBD2"/>
    <w:lvl w:ilvl="0" w:tplc="4C34C914">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
    <w:nsid w:val="00000003"/>
    <w:multiLevelType w:val="multilevel"/>
    <w:tmpl w:val="783AB114"/>
    <w:lvl w:ilvl="0">
      <w:start w:val="1"/>
      <w:numFmt w:val="decimal"/>
      <w:lvlText w:val="%1."/>
      <w:lvlJc w:val="left"/>
      <w:pPr>
        <w:ind w:left="2728" w:hanging="360"/>
      </w:pPr>
      <w:rPr>
        <w:rFonts w:hint="default"/>
      </w:rPr>
    </w:lvl>
    <w:lvl w:ilvl="1">
      <w:start w:val="1"/>
      <w:numFmt w:val="decimal"/>
      <w:isLgl/>
      <w:lvlText w:val="%1.%2"/>
      <w:lvlJc w:val="left"/>
      <w:pPr>
        <w:ind w:left="2728" w:hanging="360"/>
      </w:pPr>
      <w:rPr>
        <w:rFonts w:hint="default"/>
        <w:b/>
      </w:rPr>
    </w:lvl>
    <w:lvl w:ilvl="2">
      <w:start w:val="1"/>
      <w:numFmt w:val="decimal"/>
      <w:isLgl/>
      <w:lvlText w:val="%1.%2.%3"/>
      <w:lvlJc w:val="left"/>
      <w:pPr>
        <w:ind w:left="3088" w:hanging="720"/>
      </w:pPr>
      <w:rPr>
        <w:rFonts w:hint="default"/>
        <w:b/>
      </w:rPr>
    </w:lvl>
    <w:lvl w:ilvl="3">
      <w:start w:val="1"/>
      <w:numFmt w:val="decimal"/>
      <w:isLgl/>
      <w:lvlText w:val="%1.%2.%3.%4"/>
      <w:lvlJc w:val="left"/>
      <w:pPr>
        <w:ind w:left="3088" w:hanging="720"/>
      </w:pPr>
      <w:rPr>
        <w:rFonts w:hint="default"/>
        <w:b/>
      </w:rPr>
    </w:lvl>
    <w:lvl w:ilvl="4">
      <w:start w:val="1"/>
      <w:numFmt w:val="decimal"/>
      <w:isLgl/>
      <w:lvlText w:val="%1.%2.%3.%4.%5"/>
      <w:lvlJc w:val="left"/>
      <w:pPr>
        <w:ind w:left="3448" w:hanging="1080"/>
      </w:pPr>
      <w:rPr>
        <w:rFonts w:hint="default"/>
        <w:b/>
      </w:rPr>
    </w:lvl>
    <w:lvl w:ilvl="5">
      <w:start w:val="1"/>
      <w:numFmt w:val="decimal"/>
      <w:isLgl/>
      <w:lvlText w:val="%1.%2.%3.%4.%5.%6"/>
      <w:lvlJc w:val="left"/>
      <w:pPr>
        <w:ind w:left="3448" w:hanging="1080"/>
      </w:pPr>
      <w:rPr>
        <w:rFonts w:hint="default"/>
        <w:b/>
      </w:rPr>
    </w:lvl>
    <w:lvl w:ilvl="6">
      <w:start w:val="1"/>
      <w:numFmt w:val="decimal"/>
      <w:isLgl/>
      <w:lvlText w:val="%1.%2.%3.%4.%5.%6.%7"/>
      <w:lvlJc w:val="left"/>
      <w:pPr>
        <w:ind w:left="3808" w:hanging="1440"/>
      </w:pPr>
      <w:rPr>
        <w:rFonts w:hint="default"/>
        <w:b/>
      </w:rPr>
    </w:lvl>
    <w:lvl w:ilvl="7">
      <w:start w:val="1"/>
      <w:numFmt w:val="decimal"/>
      <w:isLgl/>
      <w:lvlText w:val="%1.%2.%3.%4.%5.%6.%7.%8"/>
      <w:lvlJc w:val="left"/>
      <w:pPr>
        <w:ind w:left="3808" w:hanging="1440"/>
      </w:pPr>
      <w:rPr>
        <w:rFonts w:hint="default"/>
        <w:b/>
      </w:rPr>
    </w:lvl>
    <w:lvl w:ilvl="8">
      <w:start w:val="1"/>
      <w:numFmt w:val="decimal"/>
      <w:isLgl/>
      <w:lvlText w:val="%1.%2.%3.%4.%5.%6.%7.%8.%9"/>
      <w:lvlJc w:val="left"/>
      <w:pPr>
        <w:ind w:left="4168" w:hanging="1800"/>
      </w:pPr>
      <w:rPr>
        <w:rFonts w:hint="default"/>
        <w:b/>
      </w:rPr>
    </w:lvl>
  </w:abstractNum>
  <w:abstractNum w:abstractNumId="2">
    <w:nsid w:val="00000005"/>
    <w:multiLevelType w:val="multilevel"/>
    <w:tmpl w:val="49384E2C"/>
    <w:lvl w:ilvl="0">
      <w:start w:val="2"/>
      <w:numFmt w:val="decimal"/>
      <w:lvlText w:val="%1"/>
      <w:lvlJc w:val="left"/>
      <w:pPr>
        <w:ind w:left="899" w:hanging="332"/>
      </w:pPr>
      <w:rPr>
        <w:rFonts w:hint="default"/>
        <w:lang w:eastAsia="en-US" w:bidi="ar-SA"/>
      </w:rPr>
    </w:lvl>
    <w:lvl w:ilvl="1">
      <w:start w:val="1"/>
      <w:numFmt w:val="decimal"/>
      <w:lvlText w:val="%1.%2"/>
      <w:lvlJc w:val="left"/>
      <w:pPr>
        <w:ind w:left="899" w:hanging="332"/>
        <w:jc w:val="right"/>
      </w:pPr>
      <w:rPr>
        <w:rFonts w:hint="default"/>
        <w:spacing w:val="0"/>
        <w:w w:val="100"/>
        <w:lang w:eastAsia="en-US" w:bidi="ar-SA"/>
      </w:rPr>
    </w:lvl>
    <w:lvl w:ilvl="2">
      <w:start w:val="1"/>
      <w:numFmt w:val="decimal"/>
      <w:lvlText w:val="%1.%2.%3"/>
      <w:lvlJc w:val="left"/>
      <w:pPr>
        <w:ind w:left="1562" w:hanging="720"/>
        <w:jc w:val="right"/>
      </w:pPr>
      <w:rPr>
        <w:rFonts w:ascii="Times New Roman" w:eastAsia="Times New Roman" w:hAnsi="Times New Roman" w:cs="Times New Roman" w:hint="default"/>
        <w:b/>
        <w:bCs/>
        <w:i w:val="0"/>
        <w:iCs w:val="0"/>
        <w:spacing w:val="0"/>
        <w:w w:val="100"/>
        <w:sz w:val="24"/>
        <w:szCs w:val="24"/>
        <w:lang w:eastAsia="en-US" w:bidi="ar-SA"/>
      </w:rPr>
    </w:lvl>
    <w:lvl w:ilvl="3">
      <w:start w:val="1"/>
      <w:numFmt w:val="decimal"/>
      <w:lvlText w:val="%1.%2.%3.%4"/>
      <w:lvlJc w:val="left"/>
      <w:pPr>
        <w:ind w:left="2008" w:hanging="720"/>
      </w:pPr>
      <w:rPr>
        <w:rFonts w:ascii="Times New Roman" w:eastAsia="Times New Roman" w:hAnsi="Times New Roman" w:cs="Times New Roman" w:hint="default"/>
        <w:b/>
        <w:bCs/>
        <w:i w:val="0"/>
        <w:iCs w:val="0"/>
        <w:spacing w:val="0"/>
        <w:w w:val="100"/>
        <w:sz w:val="24"/>
        <w:szCs w:val="24"/>
        <w:lang w:eastAsia="en-US" w:bidi="ar-SA"/>
      </w:rPr>
    </w:lvl>
    <w:lvl w:ilvl="4">
      <w:start w:val="1"/>
      <w:numFmt w:val="bullet"/>
      <w:lvlText w:val="•"/>
      <w:lvlJc w:val="left"/>
      <w:pPr>
        <w:ind w:left="3661" w:hanging="720"/>
      </w:pPr>
      <w:rPr>
        <w:rFonts w:hint="default"/>
        <w:lang w:eastAsia="en-US" w:bidi="ar-SA"/>
      </w:rPr>
    </w:lvl>
    <w:lvl w:ilvl="5">
      <w:start w:val="1"/>
      <w:numFmt w:val="bullet"/>
      <w:lvlText w:val="•"/>
      <w:lvlJc w:val="left"/>
      <w:pPr>
        <w:ind w:left="4492" w:hanging="720"/>
      </w:pPr>
      <w:rPr>
        <w:rFonts w:hint="default"/>
        <w:lang w:eastAsia="en-US" w:bidi="ar-SA"/>
      </w:rPr>
    </w:lvl>
    <w:lvl w:ilvl="6">
      <w:start w:val="1"/>
      <w:numFmt w:val="bullet"/>
      <w:lvlText w:val="•"/>
      <w:lvlJc w:val="left"/>
      <w:pPr>
        <w:ind w:left="5323" w:hanging="720"/>
      </w:pPr>
      <w:rPr>
        <w:rFonts w:hint="default"/>
        <w:lang w:eastAsia="en-US" w:bidi="ar-SA"/>
      </w:rPr>
    </w:lvl>
    <w:lvl w:ilvl="7">
      <w:start w:val="1"/>
      <w:numFmt w:val="bullet"/>
      <w:lvlText w:val="•"/>
      <w:lvlJc w:val="left"/>
      <w:pPr>
        <w:ind w:left="6154" w:hanging="720"/>
      </w:pPr>
      <w:rPr>
        <w:rFonts w:hint="default"/>
        <w:lang w:eastAsia="en-US" w:bidi="ar-SA"/>
      </w:rPr>
    </w:lvl>
    <w:lvl w:ilvl="8">
      <w:start w:val="1"/>
      <w:numFmt w:val="bullet"/>
      <w:lvlText w:val="•"/>
      <w:lvlJc w:val="left"/>
      <w:pPr>
        <w:ind w:left="6985" w:hanging="720"/>
      </w:pPr>
      <w:rPr>
        <w:rFonts w:hint="default"/>
        <w:lang w:eastAsia="en-US" w:bidi="ar-SA"/>
      </w:rPr>
    </w:lvl>
  </w:abstractNum>
  <w:abstractNum w:abstractNumId="3">
    <w:nsid w:val="00000008"/>
    <w:multiLevelType w:val="hybridMultilevel"/>
    <w:tmpl w:val="2D406F04"/>
    <w:lvl w:ilvl="0" w:tplc="E6387BA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4">
    <w:nsid w:val="0000000B"/>
    <w:multiLevelType w:val="hybridMultilevel"/>
    <w:tmpl w:val="3FDAE0FA"/>
    <w:lvl w:ilvl="0" w:tplc="5CCC9630">
      <w:start w:val="1"/>
      <w:numFmt w:val="decimal"/>
      <w:lvlText w:val="%1."/>
      <w:lvlJc w:val="left"/>
      <w:pPr>
        <w:ind w:left="2728" w:hanging="360"/>
      </w:pPr>
      <w:rPr>
        <w:rFonts w:hint="default"/>
      </w:rPr>
    </w:lvl>
    <w:lvl w:ilvl="1" w:tplc="04090019" w:tentative="1">
      <w:start w:val="1"/>
      <w:numFmt w:val="lowerLetter"/>
      <w:lvlText w:val="%2."/>
      <w:lvlJc w:val="left"/>
      <w:pPr>
        <w:ind w:left="3448" w:hanging="360"/>
      </w:pPr>
    </w:lvl>
    <w:lvl w:ilvl="2" w:tplc="0409001B" w:tentative="1">
      <w:start w:val="1"/>
      <w:numFmt w:val="lowerRoman"/>
      <w:lvlText w:val="%3."/>
      <w:lvlJc w:val="right"/>
      <w:pPr>
        <w:ind w:left="4168" w:hanging="180"/>
      </w:pPr>
    </w:lvl>
    <w:lvl w:ilvl="3" w:tplc="0409000F" w:tentative="1">
      <w:start w:val="1"/>
      <w:numFmt w:val="decimal"/>
      <w:lvlText w:val="%4."/>
      <w:lvlJc w:val="left"/>
      <w:pPr>
        <w:ind w:left="4888" w:hanging="360"/>
      </w:pPr>
    </w:lvl>
    <w:lvl w:ilvl="4" w:tplc="04090019" w:tentative="1">
      <w:start w:val="1"/>
      <w:numFmt w:val="lowerLetter"/>
      <w:lvlText w:val="%5."/>
      <w:lvlJc w:val="left"/>
      <w:pPr>
        <w:ind w:left="5608" w:hanging="360"/>
      </w:pPr>
    </w:lvl>
    <w:lvl w:ilvl="5" w:tplc="0409001B" w:tentative="1">
      <w:start w:val="1"/>
      <w:numFmt w:val="lowerRoman"/>
      <w:lvlText w:val="%6."/>
      <w:lvlJc w:val="right"/>
      <w:pPr>
        <w:ind w:left="6328" w:hanging="180"/>
      </w:pPr>
    </w:lvl>
    <w:lvl w:ilvl="6" w:tplc="0409000F" w:tentative="1">
      <w:start w:val="1"/>
      <w:numFmt w:val="decimal"/>
      <w:lvlText w:val="%7."/>
      <w:lvlJc w:val="left"/>
      <w:pPr>
        <w:ind w:left="7048" w:hanging="360"/>
      </w:pPr>
    </w:lvl>
    <w:lvl w:ilvl="7" w:tplc="04090019" w:tentative="1">
      <w:start w:val="1"/>
      <w:numFmt w:val="lowerLetter"/>
      <w:lvlText w:val="%8."/>
      <w:lvlJc w:val="left"/>
      <w:pPr>
        <w:ind w:left="7768" w:hanging="360"/>
      </w:pPr>
    </w:lvl>
    <w:lvl w:ilvl="8" w:tplc="0409001B" w:tentative="1">
      <w:start w:val="1"/>
      <w:numFmt w:val="lowerRoman"/>
      <w:lvlText w:val="%9."/>
      <w:lvlJc w:val="right"/>
      <w:pPr>
        <w:ind w:left="8488" w:hanging="180"/>
      </w:pPr>
    </w:lvl>
  </w:abstractNum>
  <w:abstractNum w:abstractNumId="5">
    <w:nsid w:val="0000000C"/>
    <w:multiLevelType w:val="hybridMultilevel"/>
    <w:tmpl w:val="8D00DA62"/>
    <w:lvl w:ilvl="0" w:tplc="8E3C4098">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6">
    <w:nsid w:val="0000000F"/>
    <w:multiLevelType w:val="hybridMultilevel"/>
    <w:tmpl w:val="90989D9C"/>
    <w:lvl w:ilvl="0" w:tplc="E6387BA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7">
    <w:nsid w:val="00000011"/>
    <w:multiLevelType w:val="hybridMultilevel"/>
    <w:tmpl w:val="B900CA9E"/>
    <w:lvl w:ilvl="0" w:tplc="E6387BA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8">
    <w:nsid w:val="00000012"/>
    <w:multiLevelType w:val="hybridMultilevel"/>
    <w:tmpl w:val="0F32724A"/>
    <w:lvl w:ilvl="0" w:tplc="E306DF4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9">
    <w:nsid w:val="00000013"/>
    <w:multiLevelType w:val="hybridMultilevel"/>
    <w:tmpl w:val="523ADE9E"/>
    <w:lvl w:ilvl="0" w:tplc="CC6845F4">
      <w:start w:val="1"/>
      <w:numFmt w:val="lowerLetter"/>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0">
    <w:nsid w:val="00000014"/>
    <w:multiLevelType w:val="hybridMultilevel"/>
    <w:tmpl w:val="D908AFBC"/>
    <w:lvl w:ilvl="0" w:tplc="E6387BAC">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1">
    <w:nsid w:val="00000016"/>
    <w:multiLevelType w:val="hybridMultilevel"/>
    <w:tmpl w:val="95E84E00"/>
    <w:lvl w:ilvl="0" w:tplc="C4520016">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2">
    <w:nsid w:val="0000001A"/>
    <w:multiLevelType w:val="hybridMultilevel"/>
    <w:tmpl w:val="25E29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1B"/>
    <w:multiLevelType w:val="hybridMultilevel"/>
    <w:tmpl w:val="85F8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1E"/>
    <w:multiLevelType w:val="hybridMultilevel"/>
    <w:tmpl w:val="F4A06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1F"/>
    <w:multiLevelType w:val="hybridMultilevel"/>
    <w:tmpl w:val="B240D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20"/>
    <w:multiLevelType w:val="hybridMultilevel"/>
    <w:tmpl w:val="1586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22"/>
    <w:multiLevelType w:val="hybridMultilevel"/>
    <w:tmpl w:val="4222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27"/>
    <w:multiLevelType w:val="hybridMultilevel"/>
    <w:tmpl w:val="3ACCF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50934C1"/>
    <w:multiLevelType w:val="multilevel"/>
    <w:tmpl w:val="6CB4D0F8"/>
    <w:lvl w:ilvl="0">
      <w:start w:val="2"/>
      <w:numFmt w:val="decimal"/>
      <w:lvlText w:val="%1"/>
      <w:lvlJc w:val="left"/>
      <w:pPr>
        <w:ind w:left="360" w:hanging="360"/>
      </w:pPr>
      <w:rPr>
        <w:rFonts w:eastAsia="Times New Roman" w:hint="default"/>
        <w:b/>
      </w:rPr>
    </w:lvl>
    <w:lvl w:ilvl="1">
      <w:start w:val="5"/>
      <w:numFmt w:val="decimal"/>
      <w:pStyle w:val="Heading4"/>
      <w:lvlText w:val="%1.%2"/>
      <w:lvlJc w:val="left"/>
      <w:pPr>
        <w:ind w:left="720" w:hanging="360"/>
      </w:pPr>
      <w:rPr>
        <w:rFonts w:eastAsia="Times New Roman" w:hint="default"/>
        <w:b/>
      </w:rPr>
    </w:lvl>
    <w:lvl w:ilvl="2">
      <w:start w:val="1"/>
      <w:numFmt w:val="decimal"/>
      <w:lvlText w:val="%1.%2.%3"/>
      <w:lvlJc w:val="left"/>
      <w:pPr>
        <w:ind w:left="1440" w:hanging="720"/>
      </w:pPr>
      <w:rPr>
        <w:rFonts w:eastAsia="Times New Roman" w:hint="default"/>
        <w:b/>
      </w:rPr>
    </w:lvl>
    <w:lvl w:ilvl="3">
      <w:start w:val="1"/>
      <w:numFmt w:val="decimal"/>
      <w:lvlText w:val="%1.%2.%3.%4"/>
      <w:lvlJc w:val="left"/>
      <w:pPr>
        <w:ind w:left="1800" w:hanging="720"/>
      </w:pPr>
      <w:rPr>
        <w:rFonts w:eastAsia="Times New Roman" w:hint="default"/>
        <w:b/>
      </w:rPr>
    </w:lvl>
    <w:lvl w:ilvl="4">
      <w:start w:val="1"/>
      <w:numFmt w:val="decimal"/>
      <w:lvlText w:val="%1.%2.%3.%4.%5"/>
      <w:lvlJc w:val="left"/>
      <w:pPr>
        <w:ind w:left="2520" w:hanging="1080"/>
      </w:pPr>
      <w:rPr>
        <w:rFonts w:eastAsia="Times New Roman" w:hint="default"/>
        <w:b/>
      </w:rPr>
    </w:lvl>
    <w:lvl w:ilvl="5">
      <w:start w:val="1"/>
      <w:numFmt w:val="decimal"/>
      <w:lvlText w:val="%1.%2.%3.%4.%5.%6"/>
      <w:lvlJc w:val="left"/>
      <w:pPr>
        <w:ind w:left="2880" w:hanging="1080"/>
      </w:pPr>
      <w:rPr>
        <w:rFonts w:eastAsia="Times New Roman" w:hint="default"/>
        <w:b/>
      </w:rPr>
    </w:lvl>
    <w:lvl w:ilvl="6">
      <w:start w:val="1"/>
      <w:numFmt w:val="decimal"/>
      <w:lvlText w:val="%1.%2.%3.%4.%5.%6.%7"/>
      <w:lvlJc w:val="left"/>
      <w:pPr>
        <w:ind w:left="3600" w:hanging="1440"/>
      </w:pPr>
      <w:rPr>
        <w:rFonts w:eastAsia="Times New Roman" w:hint="default"/>
        <w:b/>
      </w:rPr>
    </w:lvl>
    <w:lvl w:ilvl="7">
      <w:start w:val="1"/>
      <w:numFmt w:val="decimal"/>
      <w:lvlText w:val="%1.%2.%3.%4.%5.%6.%7.%8"/>
      <w:lvlJc w:val="left"/>
      <w:pPr>
        <w:ind w:left="3960" w:hanging="1440"/>
      </w:pPr>
      <w:rPr>
        <w:rFonts w:eastAsia="Times New Roman" w:hint="default"/>
        <w:b/>
      </w:rPr>
    </w:lvl>
    <w:lvl w:ilvl="8">
      <w:start w:val="1"/>
      <w:numFmt w:val="decimal"/>
      <w:lvlText w:val="%1.%2.%3.%4.%5.%6.%7.%8.%9"/>
      <w:lvlJc w:val="left"/>
      <w:pPr>
        <w:ind w:left="4680" w:hanging="1800"/>
      </w:pPr>
      <w:rPr>
        <w:rFonts w:eastAsia="Times New Roman" w:hint="default"/>
        <w:b/>
      </w:rPr>
    </w:lvl>
  </w:abstractNum>
  <w:abstractNum w:abstractNumId="20">
    <w:nsid w:val="1A0D1313"/>
    <w:multiLevelType w:val="hybridMultilevel"/>
    <w:tmpl w:val="DC541706"/>
    <w:lvl w:ilvl="0" w:tplc="8F3A2C56">
      <w:start w:val="1"/>
      <w:numFmt w:val="decimal"/>
      <w:pStyle w:val="BodyText"/>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4D3E79"/>
    <w:multiLevelType w:val="hybridMultilevel"/>
    <w:tmpl w:val="61963330"/>
    <w:lvl w:ilvl="0" w:tplc="6FFA51E0">
      <w:start w:val="1"/>
      <w:numFmt w:val="lowerLetter"/>
      <w:lvlText w:val="%1."/>
      <w:lvlJc w:val="left"/>
      <w:pPr>
        <w:ind w:left="2368" w:hanging="360"/>
      </w:pPr>
      <w:rPr>
        <w:rFonts w:hint="default"/>
      </w:rPr>
    </w:lvl>
    <w:lvl w:ilvl="1" w:tplc="04090019" w:tentative="1">
      <w:start w:val="1"/>
      <w:numFmt w:val="lowerLetter"/>
      <w:lvlText w:val="%2."/>
      <w:lvlJc w:val="left"/>
      <w:pPr>
        <w:ind w:left="3088" w:hanging="360"/>
      </w:pPr>
    </w:lvl>
    <w:lvl w:ilvl="2" w:tplc="0409001B" w:tentative="1">
      <w:start w:val="1"/>
      <w:numFmt w:val="lowerRoman"/>
      <w:lvlText w:val="%3."/>
      <w:lvlJc w:val="right"/>
      <w:pPr>
        <w:ind w:left="3808" w:hanging="180"/>
      </w:pPr>
    </w:lvl>
    <w:lvl w:ilvl="3" w:tplc="0409000F" w:tentative="1">
      <w:start w:val="1"/>
      <w:numFmt w:val="decimal"/>
      <w:lvlText w:val="%4."/>
      <w:lvlJc w:val="left"/>
      <w:pPr>
        <w:ind w:left="4528" w:hanging="360"/>
      </w:pPr>
    </w:lvl>
    <w:lvl w:ilvl="4" w:tplc="04090019" w:tentative="1">
      <w:start w:val="1"/>
      <w:numFmt w:val="lowerLetter"/>
      <w:lvlText w:val="%5."/>
      <w:lvlJc w:val="left"/>
      <w:pPr>
        <w:ind w:left="5248" w:hanging="360"/>
      </w:pPr>
    </w:lvl>
    <w:lvl w:ilvl="5" w:tplc="0409001B" w:tentative="1">
      <w:start w:val="1"/>
      <w:numFmt w:val="lowerRoman"/>
      <w:lvlText w:val="%6."/>
      <w:lvlJc w:val="right"/>
      <w:pPr>
        <w:ind w:left="5968" w:hanging="180"/>
      </w:pPr>
    </w:lvl>
    <w:lvl w:ilvl="6" w:tplc="0409000F" w:tentative="1">
      <w:start w:val="1"/>
      <w:numFmt w:val="decimal"/>
      <w:lvlText w:val="%7."/>
      <w:lvlJc w:val="left"/>
      <w:pPr>
        <w:ind w:left="6688" w:hanging="360"/>
      </w:pPr>
    </w:lvl>
    <w:lvl w:ilvl="7" w:tplc="04090019" w:tentative="1">
      <w:start w:val="1"/>
      <w:numFmt w:val="lowerLetter"/>
      <w:lvlText w:val="%8."/>
      <w:lvlJc w:val="left"/>
      <w:pPr>
        <w:ind w:left="7408" w:hanging="360"/>
      </w:pPr>
    </w:lvl>
    <w:lvl w:ilvl="8" w:tplc="0409001B" w:tentative="1">
      <w:start w:val="1"/>
      <w:numFmt w:val="lowerRoman"/>
      <w:lvlText w:val="%9."/>
      <w:lvlJc w:val="right"/>
      <w:pPr>
        <w:ind w:left="8128" w:hanging="180"/>
      </w:pPr>
    </w:lvl>
  </w:abstractNum>
  <w:num w:numId="1">
    <w:abstractNumId w:val="19"/>
  </w:num>
  <w:num w:numId="2">
    <w:abstractNumId w:val="20"/>
  </w:num>
  <w:num w:numId="3">
    <w:abstractNumId w:val="2"/>
  </w:num>
  <w:num w:numId="4">
    <w:abstractNumId w:val="10"/>
  </w:num>
  <w:num w:numId="5">
    <w:abstractNumId w:val="7"/>
  </w:num>
  <w:num w:numId="6">
    <w:abstractNumId w:val="3"/>
  </w:num>
  <w:num w:numId="7">
    <w:abstractNumId w:val="6"/>
  </w:num>
  <w:num w:numId="8">
    <w:abstractNumId w:val="9"/>
  </w:num>
  <w:num w:numId="9">
    <w:abstractNumId w:val="21"/>
  </w:num>
  <w:num w:numId="10">
    <w:abstractNumId w:val="4"/>
  </w:num>
  <w:num w:numId="11">
    <w:abstractNumId w:val="1"/>
  </w:num>
  <w:num w:numId="12">
    <w:abstractNumId w:val="0"/>
  </w:num>
  <w:num w:numId="13">
    <w:abstractNumId w:val="11"/>
  </w:num>
  <w:num w:numId="14">
    <w:abstractNumId w:val="5"/>
  </w:num>
  <w:num w:numId="15">
    <w:abstractNumId w:val="8"/>
  </w:num>
  <w:num w:numId="16">
    <w:abstractNumId w:val="18"/>
  </w:num>
  <w:num w:numId="17">
    <w:abstractNumId w:val="14"/>
  </w:num>
  <w:num w:numId="18">
    <w:abstractNumId w:val="16"/>
  </w:num>
  <w:num w:numId="19">
    <w:abstractNumId w:val="13"/>
  </w:num>
  <w:num w:numId="20">
    <w:abstractNumId w:val="12"/>
  </w:num>
  <w:num w:numId="21">
    <w:abstractNumId w:val="17"/>
  </w:num>
  <w:num w:numId="2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20"/>
  <w:characterSpacingControl w:val="doNotCompress"/>
  <w:hdrShapeDefaults>
    <o:shapedefaults v:ext="edit" spidmax="209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78"/>
    <w:rsid w:val="000E4078"/>
    <w:rsid w:val="00144385"/>
    <w:rsid w:val="001644E7"/>
    <w:rsid w:val="001911C1"/>
    <w:rsid w:val="00196C30"/>
    <w:rsid w:val="002A04D9"/>
    <w:rsid w:val="0031564D"/>
    <w:rsid w:val="004A3CEC"/>
    <w:rsid w:val="00502A88"/>
    <w:rsid w:val="0054471F"/>
    <w:rsid w:val="006D1D8E"/>
    <w:rsid w:val="006F1CC0"/>
    <w:rsid w:val="00861395"/>
    <w:rsid w:val="00AC6EB1"/>
    <w:rsid w:val="00CB5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 w:type="table" w:customStyle="1" w:styleId="TableGrid1">
    <w:name w:val="Table Grid1"/>
    <w:basedOn w:val="TableNormal"/>
    <w:next w:val="TableGrid"/>
    <w:uiPriority w:val="59"/>
    <w:rsid w:val="00196C30"/>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 w:type="table" w:customStyle="1" w:styleId="TableGrid1">
    <w:name w:val="Table Grid1"/>
    <w:basedOn w:val="TableNormal"/>
    <w:next w:val="TableGrid"/>
    <w:uiPriority w:val="59"/>
    <w:rsid w:val="00196C30"/>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Pem03</b:Tag>
    <b:SourceType>Report</b:SourceType>
    <b:Guid>{35CF219B-096F-4AAC-8E25-BF96E3010937}</b:Guid>
    <b:Author>
      <b:Author>
        <b:Corporate>Indonesia, Pemerintah Republik</b:Corporate>
      </b:Author>
    </b:Author>
    <b:Title>Undang-Undang Nomor 20 Tahun 2003 tentang Sistem Pendidikan Nasional</b:Title>
    <b:Year>2003</b:Year>
    <b:Publisher>Lembaran Negara Republik Indonesia Nomor 78 Tahun 2003</b:Publisher>
    <b:City>Jakarta</b:City>
    <b:RefOrder>1</b:RefOrder>
  </b:Source>
  <b:Source>
    <b:Tag>Kem221</b:Tag>
    <b:SourceType>Report</b:SourceType>
    <b:Guid>{D26AF2C8-2514-4D86-8A1A-C19E679AE431}</b:Guid>
    <b:Title>eraturan Menteri Pendidikan, Kebudayaan, Riset, dan Teknologi Republik Indonesia Nomor 56/M/2022 tentang Pedoman Penerapan Kurikulum dalam Rangka Pemulihan Pembelajaran</b:Title>
    <b:Year>2022</b:Year>
    <b:Author>
      <b:Author>
        <b:NameList>
          <b:Person>
            <b:Last>Kemendikbudristek.</b:Last>
          </b:Person>
        </b:NameList>
      </b:Author>
    </b:Author>
    <b:Publisher>Kementerian Pendidikan, Kebudayaan, Riset, dan Teknologi.</b:Publisher>
    <b:City>Jakarta</b:City>
    <b:RefOrder>2</b:RefOrder>
  </b:Source>
  <b:Source>
    <b:Tag>Naf23</b:Tag>
    <b:SourceType>Book</b:SourceType>
    <b:Guid>{671187E2-01C8-4F50-BF20-E6854D7926E6}</b:Guid>
    <b:Title>buku Pengembangan Kurikulum Sekolah Dasar</b:Title>
    <b:Year>2023</b:Year>
    <b:Author>
      <b:Author>
        <b:Corporate>Nafi'ah, 2019 dalam Landong, A</b:Corporate>
      </b:Author>
    </b:Author>
    <b:City>Yogyakarta</b:City>
    <b:Publisher>Jejak Pustaka</b:Publisher>
    <b:Pages>74</b:Pages>
    <b:StandardNumber>978-623-183-481-2</b:StandardNumber>
    <b:RefOrder>3</b:RefOrder>
  </b:Source>
  <b:Source>
    <b:Tag>Kem22</b:Tag>
    <b:SourceType>Report</b:SourceType>
    <b:Guid>{15B98516-FAB0-43A1-AEC2-68F09D8DA7EC}</b:Guid>
    <b:Title>Panduan Implementasi Kurikulum Merdeka</b:Title>
    <b:Year>2022</b:Year>
    <b:Author>
      <b:Author>
        <b:NameList>
          <b:Person>
            <b:Last>Kemendikbudristek</b:Last>
          </b:Person>
        </b:NameList>
      </b:Author>
    </b:Author>
    <b:Publisher>Kementerian Pendidikan, Kebudayaan, Riset, dan Teknologi RI</b:Publisher>
    <b:City>Jakarta</b:City>
    <b:RefOrder>4</b:RefOrder>
  </b:Source>
  <b:Source>
    <b:Tag>Mag20</b:Tag>
    <b:SourceType>JournalArticle</b:SourceType>
    <b:Guid>{E550A985-DE53-4514-BB3F-A06F228730C3}</b:Guid>
    <b:Author>
      <b:Author>
        <b:Corporate>Magdalena, Ina; dkk</b:Corporate>
      </b:Author>
    </b:Author>
    <b:Title>Pembelajaran Pendidikan Kewarganegaraan di Sekolah Dasar Negeri Bojong 3 Pinang</b:Title>
    <b:JournalName>Bintang: Jurnal Pendidikan dan Sains</b:JournalName>
    <b:Year>2020</b:Year>
    <b:LCID>id-ID</b:LCID>
    <b:City>jakarta</b:City>
    <b:Publisher>Sekolah Tinggi Ilmu Tarbiyah Panca Niaga (STITPN)</b:Publisher>
    <b:Volume>2</b:Volume>
    <b:Issue>3</b:Issue>
    <b:URL>https://ejournal.stitpn.ac.id/index.php/bintang/article/view/307</b:URL>
    <b:RefOrder>5</b:RefOrder>
  </b:Source>
</b:Sources>
</file>

<file path=customXml/itemProps1.xml><?xml version="1.0" encoding="utf-8"?>
<ds:datastoreItem xmlns:ds="http://schemas.openxmlformats.org/officeDocument/2006/customXml" ds:itemID="{60A6EECE-B70F-42B2-84C3-C5D9D886B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5441</Words>
  <Characters>31017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berkah-3</dc:creator>
  <cp:lastModifiedBy>berkah-3</cp:lastModifiedBy>
  <cp:revision>2</cp:revision>
  <dcterms:created xsi:type="dcterms:W3CDTF">2026-10-02T10:27:00Z</dcterms:created>
  <dcterms:modified xsi:type="dcterms:W3CDTF">2026-10-02T10:27:00Z</dcterms:modified>
</cp:coreProperties>
</file>