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4A" w:rsidRPr="00F26CF0" w:rsidRDefault="00F26CF0" w:rsidP="00F26CF0">
      <w:bookmarkStart w:id="0" w:name="_GoBack"/>
      <w:r>
        <w:rPr>
          <w:b/>
          <w:noProof/>
          <w:szCs w:val="24"/>
        </w:rPr>
        <w:drawing>
          <wp:inline distT="0" distB="0" distL="0" distR="0">
            <wp:extent cx="5040630" cy="7123227"/>
            <wp:effectExtent l="0" t="0" r="7620" b="1905"/>
            <wp:docPr id="36" name="Picture 36" descr="C:\Users\OP\Pictures\2021-09-06\2021-09-06 10-26-4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\Pictures\2021-09-06\2021-09-06 10-26-45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2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344A" w:rsidRPr="00F26CF0" w:rsidSect="001713CC">
      <w:headerReference w:type="default" r:id="rId8"/>
      <w:headerReference w:type="first" r:id="rId9"/>
      <w:footerReference w:type="firs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1262"/>
      <w:docPartObj>
        <w:docPartGallery w:val="Page Numbers (Bottom of Page)"/>
        <w:docPartUnique/>
      </w:docPartObj>
    </w:sdtPr>
    <w:sdtEndPr/>
    <w:sdtContent>
      <w:p w:rsidR="00D661F4" w:rsidRDefault="00F26C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E8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661F4" w:rsidRDefault="00F26CF0" w:rsidP="008F2B9C">
    <w:pPr>
      <w:pStyle w:val="Footer"/>
      <w:tabs>
        <w:tab w:val="center" w:pos="3969"/>
        <w:tab w:val="left" w:pos="4506"/>
      </w:tabs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F4" w:rsidRDefault="00F26CF0">
    <w:pPr>
      <w:pStyle w:val="Header"/>
      <w:jc w:val="right"/>
    </w:pPr>
  </w:p>
  <w:p w:rsidR="00D661F4" w:rsidRDefault="00F26C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F4" w:rsidRDefault="00F26CF0">
    <w:pPr>
      <w:pStyle w:val="Header"/>
      <w:jc w:val="right"/>
    </w:pPr>
  </w:p>
  <w:p w:rsidR="00D661F4" w:rsidRDefault="00F26C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F26"/>
    <w:multiLevelType w:val="multilevel"/>
    <w:tmpl w:val="CE08B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02605977"/>
    <w:multiLevelType w:val="multilevel"/>
    <w:tmpl w:val="3B4A08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34E7EA1"/>
    <w:multiLevelType w:val="hybridMultilevel"/>
    <w:tmpl w:val="71901E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C2B8F"/>
    <w:multiLevelType w:val="hybridMultilevel"/>
    <w:tmpl w:val="9A5A1C0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143532"/>
    <w:multiLevelType w:val="multilevel"/>
    <w:tmpl w:val="8512ACAE"/>
    <w:lvl w:ilvl="0">
      <w:start w:val="1"/>
      <w:numFmt w:val="upperRoman"/>
      <w:pStyle w:val="Heading1"/>
      <w:suff w:val="nothing"/>
      <w:lvlText w:val="BAB %1"/>
      <w:lvlJc w:val="center"/>
      <w:pPr>
        <w:ind w:left="0" w:firstLine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426" w:firstLine="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2840E57"/>
    <w:multiLevelType w:val="hybridMultilevel"/>
    <w:tmpl w:val="A1E08C0A"/>
    <w:lvl w:ilvl="0" w:tplc="04090019">
      <w:start w:val="1"/>
      <w:numFmt w:val="lowerLetter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13210CFE"/>
    <w:multiLevelType w:val="hybridMultilevel"/>
    <w:tmpl w:val="4B5C6BB6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1B4C704C"/>
    <w:multiLevelType w:val="hybridMultilevel"/>
    <w:tmpl w:val="810AF01E"/>
    <w:lvl w:ilvl="0" w:tplc="71F2F020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E6C4224"/>
    <w:multiLevelType w:val="hybridMultilevel"/>
    <w:tmpl w:val="197ABB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42009"/>
    <w:multiLevelType w:val="multilevel"/>
    <w:tmpl w:val="608A1CB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D91B51"/>
    <w:multiLevelType w:val="hybridMultilevel"/>
    <w:tmpl w:val="63C287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553F3B"/>
    <w:multiLevelType w:val="hybridMultilevel"/>
    <w:tmpl w:val="8278D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47198"/>
    <w:multiLevelType w:val="hybridMultilevel"/>
    <w:tmpl w:val="6BE0013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5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A070A2"/>
    <w:multiLevelType w:val="multilevel"/>
    <w:tmpl w:val="57F0FE9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4">
    <w:nsid w:val="3117717A"/>
    <w:multiLevelType w:val="multilevel"/>
    <w:tmpl w:val="CDB2B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imes New Roman" w:eastAsia="Calibri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imes New Roman" w:eastAsia="Calibri" w:hAnsi="Times New Roman"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142" w:hanging="735"/>
      </w:pPr>
      <w:rPr>
        <w:rFonts w:ascii="Times New Roman" w:eastAsia="Calibri" w:hAnsi="Times New Roman" w:cs="Times New Roman" w:hint="default"/>
        <w:b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  <w:b/>
      </w:rPr>
    </w:lvl>
  </w:abstractNum>
  <w:abstractNum w:abstractNumId="15">
    <w:nsid w:val="3640042C"/>
    <w:multiLevelType w:val="multilevel"/>
    <w:tmpl w:val="963CE1A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3AD77A10"/>
    <w:multiLevelType w:val="multilevel"/>
    <w:tmpl w:val="ACF22FAE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2"/>
      <w:numFmt w:val="decimal"/>
      <w:isLgl/>
      <w:lvlText w:val="%1.%2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17">
    <w:nsid w:val="43066E5F"/>
    <w:multiLevelType w:val="hybridMultilevel"/>
    <w:tmpl w:val="661EE356"/>
    <w:lvl w:ilvl="0" w:tplc="FB407F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7AEF4C2">
      <w:start w:val="1"/>
      <w:numFmt w:val="lowerLetter"/>
      <w:lvlText w:val="%2."/>
      <w:lvlJc w:val="left"/>
      <w:pPr>
        <w:ind w:left="73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12372"/>
    <w:multiLevelType w:val="multilevel"/>
    <w:tmpl w:val="ACF22FAE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2"/>
      <w:numFmt w:val="decimal"/>
      <w:isLgl/>
      <w:lvlText w:val="%1.%2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19">
    <w:nsid w:val="4D6605CD"/>
    <w:multiLevelType w:val="multilevel"/>
    <w:tmpl w:val="4356D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5F72073"/>
    <w:multiLevelType w:val="hybridMultilevel"/>
    <w:tmpl w:val="FD0C4ECE"/>
    <w:lvl w:ilvl="0" w:tplc="04090019">
      <w:start w:val="1"/>
      <w:numFmt w:val="lowerLetter"/>
      <w:lvlText w:val="%1."/>
      <w:lvlJc w:val="left"/>
      <w:pPr>
        <w:ind w:left="1283" w:hanging="360"/>
      </w:pPr>
    </w:lvl>
    <w:lvl w:ilvl="1" w:tplc="04090019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1">
    <w:nsid w:val="569B5159"/>
    <w:multiLevelType w:val="hybridMultilevel"/>
    <w:tmpl w:val="5C409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A2E4A"/>
    <w:multiLevelType w:val="multilevel"/>
    <w:tmpl w:val="1C34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6F422A0"/>
    <w:multiLevelType w:val="hybridMultilevel"/>
    <w:tmpl w:val="E99A4590"/>
    <w:lvl w:ilvl="0" w:tplc="7AAA3DAC">
      <w:start w:val="1"/>
      <w:numFmt w:val="lowerLetter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5215B8"/>
    <w:multiLevelType w:val="multilevel"/>
    <w:tmpl w:val="EBA48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4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C6D1B7B"/>
    <w:multiLevelType w:val="hybridMultilevel"/>
    <w:tmpl w:val="4E521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62B2D"/>
    <w:multiLevelType w:val="hybridMultilevel"/>
    <w:tmpl w:val="8DD46FF0"/>
    <w:lvl w:ilvl="0" w:tplc="AB429524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648F7D4B"/>
    <w:multiLevelType w:val="hybridMultilevel"/>
    <w:tmpl w:val="C09835E2"/>
    <w:lvl w:ilvl="0" w:tplc="2498609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6F0C966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A3A0D"/>
    <w:multiLevelType w:val="hybridMultilevel"/>
    <w:tmpl w:val="AC5CF9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C641E2"/>
    <w:multiLevelType w:val="hybridMultilevel"/>
    <w:tmpl w:val="31CE18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3314B8"/>
    <w:multiLevelType w:val="hybridMultilevel"/>
    <w:tmpl w:val="8B92FDDC"/>
    <w:lvl w:ilvl="0" w:tplc="04090019">
      <w:start w:val="1"/>
      <w:numFmt w:val="lowerLetter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6CE31EA5"/>
    <w:multiLevelType w:val="hybridMultilevel"/>
    <w:tmpl w:val="46DCCE34"/>
    <w:lvl w:ilvl="0" w:tplc="B7409592">
      <w:start w:val="1"/>
      <w:numFmt w:val="lowerLetter"/>
      <w:lvlText w:val="%1."/>
      <w:lvlJc w:val="left"/>
      <w:pPr>
        <w:ind w:left="769" w:hanging="360"/>
      </w:pPr>
      <w:rPr>
        <w:rFonts w:ascii="Times New Roman" w:hAnsi="Times New Roman" w:cs="Times New Roman" w:hint="default"/>
        <w:sz w:val="24"/>
        <w:szCs w:val="24"/>
      </w:rPr>
    </w:lvl>
    <w:lvl w:ilvl="1" w:tplc="5CFEF250">
      <w:start w:val="1"/>
      <w:numFmt w:val="upperLetter"/>
      <w:lvlText w:val="%2."/>
      <w:lvlJc w:val="left"/>
      <w:pPr>
        <w:ind w:left="1489" w:hanging="360"/>
      </w:pPr>
      <w:rPr>
        <w:rFonts w:hint="default"/>
        <w:b/>
      </w:rPr>
    </w:lvl>
    <w:lvl w:ilvl="2" w:tplc="17FECE12">
      <w:start w:val="1"/>
      <w:numFmt w:val="decimal"/>
      <w:lvlText w:val="%3."/>
      <w:lvlJc w:val="left"/>
      <w:pPr>
        <w:ind w:left="2389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2">
    <w:nsid w:val="6D6335D6"/>
    <w:multiLevelType w:val="multilevel"/>
    <w:tmpl w:val="0742E1AC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b/>
      </w:rPr>
    </w:lvl>
  </w:abstractNum>
  <w:abstractNum w:abstractNumId="33">
    <w:nsid w:val="6E1913CB"/>
    <w:multiLevelType w:val="hybridMultilevel"/>
    <w:tmpl w:val="E80A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20E8F"/>
    <w:multiLevelType w:val="hybridMultilevel"/>
    <w:tmpl w:val="56C2B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95559"/>
    <w:multiLevelType w:val="hybridMultilevel"/>
    <w:tmpl w:val="4956C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13"/>
  </w:num>
  <w:num w:numId="4">
    <w:abstractNumId w:val="32"/>
  </w:num>
  <w:num w:numId="5">
    <w:abstractNumId w:val="11"/>
  </w:num>
  <w:num w:numId="6">
    <w:abstractNumId w:val="33"/>
  </w:num>
  <w:num w:numId="7">
    <w:abstractNumId w:val="14"/>
  </w:num>
  <w:num w:numId="8">
    <w:abstractNumId w:val="21"/>
  </w:num>
  <w:num w:numId="9">
    <w:abstractNumId w:val="25"/>
  </w:num>
  <w:num w:numId="10">
    <w:abstractNumId w:val="24"/>
  </w:num>
  <w:num w:numId="11">
    <w:abstractNumId w:val="20"/>
  </w:num>
  <w:num w:numId="12">
    <w:abstractNumId w:val="0"/>
  </w:num>
  <w:num w:numId="13">
    <w:abstractNumId w:val="27"/>
  </w:num>
  <w:num w:numId="14">
    <w:abstractNumId w:val="17"/>
  </w:num>
  <w:num w:numId="15">
    <w:abstractNumId w:val="29"/>
  </w:num>
  <w:num w:numId="16">
    <w:abstractNumId w:val="34"/>
  </w:num>
  <w:num w:numId="17">
    <w:abstractNumId w:val="1"/>
  </w:num>
  <w:num w:numId="18">
    <w:abstractNumId w:val="8"/>
  </w:num>
  <w:num w:numId="19">
    <w:abstractNumId w:val="28"/>
  </w:num>
  <w:num w:numId="20">
    <w:abstractNumId w:val="12"/>
  </w:num>
  <w:num w:numId="21">
    <w:abstractNumId w:val="2"/>
  </w:num>
  <w:num w:numId="22">
    <w:abstractNumId w:val="30"/>
  </w:num>
  <w:num w:numId="23">
    <w:abstractNumId w:val="23"/>
  </w:num>
  <w:num w:numId="24">
    <w:abstractNumId w:val="26"/>
  </w:num>
  <w:num w:numId="25">
    <w:abstractNumId w:val="7"/>
  </w:num>
  <w:num w:numId="26">
    <w:abstractNumId w:val="10"/>
  </w:num>
  <w:num w:numId="27">
    <w:abstractNumId w:val="22"/>
  </w:num>
  <w:num w:numId="28">
    <w:abstractNumId w:val="19"/>
  </w:num>
  <w:num w:numId="29">
    <w:abstractNumId w:val="5"/>
  </w:num>
  <w:num w:numId="30">
    <w:abstractNumId w:val="31"/>
  </w:num>
  <w:num w:numId="31">
    <w:abstractNumId w:val="16"/>
  </w:num>
  <w:num w:numId="32">
    <w:abstractNumId w:val="15"/>
  </w:num>
  <w:num w:numId="33">
    <w:abstractNumId w:val="9"/>
  </w:num>
  <w:num w:numId="34">
    <w:abstractNumId w:val="18"/>
  </w:num>
  <w:num w:numId="35">
    <w:abstractNumId w:val="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CC"/>
    <w:rsid w:val="001713CC"/>
    <w:rsid w:val="00200D7F"/>
    <w:rsid w:val="0027028A"/>
    <w:rsid w:val="002E2CCD"/>
    <w:rsid w:val="003B259D"/>
    <w:rsid w:val="004A54FF"/>
    <w:rsid w:val="00573FD5"/>
    <w:rsid w:val="008A1E8E"/>
    <w:rsid w:val="00957E27"/>
    <w:rsid w:val="00AD1490"/>
    <w:rsid w:val="00C95B2B"/>
    <w:rsid w:val="00D03709"/>
    <w:rsid w:val="00F26CF0"/>
    <w:rsid w:val="00F9344A"/>
    <w:rsid w:val="00F9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CC"/>
    <w:pPr>
      <w:spacing w:after="0" w:line="48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4A54FF"/>
    <w:pPr>
      <w:keepNext/>
      <w:keepLines/>
      <w:numPr>
        <w:numId w:val="2"/>
      </w:numPr>
      <w:spacing w:line="240" w:lineRule="auto"/>
      <w:jc w:val="center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54FF"/>
    <w:pPr>
      <w:keepNext/>
      <w:keepLines/>
      <w:numPr>
        <w:ilvl w:val="1"/>
        <w:numId w:val="2"/>
      </w:numPr>
      <w:spacing w:line="240" w:lineRule="auto"/>
      <w:jc w:val="left"/>
      <w:outlineLvl w:val="1"/>
    </w:pPr>
    <w:rPr>
      <w:rFonts w:eastAsia="Times New Roman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54FF"/>
    <w:pPr>
      <w:keepNext/>
      <w:keepLines/>
      <w:numPr>
        <w:ilvl w:val="2"/>
        <w:numId w:val="2"/>
      </w:numPr>
      <w:spacing w:line="240" w:lineRule="auto"/>
      <w:jc w:val="left"/>
      <w:outlineLvl w:val="2"/>
    </w:pPr>
    <w:rPr>
      <w:rFonts w:eastAsia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A54FF"/>
    <w:pPr>
      <w:keepNext/>
      <w:keepLines/>
      <w:numPr>
        <w:ilvl w:val="3"/>
        <w:numId w:val="2"/>
      </w:numPr>
      <w:spacing w:line="240" w:lineRule="auto"/>
      <w:outlineLvl w:val="3"/>
    </w:pPr>
    <w:rPr>
      <w:rFonts w:eastAsia="Times New Roman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54FF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54FF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54FF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54FF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54FF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uiPriority w:val="1"/>
    <w:qFormat/>
    <w:rsid w:val="001713CC"/>
    <w:pPr>
      <w:spacing w:after="0" w:line="48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C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028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73FD5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573FD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A54FF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54FF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54FF"/>
    <w:rPr>
      <w:rFonts w:ascii="Times New Roman" w:eastAsia="Times New Roman" w:hAnsi="Times New Roman" w:cs="Times New Roman"/>
      <w:b/>
      <w:bC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54FF"/>
    <w:rPr>
      <w:rFonts w:ascii="Times New Roman" w:eastAsia="Times New Roman" w:hAnsi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54FF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54F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54F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54F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54F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E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8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A1E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E8E"/>
    <w:rPr>
      <w:rFonts w:ascii="Times New Roman" w:eastAsia="Calibri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qFormat/>
    <w:rsid w:val="00F97574"/>
    <w:pPr>
      <w:spacing w:line="240" w:lineRule="auto"/>
      <w:jc w:val="center"/>
    </w:pPr>
    <w:rPr>
      <w:bCs/>
      <w:color w:val="000000"/>
      <w:szCs w:val="18"/>
    </w:rPr>
  </w:style>
  <w:style w:type="paragraph" w:styleId="Bibliography">
    <w:name w:val="Bibliography"/>
    <w:basedOn w:val="Normal"/>
    <w:next w:val="Normal"/>
    <w:uiPriority w:val="37"/>
    <w:rsid w:val="00F97574"/>
    <w:pPr>
      <w:tabs>
        <w:tab w:val="right" w:leader="dot" w:pos="7938"/>
      </w:tabs>
    </w:pPr>
    <w:rPr>
      <w:color w:val="000000"/>
    </w:rPr>
  </w:style>
  <w:style w:type="paragraph" w:customStyle="1" w:styleId="Default">
    <w:name w:val="Default"/>
    <w:rsid w:val="00F97574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97574"/>
    <w:pPr>
      <w:spacing w:after="0" w:line="480" w:lineRule="auto"/>
      <w:jc w:val="both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F97574"/>
    <w:pPr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F97574"/>
  </w:style>
  <w:style w:type="paragraph" w:styleId="TOC2">
    <w:name w:val="toc 2"/>
    <w:basedOn w:val="Normal"/>
    <w:next w:val="Normal"/>
    <w:autoRedefine/>
    <w:uiPriority w:val="39"/>
    <w:unhideWhenUsed/>
    <w:rsid w:val="00F97574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97574"/>
    <w:pPr>
      <w:ind w:left="480"/>
    </w:pPr>
  </w:style>
  <w:style w:type="character" w:styleId="PlaceholderText">
    <w:name w:val="Placeholder Text"/>
    <w:basedOn w:val="DefaultParagraphFont"/>
    <w:uiPriority w:val="99"/>
    <w:semiHidden/>
    <w:rsid w:val="00F97574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5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5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CC"/>
    <w:pPr>
      <w:spacing w:after="0" w:line="48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4A54FF"/>
    <w:pPr>
      <w:keepNext/>
      <w:keepLines/>
      <w:numPr>
        <w:numId w:val="2"/>
      </w:numPr>
      <w:spacing w:line="240" w:lineRule="auto"/>
      <w:jc w:val="center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54FF"/>
    <w:pPr>
      <w:keepNext/>
      <w:keepLines/>
      <w:numPr>
        <w:ilvl w:val="1"/>
        <w:numId w:val="2"/>
      </w:numPr>
      <w:spacing w:line="240" w:lineRule="auto"/>
      <w:jc w:val="left"/>
      <w:outlineLvl w:val="1"/>
    </w:pPr>
    <w:rPr>
      <w:rFonts w:eastAsia="Times New Roman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54FF"/>
    <w:pPr>
      <w:keepNext/>
      <w:keepLines/>
      <w:numPr>
        <w:ilvl w:val="2"/>
        <w:numId w:val="2"/>
      </w:numPr>
      <w:spacing w:line="240" w:lineRule="auto"/>
      <w:jc w:val="left"/>
      <w:outlineLvl w:val="2"/>
    </w:pPr>
    <w:rPr>
      <w:rFonts w:eastAsia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A54FF"/>
    <w:pPr>
      <w:keepNext/>
      <w:keepLines/>
      <w:numPr>
        <w:ilvl w:val="3"/>
        <w:numId w:val="2"/>
      </w:numPr>
      <w:spacing w:line="240" w:lineRule="auto"/>
      <w:outlineLvl w:val="3"/>
    </w:pPr>
    <w:rPr>
      <w:rFonts w:eastAsia="Times New Roman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54FF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54FF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54FF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54FF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54FF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uiPriority w:val="1"/>
    <w:qFormat/>
    <w:rsid w:val="001713CC"/>
    <w:pPr>
      <w:spacing w:after="0" w:line="48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C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028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73FD5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573FD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A54FF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54FF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54FF"/>
    <w:rPr>
      <w:rFonts w:ascii="Times New Roman" w:eastAsia="Times New Roman" w:hAnsi="Times New Roman" w:cs="Times New Roman"/>
      <w:b/>
      <w:bC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54FF"/>
    <w:rPr>
      <w:rFonts w:ascii="Times New Roman" w:eastAsia="Times New Roman" w:hAnsi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54FF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54F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54F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54F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54F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E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8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A1E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E8E"/>
    <w:rPr>
      <w:rFonts w:ascii="Times New Roman" w:eastAsia="Calibri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qFormat/>
    <w:rsid w:val="00F97574"/>
    <w:pPr>
      <w:spacing w:line="240" w:lineRule="auto"/>
      <w:jc w:val="center"/>
    </w:pPr>
    <w:rPr>
      <w:bCs/>
      <w:color w:val="000000"/>
      <w:szCs w:val="18"/>
    </w:rPr>
  </w:style>
  <w:style w:type="paragraph" w:styleId="Bibliography">
    <w:name w:val="Bibliography"/>
    <w:basedOn w:val="Normal"/>
    <w:next w:val="Normal"/>
    <w:uiPriority w:val="37"/>
    <w:rsid w:val="00F97574"/>
    <w:pPr>
      <w:tabs>
        <w:tab w:val="right" w:leader="dot" w:pos="7938"/>
      </w:tabs>
    </w:pPr>
    <w:rPr>
      <w:color w:val="000000"/>
    </w:rPr>
  </w:style>
  <w:style w:type="paragraph" w:customStyle="1" w:styleId="Default">
    <w:name w:val="Default"/>
    <w:rsid w:val="00F97574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97574"/>
    <w:pPr>
      <w:spacing w:after="0" w:line="480" w:lineRule="auto"/>
      <w:jc w:val="both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F97574"/>
    <w:pPr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F97574"/>
  </w:style>
  <w:style w:type="paragraph" w:styleId="TOC2">
    <w:name w:val="toc 2"/>
    <w:basedOn w:val="Normal"/>
    <w:next w:val="Normal"/>
    <w:autoRedefine/>
    <w:uiPriority w:val="39"/>
    <w:unhideWhenUsed/>
    <w:rsid w:val="00F97574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97574"/>
    <w:pPr>
      <w:ind w:left="480"/>
    </w:pPr>
  </w:style>
  <w:style w:type="character" w:styleId="PlaceholderText">
    <w:name w:val="Placeholder Text"/>
    <w:basedOn w:val="DefaultParagraphFont"/>
    <w:uiPriority w:val="99"/>
    <w:semiHidden/>
    <w:rsid w:val="00F97574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5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5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And20</b:Tag>
    <b:SourceType>InternetSite</b:SourceType>
    <b:Guid>{884C311F-8BF7-4E32-857F-6A8A270F10EB}</b:Guid>
    <b:Author>
      <b:Author>
        <b:NameList>
          <b:Person>
            <b:Last>Andi</b:Last>
          </b:Person>
          <b:Person>
            <b:First>Dimas</b:First>
          </b:Person>
        </b:NameList>
      </b:Author>
    </b:Author>
    <b:Title>Inklusi dan Literasi Keuangan Syariah</b:Title>
    <b:InternetSiteTitle>Survei OJK</b:InternetSiteTitle>
    <b:Year>2019</b:Year>
    <b:URL>www.ojk.go.id</b:URL>
    <b:RefOrder>1</b:RefOrder>
  </b:Source>
  <b:Source>
    <b:Tag>Wit19</b:Tag>
    <b:SourceType>JournalArticle</b:SourceType>
    <b:Guid>{BAA32D25-F703-46AD-A68F-2C381A6FA684}</b:Guid>
    <b:Author>
      <b:Author>
        <b:NameList>
          <b:Person>
            <b:Last>Witi Nasution</b:Last>
            <b:First>Anriza</b:First>
          </b:Person>
          <b:Person>
            <b:Last>Fatira</b:Last>
            <b:First>Marlya</b:First>
          </b:Person>
        </b:NameList>
      </b:Author>
    </b:Author>
    <b:Title>Analisis Faktor Kesadaran Literasi Keuangan Syariah Mahasiswa Keuangan dan Perbankan Syariah</b:Title>
    <b:Year>2019</b:Year>
    <b:JournalName>Jurnal Ekonomi Syariah</b:JournalName>
    <b:Pages>40-63</b:Pages>
    <b:City>Medan</b:City>
    <b:Volume>7</b:Volume>
    <b:StandardNumber>01</b:StandardNumber>
    <b:RefOrder>2</b:RefOrder>
  </b:Source>
  <b:Source>
    <b:Tag>HCh98</b:Tag>
    <b:SourceType>JournalArticle</b:SourceType>
    <b:Guid>{AC9F3B61-EFF6-4D04-A59B-829D9F5534D6}</b:Guid>
    <b:Author>
      <b:Author>
        <b:NameList>
          <b:Person>
            <b:Last>Chen</b:Last>
            <b:First>H</b:First>
          </b:Person>
          <b:Person>
            <b:Last>Volpe</b:Last>
            <b:First>R</b:First>
          </b:Person>
        </b:NameList>
      </b:Author>
    </b:Author>
    <b:Title>An Analysis of Personal Financial Literacy Among College Students</b:Title>
    <b:JournalName>Financial service review</b:JournalName>
    <b:Year>1998</b:Year>
    <b:Pages>107-128</b:Pages>
    <b:Volume>7</b:Volume>
    <b:StandardNumber>2</b:StandardNumber>
    <b:RefOrder>3</b:RefOrder>
  </b:Source>
  <b:Source>
    <b:Tag>Nur19</b:Tag>
    <b:SourceType>JournalArticle</b:SourceType>
    <b:Guid>{E85C374C-1AAF-4531-890B-4D63D0C07203}</b:Guid>
    <b:Author>
      <b:Author>
        <b:NameList>
          <b:Person>
            <b:Last>Nuryana</b:Last>
            <b:First>Fatati</b:First>
          </b:Person>
        </b:NameList>
      </b:Author>
    </b:Author>
    <b:Title>Literasi Keuangan Jurusan Ekonomi dan Bisnis Islam IAIN Madura Berdasarkan Demografi sebagai Dasar Penguatan Kompetensi Program Studi</b:Title>
    <b:Year>2019</b:Year>
    <b:City>Madura</b:City>
    <b:Volume>16</b:Volume>
    <b:StandardNumber>01</b:StandardNumber>
    <b:RefOrder>4</b:RefOrder>
  </b:Source>
  <b:Source>
    <b:Tag>Irm18</b:Tag>
    <b:SourceType>JournalArticle</b:SourceType>
    <b:Guid>{0FA00262-6613-4CF4-9AA1-3245E28E9384}</b:Guid>
    <b:Author>
      <b:Author>
        <b:NameList>
          <b:Person>
            <b:Last>Irman</b:Last>
            <b:First>Mimelientesa</b:First>
          </b:Person>
        </b:NameList>
      </b:Author>
    </b:Author>
    <b:Title>Baru, Analisis Faktor-Faktor yang Mempengaruhi Financial Literacy dikalangan Mahasiswa Universitas Muhammadiyah Riau (UMRI) Pekan</b:Title>
    <b:JournalName>Journal of Economic, Business and Accounting (COSTING)</b:JournalName>
    <b:Year>2018</b:Year>
    <b:Volume>01</b:Volume>
    <b:StandardNumber>02</b:StandardNumber>
    <b:RefOrder>5</b:RefOrder>
  </b:Source>
  <b:Source>
    <b:Tag>Tau19</b:Tag>
    <b:SourceType>JournalArticle</b:SourceType>
    <b:Guid>{942A67D9-2F89-4152-8512-E97FD84F09A9}</b:Guid>
    <b:Author>
      <b:Author>
        <b:NameList>
          <b:Person>
            <b:Last>Taufiq El Ikhwan</b:Last>
            <b:First>Muhammad</b:First>
          </b:Person>
        </b:NameList>
      </b:Author>
    </b:Author>
    <b:Title>Determinan Literasi Keuangan Syariah</b:Title>
    <b:JournalName>Jornal Ilmu Ekonomi dan Keislaman</b:JournalName>
    <b:Year>2019</b:Year>
    <b:Pages>28-96</b:Pages>
    <b:Volume>7</b:Volume>
    <b:StandardNumber>01</b:StandardNumber>
    <b:RefOrder>6</b:RefOrder>
  </b:Source>
  <b:Source>
    <b:Tag>Wid12</b:Tag>
    <b:SourceType>JournalArticle</b:SourceType>
    <b:Guid>{C435F962-95C3-4470-B51D-591054F8A0DA}</b:Guid>
    <b:Author>
      <b:Author>
        <b:NameList>
          <b:Person>
            <b:Last>Widayanti</b:Last>
            <b:First>Irin</b:First>
          </b:Person>
        </b:NameList>
      </b:Author>
    </b:Author>
    <b:Title>Analisis Faktor-Faktor yang Mempengaruhi Literasi Financial Mahasiswa Fakultas Ekonomi dan Bisnis Universitas Brawijaya</b:Title>
    <b:JournalName>Jurnal Akuntansi dan Pendidikan</b:JournalName>
    <b:Year>2012</b:Year>
    <b:Volume>1</b:Volume>
    <b:StandardNumber>1</b:StandardNumber>
    <b:RefOrder>7</b:RefOrder>
  </b:Source>
  <b:Source>
    <b:Tag>Pro</b:Tag>
    <b:SourceType>BookSection</b:SourceType>
    <b:Guid>{9593D9BD-8AC3-4ABA-ACA3-E8412E05C379}</b:Guid>
    <b:Author>
      <b:Author>
        <b:NameList>
          <b:Person>
            <b:Last>Prof.Dr.Sugiyono</b:Last>
          </b:Person>
        </b:NameList>
      </b:Author>
      <b:BookAuthor>
        <b:NameList>
          <b:Person>
            <b:Last>Penelitian</b:Last>
            <b:First>Metode</b:First>
          </b:Person>
        </b:NameList>
      </b:BookAuthor>
    </b:Author>
    <b:Title>Metode Penelitian Kuantitatif Kualitatif dan R&amp; D</b:Title>
    <b:Pages>7-23</b:Pages>
    <b:City>Bandung</b:City>
    <b:Publisher>Penerbit Alfabeta</b:Publisher>
    <b:RefOrder>8</b:RefOrder>
  </b:Source>
  <b:Source>
    <b:Tag>Sar15</b:Tag>
    <b:SourceType>JournalArticle</b:SourceType>
    <b:Guid>{5B56D673-69D3-4337-B646-555A8C41917E}</b:Guid>
    <b:Author>
      <b:Author>
        <b:NameList>
          <b:Person>
            <b:First>Sari</b:First>
          </b:Person>
          <b:Person>
            <b:First>Anita</b:First>
          </b:Person>
          <b:Person>
            <b:First>Dian</b:First>
          </b:Person>
        </b:NameList>
      </b:Author>
    </b:Author>
    <b:Title>Financial Literacy dan Perilaku Keuangan Mahasiswa (Studi kasus Mahasiswa STIE YPPI Rembang </b:Title>
    <b:Year>2015</b:Year>
    <b:JournalName>Financial Literacy Journal</b:JournalName>
    <b:RefOrder>9</b:RefOrder>
  </b:Source>
  <b:Source>
    <b:Tag>Yus17</b:Tag>
    <b:SourceType>JournalArticle</b:SourceType>
    <b:Guid>{E3992913-AFA4-4DBB-AB06-0AAB58E9BF15}</b:Guid>
    <b:Author>
      <b:Author>
        <b:NameList>
          <b:Person>
            <b:First>Yushita</b:First>
          </b:Person>
        </b:NameList>
      </b:Author>
    </b:Author>
    <b:Title>Literasi Keuangan Syariah Mahasiswa Alahuddin Makassar</b:Title>
    <b:JournalName>Al-Ulum Journal</b:JournalName>
    <b:Year>2017</b:Year>
    <b:Pages>44-64</b:Pages>
    <b:Volume>17</b:Volume>
    <b:RefOrder>10</b:RefOrder>
  </b:Source>
  <b:Source>
    <b:Tag>Eli19</b:Tag>
    <b:SourceType>JournalArticle</b:SourceType>
    <b:Guid>{3F2DBA21-5397-4A6B-AEE3-4A5B6B70BA4E}</b:Guid>
    <b:Author>
      <b:Author>
        <b:NameList>
          <b:Person>
            <b:Last>Eliza</b:Last>
            <b:First>Ani</b:First>
          </b:Person>
        </b:NameList>
      </b:Author>
    </b:Author>
    <b:Title>Literasi Keuangan Islam dan Faktor-Faktor yang Mempengaruhinya (Studi pada Dosen dan karyawan FEBI UIN Raden Intan Lampung)</b:Title>
    <b:JournalName>Jurnal Ilmiah Valid</b:JournalName>
    <b:Year>2019</b:Year>
    <b:Pages>17-28</b:Pages>
    <b:RefOrder>11</b:RefOrder>
  </b:Source>
  <b:Source>
    <b:Tag>Mar15</b:Tag>
    <b:SourceType>JournalArticle</b:SourceType>
    <b:Guid>{365E1A01-93A6-4CAD-9C4B-8CE353281903}</b:Guid>
    <b:Author>
      <b:Author>
        <b:NameList>
          <b:Person>
            <b:Last>Margaretha</b:Last>
            <b:First>Farah</b:First>
          </b:Person>
          <b:Person>
            <b:Last>Arief Pambudhi</b:Last>
            <b:First>Reza</b:First>
          </b:Person>
        </b:NameList>
      </b:Author>
    </b:Author>
    <b:Title>Tingkat Literasi Keuangan Pada Mahasiswa S-1 Fakultas Ekonomi</b:Title>
    <b:JournalName>Jurnal Manajemen dan Kewirausahaan</b:JournalName>
    <b:Year>2015</b:Year>
    <b:Pages>76-86</b:Pages>
    <b:RefOrder>12</b:RefOrder>
  </b:Source>
  <b:Source>
    <b:Tag>Dew16</b:Tag>
    <b:SourceType>JournalArticle</b:SourceType>
    <b:Guid>{5C33A8D0-5B22-4BFF-972E-8AB3672522A5}</b:Guid>
    <b:Author>
      <b:Author>
        <b:NameList>
          <b:Person>
            <b:Last>Dewi</b:Last>
            <b:First>Kusumadyah</b:First>
          </b:Person>
        </b:NameList>
      </b:Author>
    </b:Author>
    <b:Title>Pengetahuan Keuangan Dikalangan Mahasiswa</b:Title>
    <b:JournalName>Jurnal Pendidikan Ilmu Pengetahuan Sosial (J-PIPS)</b:JournalName>
    <b:Year>2016</b:Year>
    <b:Volume>2</b:Volume>
    <b:StandardNumber>2</b:StandardNumber>
    <b:RefOrder>13</b:RefOrder>
  </b:Source>
  <b:Source>
    <b:Tag>Han19</b:Tag>
    <b:SourceType>JournalArticle</b:SourceType>
    <b:Guid>{8F22428E-4F19-4EAF-893E-E446B780D73A}</b:Guid>
    <b:Author>
      <b:Author>
        <b:NameList>
          <b:Person>
            <b:Last>Meilita Purnama Subardi</b:Last>
            <b:First>Hani</b:First>
          </b:Person>
        </b:NameList>
      </b:Author>
    </b:Author>
    <b:Title>Efektivitas Gerakan Literasi Keuangan Syariah dalam Mengedukasi Masyarakat Memahami Produk Keuangan Syariah</b:Title>
    <b:JournalName>Journal Ilmiah Perbankan</b:JournalName>
    <b:Year>2019</b:Year>
    <b:Volume>05</b:Volume>
    <b:StandardNumber>01</b:StandardNumber>
    <b:Pages>31-44</b:Pages>
    <b:RefOrder>14</b:RefOrder>
  </b:Source>
</b:Sources>
</file>

<file path=customXml/itemProps1.xml><?xml version="1.0" encoding="utf-8"?>
<ds:datastoreItem xmlns:ds="http://schemas.openxmlformats.org/officeDocument/2006/customXml" ds:itemID="{6873FA65-B1DB-492D-BA3C-C8C054FD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2021-09-06T03:27:00Z</dcterms:created>
  <dcterms:modified xsi:type="dcterms:W3CDTF">2021-09-06T03:27:00Z</dcterms:modified>
</cp:coreProperties>
</file>