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F9" w:rsidRPr="00832493" w:rsidRDefault="004344F9" w:rsidP="004344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FACULTY OF TEACHER TRAINING AND EDUCATION</w:t>
      </w:r>
    </w:p>
    <w:p w:rsidR="004344F9" w:rsidRPr="00360EDB" w:rsidRDefault="004344F9" w:rsidP="004344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EDB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BE454" wp14:editId="459321BD">
                <wp:simplePos x="0" y="0"/>
                <wp:positionH relativeFrom="column">
                  <wp:posOffset>28575</wp:posOffset>
                </wp:positionH>
                <wp:positionV relativeFrom="paragraph">
                  <wp:posOffset>233045</wp:posOffset>
                </wp:positionV>
                <wp:extent cx="5010150" cy="0"/>
                <wp:effectExtent l="20955" t="21590" r="17145" b="1651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18.35pt;width:39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" strokecolor="black [3213]" strokeweight="2.25pt"/>
            </w:pict>
          </mc:Fallback>
        </mc:AlternateContent>
      </w:r>
      <w:r w:rsidRPr="00360EDB">
        <w:rPr>
          <w:rFonts w:ascii="Times New Roman" w:eastAsia="Calibri" w:hAnsi="Times New Roman" w:cs="Times New Roman"/>
          <w:b/>
          <w:sz w:val="24"/>
          <w:szCs w:val="24"/>
        </w:rPr>
        <w:t>UNIVERSITAS MUSLIM NUSANTARA AL WASHLIYAH</w:t>
      </w:r>
    </w:p>
    <w:p w:rsidR="004344F9" w:rsidRPr="00360EDB" w:rsidRDefault="004344F9" w:rsidP="004344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4F9" w:rsidRPr="00360EDB" w:rsidRDefault="004344F9" w:rsidP="004344F9">
      <w:pPr>
        <w:tabs>
          <w:tab w:val="left" w:pos="19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APPROVAL OF THESIS</w:t>
      </w:r>
      <w:r w:rsidRPr="00360E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344F9" w:rsidRPr="00360EDB" w:rsidRDefault="004344F9" w:rsidP="004344F9">
      <w:pPr>
        <w:tabs>
          <w:tab w:val="left" w:pos="19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4F9" w:rsidRPr="002E0C88" w:rsidRDefault="004344F9" w:rsidP="004344F9">
      <w:pPr>
        <w:tabs>
          <w:tab w:val="left" w:pos="190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NAME</w:t>
      </w:r>
      <w:r w:rsidRPr="00360EDB">
        <w:rPr>
          <w:rFonts w:ascii="Times New Roman" w:eastAsia="Calibri" w:hAnsi="Times New Roman" w:cs="Times New Roman"/>
          <w:sz w:val="24"/>
          <w:szCs w:val="24"/>
        </w:rPr>
        <w:tab/>
      </w:r>
      <w:r w:rsidRPr="00360EDB">
        <w:rPr>
          <w:rFonts w:ascii="Times New Roman" w:eastAsia="Calibri" w:hAnsi="Times New Roman" w:cs="Times New Roman"/>
          <w:sz w:val="24"/>
          <w:szCs w:val="24"/>
        </w:rPr>
        <w:tab/>
      </w:r>
      <w:r w:rsidRPr="00360EDB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Agnes Monica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Sembiring</w:t>
      </w:r>
      <w:proofErr w:type="spellEnd"/>
    </w:p>
    <w:p w:rsidR="004344F9" w:rsidRPr="002E0C88" w:rsidRDefault="004344F9" w:rsidP="004344F9">
      <w:pPr>
        <w:tabs>
          <w:tab w:val="left" w:pos="190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NPM</w:t>
      </w:r>
      <w:r w:rsidRPr="00360EDB">
        <w:rPr>
          <w:rFonts w:ascii="Times New Roman" w:eastAsia="Calibri" w:hAnsi="Times New Roman" w:cs="Times New Roman"/>
          <w:sz w:val="24"/>
          <w:szCs w:val="24"/>
        </w:rPr>
        <w:tab/>
      </w:r>
      <w:r w:rsidRPr="00360EDB">
        <w:rPr>
          <w:rFonts w:ascii="Times New Roman" w:eastAsia="Calibri" w:hAnsi="Times New Roman" w:cs="Times New Roman"/>
          <w:sz w:val="24"/>
          <w:szCs w:val="24"/>
        </w:rPr>
        <w:tab/>
      </w:r>
      <w:r w:rsidRPr="00360EDB">
        <w:rPr>
          <w:rFonts w:ascii="Times New Roman" w:eastAsia="Calibri" w:hAnsi="Times New Roman" w:cs="Times New Roman"/>
          <w:sz w:val="24"/>
          <w:szCs w:val="24"/>
        </w:rPr>
        <w:tab/>
        <w:t>: 1</w:t>
      </w:r>
      <w:r>
        <w:rPr>
          <w:rFonts w:ascii="Times New Roman" w:eastAsia="Calibri" w:hAnsi="Times New Roman" w:cs="Times New Roman"/>
          <w:sz w:val="24"/>
          <w:szCs w:val="24"/>
        </w:rPr>
        <w:t>712240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82</w:t>
      </w:r>
    </w:p>
    <w:p w:rsidR="004344F9" w:rsidRPr="00360EDB" w:rsidRDefault="004344F9" w:rsidP="004344F9">
      <w:pPr>
        <w:tabs>
          <w:tab w:val="left" w:pos="190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STUDY PROGRAM</w:t>
      </w:r>
      <w:r w:rsidRPr="00360EDB">
        <w:rPr>
          <w:rFonts w:ascii="Times New Roman" w:eastAsia="Calibri" w:hAnsi="Times New Roman" w:cs="Times New Roman"/>
          <w:sz w:val="24"/>
          <w:szCs w:val="24"/>
        </w:rPr>
        <w:tab/>
      </w:r>
      <w:r w:rsidRPr="00360ED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: English Education</w:t>
      </w:r>
    </w:p>
    <w:p w:rsidR="004344F9" w:rsidRPr="00360EDB" w:rsidRDefault="004344F9" w:rsidP="004344F9">
      <w:pPr>
        <w:tabs>
          <w:tab w:val="left" w:pos="190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QUALIFICATION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60EDB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Sarjana </w:t>
      </w:r>
      <w:r w:rsidRPr="00360EDB">
        <w:rPr>
          <w:rFonts w:ascii="Times New Roman" w:eastAsia="Calibri" w:hAnsi="Times New Roman" w:cs="Times New Roman"/>
          <w:sz w:val="24"/>
          <w:szCs w:val="24"/>
        </w:rPr>
        <w:t>(S-1)</w:t>
      </w:r>
    </w:p>
    <w:p w:rsidR="004344F9" w:rsidRPr="002E0C88" w:rsidRDefault="004344F9" w:rsidP="004344F9">
      <w:pPr>
        <w:spacing w:after="0" w:line="360" w:lineRule="auto"/>
        <w:ind w:left="2835" w:hanging="2835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TITLE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Effect of Media Facebook to Improve Students’ Vocabulary Skill in SMP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Patumbak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</w:p>
    <w:p w:rsidR="004344F9" w:rsidRPr="00C67974" w:rsidRDefault="004344F9" w:rsidP="004344F9">
      <w:pPr>
        <w:tabs>
          <w:tab w:val="left" w:pos="2835"/>
          <w:tab w:val="left" w:pos="297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44F9" w:rsidRPr="00360EDB" w:rsidRDefault="004344F9" w:rsidP="004344F9">
      <w:pPr>
        <w:tabs>
          <w:tab w:val="left" w:pos="2835"/>
          <w:tab w:val="left" w:pos="2977"/>
        </w:tabs>
        <w:spacing w:after="0" w:line="360" w:lineRule="auto"/>
        <w:ind w:left="2977" w:hanging="2977"/>
        <w:rPr>
          <w:rFonts w:ascii="Times New Roman" w:eastAsia="Calibri" w:hAnsi="Times New Roman" w:cs="Times New Roman"/>
          <w:sz w:val="24"/>
          <w:szCs w:val="24"/>
        </w:rPr>
      </w:pPr>
    </w:p>
    <w:p w:rsidR="004344F9" w:rsidRDefault="004344F9" w:rsidP="004344F9">
      <w:pPr>
        <w:tabs>
          <w:tab w:val="left" w:pos="2835"/>
          <w:tab w:val="left" w:pos="2977"/>
        </w:tabs>
        <w:spacing w:after="0" w:line="360" w:lineRule="auto"/>
        <w:ind w:left="2977" w:hanging="297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Approved by</w:t>
      </w:r>
    </w:p>
    <w:p w:rsidR="004344F9" w:rsidRDefault="004344F9" w:rsidP="004344F9">
      <w:pPr>
        <w:tabs>
          <w:tab w:val="left" w:pos="2835"/>
          <w:tab w:val="left" w:pos="2977"/>
        </w:tabs>
        <w:spacing w:after="0" w:line="360" w:lineRule="auto"/>
        <w:ind w:left="2977" w:hanging="297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Adviser</w:t>
      </w:r>
    </w:p>
    <w:p w:rsidR="004344F9" w:rsidRDefault="004344F9" w:rsidP="004344F9">
      <w:pPr>
        <w:tabs>
          <w:tab w:val="left" w:pos="2835"/>
          <w:tab w:val="left" w:pos="2977"/>
        </w:tabs>
        <w:spacing w:after="0" w:line="360" w:lineRule="auto"/>
        <w:ind w:left="2977" w:hanging="297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4F9" w:rsidRDefault="004344F9" w:rsidP="004344F9">
      <w:pPr>
        <w:tabs>
          <w:tab w:val="left" w:pos="2835"/>
          <w:tab w:val="left" w:pos="2977"/>
        </w:tabs>
        <w:spacing w:after="0" w:line="360" w:lineRule="auto"/>
        <w:ind w:left="2977" w:hanging="297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4F9" w:rsidRDefault="004344F9" w:rsidP="004344F9">
      <w:pPr>
        <w:tabs>
          <w:tab w:val="left" w:pos="2835"/>
          <w:tab w:val="left" w:pos="2977"/>
        </w:tabs>
        <w:spacing w:after="0" w:line="360" w:lineRule="auto"/>
        <w:ind w:left="2977" w:hanging="297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4F9" w:rsidRDefault="004344F9" w:rsidP="004344F9">
      <w:pPr>
        <w:tabs>
          <w:tab w:val="left" w:pos="2835"/>
          <w:tab w:val="left" w:pos="2977"/>
        </w:tabs>
        <w:spacing w:after="0" w:line="360" w:lineRule="auto"/>
        <w:ind w:left="2977" w:hanging="297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DAHLIA SIRAIT</w:t>
      </w:r>
      <w:r>
        <w:rPr>
          <w:rFonts w:ascii="Times New Roman" w:eastAsia="Calibri" w:hAnsi="Times New Roman" w:cs="Times New Roman"/>
          <w:b/>
          <w:sz w:val="24"/>
          <w:szCs w:val="24"/>
        </w:rPr>
        <w:t>, S. Pd., M.Hum</w:t>
      </w:r>
    </w:p>
    <w:p w:rsidR="004344F9" w:rsidRPr="002E0C88" w:rsidRDefault="004344F9" w:rsidP="004344F9">
      <w:pPr>
        <w:tabs>
          <w:tab w:val="left" w:pos="2835"/>
          <w:tab w:val="left" w:pos="2977"/>
        </w:tabs>
        <w:spacing w:after="0" w:line="360" w:lineRule="auto"/>
        <w:ind w:left="2977" w:hanging="2977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NIDN 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113058702</w:t>
      </w:r>
    </w:p>
    <w:p w:rsidR="004344F9" w:rsidRPr="00C67974" w:rsidRDefault="004344F9" w:rsidP="004344F9">
      <w:pPr>
        <w:tabs>
          <w:tab w:val="left" w:pos="2835"/>
          <w:tab w:val="left" w:pos="297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44F9" w:rsidRPr="00360EDB" w:rsidRDefault="004344F9" w:rsidP="004344F9">
      <w:pPr>
        <w:tabs>
          <w:tab w:val="left" w:pos="1134"/>
          <w:tab w:val="left" w:pos="2835"/>
        </w:tabs>
        <w:spacing w:after="0" w:line="360" w:lineRule="auto"/>
        <w:ind w:left="2977" w:hanging="297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This thesis was examined on </w:t>
      </w:r>
      <w:r w:rsidRPr="00360ED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344F9" w:rsidRPr="00832493" w:rsidRDefault="004344F9" w:rsidP="004344F9">
      <w:pPr>
        <w:tabs>
          <w:tab w:val="left" w:pos="1134"/>
          <w:tab w:val="left" w:pos="2835"/>
        </w:tabs>
        <w:spacing w:after="0" w:line="360" w:lineRule="auto"/>
        <w:ind w:left="2977" w:hanging="297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Judicium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60ED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44F9" w:rsidRPr="00C67974" w:rsidRDefault="004344F9" w:rsidP="004344F9">
      <w:pPr>
        <w:tabs>
          <w:tab w:val="left" w:pos="1134"/>
          <w:tab w:val="left" w:pos="2977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Examination Committee</w:t>
      </w:r>
    </w:p>
    <w:p w:rsidR="004344F9" w:rsidRPr="00360EDB" w:rsidRDefault="004344F9" w:rsidP="004344F9">
      <w:pPr>
        <w:tabs>
          <w:tab w:val="left" w:pos="1134"/>
          <w:tab w:val="left" w:pos="2977"/>
        </w:tabs>
        <w:spacing w:after="0" w:line="360" w:lineRule="auto"/>
        <w:ind w:left="2977" w:hanging="2977"/>
        <w:rPr>
          <w:rFonts w:ascii="Times New Roman" w:eastAsia="Calibri" w:hAnsi="Times New Roman" w:cs="Times New Roman"/>
          <w:sz w:val="24"/>
          <w:szCs w:val="24"/>
        </w:rPr>
      </w:pPr>
      <w:r w:rsidRPr="00360EDB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077"/>
      </w:tblGrid>
      <w:tr w:rsidR="004344F9" w:rsidRPr="00360EDB" w:rsidTr="007B0553">
        <w:tc>
          <w:tcPr>
            <w:tcW w:w="4076" w:type="dxa"/>
          </w:tcPr>
          <w:p w:rsidR="004344F9" w:rsidRPr="00C67974" w:rsidRDefault="004344F9" w:rsidP="007B05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Chairman,</w:t>
            </w:r>
          </w:p>
          <w:p w:rsidR="004344F9" w:rsidRPr="00360EDB" w:rsidRDefault="004344F9" w:rsidP="007B05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F9" w:rsidRPr="00C67974" w:rsidRDefault="004344F9" w:rsidP="007B05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F9" w:rsidRPr="00C67974" w:rsidRDefault="004344F9" w:rsidP="007B05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F9" w:rsidRDefault="004344F9" w:rsidP="007B055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KRT. Hardi Mulyono K.Surbakti</w:t>
            </w:r>
          </w:p>
          <w:p w:rsidR="004344F9" w:rsidRPr="00C67974" w:rsidRDefault="004344F9" w:rsidP="007B055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NIDN 0111116303</w:t>
            </w:r>
          </w:p>
        </w:tc>
        <w:tc>
          <w:tcPr>
            <w:tcW w:w="4077" w:type="dxa"/>
          </w:tcPr>
          <w:p w:rsidR="004344F9" w:rsidRPr="00C67974" w:rsidRDefault="004344F9" w:rsidP="007B05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Secretary,</w:t>
            </w:r>
          </w:p>
          <w:p w:rsidR="004344F9" w:rsidRPr="00360EDB" w:rsidRDefault="004344F9" w:rsidP="007B05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F9" w:rsidRPr="00C67974" w:rsidRDefault="004344F9" w:rsidP="007B05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F9" w:rsidRPr="00360EDB" w:rsidRDefault="004344F9" w:rsidP="007B05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F9" w:rsidRDefault="004344F9" w:rsidP="007B055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Drs. Samsul Bahri,M.Pd</w:t>
            </w:r>
          </w:p>
          <w:p w:rsidR="004344F9" w:rsidRPr="00C67974" w:rsidRDefault="004344F9" w:rsidP="007B0553">
            <w:pPr>
              <w:pStyle w:val="NoSpacing"/>
              <w:ind w:left="6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NIDN 0017036702   </w:t>
            </w:r>
          </w:p>
        </w:tc>
      </w:tr>
    </w:tbl>
    <w:p w:rsidR="004344F9" w:rsidRPr="00C67974" w:rsidRDefault="004344F9" w:rsidP="004344F9"/>
    <w:p w:rsidR="00C751AF" w:rsidRPr="004344F9" w:rsidRDefault="00C751AF" w:rsidP="004344F9">
      <w:bookmarkStart w:id="0" w:name="_GoBack"/>
      <w:bookmarkEnd w:id="0"/>
    </w:p>
    <w:sectPr w:rsidR="00C751AF" w:rsidRPr="004344F9" w:rsidSect="00FF064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49"/>
    <w:rsid w:val="00276F6A"/>
    <w:rsid w:val="00331DE6"/>
    <w:rsid w:val="004344F9"/>
    <w:rsid w:val="00C751AF"/>
    <w:rsid w:val="00D363BD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49"/>
    <w:pPr>
      <w:spacing w:after="160" w:line="259" w:lineRule="auto"/>
    </w:pPr>
    <w:rPr>
      <w:rFonts w:ascii="Calibri" w:eastAsia="SimSun" w:hAnsi="Calibri" w:cs="SimSu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49"/>
    <w:rPr>
      <w:rFonts w:ascii="Tahoma" w:eastAsia="SimSun" w:hAnsi="Tahoma" w:cs="Tahoma"/>
      <w:sz w:val="16"/>
      <w:szCs w:val="16"/>
      <w:lang w:val="id-ID" w:eastAsia="id-ID"/>
    </w:rPr>
  </w:style>
  <w:style w:type="table" w:styleId="TableGrid">
    <w:name w:val="Table Grid"/>
    <w:basedOn w:val="TableNormal"/>
    <w:uiPriority w:val="59"/>
    <w:rsid w:val="004344F9"/>
    <w:pPr>
      <w:spacing w:after="0" w:line="240" w:lineRule="auto"/>
    </w:pPr>
    <w:rPr>
      <w:rFonts w:ascii="Calibri" w:eastAsia="SimSun" w:hAnsi="Calibri" w:cs="SimSu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344F9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49"/>
    <w:pPr>
      <w:spacing w:after="160" w:line="259" w:lineRule="auto"/>
    </w:pPr>
    <w:rPr>
      <w:rFonts w:ascii="Calibri" w:eastAsia="SimSun" w:hAnsi="Calibri" w:cs="SimSu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49"/>
    <w:rPr>
      <w:rFonts w:ascii="Tahoma" w:eastAsia="SimSun" w:hAnsi="Tahoma" w:cs="Tahoma"/>
      <w:sz w:val="16"/>
      <w:szCs w:val="16"/>
      <w:lang w:val="id-ID" w:eastAsia="id-ID"/>
    </w:rPr>
  </w:style>
  <w:style w:type="table" w:styleId="TableGrid">
    <w:name w:val="Table Grid"/>
    <w:basedOn w:val="TableNormal"/>
    <w:uiPriority w:val="59"/>
    <w:rsid w:val="004344F9"/>
    <w:pPr>
      <w:spacing w:after="0" w:line="240" w:lineRule="auto"/>
    </w:pPr>
    <w:rPr>
      <w:rFonts w:ascii="Calibri" w:eastAsia="SimSun" w:hAnsi="Calibri" w:cs="SimSu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344F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2021-08-19T05:36:00Z</dcterms:created>
  <dcterms:modified xsi:type="dcterms:W3CDTF">2021-08-19T05:36:00Z</dcterms:modified>
</cp:coreProperties>
</file>