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53" w:rsidRPr="00851330" w:rsidRDefault="00DF3853" w:rsidP="00DF3853">
      <w:pPr>
        <w:pStyle w:val="NormalWeb"/>
        <w:widowControl/>
        <w:spacing w:line="480" w:lineRule="auto"/>
        <w:jc w:val="center"/>
        <w:rPr>
          <w:rFonts w:ascii="Times New Roman" w:eastAsia="-webkit-standard" w:hAnsi="Times New Roman"/>
          <w:b/>
          <w:bCs/>
        </w:rPr>
      </w:pPr>
      <w:r w:rsidRPr="003D135B">
        <w:rPr>
          <w:rFonts w:ascii="Times New Roman" w:eastAsia="-webkit-standard" w:hAnsi="Times New Roman"/>
          <w:b/>
          <w:bCs/>
        </w:rPr>
        <w:t>REFERENCE</w:t>
      </w:r>
      <w:r w:rsidRPr="003D135B">
        <w:rPr>
          <w:rFonts w:ascii="Times New Roman" w:eastAsia="-webkit-standard" w:hAnsi="Times New Roman"/>
          <w:b/>
          <w:bCs/>
          <w:lang w:val="id-ID"/>
        </w:rPr>
        <w:t>S</w:t>
      </w: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r w:rsidRPr="003D135B">
        <w:rPr>
          <w:rFonts w:ascii="Times New Roman" w:eastAsia="-webkit-standard" w:hAnsi="Times New Roman"/>
        </w:rPr>
        <w:t>And</w:t>
      </w:r>
      <w:r>
        <w:rPr>
          <w:rFonts w:ascii="Times New Roman" w:eastAsia="-webkit-standard" w:hAnsi="Times New Roman"/>
        </w:rPr>
        <w:t>erson &amp; Anderson (2015</w:t>
      </w:r>
      <w:r w:rsidRPr="003D135B">
        <w:rPr>
          <w:rFonts w:ascii="Times New Roman" w:eastAsia="-webkit-standard" w:hAnsi="Times New Roman"/>
        </w:rPr>
        <w:t>), “</w:t>
      </w:r>
      <w:r w:rsidRPr="003D135B">
        <w:rPr>
          <w:rFonts w:ascii="Times New Roman" w:eastAsia="-webkit-standard" w:hAnsi="Times New Roman"/>
          <w:i/>
        </w:rPr>
        <w:t xml:space="preserve">An Analysis of Students’ Errors In Using Simple Past Form on Writing Recount Text of The Eight Grade Students of SMP N 2 </w:t>
      </w:r>
      <w:proofErr w:type="spellStart"/>
      <w:r w:rsidRPr="003D135B">
        <w:rPr>
          <w:rFonts w:ascii="Times New Roman" w:eastAsia="-webkit-standard" w:hAnsi="Times New Roman"/>
          <w:i/>
        </w:rPr>
        <w:t>Tuntang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in The Academic Year of 2019/2020</w:t>
      </w:r>
      <w:r w:rsidRPr="003D135B">
        <w:rPr>
          <w:rFonts w:ascii="Times New Roman" w:eastAsia="-webkit-standard" w:hAnsi="Times New Roman"/>
        </w:rPr>
        <w:t>”.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r w:rsidRPr="003D135B">
        <w:rPr>
          <w:rFonts w:ascii="Times New Roman" w:eastAsia="-webkit-standard" w:hAnsi="Times New Roman"/>
        </w:rPr>
        <w:t xml:space="preserve">Anderson. </w:t>
      </w:r>
      <w:proofErr w:type="gramStart"/>
      <w:r w:rsidRPr="003D135B">
        <w:rPr>
          <w:rFonts w:ascii="Times New Roman" w:eastAsia="-webkit-standard" w:hAnsi="Times New Roman"/>
        </w:rPr>
        <w:t>(2010) “</w:t>
      </w:r>
      <w:r w:rsidRPr="003D135B">
        <w:rPr>
          <w:rFonts w:ascii="Times New Roman" w:eastAsia="-webkit-standard" w:hAnsi="Times New Roman"/>
          <w:i/>
        </w:rPr>
        <w:t>An Analysis of The Students’ Ability in Writing Recount Text</w:t>
      </w:r>
      <w:r w:rsidRPr="003D135B">
        <w:rPr>
          <w:rFonts w:ascii="Times New Roman" w:eastAsia="-webkit-standard" w:hAnsi="Times New Roman"/>
        </w:rPr>
        <w:t>” English Education Department Faculty of Language and Art Education.</w:t>
      </w:r>
      <w:proofErr w:type="gramEnd"/>
      <w:r w:rsidRPr="003D135B">
        <w:rPr>
          <w:rFonts w:ascii="Times New Roman" w:eastAsia="-webkit-standard" w:hAnsi="Times New Roman"/>
        </w:rPr>
        <w:t xml:space="preserve"> IKIP PGRI 1.Bojonegoro.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  <w:proofErr w:type="spellStart"/>
      <w:proofErr w:type="gramStart"/>
      <w:r w:rsidRPr="003D135B">
        <w:rPr>
          <w:rFonts w:ascii="Times New Roman" w:hAnsi="Times New Roman"/>
        </w:rPr>
        <w:t>Arikunto</w:t>
      </w:r>
      <w:proofErr w:type="spellEnd"/>
      <w:r w:rsidRPr="003D135B">
        <w:rPr>
          <w:rFonts w:ascii="Times New Roman" w:hAnsi="Times New Roman"/>
        </w:rPr>
        <w:t xml:space="preserve"> (2010).</w:t>
      </w:r>
      <w:proofErr w:type="gramEnd"/>
      <w:r w:rsidRPr="003D135B">
        <w:rPr>
          <w:rFonts w:ascii="Times New Roman" w:hAnsi="Times New Roman"/>
        </w:rPr>
        <w:t xml:space="preserve"> </w:t>
      </w:r>
      <w:proofErr w:type="spellStart"/>
      <w:r w:rsidRPr="003D135B">
        <w:rPr>
          <w:rFonts w:ascii="Times New Roman" w:hAnsi="Times New Roman"/>
          <w:i/>
        </w:rPr>
        <w:t>Prosedur</w:t>
      </w:r>
      <w:proofErr w:type="spellEnd"/>
      <w:r w:rsidRPr="003D135B">
        <w:rPr>
          <w:rFonts w:ascii="Times New Roman" w:hAnsi="Times New Roman"/>
          <w:i/>
        </w:rPr>
        <w:t xml:space="preserve"> </w:t>
      </w:r>
      <w:proofErr w:type="spellStart"/>
      <w:r w:rsidRPr="003D135B">
        <w:rPr>
          <w:rFonts w:ascii="Times New Roman" w:hAnsi="Times New Roman"/>
          <w:i/>
        </w:rPr>
        <w:t>Penelitian</w:t>
      </w:r>
      <w:proofErr w:type="spellEnd"/>
      <w:r w:rsidRPr="003D135B">
        <w:rPr>
          <w:rFonts w:ascii="Times New Roman" w:hAnsi="Times New Roman"/>
          <w:i/>
        </w:rPr>
        <w:t xml:space="preserve"> </w:t>
      </w:r>
      <w:proofErr w:type="spellStart"/>
      <w:r w:rsidRPr="003D135B">
        <w:rPr>
          <w:rFonts w:ascii="Times New Roman" w:hAnsi="Times New Roman"/>
          <w:i/>
        </w:rPr>
        <w:t>Suatu</w:t>
      </w:r>
      <w:proofErr w:type="spellEnd"/>
      <w:r w:rsidRPr="003D135B">
        <w:rPr>
          <w:rFonts w:ascii="Times New Roman" w:hAnsi="Times New Roman"/>
          <w:i/>
        </w:rPr>
        <w:t xml:space="preserve"> </w:t>
      </w:r>
      <w:proofErr w:type="spellStart"/>
      <w:r w:rsidRPr="003D135B">
        <w:rPr>
          <w:rFonts w:ascii="Times New Roman" w:hAnsi="Times New Roman"/>
          <w:i/>
        </w:rPr>
        <w:t>Pendekatan</w:t>
      </w:r>
      <w:proofErr w:type="spellEnd"/>
      <w:r w:rsidRPr="003D135B">
        <w:rPr>
          <w:rFonts w:ascii="Times New Roman" w:hAnsi="Times New Roman"/>
          <w:i/>
        </w:rPr>
        <w:t xml:space="preserve"> </w:t>
      </w:r>
      <w:proofErr w:type="spellStart"/>
      <w:r w:rsidRPr="003D135B">
        <w:rPr>
          <w:rFonts w:ascii="Times New Roman" w:hAnsi="Times New Roman"/>
          <w:i/>
        </w:rPr>
        <w:t>Praktik</w:t>
      </w:r>
      <w:proofErr w:type="spellEnd"/>
      <w:r w:rsidRPr="003D135B">
        <w:rPr>
          <w:rFonts w:ascii="Times New Roman" w:hAnsi="Times New Roman"/>
        </w:rPr>
        <w:t xml:space="preserve">. Jakarta: </w:t>
      </w:r>
      <w:proofErr w:type="spellStart"/>
      <w:r w:rsidRPr="003D135B">
        <w:rPr>
          <w:rFonts w:ascii="Times New Roman" w:hAnsi="Times New Roman"/>
        </w:rPr>
        <w:t>Rineka</w:t>
      </w:r>
      <w:proofErr w:type="spellEnd"/>
      <w:r w:rsidRPr="003D135B">
        <w:rPr>
          <w:rFonts w:ascii="Times New Roman" w:hAnsi="Times New Roman"/>
        </w:rPr>
        <w:t xml:space="preserve"> </w:t>
      </w:r>
      <w:proofErr w:type="spellStart"/>
      <w:r w:rsidRPr="003D135B">
        <w:rPr>
          <w:rFonts w:ascii="Times New Roman" w:hAnsi="Times New Roman"/>
        </w:rPr>
        <w:t>Cipta</w:t>
      </w:r>
      <w:proofErr w:type="spellEnd"/>
      <w:r w:rsidRPr="003D135B">
        <w:rPr>
          <w:rFonts w:ascii="Times New Roman" w:hAnsi="Times New Roman"/>
        </w:rPr>
        <w:t>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proofErr w:type="gramStart"/>
      <w:r w:rsidRPr="003D135B">
        <w:rPr>
          <w:rFonts w:ascii="Times New Roman" w:eastAsia="-webkit-standard" w:hAnsi="Times New Roman"/>
        </w:rPr>
        <w:t>Bodgan</w:t>
      </w:r>
      <w:proofErr w:type="spellEnd"/>
      <w:r w:rsidRPr="003D135B">
        <w:rPr>
          <w:rFonts w:ascii="Times New Roman" w:eastAsia="-webkit-standard" w:hAnsi="Times New Roman"/>
        </w:rPr>
        <w:t xml:space="preserve"> &amp; </w:t>
      </w:r>
      <w:proofErr w:type="spellStart"/>
      <w:r w:rsidRPr="003D135B">
        <w:rPr>
          <w:rFonts w:ascii="Times New Roman" w:eastAsia="-webkit-standard" w:hAnsi="Times New Roman"/>
        </w:rPr>
        <w:t>Biklen</w:t>
      </w:r>
      <w:proofErr w:type="spellEnd"/>
      <w:r w:rsidRPr="003D135B">
        <w:rPr>
          <w:rFonts w:ascii="Times New Roman" w:eastAsia="-webkit-standard" w:hAnsi="Times New Roman"/>
        </w:rPr>
        <w:t>.</w:t>
      </w:r>
      <w:proofErr w:type="gramEnd"/>
      <w:r w:rsidRPr="003D135B">
        <w:rPr>
          <w:rFonts w:ascii="Times New Roman" w:eastAsia="-webkit-standard" w:hAnsi="Times New Roman"/>
        </w:rPr>
        <w:t xml:space="preserve"> 2007. </w:t>
      </w:r>
      <w:r w:rsidRPr="003D135B">
        <w:rPr>
          <w:rFonts w:ascii="Times New Roman" w:eastAsia="-webkit-standard" w:hAnsi="Times New Roman"/>
          <w:i/>
        </w:rPr>
        <w:t>Qualitative Research for Education: an Introduction to Theory and Methods 5th edition</w:t>
      </w:r>
      <w:r w:rsidRPr="003D135B">
        <w:rPr>
          <w:rFonts w:ascii="Times New Roman" w:eastAsia="-webkit-standard" w:hAnsi="Times New Roman"/>
        </w:rPr>
        <w:t>. Boston: Pearson Education Inc.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  <w:proofErr w:type="spellStart"/>
      <w:r w:rsidRPr="003D135B">
        <w:rPr>
          <w:rFonts w:ascii="Times New Roman" w:hAnsi="Times New Roman"/>
        </w:rPr>
        <w:t>Bowker</w:t>
      </w:r>
      <w:proofErr w:type="spellEnd"/>
      <w:r w:rsidRPr="003D135B">
        <w:rPr>
          <w:rFonts w:ascii="Times New Roman" w:hAnsi="Times New Roman"/>
        </w:rPr>
        <w:t>, Academic Writing: A Guide to Tertiary Level Writing (</w:t>
      </w:r>
      <w:proofErr w:type="spellStart"/>
      <w:r w:rsidRPr="003D135B">
        <w:rPr>
          <w:rFonts w:ascii="Times New Roman" w:hAnsi="Times New Roman"/>
        </w:rPr>
        <w:t>Palmerston</w:t>
      </w:r>
      <w:proofErr w:type="spellEnd"/>
      <w:r w:rsidRPr="003D135B">
        <w:rPr>
          <w:rFonts w:ascii="Times New Roman" w:hAnsi="Times New Roman"/>
        </w:rPr>
        <w:t xml:space="preserve"> North: Massey University, 2007), p.2.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  <w:r w:rsidRPr="003D135B">
        <w:rPr>
          <w:rFonts w:ascii="Times New Roman" w:hAnsi="Times New Roman"/>
        </w:rPr>
        <w:t xml:space="preserve">Brown, H. Douglas. 2004. </w:t>
      </w:r>
      <w:r w:rsidRPr="003D135B">
        <w:rPr>
          <w:rFonts w:ascii="Times New Roman" w:hAnsi="Times New Roman"/>
          <w:i/>
        </w:rPr>
        <w:t>Language Assessment: Principle and Classroom Practices</w:t>
      </w:r>
      <w:r w:rsidRPr="003D135B">
        <w:rPr>
          <w:rFonts w:ascii="Times New Roman" w:hAnsi="Times New Roman"/>
        </w:rPr>
        <w:t>. New York: Pearson Education.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proofErr w:type="gramStart"/>
      <w:r w:rsidRPr="003D135B">
        <w:rPr>
          <w:rFonts w:ascii="Times New Roman" w:eastAsia="-webkit-standard" w:hAnsi="Times New Roman"/>
        </w:rPr>
        <w:t>Camara</w:t>
      </w:r>
      <w:proofErr w:type="spellEnd"/>
      <w:r w:rsidRPr="003D135B">
        <w:rPr>
          <w:rFonts w:ascii="Times New Roman" w:eastAsia="-webkit-standard" w:hAnsi="Times New Roman"/>
        </w:rPr>
        <w:t xml:space="preserve">, Jackson &amp; </w:t>
      </w:r>
      <w:proofErr w:type="spellStart"/>
      <w:r w:rsidRPr="003D135B">
        <w:rPr>
          <w:rFonts w:ascii="Times New Roman" w:eastAsia="-webkit-standard" w:hAnsi="Times New Roman"/>
        </w:rPr>
        <w:t>Drummon</w:t>
      </w:r>
      <w:proofErr w:type="spellEnd"/>
      <w:r w:rsidRPr="003D135B">
        <w:rPr>
          <w:rFonts w:ascii="Times New Roman" w:eastAsia="-webkit-standard" w:hAnsi="Times New Roman"/>
        </w:rPr>
        <w:t>.</w:t>
      </w:r>
      <w:proofErr w:type="gramEnd"/>
      <w:r w:rsidRPr="003D135B">
        <w:rPr>
          <w:rFonts w:ascii="Times New Roman" w:eastAsia="-webkit-standard" w:hAnsi="Times New Roman"/>
        </w:rPr>
        <w:t xml:space="preserve"> 2007. </w:t>
      </w:r>
      <w:r w:rsidRPr="003D135B">
        <w:rPr>
          <w:rFonts w:ascii="Times New Roman" w:eastAsia="-webkit-standard" w:hAnsi="Times New Roman"/>
          <w:i/>
        </w:rPr>
        <w:t>What is Qualitative Research</w:t>
      </w:r>
      <w:proofErr w:type="gramStart"/>
      <w:r w:rsidRPr="003D135B">
        <w:rPr>
          <w:rFonts w:ascii="Times New Roman" w:eastAsia="-webkit-standard" w:hAnsi="Times New Roman"/>
          <w:i/>
        </w:rPr>
        <w:t>?</w:t>
      </w:r>
      <w:r w:rsidRPr="003D135B">
        <w:rPr>
          <w:rFonts w:ascii="Times New Roman" w:eastAsia="-webkit-standard" w:hAnsi="Times New Roman"/>
        </w:rPr>
        <w:t>.</w:t>
      </w:r>
      <w:proofErr w:type="gramEnd"/>
      <w:r w:rsidRPr="003D135B">
        <w:rPr>
          <w:rFonts w:ascii="Times New Roman" w:eastAsia="-webkit-standard" w:hAnsi="Times New Roman"/>
        </w:rPr>
        <w:t xml:space="preserve"> </w:t>
      </w:r>
      <w:proofErr w:type="spellStart"/>
      <w:r w:rsidRPr="003D135B">
        <w:rPr>
          <w:rFonts w:ascii="Times New Roman" w:eastAsia="-webkit-standard" w:hAnsi="Times New Roman"/>
        </w:rPr>
        <w:t>Routledege</w:t>
      </w:r>
      <w:proofErr w:type="spellEnd"/>
      <w:r w:rsidRPr="003D135B">
        <w:rPr>
          <w:rFonts w:ascii="Times New Roman" w:eastAsia="-webkit-standard" w:hAnsi="Times New Roman"/>
        </w:rPr>
        <w:t>, Vol. 8, No. 1, 2007.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r>
        <w:rPr>
          <w:rFonts w:ascii="Times New Roman" w:eastAsia="-webkit-standard" w:hAnsi="Times New Roman"/>
        </w:rPr>
        <w:t>Chodiyah</w:t>
      </w:r>
      <w:proofErr w:type="spellEnd"/>
      <w:r>
        <w:rPr>
          <w:rFonts w:ascii="Times New Roman" w:eastAsia="-webkit-standard" w:hAnsi="Times New Roman"/>
        </w:rPr>
        <w:t xml:space="preserve"> (2012</w:t>
      </w:r>
      <w:r w:rsidRPr="003D135B">
        <w:rPr>
          <w:rFonts w:ascii="Times New Roman" w:eastAsia="-webkit-standard" w:hAnsi="Times New Roman"/>
        </w:rPr>
        <w:t xml:space="preserve">), </w:t>
      </w:r>
      <w:r w:rsidRPr="003D135B">
        <w:rPr>
          <w:rFonts w:ascii="Times New Roman" w:eastAsia="-webkit-standard" w:hAnsi="Times New Roman"/>
          <w:i/>
        </w:rPr>
        <w:t xml:space="preserve">Improving the Students' Writing Recount Text Skill by Using </w:t>
      </w:r>
      <w:proofErr w:type="spellStart"/>
      <w:r w:rsidRPr="003D135B">
        <w:rPr>
          <w:rFonts w:ascii="Times New Roman" w:eastAsia="-webkit-standard" w:hAnsi="Times New Roman"/>
          <w:i/>
        </w:rPr>
        <w:t>Worldless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Picture Book</w:t>
      </w:r>
      <w:r w:rsidRPr="003D135B">
        <w:rPr>
          <w:rFonts w:ascii="Times New Roman" w:eastAsia="-webkit-standard" w:hAnsi="Times New Roman"/>
        </w:rPr>
        <w:t xml:space="preserve"> by </w:t>
      </w:r>
      <w:proofErr w:type="spellStart"/>
      <w:r w:rsidRPr="003D135B">
        <w:rPr>
          <w:rFonts w:ascii="Times New Roman" w:eastAsia="-webkit-standard" w:hAnsi="Times New Roman"/>
        </w:rPr>
        <w:t>Delvia</w:t>
      </w:r>
      <w:proofErr w:type="spellEnd"/>
      <w:r w:rsidRPr="003D135B">
        <w:rPr>
          <w:rFonts w:ascii="Times New Roman" w:eastAsia="-webkit-standard" w:hAnsi="Times New Roman"/>
        </w:rPr>
        <w:t xml:space="preserve"> Lorna AP. IAIN </w:t>
      </w:r>
      <w:proofErr w:type="spellStart"/>
      <w:r w:rsidRPr="003D135B">
        <w:rPr>
          <w:rFonts w:ascii="Times New Roman" w:eastAsia="-webkit-standard" w:hAnsi="Times New Roman"/>
        </w:rPr>
        <w:t>Metro:Metro</w:t>
      </w:r>
      <w:proofErr w:type="spellEnd"/>
      <w:r w:rsidRPr="003D135B">
        <w:rPr>
          <w:rFonts w:ascii="Times New Roman" w:eastAsia="-webkit-standard" w:hAnsi="Times New Roman"/>
        </w:rPr>
        <w:t>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r w:rsidRPr="003D135B">
        <w:rPr>
          <w:rFonts w:ascii="Times New Roman" w:hAnsi="Times New Roman"/>
        </w:rPr>
        <w:t xml:space="preserve">Connie Monaghan, </w:t>
      </w:r>
      <w:r w:rsidRPr="003D135B">
        <w:rPr>
          <w:rFonts w:ascii="Times New Roman" w:hAnsi="Times New Roman"/>
          <w:i/>
        </w:rPr>
        <w:t>Effective Strategies for Teaching Writing</w:t>
      </w:r>
      <w:r w:rsidRPr="003D135B">
        <w:rPr>
          <w:rFonts w:ascii="Times New Roman" w:hAnsi="Times New Roman"/>
        </w:rPr>
        <w:t xml:space="preserve"> (Evergreen: The Faculty of The Evergreen State College, 2007), 1-2.</w:t>
      </w: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gramStart"/>
      <w:r w:rsidRPr="003D135B">
        <w:rPr>
          <w:rFonts w:ascii="Times New Roman" w:eastAsia="-webkit-standard" w:hAnsi="Times New Roman"/>
        </w:rPr>
        <w:t>Corbett, Pie and Strong Julia.</w:t>
      </w:r>
      <w:proofErr w:type="gramEnd"/>
      <w:r w:rsidRPr="003D135B">
        <w:rPr>
          <w:rFonts w:ascii="Times New Roman" w:eastAsia="-webkit-standard" w:hAnsi="Times New Roman"/>
        </w:rPr>
        <w:t xml:space="preserve"> (2011). </w:t>
      </w:r>
      <w:r w:rsidRPr="003D135B">
        <w:rPr>
          <w:rFonts w:ascii="Times New Roman" w:eastAsia="-webkit-standard" w:hAnsi="Times New Roman"/>
          <w:i/>
        </w:rPr>
        <w:t>Talk for Writing Across the Curriculum: How to Teach Writing</w:t>
      </w:r>
      <w:r w:rsidRPr="003D135B">
        <w:rPr>
          <w:rFonts w:ascii="Times New Roman" w:eastAsia="-webkit-standard" w:hAnsi="Times New Roman"/>
        </w:rPr>
        <w:t>. New York: McGraw hill Education.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r w:rsidRPr="003D135B">
        <w:rPr>
          <w:rFonts w:ascii="Times New Roman" w:eastAsia="-webkit-standard" w:hAnsi="Times New Roman"/>
        </w:rPr>
        <w:t xml:space="preserve">Creswell, John W. 2007. </w:t>
      </w:r>
      <w:r w:rsidRPr="003D135B">
        <w:rPr>
          <w:rFonts w:ascii="Times New Roman" w:eastAsia="-webkit-standard" w:hAnsi="Times New Roman"/>
          <w:i/>
        </w:rPr>
        <w:t>Educational Research</w:t>
      </w:r>
      <w:r w:rsidRPr="003D135B">
        <w:rPr>
          <w:rFonts w:ascii="Times New Roman" w:eastAsia="-webkit-standard" w:hAnsi="Times New Roman"/>
        </w:rPr>
        <w:t xml:space="preserve">: </w:t>
      </w:r>
      <w:r w:rsidRPr="003D135B">
        <w:rPr>
          <w:rFonts w:ascii="Times New Roman" w:eastAsia="-webkit-standard" w:hAnsi="Times New Roman"/>
          <w:i/>
        </w:rPr>
        <w:t>Planning, Conducting, and Evaluating Quantitative and Qualitative Research 4th edition</w:t>
      </w:r>
      <w:r w:rsidRPr="003D135B">
        <w:rPr>
          <w:rFonts w:ascii="Times New Roman" w:eastAsia="-webkit-standard" w:hAnsi="Times New Roman"/>
        </w:rPr>
        <w:t>. Boston: Pearson Education Inc.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right="30"/>
        <w:rPr>
          <w:rFonts w:ascii="Times New Roman" w:eastAsia="-webkit-standard" w:hAnsi="Times New Roman"/>
        </w:rPr>
      </w:pPr>
      <w:proofErr w:type="spellStart"/>
      <w:r w:rsidRPr="003D135B">
        <w:rPr>
          <w:rFonts w:ascii="Times New Roman" w:eastAsia="-webkit-standard" w:hAnsi="Times New Roman"/>
        </w:rPr>
        <w:t>Dalman</w:t>
      </w:r>
      <w:proofErr w:type="spellEnd"/>
      <w:proofErr w:type="gramStart"/>
      <w:r w:rsidRPr="003D135B">
        <w:rPr>
          <w:rFonts w:ascii="Times New Roman" w:eastAsia="-webkit-standard" w:hAnsi="Times New Roman"/>
        </w:rPr>
        <w:t>.(</w:t>
      </w:r>
      <w:proofErr w:type="gramEnd"/>
      <w:r w:rsidRPr="003D135B">
        <w:rPr>
          <w:rFonts w:ascii="Times New Roman" w:eastAsia="-webkit-standard" w:hAnsi="Times New Roman"/>
        </w:rPr>
        <w:t xml:space="preserve">2015). </w:t>
      </w:r>
      <w:proofErr w:type="spellStart"/>
      <w:r w:rsidRPr="003D135B">
        <w:rPr>
          <w:rFonts w:ascii="Times New Roman" w:eastAsia="-webkit-standard" w:hAnsi="Times New Roman"/>
          <w:i/>
        </w:rPr>
        <w:t>Menulis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Karya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Ilmiah</w:t>
      </w:r>
      <w:proofErr w:type="spellEnd"/>
      <w:r w:rsidRPr="003D135B">
        <w:rPr>
          <w:rFonts w:ascii="Times New Roman" w:eastAsia="-webkit-standard" w:hAnsi="Times New Roman"/>
        </w:rPr>
        <w:t xml:space="preserve">. </w:t>
      </w:r>
      <w:proofErr w:type="spellStart"/>
      <w:r w:rsidRPr="003D135B">
        <w:rPr>
          <w:rFonts w:ascii="Times New Roman" w:eastAsia="-webkit-standard" w:hAnsi="Times New Roman"/>
        </w:rPr>
        <w:t>Depok</w:t>
      </w:r>
      <w:proofErr w:type="spellEnd"/>
      <w:r w:rsidRPr="003D135B">
        <w:rPr>
          <w:rFonts w:ascii="Times New Roman" w:eastAsia="-webkit-standard" w:hAnsi="Times New Roman"/>
        </w:rPr>
        <w:t xml:space="preserve">: </w:t>
      </w:r>
      <w:proofErr w:type="spellStart"/>
      <w:r w:rsidRPr="003D135B">
        <w:rPr>
          <w:rFonts w:ascii="Times New Roman" w:eastAsia="-webkit-standard" w:hAnsi="Times New Roman"/>
        </w:rPr>
        <w:t>Rajagrafindo</w:t>
      </w:r>
      <w:proofErr w:type="spellEnd"/>
      <w:r w:rsidRPr="003D135B">
        <w:rPr>
          <w:rFonts w:ascii="Times New Roman" w:eastAsia="-webkit-standard" w:hAnsi="Times New Roman"/>
        </w:rPr>
        <w:t xml:space="preserve"> </w:t>
      </w:r>
      <w:proofErr w:type="spellStart"/>
      <w:r w:rsidRPr="003D135B">
        <w:rPr>
          <w:rFonts w:ascii="Times New Roman" w:eastAsia="-webkit-standard" w:hAnsi="Times New Roman"/>
        </w:rPr>
        <w:t>Persada</w:t>
      </w:r>
      <w:proofErr w:type="spellEnd"/>
      <w:r w:rsidRPr="003D135B">
        <w:rPr>
          <w:rFonts w:ascii="Times New Roman" w:eastAsia="-webkit-standard" w:hAnsi="Times New Roman"/>
        </w:rPr>
        <w:t>.</w:t>
      </w:r>
    </w:p>
    <w:p w:rsidR="00DF3853" w:rsidRPr="003D135B" w:rsidRDefault="00DF3853" w:rsidP="00DF3853">
      <w:pPr>
        <w:pStyle w:val="NormalWeb"/>
        <w:widowControl/>
        <w:spacing w:line="276" w:lineRule="auto"/>
        <w:ind w:right="30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right="30"/>
        <w:rPr>
          <w:rFonts w:ascii="Times New Roman" w:eastAsia="-webkit-standard" w:hAnsi="Times New Roman"/>
        </w:rPr>
      </w:pPr>
      <w:r w:rsidRPr="003D135B">
        <w:rPr>
          <w:rFonts w:ascii="Times New Roman" w:eastAsia="-webkit-standard" w:hAnsi="Times New Roman"/>
        </w:rPr>
        <w:lastRenderedPageBreak/>
        <w:t xml:space="preserve">David Byrne (2011), Applying Social Science: The Role of Social Research in          Politics, Policy and </w:t>
      </w:r>
      <w:r>
        <w:rPr>
          <w:rFonts w:ascii="Times New Roman" w:eastAsia="-webkit-standard" w:hAnsi="Times New Roman"/>
        </w:rPr>
        <w:t>Practice. Bristol: Policy Press.</w:t>
      </w:r>
    </w:p>
    <w:p w:rsidR="00DF3853" w:rsidRDefault="00DF3853" w:rsidP="00DF3853">
      <w:pPr>
        <w:pStyle w:val="NormalWeb"/>
        <w:widowControl/>
        <w:spacing w:line="276" w:lineRule="auto"/>
        <w:ind w:right="30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r w:rsidRPr="003D135B">
        <w:rPr>
          <w:rFonts w:ascii="Times New Roman" w:eastAsia="-webkit-standard" w:hAnsi="Times New Roman"/>
        </w:rPr>
        <w:t>Derewianka</w:t>
      </w:r>
      <w:proofErr w:type="spellEnd"/>
      <w:r w:rsidRPr="003D135B">
        <w:rPr>
          <w:rFonts w:ascii="Times New Roman" w:eastAsia="-webkit-standard" w:hAnsi="Times New Roman"/>
        </w:rPr>
        <w:t xml:space="preserve">, Beverly. (2004). </w:t>
      </w:r>
      <w:r w:rsidRPr="003D135B">
        <w:rPr>
          <w:rFonts w:ascii="Times New Roman" w:eastAsia="-webkit-standard" w:hAnsi="Times New Roman"/>
          <w:i/>
        </w:rPr>
        <w:t>Exploring How Texts Work. Australia</w:t>
      </w:r>
      <w:r w:rsidRPr="003D135B">
        <w:rPr>
          <w:rFonts w:ascii="Times New Roman" w:eastAsia="-webkit-standard" w:hAnsi="Times New Roman"/>
        </w:rPr>
        <w:t>: Primary English Teaching Association.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r w:rsidRPr="003D135B">
        <w:rPr>
          <w:rFonts w:ascii="Times New Roman" w:eastAsia="-webkit-standard" w:hAnsi="Times New Roman"/>
        </w:rPr>
        <w:t>Fagee</w:t>
      </w:r>
      <w:proofErr w:type="spellEnd"/>
      <w:r w:rsidRPr="003D135B">
        <w:rPr>
          <w:rFonts w:ascii="Times New Roman" w:eastAsia="-webkit-standard" w:hAnsi="Times New Roman"/>
          <w:lang w:val="id-ID"/>
        </w:rPr>
        <w:t>c</w:t>
      </w:r>
      <w:r w:rsidRPr="003D135B">
        <w:rPr>
          <w:rFonts w:ascii="Times New Roman" w:eastAsia="-webkit-standard" w:hAnsi="Times New Roman"/>
        </w:rPr>
        <w:t xml:space="preserve">h, A. I. (2014). </w:t>
      </w:r>
      <w:proofErr w:type="gramStart"/>
      <w:r w:rsidRPr="003D135B">
        <w:rPr>
          <w:rFonts w:ascii="Times New Roman" w:eastAsia="-webkit-standard" w:hAnsi="Times New Roman"/>
          <w:i/>
        </w:rPr>
        <w:t>The Use of Journal Writing and Reading Comprehension Texts during Pre-Writing in Developing EFL Students' Academic Writing</w:t>
      </w:r>
      <w:r w:rsidRPr="003D135B">
        <w:rPr>
          <w:rFonts w:ascii="Times New Roman" w:eastAsia="-webkit-standard" w:hAnsi="Times New Roman"/>
        </w:rPr>
        <w:t>.</w:t>
      </w:r>
      <w:proofErr w:type="gramEnd"/>
      <w:r w:rsidRPr="003D135B">
        <w:rPr>
          <w:rFonts w:ascii="Times New Roman" w:eastAsia="-webkit-standard" w:hAnsi="Times New Roman"/>
        </w:rPr>
        <w:t xml:space="preserve"> Studies in Literature and Language, 1-18.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r w:rsidRPr="003D135B">
        <w:rPr>
          <w:rFonts w:ascii="Times New Roman" w:eastAsia="-webkit-standard" w:hAnsi="Times New Roman"/>
        </w:rPr>
        <w:t>Harmer, Jeremy. 2004</w:t>
      </w:r>
      <w:r w:rsidRPr="003D135B">
        <w:rPr>
          <w:rFonts w:ascii="Times New Roman" w:eastAsia="-webkit-standard" w:hAnsi="Times New Roman"/>
          <w:i/>
        </w:rPr>
        <w:t>. How to Teach Writing</w:t>
      </w:r>
      <w:r w:rsidRPr="003D135B">
        <w:rPr>
          <w:rFonts w:ascii="Times New Roman" w:eastAsia="-webkit-standard" w:hAnsi="Times New Roman"/>
        </w:rPr>
        <w:t xml:space="preserve">. England: </w:t>
      </w:r>
      <w:proofErr w:type="spellStart"/>
      <w:r w:rsidRPr="003D135B">
        <w:rPr>
          <w:rFonts w:ascii="Times New Roman" w:eastAsia="-webkit-standard" w:hAnsi="Times New Roman"/>
        </w:rPr>
        <w:t>Logman</w:t>
      </w:r>
      <w:proofErr w:type="spellEnd"/>
      <w:r w:rsidRPr="003D135B">
        <w:rPr>
          <w:rFonts w:ascii="Times New Roman" w:eastAsia="-webkit-standard" w:hAnsi="Times New Roman"/>
        </w:rPr>
        <w:t xml:space="preserve">. 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right="30"/>
        <w:rPr>
          <w:rFonts w:ascii="Times New Roman" w:eastAsia="-webkit-standard" w:hAnsi="Times New Roman"/>
        </w:rPr>
      </w:pPr>
      <w:r w:rsidRPr="003D135B">
        <w:rPr>
          <w:rFonts w:ascii="Times New Roman" w:eastAsia="-webkit-standard" w:hAnsi="Times New Roman"/>
        </w:rPr>
        <w:t xml:space="preserve">Hyland, Ken. 2003. </w:t>
      </w:r>
      <w:r w:rsidRPr="003D135B">
        <w:rPr>
          <w:rFonts w:ascii="Times New Roman" w:eastAsia="-webkit-standard" w:hAnsi="Times New Roman"/>
          <w:i/>
        </w:rPr>
        <w:t>Genre and Second Language Writing</w:t>
      </w:r>
      <w:r w:rsidRPr="003D135B">
        <w:rPr>
          <w:rFonts w:ascii="Times New Roman" w:eastAsia="-webkit-standard" w:hAnsi="Times New Roman"/>
        </w:rPr>
        <w:t xml:space="preserve">. The United State of  </w:t>
      </w:r>
      <w:r>
        <w:rPr>
          <w:rFonts w:ascii="Times New Roman" w:eastAsia="-webkit-standard" w:hAnsi="Times New Roman"/>
        </w:rPr>
        <w:t xml:space="preserve">     </w:t>
      </w:r>
      <w:r w:rsidRPr="003D135B">
        <w:rPr>
          <w:rFonts w:ascii="Times New Roman" w:eastAsia="-webkit-standard" w:hAnsi="Times New Roman"/>
        </w:rPr>
        <w:t>America: The University of Michigan Press.</w:t>
      </w:r>
    </w:p>
    <w:p w:rsidR="00DF3853" w:rsidRPr="003D135B" w:rsidRDefault="00DF3853" w:rsidP="00DF3853">
      <w:pPr>
        <w:pStyle w:val="NormalWeb"/>
        <w:widowControl/>
        <w:spacing w:line="276" w:lineRule="auto"/>
        <w:ind w:right="30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  <w:r w:rsidRPr="003D135B">
        <w:rPr>
          <w:rFonts w:ascii="Times New Roman" w:hAnsi="Times New Roman"/>
        </w:rPr>
        <w:t>Hyland, Ken. Second Language Writing (</w:t>
      </w:r>
      <w:proofErr w:type="spellStart"/>
      <w:r w:rsidRPr="003D135B">
        <w:rPr>
          <w:rFonts w:ascii="Times New Roman" w:hAnsi="Times New Roman"/>
        </w:rPr>
        <w:t>Hongkong</w:t>
      </w:r>
      <w:proofErr w:type="spellEnd"/>
      <w:r w:rsidRPr="003D135B">
        <w:rPr>
          <w:rFonts w:ascii="Times New Roman" w:hAnsi="Times New Roman"/>
        </w:rPr>
        <w:t>: Cambridge University Press, 2003), p.124.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  <w:r w:rsidRPr="003D135B">
        <w:rPr>
          <w:rFonts w:ascii="Times New Roman" w:hAnsi="Times New Roman"/>
        </w:rPr>
        <w:t xml:space="preserve">Monaghan, Connie. 2007. Strategies </w:t>
      </w:r>
      <w:proofErr w:type="gramStart"/>
      <w:r w:rsidRPr="003D135B">
        <w:rPr>
          <w:rFonts w:ascii="Times New Roman" w:hAnsi="Times New Roman"/>
        </w:rPr>
        <w:t>For</w:t>
      </w:r>
      <w:proofErr w:type="gramEnd"/>
      <w:r w:rsidRPr="003D135B">
        <w:rPr>
          <w:rFonts w:ascii="Times New Roman" w:hAnsi="Times New Roman"/>
        </w:rPr>
        <w:t xml:space="preserve"> Teaching Writing. The Evergreen State</w:t>
      </w:r>
    </w:p>
    <w:p w:rsidR="00DF3853" w:rsidRDefault="00DF3853" w:rsidP="00DF3853">
      <w:pPr>
        <w:pStyle w:val="NormalWeb"/>
        <w:widowControl/>
        <w:spacing w:line="276" w:lineRule="auto"/>
        <w:ind w:left="567" w:right="30"/>
        <w:rPr>
          <w:rFonts w:ascii="Times New Roman" w:hAnsi="Times New Roman"/>
        </w:rPr>
      </w:pPr>
      <w:r w:rsidRPr="003D135B">
        <w:rPr>
          <w:rFonts w:ascii="Times New Roman" w:hAnsi="Times New Roman"/>
        </w:rPr>
        <w:t>College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/>
        <w:rPr>
          <w:rFonts w:ascii="Times New Roman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  <w:proofErr w:type="spellStart"/>
      <w:r w:rsidRPr="003D135B">
        <w:rPr>
          <w:rFonts w:ascii="Times New Roman" w:hAnsi="Times New Roman"/>
        </w:rPr>
        <w:t>Natilene</w:t>
      </w:r>
      <w:proofErr w:type="spellEnd"/>
      <w:r w:rsidRPr="003D135B">
        <w:rPr>
          <w:rFonts w:ascii="Times New Roman" w:hAnsi="Times New Roman"/>
        </w:rPr>
        <w:t xml:space="preserve"> </w:t>
      </w:r>
      <w:proofErr w:type="spellStart"/>
      <w:r w:rsidRPr="003D135B">
        <w:rPr>
          <w:rFonts w:ascii="Times New Roman" w:hAnsi="Times New Roman"/>
        </w:rPr>
        <w:t>Bowker</w:t>
      </w:r>
      <w:proofErr w:type="spellEnd"/>
      <w:r w:rsidRPr="003D135B">
        <w:rPr>
          <w:rFonts w:ascii="Times New Roman" w:hAnsi="Times New Roman"/>
        </w:rPr>
        <w:t>, Academic Writing: A Guide to Tertiary Level Writing (</w:t>
      </w:r>
      <w:proofErr w:type="spellStart"/>
      <w:r w:rsidRPr="003D135B">
        <w:rPr>
          <w:rFonts w:ascii="Times New Roman" w:hAnsi="Times New Roman"/>
        </w:rPr>
        <w:t>Palmerston</w:t>
      </w:r>
      <w:proofErr w:type="spellEnd"/>
      <w:r w:rsidRPr="003D135B">
        <w:rPr>
          <w:rFonts w:ascii="Times New Roman" w:hAnsi="Times New Roman"/>
        </w:rPr>
        <w:t xml:space="preserve"> North: Massey University, 2007), p.2.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proofErr w:type="gramStart"/>
      <w:r w:rsidRPr="003D135B">
        <w:rPr>
          <w:rFonts w:ascii="Times New Roman" w:eastAsia="-webkit-standard" w:hAnsi="Times New Roman"/>
        </w:rPr>
        <w:t>Pardiyono</w:t>
      </w:r>
      <w:proofErr w:type="spellEnd"/>
      <w:r w:rsidRPr="003D135B">
        <w:rPr>
          <w:rFonts w:ascii="Times New Roman" w:eastAsia="-webkit-standard" w:hAnsi="Times New Roman"/>
        </w:rPr>
        <w:t>.</w:t>
      </w:r>
      <w:proofErr w:type="gramEnd"/>
      <w:r w:rsidRPr="003D135B">
        <w:rPr>
          <w:rFonts w:ascii="Times New Roman" w:eastAsia="-webkit-standard" w:hAnsi="Times New Roman"/>
        </w:rPr>
        <w:t xml:space="preserve"> 2016. Genre: </w:t>
      </w:r>
      <w:r w:rsidRPr="003D135B">
        <w:rPr>
          <w:rFonts w:ascii="Times New Roman" w:eastAsia="-webkit-standard" w:hAnsi="Times New Roman"/>
          <w:i/>
        </w:rPr>
        <w:t>Mastering English through Context</w:t>
      </w:r>
      <w:r w:rsidRPr="003D135B">
        <w:rPr>
          <w:rFonts w:ascii="Times New Roman" w:eastAsia="-webkit-standard" w:hAnsi="Times New Roman"/>
        </w:rPr>
        <w:t xml:space="preserve">. Yogyakarta: C.V </w:t>
      </w:r>
      <w:proofErr w:type="spellStart"/>
      <w:r w:rsidRPr="003D135B">
        <w:rPr>
          <w:rFonts w:ascii="Times New Roman" w:eastAsia="-webkit-standard" w:hAnsi="Times New Roman"/>
        </w:rPr>
        <w:t>Andi</w:t>
      </w:r>
      <w:proofErr w:type="spellEnd"/>
      <w:r w:rsidRPr="003D135B">
        <w:rPr>
          <w:rFonts w:ascii="Times New Roman" w:eastAsia="-webkit-standard" w:hAnsi="Times New Roman"/>
        </w:rPr>
        <w:t xml:space="preserve"> Offset.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r w:rsidRPr="003D135B">
        <w:rPr>
          <w:rFonts w:ascii="Times New Roman" w:eastAsia="-webkit-standard" w:hAnsi="Times New Roman"/>
        </w:rPr>
        <w:t>Saragih</w:t>
      </w:r>
      <w:proofErr w:type="spellEnd"/>
      <w:r w:rsidRPr="003D135B">
        <w:rPr>
          <w:rFonts w:ascii="Times New Roman" w:eastAsia="-webkit-standard" w:hAnsi="Times New Roman"/>
        </w:rPr>
        <w:t xml:space="preserve">, N. (2014). </w:t>
      </w:r>
      <w:r w:rsidRPr="003D135B">
        <w:rPr>
          <w:rFonts w:ascii="Times New Roman" w:eastAsia="-webkit-standard" w:hAnsi="Times New Roman"/>
          <w:i/>
        </w:rPr>
        <w:t xml:space="preserve">The Effectiveness of Using Recount Text to Improve Writing Skill </w:t>
      </w:r>
      <w:proofErr w:type="gramStart"/>
      <w:r w:rsidRPr="003D135B">
        <w:rPr>
          <w:rFonts w:ascii="Times New Roman" w:eastAsia="-webkit-standard" w:hAnsi="Times New Roman"/>
          <w:i/>
        </w:rPr>
        <w:t>For</w:t>
      </w:r>
      <w:proofErr w:type="gramEnd"/>
      <w:r w:rsidRPr="003D135B">
        <w:rPr>
          <w:rFonts w:ascii="Times New Roman" w:eastAsia="-webkit-standard" w:hAnsi="Times New Roman"/>
          <w:i/>
        </w:rPr>
        <w:t xml:space="preserve"> Grade III Students of </w:t>
      </w:r>
      <w:proofErr w:type="spellStart"/>
      <w:r w:rsidRPr="003D135B">
        <w:rPr>
          <w:rFonts w:ascii="Times New Roman" w:eastAsia="-webkit-standard" w:hAnsi="Times New Roman"/>
          <w:i/>
        </w:rPr>
        <w:t>Kalam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Kudus Elementary School 2 </w:t>
      </w:r>
      <w:proofErr w:type="spellStart"/>
      <w:r w:rsidRPr="003D135B">
        <w:rPr>
          <w:rFonts w:ascii="Times New Roman" w:eastAsia="-webkit-standard" w:hAnsi="Times New Roman"/>
          <w:i/>
        </w:rPr>
        <w:t>Pematangsiantar</w:t>
      </w:r>
      <w:proofErr w:type="spellEnd"/>
      <w:r w:rsidRPr="003D135B">
        <w:rPr>
          <w:rFonts w:ascii="Times New Roman" w:eastAsia="-webkit-standard" w:hAnsi="Times New Roman"/>
        </w:rPr>
        <w:t xml:space="preserve">. IOSR Journal </w:t>
      </w:r>
      <w:proofErr w:type="gramStart"/>
      <w:r w:rsidRPr="003D135B">
        <w:rPr>
          <w:rFonts w:ascii="Times New Roman" w:eastAsia="-webkit-standard" w:hAnsi="Times New Roman"/>
        </w:rPr>
        <w:t>Of</w:t>
      </w:r>
      <w:proofErr w:type="gramEnd"/>
      <w:r w:rsidRPr="003D135B">
        <w:rPr>
          <w:rFonts w:ascii="Times New Roman" w:eastAsia="-webkit-standard" w:hAnsi="Times New Roman"/>
        </w:rPr>
        <w:t xml:space="preserve"> Humanities And Social Science, 56-14.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r w:rsidRPr="003D135B">
        <w:rPr>
          <w:rFonts w:ascii="Times New Roman" w:eastAsia="-webkit-standard" w:hAnsi="Times New Roman"/>
        </w:rPr>
        <w:t>Saragih</w:t>
      </w:r>
      <w:proofErr w:type="spellEnd"/>
      <w:r w:rsidRPr="003D135B">
        <w:rPr>
          <w:rFonts w:ascii="Times New Roman" w:eastAsia="-webkit-standard" w:hAnsi="Times New Roman"/>
        </w:rPr>
        <w:t xml:space="preserve">, </w:t>
      </w:r>
      <w:proofErr w:type="spellStart"/>
      <w:r w:rsidRPr="003D135B">
        <w:rPr>
          <w:rFonts w:ascii="Times New Roman" w:eastAsia="-webkit-standard" w:hAnsi="Times New Roman"/>
        </w:rPr>
        <w:t>Natanael</w:t>
      </w:r>
      <w:proofErr w:type="spellEnd"/>
      <w:r w:rsidRPr="003D135B">
        <w:rPr>
          <w:rFonts w:ascii="Times New Roman" w:eastAsia="-webkit-standard" w:hAnsi="Times New Roman"/>
        </w:rPr>
        <w:t xml:space="preserve">, </w:t>
      </w:r>
      <w:proofErr w:type="spellStart"/>
      <w:r w:rsidRPr="003D135B">
        <w:rPr>
          <w:rFonts w:ascii="Times New Roman" w:eastAsia="-webkit-standard" w:hAnsi="Times New Roman"/>
        </w:rPr>
        <w:t>etall</w:t>
      </w:r>
      <w:proofErr w:type="spellEnd"/>
      <w:r w:rsidRPr="003D135B">
        <w:rPr>
          <w:rFonts w:ascii="Times New Roman" w:eastAsia="-webkit-standard" w:hAnsi="Times New Roman"/>
        </w:rPr>
        <w:t xml:space="preserve">. (2014) </w:t>
      </w:r>
      <w:r w:rsidRPr="003D135B">
        <w:rPr>
          <w:rFonts w:ascii="Times New Roman" w:eastAsia="-webkit-standard" w:hAnsi="Times New Roman"/>
          <w:i/>
        </w:rPr>
        <w:t xml:space="preserve">The Effectiveness of Using Recount Text to Improve Writing Skill For Grade III Students of </w:t>
      </w:r>
      <w:proofErr w:type="spellStart"/>
      <w:r w:rsidRPr="003D135B">
        <w:rPr>
          <w:rFonts w:ascii="Times New Roman" w:eastAsia="-webkit-standard" w:hAnsi="Times New Roman"/>
          <w:i/>
        </w:rPr>
        <w:t>Kalam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Kudus Elementary School 2 </w:t>
      </w:r>
      <w:proofErr w:type="spellStart"/>
      <w:r w:rsidRPr="003D135B">
        <w:rPr>
          <w:rFonts w:ascii="Times New Roman" w:eastAsia="-webkit-standard" w:hAnsi="Times New Roman"/>
          <w:i/>
        </w:rPr>
        <w:t>Pematangsiantar</w:t>
      </w:r>
      <w:proofErr w:type="spellEnd"/>
      <w:r w:rsidRPr="003D135B">
        <w:rPr>
          <w:rFonts w:ascii="Times New Roman" w:eastAsia="-webkit-standard" w:hAnsi="Times New Roman"/>
        </w:rPr>
        <w:t>, IOSR Journal Of Humanities And Social Science, 19(1).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hAnsi="Times New Roman"/>
        </w:rPr>
      </w:pPr>
      <w:proofErr w:type="gramStart"/>
      <w:r w:rsidRPr="003D135B">
        <w:rPr>
          <w:rFonts w:ascii="Times New Roman" w:hAnsi="Times New Roman"/>
        </w:rPr>
        <w:t>Seaton, Anne &amp; Y.H New.</w:t>
      </w:r>
      <w:proofErr w:type="gramEnd"/>
      <w:r w:rsidRPr="003D135B">
        <w:rPr>
          <w:rFonts w:ascii="Times New Roman" w:hAnsi="Times New Roman"/>
        </w:rPr>
        <w:t xml:space="preserve"> 2007. Basic English Grammar for English Language Learners Book 1. USA: </w:t>
      </w:r>
      <w:proofErr w:type="spellStart"/>
      <w:r w:rsidRPr="003D135B">
        <w:rPr>
          <w:rFonts w:ascii="Times New Roman" w:hAnsi="Times New Roman"/>
        </w:rPr>
        <w:t>SaddleBack</w:t>
      </w:r>
      <w:proofErr w:type="spellEnd"/>
      <w:r w:rsidRPr="003D135B">
        <w:rPr>
          <w:rFonts w:ascii="Times New Roman" w:hAnsi="Times New Roman"/>
        </w:rPr>
        <w:t xml:space="preserve"> Educational Publishing.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proofErr w:type="gramStart"/>
      <w:r w:rsidRPr="003D135B">
        <w:rPr>
          <w:rFonts w:ascii="Times New Roman" w:eastAsia="-webkit-standard" w:hAnsi="Times New Roman"/>
        </w:rPr>
        <w:lastRenderedPageBreak/>
        <w:t>Suparno</w:t>
      </w:r>
      <w:proofErr w:type="spellEnd"/>
      <w:r w:rsidRPr="003D135B">
        <w:rPr>
          <w:rFonts w:ascii="Times New Roman" w:eastAsia="-webkit-standard" w:hAnsi="Times New Roman"/>
        </w:rPr>
        <w:t>.</w:t>
      </w:r>
      <w:proofErr w:type="gramEnd"/>
      <w:r w:rsidRPr="003D135B">
        <w:rPr>
          <w:rFonts w:ascii="Times New Roman" w:eastAsia="-webkit-standard" w:hAnsi="Times New Roman"/>
        </w:rPr>
        <w:t xml:space="preserve"> 2010. </w:t>
      </w:r>
      <w:proofErr w:type="spellStart"/>
      <w:r w:rsidRPr="003D135B">
        <w:rPr>
          <w:rFonts w:ascii="Times New Roman" w:eastAsia="-webkit-standard" w:hAnsi="Times New Roman"/>
          <w:i/>
        </w:rPr>
        <w:t>Pedoman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Penulisan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Karya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Ilmiah</w:t>
      </w:r>
      <w:proofErr w:type="spellEnd"/>
      <w:r w:rsidRPr="003D135B">
        <w:rPr>
          <w:rFonts w:ascii="Times New Roman" w:eastAsia="-webkit-standard" w:hAnsi="Times New Roman"/>
        </w:rPr>
        <w:t xml:space="preserve">. Malang: </w:t>
      </w:r>
      <w:proofErr w:type="spellStart"/>
      <w:r w:rsidRPr="003D135B">
        <w:rPr>
          <w:rFonts w:ascii="Times New Roman" w:eastAsia="-webkit-standard" w:hAnsi="Times New Roman"/>
        </w:rPr>
        <w:t>Universitas</w:t>
      </w:r>
      <w:proofErr w:type="spellEnd"/>
      <w:r w:rsidRPr="003D135B">
        <w:rPr>
          <w:rFonts w:ascii="Times New Roman" w:eastAsia="-webkit-standard" w:hAnsi="Times New Roman"/>
        </w:rPr>
        <w:t xml:space="preserve"> </w:t>
      </w:r>
      <w:proofErr w:type="spellStart"/>
      <w:r w:rsidRPr="003D135B">
        <w:rPr>
          <w:rFonts w:ascii="Times New Roman" w:eastAsia="-webkit-standard" w:hAnsi="Times New Roman"/>
        </w:rPr>
        <w:t>Negeri</w:t>
      </w:r>
      <w:proofErr w:type="spellEnd"/>
      <w:r w:rsidRPr="003D135B">
        <w:rPr>
          <w:rFonts w:ascii="Times New Roman" w:eastAsia="-webkit-standard" w:hAnsi="Times New Roman"/>
        </w:rPr>
        <w:t xml:space="preserve"> Malang.</w:t>
      </w:r>
    </w:p>
    <w:p w:rsidR="00DF3853" w:rsidRDefault="00DF3853" w:rsidP="00DF3853">
      <w:pPr>
        <w:pStyle w:val="NormalWeb"/>
        <w:widowControl/>
        <w:spacing w:line="276" w:lineRule="auto"/>
        <w:ind w:right="30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proofErr w:type="gramStart"/>
      <w:r w:rsidRPr="003D135B">
        <w:rPr>
          <w:rFonts w:ascii="Times New Roman" w:eastAsia="-webkit-standard" w:hAnsi="Times New Roman"/>
        </w:rPr>
        <w:t>Suparno</w:t>
      </w:r>
      <w:proofErr w:type="spellEnd"/>
      <w:r w:rsidRPr="003D135B">
        <w:rPr>
          <w:rFonts w:ascii="Times New Roman" w:eastAsia="-webkit-standard" w:hAnsi="Times New Roman"/>
        </w:rPr>
        <w:t>.</w:t>
      </w:r>
      <w:proofErr w:type="gramEnd"/>
      <w:r w:rsidRPr="003D135B">
        <w:rPr>
          <w:rFonts w:ascii="Times New Roman" w:eastAsia="-webkit-standard" w:hAnsi="Times New Roman"/>
        </w:rPr>
        <w:t xml:space="preserve"> 2010. </w:t>
      </w:r>
      <w:proofErr w:type="spellStart"/>
      <w:r w:rsidRPr="003D135B">
        <w:rPr>
          <w:rFonts w:ascii="Times New Roman" w:eastAsia="-webkit-standard" w:hAnsi="Times New Roman"/>
          <w:i/>
        </w:rPr>
        <w:t>Pedoman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Penulisan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Karya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Ilmiah</w:t>
      </w:r>
      <w:proofErr w:type="spellEnd"/>
      <w:r w:rsidRPr="003D135B">
        <w:rPr>
          <w:rFonts w:ascii="Times New Roman" w:eastAsia="-webkit-standard" w:hAnsi="Times New Roman"/>
        </w:rPr>
        <w:t xml:space="preserve">. Malang: </w:t>
      </w:r>
      <w:proofErr w:type="spellStart"/>
      <w:r w:rsidRPr="003D135B">
        <w:rPr>
          <w:rFonts w:ascii="Times New Roman" w:eastAsia="-webkit-standard" w:hAnsi="Times New Roman"/>
        </w:rPr>
        <w:t>Universitas</w:t>
      </w:r>
      <w:proofErr w:type="spellEnd"/>
      <w:r w:rsidRPr="003D135B">
        <w:rPr>
          <w:rFonts w:ascii="Times New Roman" w:eastAsia="-webkit-standard" w:hAnsi="Times New Roman"/>
        </w:rPr>
        <w:t xml:space="preserve"> </w:t>
      </w:r>
      <w:proofErr w:type="spellStart"/>
      <w:r w:rsidRPr="003D135B">
        <w:rPr>
          <w:rFonts w:ascii="Times New Roman" w:eastAsia="-webkit-standard" w:hAnsi="Times New Roman"/>
        </w:rPr>
        <w:t>Negeri</w:t>
      </w:r>
      <w:proofErr w:type="spellEnd"/>
      <w:r w:rsidRPr="003D135B">
        <w:rPr>
          <w:rFonts w:ascii="Times New Roman" w:eastAsia="-webkit-standard" w:hAnsi="Times New Roman"/>
        </w:rPr>
        <w:t xml:space="preserve"> Malang.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DF3853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  <w:proofErr w:type="spellStart"/>
      <w:r w:rsidRPr="003D135B">
        <w:rPr>
          <w:rFonts w:ascii="Times New Roman" w:eastAsia="-webkit-standard" w:hAnsi="Times New Roman"/>
        </w:rPr>
        <w:t>Tarigan</w:t>
      </w:r>
      <w:proofErr w:type="spellEnd"/>
      <w:proofErr w:type="gramStart"/>
      <w:r w:rsidRPr="003D135B">
        <w:rPr>
          <w:rFonts w:ascii="Times New Roman" w:eastAsia="-webkit-standard" w:hAnsi="Times New Roman"/>
        </w:rPr>
        <w:t>.(</w:t>
      </w:r>
      <w:proofErr w:type="gramEnd"/>
      <w:r w:rsidRPr="003D135B">
        <w:rPr>
          <w:rFonts w:ascii="Times New Roman" w:eastAsia="-webkit-standard" w:hAnsi="Times New Roman"/>
        </w:rPr>
        <w:t xml:space="preserve">2013). </w:t>
      </w:r>
      <w:proofErr w:type="spellStart"/>
      <w:r w:rsidRPr="003D135B">
        <w:rPr>
          <w:rFonts w:ascii="Times New Roman" w:eastAsia="-webkit-standard" w:hAnsi="Times New Roman"/>
          <w:i/>
        </w:rPr>
        <w:t>Menulis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Sebagai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Suatu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Keterampilan</w:t>
      </w:r>
      <w:proofErr w:type="spellEnd"/>
      <w:r w:rsidRPr="003D135B">
        <w:rPr>
          <w:rFonts w:ascii="Times New Roman" w:eastAsia="-webkit-standard" w:hAnsi="Times New Roman"/>
          <w:i/>
        </w:rPr>
        <w:t xml:space="preserve"> </w:t>
      </w:r>
      <w:proofErr w:type="spellStart"/>
      <w:r w:rsidRPr="003D135B">
        <w:rPr>
          <w:rFonts w:ascii="Times New Roman" w:eastAsia="-webkit-standard" w:hAnsi="Times New Roman"/>
          <w:i/>
        </w:rPr>
        <w:t>Berbahasa</w:t>
      </w:r>
      <w:proofErr w:type="spellEnd"/>
      <w:r w:rsidRPr="003D135B">
        <w:rPr>
          <w:rFonts w:ascii="Times New Roman" w:eastAsia="-webkit-standard" w:hAnsi="Times New Roman"/>
        </w:rPr>
        <w:t xml:space="preserve">. Bandung: CV </w:t>
      </w:r>
      <w:proofErr w:type="spellStart"/>
      <w:r w:rsidRPr="003D135B">
        <w:rPr>
          <w:rFonts w:ascii="Times New Roman" w:eastAsia="-webkit-standard" w:hAnsi="Times New Roman"/>
        </w:rPr>
        <w:t>Angkasa</w:t>
      </w:r>
      <w:proofErr w:type="spellEnd"/>
      <w:r w:rsidRPr="003D135B">
        <w:rPr>
          <w:rFonts w:ascii="Times New Roman" w:eastAsia="-webkit-standard" w:hAnsi="Times New Roman"/>
        </w:rPr>
        <w:t>.</w:t>
      </w:r>
    </w:p>
    <w:p w:rsidR="00DF3853" w:rsidRPr="003D135B" w:rsidRDefault="00DF3853" w:rsidP="00DF3853">
      <w:pPr>
        <w:pStyle w:val="NormalWeb"/>
        <w:widowControl/>
        <w:spacing w:line="276" w:lineRule="auto"/>
        <w:ind w:left="567" w:right="30" w:hanging="567"/>
        <w:rPr>
          <w:rFonts w:ascii="Times New Roman" w:eastAsia="-webkit-standard" w:hAnsi="Times New Roman"/>
        </w:rPr>
      </w:pPr>
    </w:p>
    <w:p w:rsidR="00230FEC" w:rsidRPr="00DF3853" w:rsidRDefault="00DF3853" w:rsidP="00DF3853">
      <w:proofErr w:type="spellStart"/>
      <w:r w:rsidRPr="003D135B">
        <w:rPr>
          <w:rFonts w:ascii="Times New Roman" w:eastAsia="-webkit-standard" w:hAnsi="Times New Roman"/>
        </w:rPr>
        <w:t>Weigle</w:t>
      </w:r>
      <w:proofErr w:type="spellEnd"/>
      <w:r w:rsidRPr="003D135B">
        <w:rPr>
          <w:rFonts w:ascii="Times New Roman" w:eastAsia="-webkit-standard" w:hAnsi="Times New Roman"/>
        </w:rPr>
        <w:t xml:space="preserve">, Sarah Cushing, </w:t>
      </w:r>
      <w:r w:rsidRPr="003D135B">
        <w:rPr>
          <w:rFonts w:ascii="Times New Roman" w:eastAsia="-webkit-standard" w:hAnsi="Times New Roman"/>
          <w:i/>
        </w:rPr>
        <w:t>Assessing Writing, Cambridge</w:t>
      </w:r>
      <w:r w:rsidRPr="003D135B">
        <w:rPr>
          <w:rFonts w:ascii="Times New Roman" w:eastAsia="-webkit-standard" w:hAnsi="Times New Roman"/>
        </w:rPr>
        <w:t>: Ca</w:t>
      </w:r>
      <w:r>
        <w:rPr>
          <w:rFonts w:ascii="Times New Roman" w:eastAsia="-webkit-standard" w:hAnsi="Times New Roman"/>
        </w:rPr>
        <w:t>mbridge University Press</w:t>
      </w:r>
      <w:proofErr w:type="gramStart"/>
      <w:r>
        <w:rPr>
          <w:rFonts w:ascii="Times New Roman" w:eastAsia="-webkit-standard" w:hAnsi="Times New Roman"/>
        </w:rPr>
        <w:t>,2002</w:t>
      </w:r>
      <w:proofErr w:type="gramEnd"/>
      <w:r>
        <w:rPr>
          <w:rFonts w:ascii="Times New Roman" w:eastAsia="-webkit-standard" w:hAnsi="Times New Roman"/>
        </w:rPr>
        <w:t>.</w:t>
      </w:r>
      <w:bookmarkStart w:id="0" w:name="_GoBack"/>
      <w:bookmarkEnd w:id="0"/>
    </w:p>
    <w:sectPr w:rsidR="00230FEC" w:rsidRPr="00DF3853" w:rsidSect="00230FEC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0" w:rsidRDefault="00DF3853">
    <w:pPr>
      <w:pStyle w:val="Footer"/>
      <w:jc w:val="center"/>
    </w:pPr>
  </w:p>
  <w:p w:rsidR="005313B0" w:rsidRDefault="00DF385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0" w:rsidRDefault="00DF3853">
    <w:pPr>
      <w:pStyle w:val="Header"/>
      <w:jc w:val="right"/>
    </w:pPr>
  </w:p>
  <w:p w:rsidR="005313B0" w:rsidRDefault="00DF3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DF"/>
    <w:multiLevelType w:val="multilevel"/>
    <w:tmpl w:val="016B13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B25"/>
    <w:multiLevelType w:val="multilevel"/>
    <w:tmpl w:val="08084B2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0581"/>
    <w:multiLevelType w:val="multilevel"/>
    <w:tmpl w:val="6F547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8A0C90"/>
    <w:multiLevelType w:val="hybridMultilevel"/>
    <w:tmpl w:val="CD78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6C7F"/>
    <w:multiLevelType w:val="multilevel"/>
    <w:tmpl w:val="26A66C7F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9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9487CEC"/>
    <w:multiLevelType w:val="hybridMultilevel"/>
    <w:tmpl w:val="A06A851E"/>
    <w:lvl w:ilvl="0" w:tplc="0421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54A8"/>
    <w:multiLevelType w:val="multilevel"/>
    <w:tmpl w:val="325A54A8"/>
    <w:lvl w:ilvl="0">
      <w:start w:val="1"/>
      <w:numFmt w:val="lowerLetter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3893B82"/>
    <w:multiLevelType w:val="hybridMultilevel"/>
    <w:tmpl w:val="548839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30CEE"/>
    <w:multiLevelType w:val="hybridMultilevel"/>
    <w:tmpl w:val="5100F7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6424519"/>
    <w:multiLevelType w:val="hybridMultilevel"/>
    <w:tmpl w:val="7CDECA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10B4B"/>
    <w:multiLevelType w:val="multilevel"/>
    <w:tmpl w:val="BF407AAC"/>
    <w:lvl w:ilvl="0">
      <w:start w:val="1"/>
      <w:numFmt w:val="decimal"/>
      <w:lvlText w:val="%1)"/>
      <w:lvlJc w:val="left"/>
      <w:pPr>
        <w:ind w:left="2302" w:hanging="360"/>
      </w:p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1">
    <w:nsid w:val="41F5125E"/>
    <w:multiLevelType w:val="multilevel"/>
    <w:tmpl w:val="2A242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4688257F"/>
    <w:multiLevelType w:val="multilevel"/>
    <w:tmpl w:val="4CDC1E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343D87"/>
    <w:multiLevelType w:val="multilevel"/>
    <w:tmpl w:val="EEBE702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D35714"/>
    <w:multiLevelType w:val="hybridMultilevel"/>
    <w:tmpl w:val="B1BAC60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42B347C"/>
    <w:multiLevelType w:val="multilevel"/>
    <w:tmpl w:val="5D18D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54AF038F"/>
    <w:multiLevelType w:val="hybridMultilevel"/>
    <w:tmpl w:val="CC5090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52F3C6A"/>
    <w:multiLevelType w:val="multilevel"/>
    <w:tmpl w:val="552F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55A97EE7"/>
    <w:multiLevelType w:val="multilevel"/>
    <w:tmpl w:val="55A97EE7"/>
    <w:lvl w:ilvl="0">
      <w:start w:val="1"/>
      <w:numFmt w:val="decimal"/>
      <w:lvlText w:val="%1."/>
      <w:lvlJc w:val="left"/>
      <w:pPr>
        <w:ind w:left="1483" w:hanging="360"/>
      </w:pPr>
    </w:lvl>
    <w:lvl w:ilvl="1">
      <w:start w:val="1"/>
      <w:numFmt w:val="lowerLetter"/>
      <w:lvlText w:val="%2."/>
      <w:lvlJc w:val="left"/>
      <w:pPr>
        <w:ind w:left="2383" w:hanging="360"/>
      </w:pPr>
    </w:lvl>
    <w:lvl w:ilvl="2">
      <w:start w:val="1"/>
      <w:numFmt w:val="lowerRoman"/>
      <w:lvlText w:val="%3."/>
      <w:lvlJc w:val="right"/>
      <w:pPr>
        <w:ind w:left="4273" w:hanging="180"/>
      </w:pPr>
    </w:lvl>
    <w:lvl w:ilvl="3">
      <w:start w:val="1"/>
      <w:numFmt w:val="decimal"/>
      <w:lvlText w:val="%4."/>
      <w:lvlJc w:val="left"/>
      <w:pPr>
        <w:ind w:left="4993" w:hanging="360"/>
      </w:pPr>
    </w:lvl>
    <w:lvl w:ilvl="4">
      <w:start w:val="1"/>
      <w:numFmt w:val="lowerLetter"/>
      <w:lvlText w:val="%5."/>
      <w:lvlJc w:val="left"/>
      <w:pPr>
        <w:ind w:left="5713" w:hanging="360"/>
      </w:pPr>
    </w:lvl>
    <w:lvl w:ilvl="5">
      <w:start w:val="1"/>
      <w:numFmt w:val="lowerRoman"/>
      <w:lvlText w:val="%6."/>
      <w:lvlJc w:val="right"/>
      <w:pPr>
        <w:ind w:left="6433" w:hanging="180"/>
      </w:pPr>
    </w:lvl>
    <w:lvl w:ilvl="6">
      <w:start w:val="1"/>
      <w:numFmt w:val="decimal"/>
      <w:lvlText w:val="%7."/>
      <w:lvlJc w:val="left"/>
      <w:pPr>
        <w:ind w:left="7153" w:hanging="360"/>
      </w:pPr>
    </w:lvl>
    <w:lvl w:ilvl="7">
      <w:start w:val="1"/>
      <w:numFmt w:val="lowerLetter"/>
      <w:lvlText w:val="%8."/>
      <w:lvlJc w:val="left"/>
      <w:pPr>
        <w:ind w:left="7873" w:hanging="360"/>
      </w:pPr>
    </w:lvl>
    <w:lvl w:ilvl="8">
      <w:start w:val="1"/>
      <w:numFmt w:val="lowerRoman"/>
      <w:lvlText w:val="%9."/>
      <w:lvlJc w:val="right"/>
      <w:pPr>
        <w:ind w:left="8593" w:hanging="180"/>
      </w:pPr>
    </w:lvl>
  </w:abstractNum>
  <w:abstractNum w:abstractNumId="19">
    <w:nsid w:val="58C5415E"/>
    <w:multiLevelType w:val="multilevel"/>
    <w:tmpl w:val="58C54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6059F23D"/>
    <w:multiLevelType w:val="multilevel"/>
    <w:tmpl w:val="6059F23D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21">
    <w:nsid w:val="6059F253"/>
    <w:multiLevelType w:val="multilevel"/>
    <w:tmpl w:val="6059F25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15B99"/>
    <w:multiLevelType w:val="hybridMultilevel"/>
    <w:tmpl w:val="24BC84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E76B8B"/>
    <w:multiLevelType w:val="hybridMultilevel"/>
    <w:tmpl w:val="21F88C58"/>
    <w:lvl w:ilvl="0" w:tplc="0409000F">
      <w:start w:val="1"/>
      <w:numFmt w:val="decimal"/>
      <w:lvlText w:val="%1."/>
      <w:lvlJc w:val="left"/>
      <w:pPr>
        <w:ind w:left="1998" w:hanging="360"/>
      </w:p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4">
    <w:nsid w:val="78680F32"/>
    <w:multiLevelType w:val="multilevel"/>
    <w:tmpl w:val="78680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6322"/>
    <w:multiLevelType w:val="multilevel"/>
    <w:tmpl w:val="7B2163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26">
    <w:nsid w:val="7D8108E5"/>
    <w:multiLevelType w:val="multilevel"/>
    <w:tmpl w:val="7D8108E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0C686E"/>
    <w:multiLevelType w:val="multilevel"/>
    <w:tmpl w:val="41527A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ED05E7"/>
    <w:multiLevelType w:val="multilevel"/>
    <w:tmpl w:val="7FED05E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35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9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93" w:hanging="1800"/>
      </w:pPr>
      <w:rPr>
        <w:rFonts w:hint="default"/>
        <w:b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25"/>
  </w:num>
  <w:num w:numId="5">
    <w:abstractNumId w:val="4"/>
  </w:num>
  <w:num w:numId="6">
    <w:abstractNumId w:val="0"/>
  </w:num>
  <w:num w:numId="7">
    <w:abstractNumId w:val="24"/>
  </w:num>
  <w:num w:numId="8">
    <w:abstractNumId w:val="7"/>
  </w:num>
  <w:num w:numId="9">
    <w:abstractNumId w:val="27"/>
  </w:num>
  <w:num w:numId="10">
    <w:abstractNumId w:val="11"/>
  </w:num>
  <w:num w:numId="11">
    <w:abstractNumId w:val="26"/>
  </w:num>
  <w:num w:numId="12">
    <w:abstractNumId w:val="1"/>
  </w:num>
  <w:num w:numId="13">
    <w:abstractNumId w:val="6"/>
  </w:num>
  <w:num w:numId="14">
    <w:abstractNumId w:val="2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12"/>
  </w:num>
  <w:num w:numId="23">
    <w:abstractNumId w:val="2"/>
  </w:num>
  <w:num w:numId="24">
    <w:abstractNumId w:val="8"/>
  </w:num>
  <w:num w:numId="25">
    <w:abstractNumId w:val="23"/>
  </w:num>
  <w:num w:numId="26">
    <w:abstractNumId w:val="3"/>
  </w:num>
  <w:num w:numId="27">
    <w:abstractNumId w:val="16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EC"/>
    <w:rsid w:val="0007076B"/>
    <w:rsid w:val="00230FEC"/>
    <w:rsid w:val="002C6D9D"/>
    <w:rsid w:val="00531D0D"/>
    <w:rsid w:val="00635EB8"/>
    <w:rsid w:val="006F7085"/>
    <w:rsid w:val="0087316E"/>
    <w:rsid w:val="00CB0698"/>
    <w:rsid w:val="00D67F13"/>
    <w:rsid w:val="00DF3853"/>
    <w:rsid w:val="00E51806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07076B"/>
    <w:pPr>
      <w:keepNext/>
      <w:keepLines/>
      <w:spacing w:after="327" w:line="259" w:lineRule="auto"/>
      <w:ind w:left="4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C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87316E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35EB8"/>
    <w:rPr>
      <w:sz w:val="24"/>
    </w:rPr>
  </w:style>
  <w:style w:type="paragraph" w:customStyle="1" w:styleId="ListParagraph1">
    <w:name w:val="List Paragraph1"/>
    <w:basedOn w:val="Normal"/>
    <w:uiPriority w:val="34"/>
    <w:qFormat/>
    <w:rsid w:val="00635EB8"/>
    <w:pPr>
      <w:widowControl/>
      <w:spacing w:after="200" w:line="276" w:lineRule="auto"/>
      <w:ind w:left="720"/>
      <w:contextualSpacing/>
      <w:jc w:val="left"/>
    </w:pPr>
    <w:rPr>
      <w:rFonts w:eastAsia="Calibri"/>
      <w:kern w:val="0"/>
      <w:sz w:val="22"/>
      <w:szCs w:val="22"/>
      <w:lang w:val="id-ID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076B"/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table" w:styleId="TableGrid">
    <w:name w:val="Table Grid"/>
    <w:basedOn w:val="TableNormal"/>
    <w:uiPriority w:val="59"/>
    <w:qFormat/>
    <w:rsid w:val="00FA7DC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D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A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07076B"/>
    <w:pPr>
      <w:keepNext/>
      <w:keepLines/>
      <w:spacing w:after="327" w:line="259" w:lineRule="auto"/>
      <w:ind w:left="4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C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87316E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35EB8"/>
    <w:rPr>
      <w:sz w:val="24"/>
    </w:rPr>
  </w:style>
  <w:style w:type="paragraph" w:customStyle="1" w:styleId="ListParagraph1">
    <w:name w:val="List Paragraph1"/>
    <w:basedOn w:val="Normal"/>
    <w:uiPriority w:val="34"/>
    <w:qFormat/>
    <w:rsid w:val="00635EB8"/>
    <w:pPr>
      <w:widowControl/>
      <w:spacing w:after="200" w:line="276" w:lineRule="auto"/>
      <w:ind w:left="720"/>
      <w:contextualSpacing/>
      <w:jc w:val="left"/>
    </w:pPr>
    <w:rPr>
      <w:rFonts w:eastAsia="Calibri"/>
      <w:kern w:val="0"/>
      <w:sz w:val="22"/>
      <w:szCs w:val="22"/>
      <w:lang w:val="id-ID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076B"/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table" w:styleId="TableGrid">
    <w:name w:val="Table Grid"/>
    <w:basedOn w:val="TableNormal"/>
    <w:uiPriority w:val="59"/>
    <w:qFormat/>
    <w:rsid w:val="00FA7DC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D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A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2021-08-24T02:49:00Z</dcterms:created>
  <dcterms:modified xsi:type="dcterms:W3CDTF">2021-08-24T02:49:00Z</dcterms:modified>
</cp:coreProperties>
</file>