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5" w:rsidRPr="00D07730" w:rsidRDefault="00BF0C75" w:rsidP="00BF0C75">
      <w:pPr>
        <w:spacing w:after="0" w:line="240" w:lineRule="auto"/>
        <w:ind w:left="851" w:hanging="851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</w:pPr>
      <w:r w:rsidRPr="008C16F7">
        <w:rPr>
          <w:rFonts w:ascii="Times New Roman" w:eastAsiaTheme="minorHAnsi" w:hAnsi="Times New Roman" w:cs="Times New Roman"/>
          <w:b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65pt;margin-top:-53pt;width:29.75pt;height:26.6pt;z-index:251660288" stroked="f">
            <v:textbox>
              <w:txbxContent>
                <w:p w:rsidR="00BF0C75" w:rsidRPr="00901B4D" w:rsidRDefault="00BF0C75" w:rsidP="00BF0C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  <w:r w:rsidRPr="00D07730"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  <w:t>DAFTAR PUSTAKA</w:t>
      </w:r>
    </w:p>
    <w:p w:rsidR="00BF0C75" w:rsidRPr="00D07730" w:rsidRDefault="00BF0C75" w:rsidP="00BF0C75">
      <w:pPr>
        <w:spacing w:after="0" w:line="240" w:lineRule="auto"/>
        <w:ind w:left="851" w:hanging="851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Amstrong, B. F. (1995).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Buku Ajar Biokimia.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Edisi III. EGC, Jakarta. Hal : 168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Anggraini, Dian. Dan Roliadi, Han. 2011.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Pembuatan PULP Dari Tandan Kosong Kelapa Sawit Untuk Karton Pada Usaha Skala Kecil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Jurnal Penellitian Hasil Hutan Vol. 29 No. 3, September 2011 : 211-225.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Anonim, 2013. 1000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Tanaman khasiat dan Manfaatnya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. </w:t>
      </w:r>
      <w:r>
        <w:fldChar w:fldCharType="begin"/>
      </w:r>
      <w:r>
        <w:instrText>HYPERLINK "http://www.indonews.co.id"</w:instrText>
      </w:r>
      <w:r>
        <w:fldChar w:fldCharType="separate"/>
      </w:r>
      <w:r w:rsidRPr="00D0773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>www.indonews.co.id</w:t>
      </w:r>
      <w:r>
        <w:fldChar w:fldCharType="end"/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Diakses tanggal 2 Desember 2015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Anonim, 2014.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Sabun mandi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. </w:t>
      </w:r>
      <w:r>
        <w:fldChar w:fldCharType="begin"/>
      </w:r>
      <w:r>
        <w:instrText>HYPERLINK "Http://nadyarikhahaerani"</w:instrText>
      </w:r>
      <w:r>
        <w:fldChar w:fldCharType="separate"/>
      </w:r>
      <w:r w:rsidRPr="00D0773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>Http://nadyarikhahaerani</w:t>
      </w:r>
      <w:r>
        <w:fldChar w:fldCharType="end"/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blogspot.Co.id/ 2014/02/style-definitions-table html?m=1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Bird, T. 1993. 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Kimia Fisika untuk Universitas.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Terjemahan ; K. I. Tjeen. PT Gramedia, Jakarta.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Citra, Hika. (2009). Pengaruh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peningkatan konsentrasi Ekstrak Etanol 96% Biji Alpukat Terhadap Formulasi Sabun Transparan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Skripsi UIN Syarif Hidayatullah. Hal 21-24.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Dapertemen Kesehatan RI. 1995.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Materi Medika Indonesia.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Jilid IV. Cetakan keena Direktorat jendral pengawasan obat dan makanan. Jakarta : Depkes RI. Hal : 322-337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Depkes RI. 1995. 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Materi Medika Indonesia.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Jilid IV. Cetakan Keena Direktorat Jendral Pengawasan Obat dan Makanan, Jakarta : Depkes RI. Hal : 322-337.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Ditjen POM. (1985).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 xml:space="preserve">Formularium Kosmetik Indonesia. 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Jakarta : Dapertemen. Hal : 650-655.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Ditjen POM. 1979. “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Farmakope Indonesia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.” Edisi III. Jakarta : Departemen Kesehatan RI.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Djuanda, (2007).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Ilmu Penyakit Kulit dan Kelamin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Edisi Kelima, Jakarta: Balai Kesehatan RI. Hal 71.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Fauziati, titik, P. L., dan Fitriani. (2011).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Pemanfaatan Arang Congkong Sawit Sebagai activated carbon Black Soap.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Jurnal Balai riset dan Standarisasi industri kementrian perindustrian Republik Indonesia. Samarinda. Hal : 7-9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Febriyanti, F. (2013).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 xml:space="preserve">Formulasi Sabun Transparan Ekstrak Rumput Laut Merah 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(Kappahycus avarezii (Doty). Program Studi Farmasi, Fakultas Matematika dan Ilmu Pengetahuan Alam, Universitas Islam Bandung.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8C16F7">
        <w:rPr>
          <w:rFonts w:ascii="Times New Roman" w:eastAsiaTheme="minorHAnsi" w:hAnsi="Times New Roman" w:cs="Times New Roman"/>
          <w:b/>
          <w:noProof/>
          <w:sz w:val="28"/>
          <w:szCs w:val="28"/>
          <w:lang w:val="id-ID" w:eastAsia="id-ID"/>
        </w:rPr>
        <w:lastRenderedPageBreak/>
        <w:pict>
          <v:shape id="_x0000_s1027" type="#_x0000_t202" style="position:absolute;left:0;text-align:left;margin-left:185.55pt;margin-top:25.55pt;width:29.75pt;height:26.6pt;z-index:251661312" stroked="f">
            <v:textbox>
              <w:txbxContent>
                <w:p w:rsidR="00BF0C75" w:rsidRPr="00901B4D" w:rsidRDefault="00BF0C75" w:rsidP="00BF0C7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43</w:t>
                  </w:r>
                </w:p>
              </w:txbxContent>
            </v:textbox>
          </v:shape>
        </w:pic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Hanafiah, Nanang &amp; Cucu Suhana. (2012).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Konsep Strategi Pembelajaran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Bandung: Refika Aditama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Haryono, Tri (1988), Pembuatan Sabun dan Deterjen. Jakarta: Penebar Swadaya, halamal 23.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Harbone, J.B. (1987).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Metode Fitokimia, Penuntun Cara Modern Menganalisa Tumbuhan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Terjemahan K. Padmawinata. Edisi II. Bandung: IBT Press. Halaman: 76.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Hambali, E,. Prinhandana, R., Siti, M. Dan Roy, H. (2007).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Meraup untung dari jarak pagar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Jakarta : Agromedia Pustaka, Hal : 64-68.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Herbie, T. (2015).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Kitab Tanaman Berkhasiat Obat 226 Tumbuhan Obat Untuk Penyakit Dan Kebugaran Tubuh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Cetakan Pertama. Yogyakarta: Oetopus Publishing House Halaman 559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Hidayat, S. S. Dkk, (2015).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Panduan Penulisan Skripsi Sarjana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, Edisi Revisi-</w:t>
      </w:r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>J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uli 2015. Bandung : Fakultas Psikologi Universitas Kristen Maranatha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Hawab, 2004. Pengantar Biokimia. Malang. Banyumedia</w:t>
      </w:r>
    </w:p>
    <w:p w:rsidR="00BF0C75" w:rsidRPr="009227B9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C75" w:rsidRPr="009227B9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Kimball, J.W. 1991.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Biologi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Erlangga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Jakarta.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Nugraheni. (2016). Raja Obat Alami: Mentimun Khasiat A-Z. Yogyakarta: Rapha Publishing. Hal 1-2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Parimin SP, 2005. Jambu Biji Budidaya dan Ragam Pemanfaatannya. Penebar Swadaya. Bogor. pp : 11-15.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Poedjiadi, A. 2006 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Dasar- Dasar Biokimia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Jakarta. UI Press. Hal : 54-59</w:t>
      </w:r>
    </w:p>
    <w:p w:rsidR="00BF0C75" w:rsidRPr="00D07730" w:rsidRDefault="00BF0C75" w:rsidP="00BF0C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Sastroharmidjojo, H. (2005).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Kimia Organik Stereokimia, Karbohidrat, Lemak dan Protein.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Universitas Gadjah Mada, Yogyakarta. Hal 112-113</w:t>
      </w:r>
    </w:p>
    <w:p w:rsidR="00BF0C75" w:rsidRPr="00D07730" w:rsidRDefault="00BF0C75" w:rsidP="00BF0C75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851" w:hanging="851"/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Tranggono, Retno Iswari dan Fatma Latifah, (2007).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Buku Pegangan Ilmu Penge-</w:t>
      </w:r>
    </w:p>
    <w:p w:rsidR="00BF0C75" w:rsidRPr="00D07730" w:rsidRDefault="00BF0C75" w:rsidP="00BF0C75">
      <w:pPr>
        <w:spacing w:after="0" w:line="240" w:lineRule="auto"/>
        <w:ind w:left="851" w:hanging="131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tahuan Kosmetik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Jakarta: PT Gramedia Pustaka Utama. Hal 6-7,11-12.</w:t>
      </w:r>
    </w:p>
    <w:p w:rsidR="00BF0C75" w:rsidRPr="00D07730" w:rsidRDefault="00BF0C75" w:rsidP="00BF0C75">
      <w:pPr>
        <w:spacing w:after="0" w:line="240" w:lineRule="auto"/>
        <w:ind w:left="851" w:hanging="131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Pr="00D07730" w:rsidRDefault="00BF0C75" w:rsidP="00BF0C75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Tjay. T H. Dan Rahardja. K. (2002).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Obat-Obat Penting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Jakarta: UI-Press. Halaman: 100-101.</w:t>
      </w:r>
    </w:p>
    <w:p w:rsidR="00BF0C75" w:rsidRPr="00D07730" w:rsidRDefault="00BF0C75" w:rsidP="00BF0C75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</w:p>
    <w:p w:rsidR="00BF0C75" w:rsidRDefault="00BF0C75" w:rsidP="00BF0C75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Usmania, I.D.A. &amp; Pertiwi, W.R. 2012, Laporan Tugas Akhir: Pembuatan Sabun Transparan dari Minyak Kelapa Murni (Virgin Coconut Oil), Program Studi 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lastRenderedPageBreak/>
        <w:t>Diploma III Teknik Kimia, Jurusan Teknik Kimia, Universitas Sebelas Maret Surakarta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0C75" w:rsidRPr="009227B9" w:rsidRDefault="00BF0C75" w:rsidP="00BF0C75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0C75" w:rsidRPr="00D07730" w:rsidRDefault="00BF0C75" w:rsidP="00BF0C75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Wasitaatmadja, (1997). </w:t>
      </w:r>
      <w:r w:rsidRPr="00D07730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 xml:space="preserve">Penuntuan Kosmetik Medik, </w:t>
      </w:r>
      <w:r w:rsidRPr="00D07730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Universitas Indonesia,Jakarta</w:t>
      </w:r>
    </w:p>
    <w:p w:rsidR="00BF0C75" w:rsidRDefault="00BF0C75" w:rsidP="00BF0C75">
      <w:pPr>
        <w:spacing w:before="240"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>Yanto</w:t>
      </w:r>
      <w:proofErr w:type="spellEnd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Tri </w:t>
      </w:r>
      <w:proofErr w:type="spellStart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>danAisyah</w:t>
      </w:r>
      <w:proofErr w:type="spellEnd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Tri </w:t>
      </w:r>
      <w:proofErr w:type="spellStart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>Septiana</w:t>
      </w:r>
      <w:proofErr w:type="spellEnd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2012. </w:t>
      </w:r>
      <w:proofErr w:type="spellStart"/>
      <w:r w:rsidRPr="00D0773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Pemanfaatanminyakjarakpagar</w:t>
      </w:r>
      <w:proofErr w:type="spellEnd"/>
      <w:r w:rsidRPr="00D0773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</w:t>
      </w:r>
      <w:proofErr w:type="spellStart"/>
      <w:r w:rsidRPr="00D0773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Jatrophacursas</w:t>
      </w:r>
      <w:proofErr w:type="spellEnd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L.) </w:t>
      </w:r>
      <w:proofErr w:type="spellStart"/>
      <w:r w:rsidRPr="00D0773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sebagaibahandasarpelumas</w:t>
      </w:r>
      <w:proofErr w:type="spellEnd"/>
      <w:r w:rsidRPr="00D0773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grease</w:t>
      </w:r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>Purwokerto</w:t>
      </w:r>
      <w:proofErr w:type="spellEnd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D07730">
        <w:rPr>
          <w:rFonts w:ascii="Times New Roman" w:eastAsiaTheme="minorHAnsi" w:hAnsi="Times New Roman" w:cs="Times New Roman"/>
          <w:sz w:val="24"/>
          <w:szCs w:val="24"/>
          <w:lang w:eastAsia="en-US"/>
        </w:rPr>
        <w:t>UniversitasJenderalSoedirman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0C75" w:rsidRPr="009227B9" w:rsidRDefault="00BF0C75" w:rsidP="00BF0C75">
      <w:pPr>
        <w:spacing w:before="240" w:after="0" w:line="240" w:lineRule="auto"/>
        <w:ind w:left="720" w:hanging="720"/>
        <w:rPr>
          <w:rFonts w:ascii="Times New Roman" w:eastAsiaTheme="minorHAnsi" w:hAnsi="Times New Roman" w:cs="Times New Roman"/>
          <w:sz w:val="6"/>
          <w:szCs w:val="24"/>
          <w:lang w:eastAsia="en-US"/>
        </w:rPr>
      </w:pPr>
    </w:p>
    <w:p w:rsidR="000E4360" w:rsidRDefault="00BF0C75" w:rsidP="00BF0C75">
      <w:pPr>
        <w:ind w:left="720" w:hanging="720"/>
        <w:jc w:val="both"/>
      </w:pPr>
      <w:proofErr w:type="spellStart"/>
      <w:proofErr w:type="gramStart"/>
      <w:r w:rsidRPr="0016155A">
        <w:rPr>
          <w:rFonts w:ascii="Times New Roman" w:eastAsiaTheme="minorHAnsi" w:hAnsi="Times New Roman" w:cs="Times New Roman"/>
          <w:sz w:val="24"/>
          <w:szCs w:val="24"/>
          <w:lang w:eastAsia="en-US"/>
        </w:rPr>
        <w:t>Zulbadar</w:t>
      </w:r>
      <w:proofErr w:type="spellEnd"/>
      <w:r w:rsidRPr="00161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155A">
        <w:rPr>
          <w:rFonts w:ascii="Times New Roman" w:eastAsiaTheme="minorHAnsi" w:hAnsi="Times New Roman" w:cs="Times New Roman"/>
          <w:sz w:val="24"/>
          <w:szCs w:val="24"/>
          <w:lang w:eastAsia="en-US"/>
        </w:rPr>
        <w:t>panil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2008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Memahami</w:t>
      </w:r>
      <w:proofErr w:type="gramEnd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teori</w:t>
      </w:r>
      <w:proofErr w:type="spellEnd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dan</w:t>
      </w:r>
      <w:proofErr w:type="spellEnd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praktis</w:t>
      </w:r>
      <w:proofErr w:type="spellEnd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biokimia</w:t>
      </w:r>
      <w:proofErr w:type="spellEnd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dasar</w:t>
      </w:r>
      <w:proofErr w:type="spellEnd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922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medis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Jakarta:EGC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0E4360" w:rsidSect="00BF0C7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F0C75"/>
    <w:rsid w:val="000E4360"/>
    <w:rsid w:val="000F3AB1"/>
    <w:rsid w:val="004B328F"/>
    <w:rsid w:val="00B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75"/>
    <w:pPr>
      <w:spacing w:after="200" w:line="276" w:lineRule="auto"/>
      <w:jc w:val="left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2022-02-11T03:51:00Z</dcterms:created>
  <dcterms:modified xsi:type="dcterms:W3CDTF">2022-02-11T03:52:00Z</dcterms:modified>
</cp:coreProperties>
</file>