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2F" w:rsidRDefault="002854D8" w:rsidP="00AE49CB">
      <w:pPr>
        <w:spacing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PENGARUH GOOD GOVERNANCE BUSINESS SYARIAH TERHADAP ISLAMICITY FINANCIAL PERFORMANCE INDEX ASURANSI SYARIAH DI INDONESIA</w:t>
      </w:r>
    </w:p>
    <w:p w:rsidR="00AE49CB" w:rsidRPr="006E7F94" w:rsidRDefault="00AE49CB" w:rsidP="00AE49CB">
      <w:pPr>
        <w:spacing w:line="240" w:lineRule="auto"/>
        <w:jc w:val="center"/>
        <w:rPr>
          <w:rFonts w:ascii="Times New Roman" w:hAnsi="Times New Roman" w:cs="Times New Roman"/>
          <w:b/>
          <w:sz w:val="24"/>
          <w:szCs w:val="24"/>
        </w:rPr>
      </w:pPr>
    </w:p>
    <w:p w:rsidR="00EB1E2F" w:rsidRPr="006E7F94" w:rsidRDefault="00EB1E2F" w:rsidP="00AE49CB">
      <w:pPr>
        <w:spacing w:after="0"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KHAIRUN NAJMI TBN</w:t>
      </w:r>
    </w:p>
    <w:p w:rsidR="00EB1E2F" w:rsidRPr="006E7F94" w:rsidRDefault="00EB1E2F" w:rsidP="00AE49CB">
      <w:pPr>
        <w:spacing w:after="0"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NPM. 143224135</w:t>
      </w:r>
    </w:p>
    <w:p w:rsidR="006E7F94" w:rsidRDefault="00EB1E2F" w:rsidP="00AE49CB">
      <w:pPr>
        <w:spacing w:after="0" w:line="240" w:lineRule="auto"/>
        <w:jc w:val="center"/>
        <w:rPr>
          <w:rStyle w:val="Hyperlink"/>
          <w:rFonts w:ascii="Times New Roman" w:hAnsi="Times New Roman" w:cs="Times New Roman"/>
          <w:b/>
          <w:color w:val="auto"/>
          <w:sz w:val="24"/>
          <w:szCs w:val="24"/>
        </w:rPr>
      </w:pPr>
      <w:r w:rsidRPr="006E7F94">
        <w:rPr>
          <w:rFonts w:ascii="Times New Roman" w:hAnsi="Times New Roman" w:cs="Times New Roman"/>
          <w:b/>
          <w:sz w:val="24"/>
          <w:szCs w:val="24"/>
        </w:rPr>
        <w:t xml:space="preserve">Akuntansi / </w:t>
      </w:r>
      <w:r w:rsidR="00AE49CB">
        <w:fldChar w:fldCharType="begin"/>
      </w:r>
      <w:r w:rsidR="00AE49CB">
        <w:instrText xml:space="preserve"> HYPERLINK "mailto:khairunnajmi03@gmail.com" </w:instrText>
      </w:r>
      <w:r w:rsidR="00AE49CB">
        <w:fldChar w:fldCharType="separate"/>
      </w:r>
      <w:r w:rsidRPr="006E7F94">
        <w:rPr>
          <w:rStyle w:val="Hyperlink"/>
          <w:rFonts w:ascii="Times New Roman" w:hAnsi="Times New Roman" w:cs="Times New Roman"/>
          <w:b/>
          <w:color w:val="auto"/>
          <w:sz w:val="24"/>
          <w:szCs w:val="24"/>
        </w:rPr>
        <w:t>khairunnajmi03@gmail.com</w:t>
      </w:r>
      <w:r w:rsidR="00AE49CB">
        <w:rPr>
          <w:rStyle w:val="Hyperlink"/>
          <w:rFonts w:ascii="Times New Roman" w:hAnsi="Times New Roman" w:cs="Times New Roman"/>
          <w:b/>
          <w:color w:val="auto"/>
          <w:sz w:val="24"/>
          <w:szCs w:val="24"/>
        </w:rPr>
        <w:fldChar w:fldCharType="end"/>
      </w:r>
    </w:p>
    <w:p w:rsidR="00AE49CB" w:rsidRDefault="00AE49CB" w:rsidP="00AE49CB">
      <w:pPr>
        <w:spacing w:after="0" w:line="240" w:lineRule="auto"/>
        <w:jc w:val="center"/>
        <w:rPr>
          <w:rStyle w:val="Hyperlink"/>
          <w:rFonts w:ascii="Times New Roman" w:hAnsi="Times New Roman" w:cs="Times New Roman"/>
          <w:b/>
          <w:color w:val="auto"/>
          <w:sz w:val="24"/>
          <w:szCs w:val="24"/>
        </w:rPr>
      </w:pPr>
    </w:p>
    <w:p w:rsidR="00AE49CB" w:rsidRDefault="00AE49CB" w:rsidP="00AE49CB">
      <w:pPr>
        <w:spacing w:after="0" w:line="240" w:lineRule="auto"/>
        <w:jc w:val="center"/>
        <w:rPr>
          <w:rFonts w:ascii="Times New Roman" w:hAnsi="Times New Roman" w:cs="Times New Roman"/>
          <w:b/>
          <w:sz w:val="24"/>
          <w:szCs w:val="24"/>
          <w:lang w:val="en-US"/>
        </w:rPr>
      </w:pPr>
    </w:p>
    <w:p w:rsidR="00690DB1" w:rsidRPr="006E7F94" w:rsidRDefault="00EB1E2F" w:rsidP="00AE49CB">
      <w:pPr>
        <w:spacing w:after="0"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ABSTRAK</w:t>
      </w:r>
    </w:p>
    <w:p w:rsidR="00627B2C" w:rsidRPr="006E7F94" w:rsidRDefault="002854D8" w:rsidP="00AE49CB">
      <w:pPr>
        <w:spacing w:line="240" w:lineRule="auto"/>
        <w:ind w:firstLine="720"/>
        <w:jc w:val="both"/>
        <w:rPr>
          <w:rFonts w:ascii="Times New Roman" w:hAnsi="Times New Roman" w:cs="Times New Roman"/>
          <w:sz w:val="24"/>
          <w:szCs w:val="24"/>
        </w:rPr>
      </w:pPr>
      <w:r w:rsidRPr="006E7F94">
        <w:rPr>
          <w:rFonts w:ascii="Times New Roman" w:hAnsi="Times New Roman" w:cs="Times New Roman"/>
          <w:sz w:val="24"/>
          <w:szCs w:val="24"/>
        </w:rPr>
        <w:t>P</w:t>
      </w:r>
      <w:r w:rsidR="00EB1E2F" w:rsidRPr="006E7F94">
        <w:rPr>
          <w:rFonts w:ascii="Times New Roman" w:hAnsi="Times New Roman" w:cs="Times New Roman"/>
          <w:sz w:val="24"/>
          <w:szCs w:val="24"/>
        </w:rPr>
        <w:t xml:space="preserve">enelitian ini bertujuan untuk mengetahui adanya pengaruh </w:t>
      </w:r>
      <w:r w:rsidR="009C4D9B" w:rsidRPr="006E7F94">
        <w:rPr>
          <w:rFonts w:ascii="Times New Roman" w:hAnsi="Times New Roman" w:cs="Times New Roman"/>
          <w:sz w:val="24"/>
          <w:szCs w:val="24"/>
        </w:rPr>
        <w:t>D</w:t>
      </w:r>
      <w:r w:rsidR="00EB1E2F" w:rsidRPr="006E7F94">
        <w:rPr>
          <w:rFonts w:ascii="Times New Roman" w:hAnsi="Times New Roman" w:cs="Times New Roman"/>
          <w:sz w:val="24"/>
          <w:szCs w:val="24"/>
        </w:rPr>
        <w:t xml:space="preserve">ewan </w:t>
      </w:r>
      <w:r w:rsidR="009C4D9B" w:rsidRPr="006E7F94">
        <w:rPr>
          <w:rFonts w:ascii="Times New Roman" w:hAnsi="Times New Roman" w:cs="Times New Roman"/>
          <w:sz w:val="24"/>
          <w:szCs w:val="24"/>
        </w:rPr>
        <w:t>K</w:t>
      </w:r>
      <w:r w:rsidR="00EB1E2F" w:rsidRPr="006E7F94">
        <w:rPr>
          <w:rFonts w:ascii="Times New Roman" w:hAnsi="Times New Roman" w:cs="Times New Roman"/>
          <w:sz w:val="24"/>
          <w:szCs w:val="24"/>
        </w:rPr>
        <w:t xml:space="preserve">omisaris, </w:t>
      </w:r>
      <w:r w:rsidR="009C4D9B" w:rsidRPr="006E7F94">
        <w:rPr>
          <w:rFonts w:ascii="Times New Roman" w:hAnsi="Times New Roman" w:cs="Times New Roman"/>
          <w:sz w:val="24"/>
          <w:szCs w:val="24"/>
        </w:rPr>
        <w:t>D</w:t>
      </w:r>
      <w:r w:rsidR="00EB1E2F" w:rsidRPr="006E7F94">
        <w:rPr>
          <w:rFonts w:ascii="Times New Roman" w:hAnsi="Times New Roman" w:cs="Times New Roman"/>
          <w:sz w:val="24"/>
          <w:szCs w:val="24"/>
        </w:rPr>
        <w:t>ewan Pengawas Syariah dan dewan direksi terhadap Islamicity Financial Performance Index Asuransi Syariah</w:t>
      </w:r>
      <w:r w:rsidR="00CC1522" w:rsidRPr="006E7F94">
        <w:rPr>
          <w:rFonts w:ascii="Times New Roman" w:hAnsi="Times New Roman" w:cs="Times New Roman"/>
          <w:sz w:val="24"/>
          <w:szCs w:val="24"/>
        </w:rPr>
        <w:t xml:space="preserve"> di Indonesia</w:t>
      </w:r>
      <w:r w:rsidR="00EB1E2F" w:rsidRPr="006E7F94">
        <w:rPr>
          <w:rFonts w:ascii="Times New Roman" w:hAnsi="Times New Roman" w:cs="Times New Roman"/>
          <w:sz w:val="24"/>
          <w:szCs w:val="24"/>
        </w:rPr>
        <w:t xml:space="preserve"> .</w:t>
      </w:r>
      <w:r w:rsidR="00CC1522" w:rsidRPr="006E7F94">
        <w:rPr>
          <w:rFonts w:ascii="Times New Roman" w:hAnsi="Times New Roman" w:cs="Times New Roman"/>
          <w:sz w:val="24"/>
          <w:szCs w:val="24"/>
        </w:rPr>
        <w:t xml:space="preserve"> Jenis</w:t>
      </w:r>
      <w:r w:rsidR="00474677" w:rsidRPr="006E7F94">
        <w:rPr>
          <w:rFonts w:ascii="Times New Roman" w:hAnsi="Times New Roman" w:cs="Times New Roman"/>
          <w:sz w:val="24"/>
          <w:szCs w:val="24"/>
        </w:rPr>
        <w:t xml:space="preserve"> Penelitian ini </w:t>
      </w:r>
      <w:r w:rsidR="00CC1522" w:rsidRPr="006E7F94">
        <w:rPr>
          <w:rFonts w:ascii="Times New Roman" w:hAnsi="Times New Roman" w:cs="Times New Roman"/>
          <w:sz w:val="24"/>
          <w:szCs w:val="24"/>
        </w:rPr>
        <w:t xml:space="preserve">adalah penelitian </w:t>
      </w:r>
      <w:r w:rsidR="001B61C9">
        <w:rPr>
          <w:rFonts w:ascii="Times New Roman" w:hAnsi="Times New Roman" w:cs="Times New Roman"/>
          <w:sz w:val="24"/>
          <w:szCs w:val="24"/>
        </w:rPr>
        <w:t>kuantitatif</w:t>
      </w:r>
      <w:r w:rsidR="001B61C9">
        <w:rPr>
          <w:rFonts w:ascii="Times New Roman" w:hAnsi="Times New Roman" w:cs="Times New Roman"/>
          <w:sz w:val="24"/>
          <w:szCs w:val="24"/>
          <w:lang w:val="en-US"/>
        </w:rPr>
        <w:t xml:space="preserve">. </w:t>
      </w:r>
      <w:proofErr w:type="gramStart"/>
      <w:r w:rsidR="001B61C9">
        <w:rPr>
          <w:rFonts w:ascii="Times New Roman" w:hAnsi="Times New Roman" w:cs="Times New Roman"/>
          <w:sz w:val="24"/>
          <w:szCs w:val="24"/>
          <w:lang w:val="en-US"/>
        </w:rPr>
        <w:t>P</w:t>
      </w:r>
      <w:r w:rsidRPr="006E7F94">
        <w:rPr>
          <w:rFonts w:ascii="Times New Roman" w:hAnsi="Times New Roman" w:cs="Times New Roman"/>
          <w:sz w:val="24"/>
          <w:szCs w:val="24"/>
        </w:rPr>
        <w:t>opulasi penelitian ini</w:t>
      </w:r>
      <w:r w:rsidR="00474677" w:rsidRPr="006E7F94">
        <w:rPr>
          <w:rFonts w:ascii="Times New Roman" w:hAnsi="Times New Roman" w:cs="Times New Roman"/>
          <w:sz w:val="24"/>
          <w:szCs w:val="24"/>
        </w:rPr>
        <w:t xml:space="preserve"> adalah perusahaan </w:t>
      </w:r>
      <w:r w:rsidR="00CC1522" w:rsidRPr="006E7F94">
        <w:rPr>
          <w:rFonts w:ascii="Times New Roman" w:hAnsi="Times New Roman" w:cs="Times New Roman"/>
          <w:sz w:val="24"/>
          <w:szCs w:val="24"/>
        </w:rPr>
        <w:t>Asuransi Syariah di Indonesia</w:t>
      </w:r>
      <w:r w:rsidR="00474677" w:rsidRPr="006E7F94">
        <w:rPr>
          <w:rFonts w:ascii="Times New Roman" w:hAnsi="Times New Roman" w:cs="Times New Roman"/>
          <w:sz w:val="24"/>
          <w:szCs w:val="24"/>
        </w:rPr>
        <w:t>.</w:t>
      </w:r>
      <w:proofErr w:type="gramEnd"/>
      <w:r w:rsidR="00474677" w:rsidRPr="006E7F94">
        <w:rPr>
          <w:rFonts w:ascii="Times New Roman" w:hAnsi="Times New Roman" w:cs="Times New Roman"/>
          <w:sz w:val="24"/>
          <w:szCs w:val="24"/>
        </w:rPr>
        <w:t xml:space="preserve"> </w:t>
      </w:r>
      <w:r w:rsidR="00CC1522" w:rsidRPr="006E7F94">
        <w:rPr>
          <w:rFonts w:ascii="Times New Roman" w:hAnsi="Times New Roman" w:cs="Times New Roman"/>
          <w:sz w:val="24"/>
          <w:szCs w:val="24"/>
        </w:rPr>
        <w:t xml:space="preserve">Pengambilan sampel dalam penelitian ini dilakukan secara </w:t>
      </w:r>
      <w:r w:rsidR="00CC1522" w:rsidRPr="001B61C9">
        <w:rPr>
          <w:rFonts w:ascii="Times New Roman" w:hAnsi="Times New Roman" w:cs="Times New Roman"/>
          <w:i/>
          <w:sz w:val="24"/>
          <w:szCs w:val="24"/>
        </w:rPr>
        <w:t>Purposive Sampling</w:t>
      </w:r>
      <w:r w:rsidR="00CC1522" w:rsidRPr="006E7F94">
        <w:rPr>
          <w:rFonts w:ascii="Times New Roman" w:hAnsi="Times New Roman" w:cs="Times New Roman"/>
          <w:sz w:val="24"/>
          <w:szCs w:val="24"/>
        </w:rPr>
        <w:t>. Sampel dalam penelitian ini sebanyak 19 Perusahaan dengan periode pengamatan tiga tahun, total sampel 57 Sumber data dalam penelitian ini adalah data sekunder</w:t>
      </w:r>
      <w:r w:rsidR="00FF62C9" w:rsidRPr="006E7F94">
        <w:rPr>
          <w:rFonts w:ascii="Times New Roman" w:hAnsi="Times New Roman" w:cs="Times New Roman"/>
          <w:sz w:val="24"/>
          <w:szCs w:val="24"/>
        </w:rPr>
        <w:t xml:space="preserve">. Sumber data sekunder </w:t>
      </w:r>
      <w:r w:rsidRPr="006E7F94">
        <w:rPr>
          <w:rFonts w:ascii="Times New Roman" w:hAnsi="Times New Roman" w:cs="Times New Roman"/>
          <w:sz w:val="24"/>
          <w:szCs w:val="24"/>
        </w:rPr>
        <w:t>dalam penelitian ini</w:t>
      </w:r>
      <w:r w:rsidR="00FF62C9" w:rsidRPr="006E7F94">
        <w:rPr>
          <w:rFonts w:ascii="Times New Roman" w:hAnsi="Times New Roman" w:cs="Times New Roman"/>
          <w:sz w:val="24"/>
          <w:szCs w:val="24"/>
        </w:rPr>
        <w:t xml:space="preserve"> berupa dokumen-dokumen laporan keuangan tahunan perusah</w:t>
      </w:r>
      <w:r w:rsidRPr="006E7F94">
        <w:rPr>
          <w:rFonts w:ascii="Times New Roman" w:hAnsi="Times New Roman" w:cs="Times New Roman"/>
          <w:sz w:val="24"/>
          <w:szCs w:val="24"/>
        </w:rPr>
        <w:t xml:space="preserve">aan. Teknik analisis data </w:t>
      </w:r>
      <w:r w:rsidR="00FF62C9" w:rsidRPr="006E7F94">
        <w:rPr>
          <w:rFonts w:ascii="Times New Roman" w:hAnsi="Times New Roman" w:cs="Times New Roman"/>
          <w:sz w:val="24"/>
          <w:szCs w:val="24"/>
        </w:rPr>
        <w:t>penelitian ini menggunakan Statistik Deskriptif</w:t>
      </w:r>
      <w:r w:rsidRPr="006E7F94">
        <w:rPr>
          <w:rFonts w:ascii="Times New Roman" w:hAnsi="Times New Roman" w:cs="Times New Roman"/>
          <w:sz w:val="24"/>
          <w:szCs w:val="24"/>
        </w:rPr>
        <w:t xml:space="preserve"> (SPSS)</w:t>
      </w:r>
      <w:r w:rsidR="00474677" w:rsidRPr="006E7F94">
        <w:rPr>
          <w:rFonts w:ascii="Times New Roman" w:hAnsi="Times New Roman" w:cs="Times New Roman"/>
          <w:sz w:val="24"/>
          <w:szCs w:val="24"/>
        </w:rPr>
        <w:t xml:space="preserve">. </w:t>
      </w:r>
      <w:r w:rsidR="00FF62C9" w:rsidRPr="006E7F94">
        <w:rPr>
          <w:rFonts w:ascii="Times New Roman" w:hAnsi="Times New Roman" w:cs="Times New Roman"/>
          <w:sz w:val="24"/>
          <w:szCs w:val="24"/>
        </w:rPr>
        <w:t xml:space="preserve">Hasil yang di peroleh dari analisis data penelitian ini menghasilkan </w:t>
      </w:r>
      <w:r w:rsidR="0038216B">
        <w:rPr>
          <w:rFonts w:ascii="Times New Roman" w:hAnsi="Times New Roman" w:cs="Times New Roman"/>
          <w:sz w:val="24"/>
          <w:szCs w:val="24"/>
        </w:rPr>
        <w:t xml:space="preserve">ukuran dewan </w:t>
      </w:r>
      <w:proofErr w:type="spellStart"/>
      <w:r w:rsidR="0038216B">
        <w:rPr>
          <w:rFonts w:ascii="Times New Roman" w:hAnsi="Times New Roman" w:cs="Times New Roman"/>
          <w:sz w:val="24"/>
          <w:szCs w:val="24"/>
          <w:lang w:val="en-US"/>
        </w:rPr>
        <w:t>komisaris</w:t>
      </w:r>
      <w:proofErr w:type="spellEnd"/>
      <w:r w:rsidR="0038216B">
        <w:rPr>
          <w:rFonts w:ascii="Times New Roman" w:hAnsi="Times New Roman" w:cs="Times New Roman"/>
          <w:sz w:val="24"/>
          <w:szCs w:val="24"/>
          <w:lang w:val="en-US"/>
        </w:rPr>
        <w:t xml:space="preserve"> </w:t>
      </w:r>
      <w:proofErr w:type="spellStart"/>
      <w:r w:rsidR="0038216B">
        <w:rPr>
          <w:rFonts w:ascii="Times New Roman" w:hAnsi="Times New Roman" w:cs="Times New Roman"/>
          <w:sz w:val="24"/>
          <w:szCs w:val="24"/>
          <w:lang w:val="en-US"/>
        </w:rPr>
        <w:t>berpengaruh</w:t>
      </w:r>
      <w:proofErr w:type="spellEnd"/>
      <w:r w:rsidR="0038216B">
        <w:rPr>
          <w:rFonts w:ascii="Times New Roman" w:hAnsi="Times New Roman" w:cs="Times New Roman"/>
          <w:sz w:val="24"/>
          <w:szCs w:val="24"/>
          <w:lang w:val="en-US"/>
        </w:rPr>
        <w:t xml:space="preserve"> </w:t>
      </w:r>
      <w:proofErr w:type="spellStart"/>
      <w:r w:rsidR="0038216B">
        <w:rPr>
          <w:rFonts w:ascii="Times New Roman" w:hAnsi="Times New Roman" w:cs="Times New Roman"/>
          <w:sz w:val="24"/>
          <w:szCs w:val="24"/>
          <w:lang w:val="en-US"/>
        </w:rPr>
        <w:t>signifikan</w:t>
      </w:r>
      <w:proofErr w:type="spellEnd"/>
      <w:r w:rsidR="00FF62C9" w:rsidRPr="006E7F94">
        <w:rPr>
          <w:rFonts w:ascii="Times New Roman" w:hAnsi="Times New Roman" w:cs="Times New Roman"/>
          <w:sz w:val="24"/>
          <w:szCs w:val="24"/>
        </w:rPr>
        <w:t xml:space="preserve"> </w:t>
      </w:r>
      <w:r w:rsidR="0038216B">
        <w:rPr>
          <w:rFonts w:ascii="Times New Roman" w:hAnsi="Times New Roman" w:cs="Times New Roman"/>
          <w:sz w:val="24"/>
          <w:szCs w:val="24"/>
          <w:lang w:val="en-US"/>
        </w:rPr>
        <w:t xml:space="preserve">13% </w:t>
      </w:r>
      <w:r w:rsidR="009C4D9B" w:rsidRPr="006E7F94">
        <w:rPr>
          <w:rFonts w:ascii="Times New Roman" w:hAnsi="Times New Roman" w:cs="Times New Roman"/>
          <w:sz w:val="24"/>
          <w:szCs w:val="24"/>
        </w:rPr>
        <w:t xml:space="preserve">dan ini menunjukan </w:t>
      </w:r>
      <w:r w:rsidR="00FF62C9" w:rsidRPr="006E7F94">
        <w:rPr>
          <w:rFonts w:ascii="Times New Roman" w:hAnsi="Times New Roman" w:cs="Times New Roman"/>
          <w:sz w:val="24"/>
          <w:szCs w:val="24"/>
        </w:rPr>
        <w:t xml:space="preserve">bahwa ukuran Dewan </w:t>
      </w:r>
      <w:proofErr w:type="spellStart"/>
      <w:r w:rsidR="0038216B">
        <w:rPr>
          <w:rFonts w:ascii="Times New Roman" w:hAnsi="Times New Roman" w:cs="Times New Roman"/>
          <w:sz w:val="24"/>
          <w:szCs w:val="24"/>
          <w:lang w:val="en-US"/>
        </w:rPr>
        <w:t>komisaris</w:t>
      </w:r>
      <w:proofErr w:type="spellEnd"/>
      <w:r w:rsidR="00FF62C9" w:rsidRPr="006E7F94">
        <w:rPr>
          <w:rFonts w:ascii="Times New Roman" w:hAnsi="Times New Roman" w:cs="Times New Roman"/>
          <w:sz w:val="24"/>
          <w:szCs w:val="24"/>
        </w:rPr>
        <w:t xml:space="preserve"> yang rendah atau tinggi memiliki pengaruh terhadap Rasio likuiditas perusahaan</w:t>
      </w:r>
      <w:r w:rsidR="009C4D9B" w:rsidRPr="006E7F94">
        <w:rPr>
          <w:rFonts w:ascii="Times New Roman" w:hAnsi="Times New Roman" w:cs="Times New Roman"/>
          <w:sz w:val="24"/>
          <w:szCs w:val="24"/>
        </w:rPr>
        <w:t>.</w:t>
      </w:r>
    </w:p>
    <w:p w:rsidR="009C4D9B" w:rsidRPr="001B61C9" w:rsidRDefault="006E7F94" w:rsidP="00AE49CB">
      <w:pPr>
        <w:spacing w:line="240" w:lineRule="auto"/>
        <w:jc w:val="both"/>
        <w:rPr>
          <w:rFonts w:ascii="Times New Roman" w:hAnsi="Times New Roman" w:cs="Times New Roman"/>
          <w:b/>
          <w:sz w:val="24"/>
          <w:szCs w:val="24"/>
          <w:lang w:val="en-US"/>
        </w:rPr>
      </w:pPr>
      <w:r w:rsidRPr="001B61C9">
        <w:rPr>
          <w:rFonts w:ascii="Times New Roman" w:hAnsi="Times New Roman" w:cs="Times New Roman"/>
          <w:b/>
          <w:sz w:val="24"/>
          <w:szCs w:val="24"/>
        </w:rPr>
        <w:t>K</w:t>
      </w:r>
      <w:proofErr w:type="spellStart"/>
      <w:r w:rsidRPr="001B61C9">
        <w:rPr>
          <w:rFonts w:ascii="Times New Roman" w:hAnsi="Times New Roman" w:cs="Times New Roman"/>
          <w:b/>
          <w:sz w:val="24"/>
          <w:szCs w:val="24"/>
          <w:lang w:val="en-US"/>
        </w:rPr>
        <w:t>ata</w:t>
      </w:r>
      <w:proofErr w:type="spellEnd"/>
      <w:r w:rsidRPr="001B61C9">
        <w:rPr>
          <w:rFonts w:ascii="Times New Roman" w:hAnsi="Times New Roman" w:cs="Times New Roman"/>
          <w:b/>
          <w:sz w:val="24"/>
          <w:szCs w:val="24"/>
          <w:lang w:val="en-US"/>
        </w:rPr>
        <w:t xml:space="preserve"> </w:t>
      </w:r>
      <w:proofErr w:type="spellStart"/>
      <w:r w:rsidRPr="001B61C9">
        <w:rPr>
          <w:rFonts w:ascii="Times New Roman" w:hAnsi="Times New Roman" w:cs="Times New Roman"/>
          <w:b/>
          <w:sz w:val="24"/>
          <w:szCs w:val="24"/>
          <w:lang w:val="en-US"/>
        </w:rPr>
        <w:t>kunci</w:t>
      </w:r>
      <w:proofErr w:type="spellEnd"/>
      <w:r w:rsidRPr="001B61C9">
        <w:rPr>
          <w:rFonts w:ascii="Times New Roman" w:hAnsi="Times New Roman" w:cs="Times New Roman"/>
          <w:b/>
          <w:sz w:val="24"/>
          <w:szCs w:val="24"/>
          <w:lang w:val="en-US"/>
        </w:rPr>
        <w:t xml:space="preserve"> : </w:t>
      </w:r>
      <w:r w:rsidRPr="001B61C9">
        <w:rPr>
          <w:rFonts w:ascii="Times New Roman" w:hAnsi="Times New Roman" w:cs="Times New Roman"/>
          <w:b/>
          <w:i/>
          <w:sz w:val="24"/>
          <w:szCs w:val="24"/>
        </w:rPr>
        <w:t>Good Governance Business Syariah, Dewan Komisaris, Dewan Pengawas Syariah, dewan direksi, Islamicity Financial Performance Index Asuransi Syariah</w:t>
      </w:r>
      <w:r w:rsidRPr="001B61C9">
        <w:rPr>
          <w:rFonts w:ascii="Times New Roman" w:hAnsi="Times New Roman" w:cs="Times New Roman"/>
          <w:b/>
          <w:sz w:val="24"/>
          <w:szCs w:val="24"/>
        </w:rPr>
        <w:t>.</w:t>
      </w: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Pr="00AE49CB" w:rsidRDefault="00A025BB" w:rsidP="00AE49CB">
      <w:pPr>
        <w:spacing w:after="0" w:line="240" w:lineRule="auto"/>
        <w:jc w:val="center"/>
        <w:rPr>
          <w:rFonts w:ascii="Times New Roman" w:hAnsi="Times New Roman" w:cs="Times New Roman"/>
          <w:b/>
          <w:sz w:val="24"/>
          <w:szCs w:val="24"/>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jc w:val="center"/>
        <w:rPr>
          <w:rFonts w:ascii="Times New Roman" w:hAnsi="Times New Roman" w:cs="Times New Roman"/>
          <w:b/>
          <w:sz w:val="24"/>
          <w:szCs w:val="24"/>
          <w:lang w:val="en-US"/>
        </w:rPr>
      </w:pPr>
    </w:p>
    <w:p w:rsidR="00A025BB" w:rsidRDefault="00A025BB" w:rsidP="00AE49CB">
      <w:pPr>
        <w:spacing w:after="0" w:line="240" w:lineRule="auto"/>
        <w:rPr>
          <w:rFonts w:ascii="Times New Roman" w:hAnsi="Times New Roman" w:cs="Times New Roman"/>
          <w:b/>
          <w:sz w:val="24"/>
          <w:szCs w:val="24"/>
        </w:rPr>
      </w:pPr>
    </w:p>
    <w:p w:rsidR="00AE49CB" w:rsidRPr="00AE49CB" w:rsidRDefault="00AE49CB" w:rsidP="00AE49CB">
      <w:pPr>
        <w:spacing w:after="0" w:line="240" w:lineRule="auto"/>
        <w:rPr>
          <w:rFonts w:ascii="Times New Roman" w:hAnsi="Times New Roman" w:cs="Times New Roman"/>
          <w:b/>
          <w:sz w:val="24"/>
          <w:szCs w:val="24"/>
        </w:rPr>
      </w:pPr>
    </w:p>
    <w:p w:rsidR="00AE49CB" w:rsidRPr="00AE49CB" w:rsidRDefault="00A025BB" w:rsidP="00AE49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INFLUENCE OF </w:t>
      </w:r>
      <w:r w:rsidRPr="00AE49CB">
        <w:rPr>
          <w:rFonts w:ascii="Times New Roman" w:hAnsi="Times New Roman" w:cs="Times New Roman"/>
          <w:b/>
          <w:i/>
          <w:sz w:val="24"/>
          <w:szCs w:val="24"/>
          <w:lang w:val="en-US"/>
        </w:rPr>
        <w:t>SHARIA GOOD GOVERNACE BUSINESS</w:t>
      </w:r>
      <w:r>
        <w:rPr>
          <w:rFonts w:ascii="Times New Roman" w:hAnsi="Times New Roman" w:cs="Times New Roman"/>
          <w:b/>
          <w:sz w:val="24"/>
          <w:szCs w:val="24"/>
          <w:lang w:val="en-US"/>
        </w:rPr>
        <w:t xml:space="preserve"> ON </w:t>
      </w:r>
      <w:r w:rsidRPr="00AE49CB">
        <w:rPr>
          <w:rFonts w:ascii="Times New Roman" w:hAnsi="Times New Roman" w:cs="Times New Roman"/>
          <w:b/>
          <w:i/>
          <w:sz w:val="24"/>
          <w:szCs w:val="24"/>
          <w:lang w:val="en-US"/>
        </w:rPr>
        <w:t>ISLAMIC INSURANCE FINANCIAL PERFORMANCE INDEX</w:t>
      </w:r>
      <w:r w:rsidR="00AE49CB">
        <w:rPr>
          <w:rFonts w:ascii="Times New Roman" w:hAnsi="Times New Roman" w:cs="Times New Roman"/>
          <w:b/>
          <w:i/>
          <w:sz w:val="24"/>
          <w:szCs w:val="24"/>
        </w:rPr>
        <w:t xml:space="preserve"> IN INDONESIA</w:t>
      </w:r>
    </w:p>
    <w:p w:rsidR="00AE49CB" w:rsidRDefault="00AE49CB" w:rsidP="00AE49CB">
      <w:pPr>
        <w:spacing w:after="0" w:line="240" w:lineRule="auto"/>
        <w:jc w:val="center"/>
        <w:rPr>
          <w:rFonts w:ascii="Times New Roman" w:hAnsi="Times New Roman" w:cs="Times New Roman"/>
          <w:b/>
          <w:sz w:val="24"/>
          <w:szCs w:val="24"/>
        </w:rPr>
      </w:pPr>
    </w:p>
    <w:p w:rsidR="00AE49CB" w:rsidRPr="00AE49CB" w:rsidRDefault="00AE49CB" w:rsidP="00AE49CB">
      <w:pPr>
        <w:spacing w:after="0" w:line="240" w:lineRule="auto"/>
        <w:jc w:val="center"/>
        <w:rPr>
          <w:rFonts w:ascii="Times New Roman" w:hAnsi="Times New Roman" w:cs="Times New Roman"/>
          <w:b/>
          <w:sz w:val="24"/>
          <w:szCs w:val="24"/>
        </w:rPr>
      </w:pPr>
      <w:bookmarkStart w:id="0" w:name="_GoBack"/>
      <w:bookmarkEnd w:id="0"/>
    </w:p>
    <w:p w:rsidR="00AE49CB" w:rsidRDefault="00A025BB" w:rsidP="00AE49CB">
      <w:pPr>
        <w:spacing w:after="0"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KHAIRUN NAJMI TBN</w:t>
      </w:r>
    </w:p>
    <w:p w:rsidR="00A025BB" w:rsidRPr="006E7F94" w:rsidRDefault="00A025BB" w:rsidP="00AE49CB">
      <w:pPr>
        <w:spacing w:after="0" w:line="240" w:lineRule="auto"/>
        <w:jc w:val="center"/>
        <w:rPr>
          <w:rFonts w:ascii="Times New Roman" w:hAnsi="Times New Roman" w:cs="Times New Roman"/>
          <w:b/>
          <w:sz w:val="24"/>
          <w:szCs w:val="24"/>
        </w:rPr>
      </w:pPr>
      <w:r w:rsidRPr="006E7F94">
        <w:rPr>
          <w:rFonts w:ascii="Times New Roman" w:hAnsi="Times New Roman" w:cs="Times New Roman"/>
          <w:b/>
          <w:sz w:val="24"/>
          <w:szCs w:val="24"/>
        </w:rPr>
        <w:t>NPM. 143224135</w:t>
      </w:r>
    </w:p>
    <w:p w:rsidR="00A025BB" w:rsidRDefault="00A025BB" w:rsidP="00AE49CB">
      <w:pPr>
        <w:spacing w:after="0" w:line="240" w:lineRule="auto"/>
        <w:jc w:val="center"/>
        <w:rPr>
          <w:rFonts w:ascii="Times New Roman" w:hAnsi="Times New Roman" w:cs="Times New Roman"/>
          <w:b/>
          <w:sz w:val="24"/>
          <w:szCs w:val="24"/>
          <w:lang w:val="en-US"/>
        </w:rPr>
      </w:pPr>
      <w:r w:rsidRPr="006E7F94">
        <w:rPr>
          <w:rFonts w:ascii="Times New Roman" w:hAnsi="Times New Roman" w:cs="Times New Roman"/>
          <w:b/>
          <w:sz w:val="24"/>
          <w:szCs w:val="24"/>
        </w:rPr>
        <w:t xml:space="preserve">Akuntansi / </w:t>
      </w:r>
      <w:hyperlink r:id="rId9" w:history="1">
        <w:r w:rsidRPr="006E7F94">
          <w:rPr>
            <w:rStyle w:val="Hyperlink"/>
            <w:rFonts w:ascii="Times New Roman" w:hAnsi="Times New Roman" w:cs="Times New Roman"/>
            <w:b/>
            <w:color w:val="auto"/>
            <w:sz w:val="24"/>
            <w:szCs w:val="24"/>
          </w:rPr>
          <w:t>khairunnajmi03@gmail.com</w:t>
        </w:r>
      </w:hyperlink>
    </w:p>
    <w:p w:rsidR="00A025BB" w:rsidRDefault="00A025BB" w:rsidP="00AE49CB">
      <w:pPr>
        <w:spacing w:after="0" w:line="240" w:lineRule="auto"/>
        <w:jc w:val="center"/>
        <w:rPr>
          <w:rFonts w:ascii="Times New Roman" w:hAnsi="Times New Roman" w:cs="Times New Roman"/>
          <w:b/>
          <w:sz w:val="24"/>
          <w:szCs w:val="24"/>
          <w:lang w:val="en-US"/>
        </w:rPr>
      </w:pPr>
    </w:p>
    <w:p w:rsidR="00690DB1" w:rsidRDefault="00690DB1" w:rsidP="00AE49CB">
      <w:pPr>
        <w:spacing w:after="0" w:line="240" w:lineRule="auto"/>
        <w:jc w:val="center"/>
        <w:rPr>
          <w:rFonts w:ascii="Times New Roman" w:hAnsi="Times New Roman" w:cs="Times New Roman"/>
          <w:b/>
          <w:sz w:val="24"/>
          <w:szCs w:val="24"/>
        </w:rPr>
      </w:pPr>
      <w:r w:rsidRPr="00A025BB">
        <w:rPr>
          <w:rFonts w:ascii="Times New Roman" w:hAnsi="Times New Roman" w:cs="Times New Roman"/>
          <w:b/>
          <w:sz w:val="24"/>
          <w:szCs w:val="24"/>
        </w:rPr>
        <w:t>ABSTRACT</w:t>
      </w:r>
    </w:p>
    <w:p w:rsidR="00AE49CB" w:rsidRPr="00A025BB" w:rsidRDefault="00AE49CB" w:rsidP="00AE49CB">
      <w:pPr>
        <w:spacing w:after="0" w:line="240" w:lineRule="auto"/>
        <w:jc w:val="center"/>
        <w:rPr>
          <w:rFonts w:ascii="Times New Roman" w:hAnsi="Times New Roman" w:cs="Times New Roman"/>
          <w:b/>
          <w:sz w:val="24"/>
          <w:szCs w:val="24"/>
        </w:rPr>
      </w:pPr>
    </w:p>
    <w:p w:rsidR="006E7F94" w:rsidRPr="00BD0B50" w:rsidRDefault="00BD0B50" w:rsidP="00AE49CB">
      <w:pPr>
        <w:spacing w:line="240" w:lineRule="auto"/>
        <w:ind w:firstLine="720"/>
        <w:jc w:val="both"/>
        <w:rPr>
          <w:rFonts w:ascii="Times New Roman" w:hAnsi="Times New Roman" w:cs="Times New Roman"/>
          <w:sz w:val="24"/>
          <w:szCs w:val="24"/>
          <w:lang w:val="en-US"/>
        </w:rPr>
      </w:pPr>
      <w:r w:rsidRPr="00BD0B50">
        <w:rPr>
          <w:rFonts w:ascii="Times New Roman" w:hAnsi="Times New Roman" w:cs="Times New Roman"/>
          <w:sz w:val="24"/>
          <w:szCs w:val="24"/>
        </w:rPr>
        <w:t>This study aims to determine the influence of the Board of Commissioners, Sharia Supervisory Board and the board of directors on the Islamicity Financial Sharia Insurance Performance Index in Indonesia. This type of research is quantitative research. The study population is a Sharia Insurance company in Indonesia. Sampling in this study was conducted by purposive sampling. The sample in this study were 19 companies with a three-year observation period, a total sample of 57 data sources in this study were secondary data. Secondary data sources in this study are documents of the company's annual financial statements. The data analysis technique of this study uses Descriptive Statistics (SPSS). The results obtained from the data analysis of this study resulted in the size of the board of commissioners having a significant effect of 13% and this shows that the size of the board of commissioners which is low or high has an influence on the company's liquidity ratio.</w:t>
      </w:r>
    </w:p>
    <w:p w:rsidR="00993C3F" w:rsidRPr="00A025BB" w:rsidRDefault="001B61C9" w:rsidP="00AE49CB">
      <w:pPr>
        <w:spacing w:line="240" w:lineRule="auto"/>
        <w:jc w:val="both"/>
        <w:rPr>
          <w:rFonts w:ascii="Times New Roman" w:hAnsi="Times New Roman" w:cs="Times New Roman"/>
          <w:sz w:val="24"/>
          <w:szCs w:val="24"/>
        </w:rPr>
      </w:pPr>
      <w:r w:rsidRPr="00A025BB">
        <w:rPr>
          <w:rFonts w:ascii="Times New Roman" w:hAnsi="Times New Roman" w:cs="Times New Roman"/>
          <w:b/>
          <w:sz w:val="24"/>
          <w:szCs w:val="24"/>
        </w:rPr>
        <w:t xml:space="preserve">Keywords: </w:t>
      </w:r>
      <w:r w:rsidRPr="00A025BB">
        <w:rPr>
          <w:rFonts w:ascii="Times New Roman" w:hAnsi="Times New Roman" w:cs="Times New Roman"/>
          <w:b/>
          <w:i/>
          <w:sz w:val="24"/>
          <w:szCs w:val="24"/>
        </w:rPr>
        <w:t>Sharia Good Governance Business, Board of Commissioners, Sharia Supervisory Board, board of directors, Islamicity Financial Performance Index Sharia Insurance.</w:t>
      </w:r>
    </w:p>
    <w:sectPr w:rsidR="00993C3F" w:rsidRPr="00A025BB" w:rsidSect="00DE68B6">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B6" w:rsidRDefault="00DE68B6" w:rsidP="00DE68B6">
      <w:pPr>
        <w:spacing w:after="0" w:line="240" w:lineRule="auto"/>
      </w:pPr>
      <w:r>
        <w:separator/>
      </w:r>
    </w:p>
  </w:endnote>
  <w:endnote w:type="continuationSeparator" w:id="0">
    <w:p w:rsidR="00DE68B6" w:rsidRDefault="00DE68B6" w:rsidP="00DE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B6" w:rsidRDefault="00DE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B6" w:rsidRDefault="00DE68B6" w:rsidP="00DE68B6">
      <w:pPr>
        <w:spacing w:after="0" w:line="240" w:lineRule="auto"/>
      </w:pPr>
      <w:r>
        <w:separator/>
      </w:r>
    </w:p>
  </w:footnote>
  <w:footnote w:type="continuationSeparator" w:id="0">
    <w:p w:rsidR="00DE68B6" w:rsidRDefault="00DE68B6" w:rsidP="00DE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4CFA"/>
    <w:multiLevelType w:val="multilevel"/>
    <w:tmpl w:val="3DD218F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E9"/>
    <w:rsid w:val="001B61C9"/>
    <w:rsid w:val="002854D8"/>
    <w:rsid w:val="0038216B"/>
    <w:rsid w:val="00474677"/>
    <w:rsid w:val="00627B2C"/>
    <w:rsid w:val="00690DB1"/>
    <w:rsid w:val="00695454"/>
    <w:rsid w:val="006E7F94"/>
    <w:rsid w:val="00993C3F"/>
    <w:rsid w:val="009C4D9B"/>
    <w:rsid w:val="00A025BB"/>
    <w:rsid w:val="00AB24A0"/>
    <w:rsid w:val="00AE49CB"/>
    <w:rsid w:val="00BD0B50"/>
    <w:rsid w:val="00CC1522"/>
    <w:rsid w:val="00DE68B6"/>
    <w:rsid w:val="00E63EE9"/>
    <w:rsid w:val="00EB1E2F"/>
    <w:rsid w:val="00FF62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993C3F"/>
  </w:style>
  <w:style w:type="character" w:styleId="Hyperlink">
    <w:name w:val="Hyperlink"/>
    <w:basedOn w:val="DefaultParagraphFont"/>
    <w:uiPriority w:val="99"/>
    <w:unhideWhenUsed/>
    <w:rsid w:val="00EB1E2F"/>
    <w:rPr>
      <w:color w:val="0000FF" w:themeColor="hyperlink"/>
      <w:u w:val="single"/>
    </w:rPr>
  </w:style>
  <w:style w:type="paragraph" w:styleId="ListParagraph">
    <w:name w:val="List Paragraph"/>
    <w:basedOn w:val="Normal"/>
    <w:uiPriority w:val="34"/>
    <w:qFormat/>
    <w:rsid w:val="00EB1E2F"/>
    <w:pPr>
      <w:ind w:left="720"/>
      <w:contextualSpacing/>
    </w:pPr>
  </w:style>
  <w:style w:type="paragraph" w:styleId="Header">
    <w:name w:val="header"/>
    <w:basedOn w:val="Normal"/>
    <w:link w:val="HeaderChar"/>
    <w:uiPriority w:val="99"/>
    <w:unhideWhenUsed/>
    <w:rsid w:val="00DE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B6"/>
  </w:style>
  <w:style w:type="paragraph" w:styleId="Footer">
    <w:name w:val="footer"/>
    <w:basedOn w:val="Normal"/>
    <w:link w:val="FooterChar"/>
    <w:uiPriority w:val="99"/>
    <w:unhideWhenUsed/>
    <w:rsid w:val="00DE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993C3F"/>
  </w:style>
  <w:style w:type="character" w:styleId="Hyperlink">
    <w:name w:val="Hyperlink"/>
    <w:basedOn w:val="DefaultParagraphFont"/>
    <w:uiPriority w:val="99"/>
    <w:unhideWhenUsed/>
    <w:rsid w:val="00EB1E2F"/>
    <w:rPr>
      <w:color w:val="0000FF" w:themeColor="hyperlink"/>
      <w:u w:val="single"/>
    </w:rPr>
  </w:style>
  <w:style w:type="paragraph" w:styleId="ListParagraph">
    <w:name w:val="List Paragraph"/>
    <w:basedOn w:val="Normal"/>
    <w:uiPriority w:val="34"/>
    <w:qFormat/>
    <w:rsid w:val="00EB1E2F"/>
    <w:pPr>
      <w:ind w:left="720"/>
      <w:contextualSpacing/>
    </w:pPr>
  </w:style>
  <w:style w:type="paragraph" w:styleId="Header">
    <w:name w:val="header"/>
    <w:basedOn w:val="Normal"/>
    <w:link w:val="HeaderChar"/>
    <w:uiPriority w:val="99"/>
    <w:unhideWhenUsed/>
    <w:rsid w:val="00DE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B6"/>
  </w:style>
  <w:style w:type="paragraph" w:styleId="Footer">
    <w:name w:val="footer"/>
    <w:basedOn w:val="Normal"/>
    <w:link w:val="FooterChar"/>
    <w:uiPriority w:val="99"/>
    <w:unhideWhenUsed/>
    <w:rsid w:val="00DE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hairunnajmi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071D-1BA7-4CF6-A0B0-C38AFB74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suncom</cp:lastModifiedBy>
  <cp:revision>6</cp:revision>
  <cp:lastPrinted>2019-09-16T02:25:00Z</cp:lastPrinted>
  <dcterms:created xsi:type="dcterms:W3CDTF">2017-11-29T00:25:00Z</dcterms:created>
  <dcterms:modified xsi:type="dcterms:W3CDTF">2019-09-16T02:25:00Z</dcterms:modified>
</cp:coreProperties>
</file>