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BF" w:rsidRPr="00832F57" w:rsidRDefault="00920CBF" w:rsidP="00867ED4">
      <w:pPr>
        <w:pStyle w:val="ListParagraph"/>
        <w:spacing w:line="480" w:lineRule="auto"/>
        <w:ind w:left="0" w:firstLine="0"/>
        <w:jc w:val="center"/>
        <w:rPr>
          <w:b/>
        </w:rPr>
      </w:pPr>
      <w:r w:rsidRPr="00832F57">
        <w:rPr>
          <w:b/>
        </w:rPr>
        <w:t>BAB I</w:t>
      </w:r>
    </w:p>
    <w:p w:rsidR="00E162A6" w:rsidRPr="00E92D2B" w:rsidRDefault="00E039B3" w:rsidP="00E92D2B">
      <w:pPr>
        <w:tabs>
          <w:tab w:val="left" w:pos="851"/>
        </w:tabs>
        <w:spacing w:line="240" w:lineRule="auto"/>
        <w:ind w:left="709" w:hanging="709"/>
        <w:jc w:val="both"/>
        <w:rPr>
          <w:u w:val="single"/>
        </w:rPr>
      </w:pPr>
      <w:r>
        <w:t>Lampiran 1</w:t>
      </w:r>
    </w:p>
    <w:p w:rsidR="00E039B3" w:rsidRDefault="00E039B3" w:rsidP="001E4E3E">
      <w:pPr>
        <w:spacing w:line="480" w:lineRule="auto"/>
        <w:ind w:left="0" w:firstLine="0"/>
        <w:jc w:val="center"/>
      </w:pPr>
      <w:r>
        <w:t>Output SPSS</w:t>
      </w:r>
    </w:p>
    <w:p w:rsidR="00E039B3" w:rsidRPr="00E039B3" w:rsidRDefault="00E039B3" w:rsidP="001E4E3E">
      <w:pPr>
        <w:pStyle w:val="ListParagraph"/>
        <w:numPr>
          <w:ilvl w:val="0"/>
          <w:numId w:val="27"/>
        </w:numPr>
        <w:spacing w:line="480" w:lineRule="auto"/>
        <w:ind w:left="567" w:hanging="567"/>
        <w:jc w:val="both"/>
        <w:rPr>
          <w:b/>
        </w:rPr>
      </w:pPr>
      <w:r w:rsidRPr="00E039B3">
        <w:rPr>
          <w:b/>
        </w:rPr>
        <w:t>Deskriptif Statistik</w:t>
      </w: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425"/>
        <w:gridCol w:w="1134"/>
        <w:gridCol w:w="1418"/>
        <w:gridCol w:w="1417"/>
        <w:gridCol w:w="1701"/>
      </w:tblGrid>
      <w:tr w:rsidR="00E039B3" w:rsidRPr="00E039B3" w:rsidTr="007514F8">
        <w:trPr>
          <w:cantSplit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2"/>
                <w:szCs w:val="18"/>
              </w:rPr>
            </w:pPr>
            <w:r w:rsidRPr="00E039B3">
              <w:rPr>
                <w:b/>
                <w:bCs/>
                <w:color w:val="000000"/>
                <w:sz w:val="22"/>
                <w:szCs w:val="18"/>
              </w:rPr>
              <w:t>Descriptive Statistics</w:t>
            </w:r>
          </w:p>
        </w:tc>
      </w:tr>
      <w:tr w:rsidR="00E039B3" w:rsidRPr="00E039B3" w:rsidTr="007514F8">
        <w:trPr>
          <w:cantSplit/>
        </w:trPr>
        <w:tc>
          <w:tcPr>
            <w:tcW w:w="24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Minimum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Maximum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Mean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Std. Deviation</w:t>
            </w:r>
          </w:p>
        </w:tc>
      </w:tr>
      <w:tr w:rsidR="00E039B3" w:rsidRPr="00E039B3" w:rsidTr="00E039B3">
        <w:trPr>
          <w:cantSplit/>
          <w:trHeight w:val="466"/>
        </w:trPr>
        <w:tc>
          <w:tcPr>
            <w:tcW w:w="24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Kompetisi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257078,00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61820732,00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7433014,7576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15861731,72142</w:t>
            </w:r>
          </w:p>
        </w:tc>
      </w:tr>
      <w:tr w:rsidR="00E039B3" w:rsidRPr="00E039B3" w:rsidTr="00E039B3">
        <w:trPr>
          <w:cantSplit/>
          <w:trHeight w:val="556"/>
        </w:trPr>
        <w:tc>
          <w:tcPr>
            <w:tcW w:w="24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Dewan_Komisaris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2,00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8,00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3,9697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1,86220</w:t>
            </w:r>
          </w:p>
        </w:tc>
      </w:tr>
      <w:tr w:rsidR="00E039B3" w:rsidRPr="00E039B3" w:rsidTr="00E039B3">
        <w:trPr>
          <w:cantSplit/>
          <w:trHeight w:val="577"/>
        </w:trPr>
        <w:tc>
          <w:tcPr>
            <w:tcW w:w="24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Pengungkapan_Risiko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8,00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78,00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28,5758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17,90780</w:t>
            </w:r>
          </w:p>
        </w:tc>
      </w:tr>
      <w:tr w:rsidR="00E039B3" w:rsidRPr="00E039B3" w:rsidTr="00E039B3">
        <w:trPr>
          <w:cantSplit/>
          <w:trHeight w:val="555"/>
        </w:trPr>
        <w:tc>
          <w:tcPr>
            <w:tcW w:w="24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Valid N (listwise)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2"/>
                <w:szCs w:val="18"/>
              </w:rPr>
            </w:pPr>
            <w:r w:rsidRPr="00E039B3">
              <w:rPr>
                <w:color w:val="000000"/>
                <w:sz w:val="22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E039B3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</w:rPr>
            </w:pPr>
          </w:p>
        </w:tc>
      </w:tr>
    </w:tbl>
    <w:p w:rsidR="00E039B3" w:rsidRDefault="00E039B3" w:rsidP="00E039B3">
      <w:pPr>
        <w:pStyle w:val="ListParagraph"/>
        <w:spacing w:line="480" w:lineRule="auto"/>
        <w:ind w:firstLine="0"/>
        <w:jc w:val="both"/>
      </w:pPr>
    </w:p>
    <w:p w:rsidR="00E039B3" w:rsidRPr="00E039B3" w:rsidRDefault="00E039B3" w:rsidP="001E4E3E">
      <w:pPr>
        <w:pStyle w:val="ListParagraph"/>
        <w:numPr>
          <w:ilvl w:val="0"/>
          <w:numId w:val="27"/>
        </w:numPr>
        <w:spacing w:line="480" w:lineRule="auto"/>
        <w:ind w:left="567" w:hanging="567"/>
        <w:jc w:val="both"/>
        <w:rPr>
          <w:b/>
        </w:rPr>
      </w:pPr>
      <w:r>
        <w:rPr>
          <w:b/>
        </w:rPr>
        <w:t>Uji Asumsi Klasik</w:t>
      </w:r>
    </w:p>
    <w:p w:rsidR="00E039B3" w:rsidRPr="00496CBC" w:rsidRDefault="00E039B3" w:rsidP="00DB2A82">
      <w:pPr>
        <w:pStyle w:val="ListParagraph"/>
        <w:numPr>
          <w:ilvl w:val="1"/>
          <w:numId w:val="30"/>
        </w:numPr>
        <w:spacing w:line="480" w:lineRule="auto"/>
        <w:ind w:left="567" w:hanging="567"/>
        <w:rPr>
          <w:b/>
        </w:rPr>
      </w:pPr>
      <w:r w:rsidRPr="00496CBC">
        <w:rPr>
          <w:b/>
        </w:rPr>
        <w:t>Uji Normalitas</w:t>
      </w:r>
    </w:p>
    <w:p w:rsidR="00E039B3" w:rsidRDefault="00E039B3" w:rsidP="00E039B3">
      <w:pPr>
        <w:spacing w:line="480" w:lineRule="auto"/>
        <w:ind w:left="0" w:firstLine="0"/>
        <w:jc w:val="center"/>
      </w:pPr>
      <w:r>
        <w:rPr>
          <w:noProof/>
          <w:lang w:eastAsia="id-ID"/>
        </w:rPr>
        <w:drawing>
          <wp:inline distT="0" distB="0" distL="0" distR="0">
            <wp:extent cx="4438650" cy="34480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9B3" w:rsidRDefault="00E039B3" w:rsidP="00E039B3">
      <w:pPr>
        <w:autoSpaceDE w:val="0"/>
        <w:autoSpaceDN w:val="0"/>
        <w:adjustRightInd w:val="0"/>
        <w:spacing w:line="240" w:lineRule="auto"/>
        <w:ind w:left="0" w:firstLine="0"/>
        <w:jc w:val="center"/>
      </w:pPr>
      <w:r>
        <w:rPr>
          <w:noProof/>
          <w:lang w:eastAsia="id-ID"/>
        </w:rPr>
        <w:lastRenderedPageBreak/>
        <w:drawing>
          <wp:inline distT="0" distB="0" distL="0" distR="0">
            <wp:extent cx="4749783" cy="37052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783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9B3" w:rsidRDefault="00E039B3" w:rsidP="00E039B3">
      <w:pPr>
        <w:autoSpaceDE w:val="0"/>
        <w:autoSpaceDN w:val="0"/>
        <w:adjustRightInd w:val="0"/>
        <w:spacing w:line="480" w:lineRule="auto"/>
        <w:ind w:left="0" w:firstLine="567"/>
        <w:contextualSpacing/>
        <w:jc w:val="both"/>
      </w:pPr>
    </w:p>
    <w:p w:rsidR="00E039B3" w:rsidRDefault="00E039B3" w:rsidP="00E039B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1E4E3E" w:rsidRPr="00E97426" w:rsidRDefault="001E4E3E" w:rsidP="00E039B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tbl>
      <w:tblPr>
        <w:tblW w:w="62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667"/>
        <w:gridCol w:w="1721"/>
      </w:tblGrid>
      <w:tr w:rsidR="00E039B3" w:rsidRPr="001E134B" w:rsidTr="007514F8">
        <w:trPr>
          <w:cantSplit/>
          <w:trHeight w:val="413"/>
          <w:jc w:val="center"/>
        </w:trPr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1E134B">
              <w:rPr>
                <w:b/>
                <w:bCs/>
                <w:color w:val="000000"/>
                <w:szCs w:val="18"/>
              </w:rPr>
              <w:t>One-Sample Kolmogorov-Smirnov Test</w:t>
            </w:r>
          </w:p>
        </w:tc>
      </w:tr>
      <w:tr w:rsidR="00E039B3" w:rsidRPr="001E134B" w:rsidTr="007514F8">
        <w:trPr>
          <w:cantSplit/>
          <w:trHeight w:val="790"/>
          <w:jc w:val="center"/>
        </w:trPr>
        <w:tc>
          <w:tcPr>
            <w:tcW w:w="45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</w:p>
        </w:tc>
        <w:tc>
          <w:tcPr>
            <w:tcW w:w="1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Unstandardized Residual</w:t>
            </w:r>
          </w:p>
        </w:tc>
      </w:tr>
      <w:tr w:rsidR="00E039B3" w:rsidRPr="001E134B" w:rsidTr="007514F8">
        <w:trPr>
          <w:cantSplit/>
          <w:trHeight w:val="396"/>
          <w:jc w:val="center"/>
        </w:trPr>
        <w:tc>
          <w:tcPr>
            <w:tcW w:w="450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N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33</w:t>
            </w:r>
          </w:p>
        </w:tc>
      </w:tr>
      <w:tr w:rsidR="00E039B3" w:rsidRPr="001E134B" w:rsidTr="007514F8">
        <w:trPr>
          <w:cantSplit/>
          <w:trHeight w:val="413"/>
          <w:jc w:val="center"/>
        </w:trPr>
        <w:tc>
          <w:tcPr>
            <w:tcW w:w="283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Normal Parameters</w:t>
            </w:r>
            <w:r w:rsidRPr="001E134B">
              <w:rPr>
                <w:color w:val="000000"/>
                <w:szCs w:val="18"/>
                <w:vertAlign w:val="superscript"/>
              </w:rPr>
              <w:t>a,b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Mean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0E-7</w:t>
            </w:r>
          </w:p>
        </w:tc>
      </w:tr>
      <w:tr w:rsidR="00E039B3" w:rsidRPr="001E134B" w:rsidTr="007514F8">
        <w:trPr>
          <w:cantSplit/>
          <w:trHeight w:val="180"/>
          <w:jc w:val="center"/>
        </w:trPr>
        <w:tc>
          <w:tcPr>
            <w:tcW w:w="28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Std. Deviation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12,97326262</w:t>
            </w:r>
          </w:p>
        </w:tc>
      </w:tr>
      <w:tr w:rsidR="00E039B3" w:rsidRPr="001E134B" w:rsidTr="007514F8">
        <w:trPr>
          <w:cantSplit/>
          <w:trHeight w:val="396"/>
          <w:jc w:val="center"/>
        </w:trPr>
        <w:tc>
          <w:tcPr>
            <w:tcW w:w="283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Most Extreme Differences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Absolute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,133</w:t>
            </w:r>
          </w:p>
        </w:tc>
      </w:tr>
      <w:tr w:rsidR="00E039B3" w:rsidRPr="001E134B" w:rsidTr="007514F8">
        <w:trPr>
          <w:cantSplit/>
          <w:trHeight w:val="180"/>
          <w:jc w:val="center"/>
        </w:trPr>
        <w:tc>
          <w:tcPr>
            <w:tcW w:w="28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Positive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,133</w:t>
            </w:r>
          </w:p>
        </w:tc>
      </w:tr>
      <w:tr w:rsidR="00E039B3" w:rsidRPr="001E134B" w:rsidTr="007514F8">
        <w:trPr>
          <w:cantSplit/>
          <w:trHeight w:val="180"/>
          <w:jc w:val="center"/>
        </w:trPr>
        <w:tc>
          <w:tcPr>
            <w:tcW w:w="28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Negative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-,073</w:t>
            </w:r>
          </w:p>
        </w:tc>
      </w:tr>
      <w:tr w:rsidR="00E039B3" w:rsidRPr="001E134B" w:rsidTr="007514F8">
        <w:trPr>
          <w:cantSplit/>
          <w:trHeight w:val="396"/>
          <w:jc w:val="center"/>
        </w:trPr>
        <w:tc>
          <w:tcPr>
            <w:tcW w:w="450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Kolmogorov-Smirnov Z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,764</w:t>
            </w:r>
          </w:p>
        </w:tc>
      </w:tr>
      <w:tr w:rsidR="00E039B3" w:rsidRPr="001E134B" w:rsidTr="007514F8">
        <w:trPr>
          <w:cantSplit/>
          <w:trHeight w:val="413"/>
          <w:jc w:val="center"/>
        </w:trPr>
        <w:tc>
          <w:tcPr>
            <w:tcW w:w="450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Asymp. Sig. (2-tailed)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,604</w:t>
            </w:r>
          </w:p>
        </w:tc>
      </w:tr>
      <w:tr w:rsidR="00E039B3" w:rsidRPr="001E134B" w:rsidTr="007514F8">
        <w:trPr>
          <w:cantSplit/>
          <w:trHeight w:val="396"/>
          <w:jc w:val="center"/>
        </w:trPr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a. Test distribution is Normal.</w:t>
            </w:r>
          </w:p>
        </w:tc>
      </w:tr>
      <w:tr w:rsidR="00E039B3" w:rsidRPr="001E134B" w:rsidTr="007514F8">
        <w:trPr>
          <w:cantSplit/>
          <w:trHeight w:val="396"/>
          <w:jc w:val="center"/>
        </w:trPr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1E134B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1E134B">
              <w:rPr>
                <w:color w:val="000000"/>
                <w:szCs w:val="18"/>
              </w:rPr>
              <w:t>b. Calculated from data.</w:t>
            </w:r>
          </w:p>
        </w:tc>
      </w:tr>
    </w:tbl>
    <w:p w:rsidR="00E039B3" w:rsidRDefault="00E039B3" w:rsidP="00E039B3">
      <w:pPr>
        <w:spacing w:line="480" w:lineRule="auto"/>
        <w:ind w:left="360" w:firstLine="0"/>
        <w:jc w:val="both"/>
        <w:rPr>
          <w:b/>
        </w:rPr>
      </w:pPr>
    </w:p>
    <w:p w:rsidR="001E4E3E" w:rsidRDefault="001E4E3E" w:rsidP="00E039B3">
      <w:pPr>
        <w:spacing w:line="480" w:lineRule="auto"/>
        <w:ind w:left="360" w:firstLine="0"/>
        <w:jc w:val="both"/>
        <w:rPr>
          <w:b/>
        </w:rPr>
      </w:pPr>
    </w:p>
    <w:p w:rsidR="00E039B3" w:rsidRPr="00553CC2" w:rsidRDefault="00E039B3" w:rsidP="00DB2A82">
      <w:pPr>
        <w:pStyle w:val="ListParagraph"/>
        <w:numPr>
          <w:ilvl w:val="1"/>
          <w:numId w:val="30"/>
        </w:numPr>
        <w:spacing w:line="480" w:lineRule="auto"/>
        <w:ind w:left="567" w:hanging="567"/>
        <w:jc w:val="both"/>
        <w:rPr>
          <w:b/>
        </w:rPr>
      </w:pPr>
      <w:r w:rsidRPr="001E4E3E">
        <w:rPr>
          <w:b/>
        </w:rPr>
        <w:lastRenderedPageBreak/>
        <w:t>Uji Multikolinearitas</w:t>
      </w:r>
    </w:p>
    <w:tbl>
      <w:tblPr>
        <w:tblpPr w:leftFromText="180" w:rightFromText="180" w:vertAnchor="text" w:horzAnchor="margin" w:tblpY="570"/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1699"/>
        <w:gridCol w:w="1134"/>
        <w:gridCol w:w="992"/>
        <w:gridCol w:w="1134"/>
        <w:gridCol w:w="733"/>
        <w:gridCol w:w="569"/>
        <w:gridCol w:w="966"/>
        <w:gridCol w:w="709"/>
      </w:tblGrid>
      <w:tr w:rsidR="00E039B3" w:rsidRPr="00B25846" w:rsidTr="007514F8">
        <w:trPr>
          <w:cantSplit/>
          <w:trHeight w:val="374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0"/>
                <w:szCs w:val="18"/>
              </w:rPr>
            </w:pPr>
            <w:r w:rsidRPr="00B25846">
              <w:rPr>
                <w:b/>
                <w:bCs/>
                <w:color w:val="000000"/>
                <w:sz w:val="20"/>
                <w:szCs w:val="18"/>
              </w:rPr>
              <w:t>Coefficients</w:t>
            </w:r>
            <w:r w:rsidRPr="00B25846">
              <w:rPr>
                <w:b/>
                <w:bCs/>
                <w:color w:val="000000"/>
                <w:sz w:val="20"/>
                <w:szCs w:val="18"/>
                <w:vertAlign w:val="superscript"/>
              </w:rPr>
              <w:t>a</w:t>
            </w:r>
          </w:p>
        </w:tc>
      </w:tr>
      <w:tr w:rsidR="00E039B3" w:rsidRPr="00B25846" w:rsidTr="007514F8">
        <w:trPr>
          <w:cantSplit/>
          <w:trHeight w:val="749"/>
        </w:trPr>
        <w:tc>
          <w:tcPr>
            <w:tcW w:w="212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Model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Unstandardized Coefficients</w:t>
            </w:r>
          </w:p>
        </w:tc>
        <w:tc>
          <w:tcPr>
            <w:tcW w:w="1134" w:type="dxa"/>
            <w:tcBorders>
              <w:top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Standardized Coefficients</w:t>
            </w:r>
          </w:p>
        </w:tc>
        <w:tc>
          <w:tcPr>
            <w:tcW w:w="73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t</w:t>
            </w:r>
          </w:p>
        </w:tc>
        <w:tc>
          <w:tcPr>
            <w:tcW w:w="56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Sig.</w:t>
            </w:r>
          </w:p>
        </w:tc>
        <w:tc>
          <w:tcPr>
            <w:tcW w:w="1675" w:type="dxa"/>
            <w:gridSpan w:val="2"/>
            <w:tcBorders>
              <w:top w:val="single" w:sz="16" w:space="0" w:color="000000"/>
              <w:right w:val="single" w:sz="12" w:space="0" w:color="auto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Collinearity Statistics</w:t>
            </w:r>
          </w:p>
        </w:tc>
      </w:tr>
      <w:tr w:rsidR="00E039B3" w:rsidRPr="00B25846" w:rsidTr="007514F8">
        <w:trPr>
          <w:cantSplit/>
          <w:trHeight w:val="171"/>
        </w:trPr>
        <w:tc>
          <w:tcPr>
            <w:tcW w:w="21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Std. Error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Beta</w:t>
            </w:r>
          </w:p>
        </w:tc>
        <w:tc>
          <w:tcPr>
            <w:tcW w:w="73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0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tcBorders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Tolerance</w:t>
            </w:r>
          </w:p>
        </w:tc>
        <w:tc>
          <w:tcPr>
            <w:tcW w:w="7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VIF</w:t>
            </w:r>
          </w:p>
        </w:tc>
      </w:tr>
      <w:tr w:rsidR="00E039B3" w:rsidRPr="00B25846" w:rsidTr="007514F8">
        <w:trPr>
          <w:cantSplit/>
          <w:trHeight w:val="374"/>
        </w:trPr>
        <w:tc>
          <w:tcPr>
            <w:tcW w:w="4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0" w:right="60" w:firstLine="0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41,433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5,742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7,216</w:t>
            </w:r>
          </w:p>
        </w:tc>
        <w:tc>
          <w:tcPr>
            <w:tcW w:w="5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,000</w:t>
            </w:r>
          </w:p>
        </w:tc>
        <w:tc>
          <w:tcPr>
            <w:tcW w:w="9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E039B3" w:rsidRPr="00B25846" w:rsidTr="007514F8">
        <w:trPr>
          <w:cantSplit/>
          <w:trHeight w:val="428"/>
        </w:trPr>
        <w:tc>
          <w:tcPr>
            <w:tcW w:w="4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0" w:right="60" w:firstLine="0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Kompetisi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8,611E-007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,763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5,093</w:t>
            </w: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,000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,780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1,282</w:t>
            </w:r>
          </w:p>
        </w:tc>
      </w:tr>
      <w:tr w:rsidR="00E039B3" w:rsidRPr="00B25846" w:rsidTr="007514F8">
        <w:trPr>
          <w:cantSplit/>
          <w:trHeight w:val="428"/>
        </w:trPr>
        <w:tc>
          <w:tcPr>
            <w:tcW w:w="4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0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0" w:right="60" w:firstLine="0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Dewan_Komisaris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-4,851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1,440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-,504</w:t>
            </w:r>
          </w:p>
        </w:tc>
        <w:tc>
          <w:tcPr>
            <w:tcW w:w="7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-3,368</w:t>
            </w:r>
          </w:p>
        </w:tc>
        <w:tc>
          <w:tcPr>
            <w:tcW w:w="5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,002</w:t>
            </w:r>
          </w:p>
        </w:tc>
        <w:tc>
          <w:tcPr>
            <w:tcW w:w="9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,780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1,282</w:t>
            </w:r>
          </w:p>
        </w:tc>
      </w:tr>
      <w:tr w:rsidR="00E039B3" w:rsidRPr="00B25846" w:rsidTr="007514F8">
        <w:trPr>
          <w:cantSplit/>
          <w:trHeight w:val="374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 w:val="20"/>
                <w:szCs w:val="18"/>
              </w:rPr>
            </w:pPr>
            <w:r w:rsidRPr="00B25846">
              <w:rPr>
                <w:color w:val="000000"/>
                <w:sz w:val="20"/>
                <w:szCs w:val="18"/>
              </w:rPr>
              <w:t>a. Dependent Variable: Pengungkapan_Risiko</w:t>
            </w:r>
          </w:p>
        </w:tc>
      </w:tr>
    </w:tbl>
    <w:p w:rsidR="00E039B3" w:rsidRDefault="00E039B3" w:rsidP="00553CC2">
      <w:pPr>
        <w:spacing w:line="480" w:lineRule="auto"/>
        <w:ind w:left="0" w:firstLine="0"/>
        <w:jc w:val="both"/>
      </w:pPr>
    </w:p>
    <w:p w:rsidR="00E039B3" w:rsidRDefault="00E039B3" w:rsidP="00E039B3">
      <w:pPr>
        <w:spacing w:line="480" w:lineRule="auto"/>
        <w:ind w:left="567" w:firstLine="0"/>
        <w:jc w:val="both"/>
      </w:pPr>
    </w:p>
    <w:p w:rsidR="00E039B3" w:rsidRDefault="00E039B3" w:rsidP="00DB2A82">
      <w:pPr>
        <w:pStyle w:val="ListParagraph"/>
        <w:numPr>
          <w:ilvl w:val="1"/>
          <w:numId w:val="30"/>
        </w:numPr>
        <w:spacing w:line="480" w:lineRule="auto"/>
        <w:ind w:left="567" w:hanging="567"/>
        <w:jc w:val="both"/>
        <w:rPr>
          <w:b/>
        </w:rPr>
      </w:pPr>
      <w:r w:rsidRPr="00372F2F">
        <w:rPr>
          <w:b/>
        </w:rPr>
        <w:t>Uji Heteroskedastisitas</w:t>
      </w:r>
    </w:p>
    <w:p w:rsidR="00E039B3" w:rsidRDefault="00E039B3" w:rsidP="00E039B3">
      <w:pPr>
        <w:autoSpaceDE w:val="0"/>
        <w:autoSpaceDN w:val="0"/>
        <w:adjustRightInd w:val="0"/>
        <w:spacing w:line="240" w:lineRule="auto"/>
        <w:ind w:left="0" w:firstLine="0"/>
        <w:jc w:val="center"/>
      </w:pPr>
      <w:r>
        <w:rPr>
          <w:noProof/>
          <w:lang w:eastAsia="id-ID"/>
        </w:rPr>
        <w:drawing>
          <wp:inline distT="0" distB="0" distL="0" distR="0">
            <wp:extent cx="4619625" cy="3691097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9B3" w:rsidRDefault="00E039B3" w:rsidP="00E039B3">
      <w:pPr>
        <w:autoSpaceDE w:val="0"/>
        <w:autoSpaceDN w:val="0"/>
        <w:adjustRightInd w:val="0"/>
        <w:spacing w:line="240" w:lineRule="auto"/>
        <w:ind w:left="0" w:firstLine="0"/>
      </w:pPr>
    </w:p>
    <w:p w:rsidR="00553CC2" w:rsidRDefault="00553CC2" w:rsidP="00E039B3">
      <w:pPr>
        <w:autoSpaceDE w:val="0"/>
        <w:autoSpaceDN w:val="0"/>
        <w:adjustRightInd w:val="0"/>
        <w:spacing w:line="240" w:lineRule="auto"/>
        <w:ind w:left="0" w:firstLine="0"/>
      </w:pPr>
    </w:p>
    <w:p w:rsidR="00553CC2" w:rsidRDefault="00553CC2" w:rsidP="00E039B3">
      <w:pPr>
        <w:autoSpaceDE w:val="0"/>
        <w:autoSpaceDN w:val="0"/>
        <w:adjustRightInd w:val="0"/>
        <w:spacing w:line="240" w:lineRule="auto"/>
        <w:ind w:left="0" w:firstLine="0"/>
      </w:pPr>
    </w:p>
    <w:p w:rsidR="00553CC2" w:rsidRDefault="00553CC2" w:rsidP="00E039B3">
      <w:pPr>
        <w:autoSpaceDE w:val="0"/>
        <w:autoSpaceDN w:val="0"/>
        <w:adjustRightInd w:val="0"/>
        <w:spacing w:line="240" w:lineRule="auto"/>
        <w:ind w:left="0" w:firstLine="0"/>
      </w:pPr>
    </w:p>
    <w:p w:rsidR="00553CC2" w:rsidRDefault="00553CC2" w:rsidP="00E039B3">
      <w:pPr>
        <w:autoSpaceDE w:val="0"/>
        <w:autoSpaceDN w:val="0"/>
        <w:adjustRightInd w:val="0"/>
        <w:spacing w:line="240" w:lineRule="auto"/>
        <w:ind w:left="0" w:firstLine="0"/>
      </w:pPr>
    </w:p>
    <w:p w:rsidR="00553CC2" w:rsidRDefault="00553CC2" w:rsidP="00E039B3">
      <w:pPr>
        <w:autoSpaceDE w:val="0"/>
        <w:autoSpaceDN w:val="0"/>
        <w:adjustRightInd w:val="0"/>
        <w:spacing w:line="240" w:lineRule="auto"/>
        <w:ind w:left="0" w:firstLine="0"/>
      </w:pPr>
    </w:p>
    <w:p w:rsidR="00E039B3" w:rsidRDefault="00E039B3" w:rsidP="00DB2A82">
      <w:pPr>
        <w:pStyle w:val="ListParagraph"/>
        <w:numPr>
          <w:ilvl w:val="1"/>
          <w:numId w:val="30"/>
        </w:numPr>
        <w:spacing w:line="480" w:lineRule="auto"/>
        <w:ind w:left="567" w:hanging="567"/>
        <w:jc w:val="both"/>
        <w:rPr>
          <w:b/>
        </w:rPr>
      </w:pPr>
      <w:r w:rsidRPr="00372F2F">
        <w:rPr>
          <w:b/>
        </w:rPr>
        <w:lastRenderedPageBreak/>
        <w:t>Uji Auto Korelasi</w:t>
      </w:r>
    </w:p>
    <w:p w:rsidR="00E039B3" w:rsidRPr="00B25846" w:rsidRDefault="00E039B3" w:rsidP="00E039B3">
      <w:pPr>
        <w:autoSpaceDE w:val="0"/>
        <w:autoSpaceDN w:val="0"/>
        <w:adjustRightInd w:val="0"/>
        <w:spacing w:line="240" w:lineRule="auto"/>
        <w:ind w:left="0" w:firstLine="0"/>
        <w:rPr>
          <w:sz w:val="32"/>
        </w:rPr>
      </w:pPr>
    </w:p>
    <w:tbl>
      <w:tblPr>
        <w:tblW w:w="79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9"/>
        <w:gridCol w:w="851"/>
        <w:gridCol w:w="1070"/>
        <w:gridCol w:w="1467"/>
        <w:gridCol w:w="1467"/>
        <w:gridCol w:w="1467"/>
      </w:tblGrid>
      <w:tr w:rsidR="00E039B3" w:rsidRPr="00B25846" w:rsidTr="004F0D11">
        <w:trPr>
          <w:cantSplit/>
          <w:trHeight w:val="565"/>
          <w:jc w:val="center"/>
        </w:trPr>
        <w:tc>
          <w:tcPr>
            <w:tcW w:w="7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B25846">
              <w:rPr>
                <w:b/>
                <w:bCs/>
                <w:color w:val="000000"/>
                <w:szCs w:val="18"/>
              </w:rPr>
              <w:t>Model Summary</w:t>
            </w:r>
            <w:r w:rsidRPr="00B25846">
              <w:rPr>
                <w:b/>
                <w:bCs/>
                <w:color w:val="000000"/>
                <w:szCs w:val="18"/>
                <w:vertAlign w:val="superscript"/>
              </w:rPr>
              <w:t>b</w:t>
            </w:r>
          </w:p>
        </w:tc>
      </w:tr>
      <w:tr w:rsidR="00E039B3" w:rsidRPr="00B25846" w:rsidTr="004F0D11">
        <w:trPr>
          <w:cantSplit/>
          <w:trHeight w:val="1130"/>
          <w:jc w:val="center"/>
        </w:trPr>
        <w:tc>
          <w:tcPr>
            <w:tcW w:w="16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Model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R Square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Adjusted R Square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Std. Error of the Estimate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Durbin-Watson</w:t>
            </w:r>
          </w:p>
        </w:tc>
      </w:tr>
      <w:tr w:rsidR="00E039B3" w:rsidRPr="00B25846" w:rsidTr="004F0D11">
        <w:trPr>
          <w:cantSplit/>
          <w:trHeight w:val="565"/>
          <w:jc w:val="center"/>
        </w:trPr>
        <w:tc>
          <w:tcPr>
            <w:tcW w:w="16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,689</w:t>
            </w:r>
            <w:r w:rsidRPr="00B25846">
              <w:rPr>
                <w:color w:val="000000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,475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,440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13,39873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1,834</w:t>
            </w:r>
          </w:p>
        </w:tc>
      </w:tr>
      <w:tr w:rsidR="00E039B3" w:rsidRPr="00B25846" w:rsidTr="004F0D11">
        <w:trPr>
          <w:cantSplit/>
          <w:trHeight w:val="565"/>
          <w:jc w:val="center"/>
        </w:trPr>
        <w:tc>
          <w:tcPr>
            <w:tcW w:w="7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a. Predictors: (Constant), Dewan_Komisaris, Kompetisi</w:t>
            </w:r>
          </w:p>
        </w:tc>
      </w:tr>
      <w:tr w:rsidR="00E039B3" w:rsidRPr="00B25846" w:rsidTr="004F0D11">
        <w:trPr>
          <w:cantSplit/>
          <w:trHeight w:val="565"/>
          <w:jc w:val="center"/>
        </w:trPr>
        <w:tc>
          <w:tcPr>
            <w:tcW w:w="7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b. Dependent Variable: Pengungkapan_Risiko</w:t>
            </w:r>
          </w:p>
        </w:tc>
      </w:tr>
    </w:tbl>
    <w:p w:rsidR="00E039B3" w:rsidRPr="00FA0BC6" w:rsidRDefault="00E039B3" w:rsidP="00E039B3">
      <w:pPr>
        <w:autoSpaceDE w:val="0"/>
        <w:autoSpaceDN w:val="0"/>
        <w:adjustRightInd w:val="0"/>
        <w:spacing w:line="400" w:lineRule="atLeast"/>
        <w:ind w:left="0" w:firstLine="0"/>
      </w:pPr>
    </w:p>
    <w:p w:rsidR="00E039B3" w:rsidRDefault="00E039B3" w:rsidP="004F0D11">
      <w:pPr>
        <w:pStyle w:val="ListParagraph"/>
        <w:numPr>
          <w:ilvl w:val="0"/>
          <w:numId w:val="27"/>
        </w:numPr>
        <w:spacing w:line="480" w:lineRule="auto"/>
        <w:ind w:left="567" w:hanging="567"/>
        <w:jc w:val="both"/>
        <w:rPr>
          <w:b/>
        </w:rPr>
      </w:pPr>
      <w:r>
        <w:rPr>
          <w:b/>
        </w:rPr>
        <w:t>Uji Regresi Berganda</w:t>
      </w:r>
    </w:p>
    <w:p w:rsidR="00E039B3" w:rsidRPr="00B25846" w:rsidRDefault="00E039B3" w:rsidP="00E039B3">
      <w:pPr>
        <w:autoSpaceDE w:val="0"/>
        <w:autoSpaceDN w:val="0"/>
        <w:adjustRightInd w:val="0"/>
        <w:spacing w:line="240" w:lineRule="auto"/>
        <w:ind w:left="0" w:firstLine="0"/>
        <w:rPr>
          <w:sz w:val="28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984"/>
        <w:gridCol w:w="1418"/>
        <w:gridCol w:w="1134"/>
        <w:gridCol w:w="1559"/>
        <w:gridCol w:w="851"/>
        <w:gridCol w:w="708"/>
      </w:tblGrid>
      <w:tr w:rsidR="00E039B3" w:rsidRPr="00B25846" w:rsidTr="007514F8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b/>
                <w:bCs/>
                <w:color w:val="000000"/>
              </w:rPr>
              <w:t>Coefficients</w:t>
            </w:r>
            <w:r w:rsidRPr="00B25846">
              <w:rPr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E039B3" w:rsidRPr="00B25846" w:rsidTr="007514F8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</w:rPr>
            </w:pPr>
            <w:r w:rsidRPr="00B25846">
              <w:rPr>
                <w:color w:val="000000"/>
              </w:rPr>
              <w:t>Model</w:t>
            </w:r>
          </w:p>
        </w:tc>
        <w:tc>
          <w:tcPr>
            <w:tcW w:w="25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Sig.</w:t>
            </w:r>
          </w:p>
        </w:tc>
      </w:tr>
      <w:tr w:rsidR="00E039B3" w:rsidRPr="00B25846" w:rsidTr="007514F8">
        <w:trPr>
          <w:cantSplit/>
        </w:trPr>
        <w:tc>
          <w:tcPr>
            <w:tcW w:w="22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</w:rPr>
            </w:pPr>
          </w:p>
        </w:tc>
      </w:tr>
      <w:tr w:rsidR="00E039B3" w:rsidRPr="00B25846" w:rsidTr="007514F8">
        <w:trPr>
          <w:cantSplit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</w:rPr>
            </w:pPr>
            <w:r w:rsidRPr="00B2584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</w:rPr>
            </w:pPr>
            <w:r w:rsidRPr="00B25846">
              <w:rPr>
                <w:color w:val="000000"/>
              </w:rPr>
              <w:t>(Constant)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41,433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5,742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7,216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,000</w:t>
            </w:r>
          </w:p>
        </w:tc>
      </w:tr>
      <w:tr w:rsidR="00E039B3" w:rsidRPr="00B25846" w:rsidTr="007514F8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</w:rPr>
            </w:pPr>
            <w:r w:rsidRPr="00B25846">
              <w:rPr>
                <w:color w:val="000000"/>
              </w:rPr>
              <w:t>Kompetisi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8,611E-007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,000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,763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5,093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,000</w:t>
            </w:r>
          </w:p>
        </w:tc>
      </w:tr>
      <w:tr w:rsidR="00E039B3" w:rsidRPr="00B25846" w:rsidTr="007514F8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</w:rPr>
            </w:pPr>
            <w:r w:rsidRPr="00B25846">
              <w:rPr>
                <w:color w:val="000000"/>
              </w:rPr>
              <w:t>Dewan_Komisaris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-4,851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1,440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-,504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-3,368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,002</w:t>
            </w:r>
          </w:p>
        </w:tc>
      </w:tr>
      <w:tr w:rsidR="00E039B3" w:rsidRPr="00B25846" w:rsidTr="007514F8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</w:rPr>
            </w:pPr>
            <w:r w:rsidRPr="00B25846">
              <w:rPr>
                <w:color w:val="000000"/>
              </w:rPr>
              <w:t>a. Dependent Variable: Pengungkapan_Risiko</w:t>
            </w:r>
          </w:p>
        </w:tc>
      </w:tr>
    </w:tbl>
    <w:p w:rsidR="00E039B3" w:rsidRPr="00E039B3" w:rsidRDefault="00E039B3" w:rsidP="00E039B3">
      <w:pPr>
        <w:spacing w:line="480" w:lineRule="auto"/>
        <w:jc w:val="both"/>
        <w:rPr>
          <w:b/>
        </w:rPr>
      </w:pPr>
    </w:p>
    <w:p w:rsidR="00E039B3" w:rsidRDefault="00E039B3" w:rsidP="004F0D11">
      <w:pPr>
        <w:pStyle w:val="ListParagraph"/>
        <w:numPr>
          <w:ilvl w:val="0"/>
          <w:numId w:val="27"/>
        </w:numPr>
        <w:spacing w:line="480" w:lineRule="auto"/>
        <w:ind w:left="567" w:hanging="567"/>
        <w:jc w:val="both"/>
        <w:rPr>
          <w:b/>
        </w:rPr>
      </w:pPr>
      <w:r>
        <w:rPr>
          <w:b/>
        </w:rPr>
        <w:t>Uji Hipotesis</w:t>
      </w:r>
    </w:p>
    <w:p w:rsidR="00E039B3" w:rsidRPr="00E039B3" w:rsidRDefault="00E039B3" w:rsidP="004F0D11">
      <w:pPr>
        <w:pStyle w:val="ListParagraph"/>
        <w:numPr>
          <w:ilvl w:val="0"/>
          <w:numId w:val="28"/>
        </w:numPr>
        <w:spacing w:line="480" w:lineRule="auto"/>
        <w:ind w:left="567" w:hanging="567"/>
        <w:jc w:val="both"/>
        <w:rPr>
          <w:b/>
        </w:rPr>
      </w:pPr>
      <w:r>
        <w:rPr>
          <w:b/>
        </w:rPr>
        <w:t>Uji T</w:t>
      </w:r>
    </w:p>
    <w:tbl>
      <w:tblPr>
        <w:tblW w:w="8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3"/>
        <w:gridCol w:w="2044"/>
        <w:gridCol w:w="1461"/>
        <w:gridCol w:w="1168"/>
        <w:gridCol w:w="1606"/>
        <w:gridCol w:w="877"/>
        <w:gridCol w:w="730"/>
      </w:tblGrid>
      <w:tr w:rsidR="00E039B3" w:rsidRPr="00B25846" w:rsidTr="007514F8">
        <w:trPr>
          <w:cantSplit/>
          <w:trHeight w:val="355"/>
        </w:trPr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b/>
                <w:bCs/>
                <w:color w:val="000000"/>
              </w:rPr>
              <w:t>Coefficients</w:t>
            </w:r>
            <w:r w:rsidRPr="00B25846">
              <w:rPr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E039B3" w:rsidRPr="00B25846" w:rsidTr="007514F8">
        <w:trPr>
          <w:cantSplit/>
          <w:trHeight w:val="677"/>
        </w:trPr>
        <w:tc>
          <w:tcPr>
            <w:tcW w:w="23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</w:rPr>
            </w:pPr>
            <w:r w:rsidRPr="00B25846">
              <w:rPr>
                <w:color w:val="000000"/>
              </w:rPr>
              <w:t>Model</w:t>
            </w:r>
          </w:p>
        </w:tc>
        <w:tc>
          <w:tcPr>
            <w:tcW w:w="262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Unstandardized Coefficients</w:t>
            </w:r>
          </w:p>
        </w:tc>
        <w:tc>
          <w:tcPr>
            <w:tcW w:w="1606" w:type="dxa"/>
            <w:tcBorders>
              <w:top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Standardized Coefficients</w:t>
            </w:r>
          </w:p>
        </w:tc>
        <w:tc>
          <w:tcPr>
            <w:tcW w:w="87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t</w:t>
            </w:r>
          </w:p>
        </w:tc>
        <w:tc>
          <w:tcPr>
            <w:tcW w:w="7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Sig.</w:t>
            </w:r>
          </w:p>
        </w:tc>
      </w:tr>
      <w:tr w:rsidR="00E039B3" w:rsidRPr="00B25846" w:rsidTr="007514F8">
        <w:trPr>
          <w:cantSplit/>
          <w:trHeight w:val="155"/>
        </w:trPr>
        <w:tc>
          <w:tcPr>
            <w:tcW w:w="23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46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B</w:t>
            </w:r>
          </w:p>
        </w:tc>
        <w:tc>
          <w:tcPr>
            <w:tcW w:w="1168" w:type="dxa"/>
            <w:tcBorders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Std. Error</w:t>
            </w:r>
          </w:p>
        </w:tc>
        <w:tc>
          <w:tcPr>
            <w:tcW w:w="1606" w:type="dxa"/>
            <w:tcBorders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</w:rPr>
            </w:pPr>
            <w:r w:rsidRPr="00B25846">
              <w:rPr>
                <w:color w:val="000000"/>
              </w:rPr>
              <w:t>Beta</w:t>
            </w:r>
          </w:p>
        </w:tc>
        <w:tc>
          <w:tcPr>
            <w:tcW w:w="87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</w:rPr>
            </w:pPr>
          </w:p>
        </w:tc>
      </w:tr>
      <w:tr w:rsidR="00E039B3" w:rsidRPr="00B25846" w:rsidTr="007514F8">
        <w:trPr>
          <w:cantSplit/>
          <w:trHeight w:val="339"/>
        </w:trPr>
        <w:tc>
          <w:tcPr>
            <w:tcW w:w="2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</w:rPr>
            </w:pPr>
            <w:r w:rsidRPr="00B25846">
              <w:rPr>
                <w:color w:val="000000"/>
              </w:rPr>
              <w:t>1</w:t>
            </w:r>
          </w:p>
        </w:tc>
        <w:tc>
          <w:tcPr>
            <w:tcW w:w="20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</w:rPr>
            </w:pPr>
            <w:r w:rsidRPr="00B25846">
              <w:rPr>
                <w:color w:val="000000"/>
              </w:rPr>
              <w:t>(Constant)</w:t>
            </w:r>
          </w:p>
        </w:tc>
        <w:tc>
          <w:tcPr>
            <w:tcW w:w="14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41,433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5,742</w:t>
            </w:r>
          </w:p>
        </w:tc>
        <w:tc>
          <w:tcPr>
            <w:tcW w:w="160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</w:p>
        </w:tc>
        <w:tc>
          <w:tcPr>
            <w:tcW w:w="8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7,216</w:t>
            </w:r>
          </w:p>
        </w:tc>
        <w:tc>
          <w:tcPr>
            <w:tcW w:w="7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,000</w:t>
            </w:r>
          </w:p>
        </w:tc>
      </w:tr>
      <w:tr w:rsidR="00E039B3" w:rsidRPr="00B25846" w:rsidTr="007514F8">
        <w:trPr>
          <w:cantSplit/>
          <w:trHeight w:val="155"/>
        </w:trPr>
        <w:tc>
          <w:tcPr>
            <w:tcW w:w="2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</w:rPr>
            </w:pPr>
            <w:r w:rsidRPr="00B25846">
              <w:rPr>
                <w:color w:val="000000"/>
              </w:rPr>
              <w:t>Kompetisi</w:t>
            </w:r>
          </w:p>
        </w:tc>
        <w:tc>
          <w:tcPr>
            <w:tcW w:w="14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8,611E-007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,000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,763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5,093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,000</w:t>
            </w:r>
          </w:p>
        </w:tc>
      </w:tr>
      <w:tr w:rsidR="00E039B3" w:rsidRPr="00B25846" w:rsidTr="007514F8">
        <w:trPr>
          <w:cantSplit/>
          <w:trHeight w:val="155"/>
        </w:trPr>
        <w:tc>
          <w:tcPr>
            <w:tcW w:w="2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</w:rPr>
            </w:pPr>
            <w:r w:rsidRPr="00B25846">
              <w:rPr>
                <w:color w:val="000000"/>
              </w:rPr>
              <w:t>Dewan_Komisaris</w:t>
            </w:r>
          </w:p>
        </w:tc>
        <w:tc>
          <w:tcPr>
            <w:tcW w:w="14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-4,851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1,440</w:t>
            </w:r>
          </w:p>
        </w:tc>
        <w:tc>
          <w:tcPr>
            <w:tcW w:w="16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-,504</w:t>
            </w:r>
          </w:p>
        </w:tc>
        <w:tc>
          <w:tcPr>
            <w:tcW w:w="8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-3,368</w:t>
            </w:r>
          </w:p>
        </w:tc>
        <w:tc>
          <w:tcPr>
            <w:tcW w:w="7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</w:rPr>
            </w:pPr>
            <w:r w:rsidRPr="00B25846">
              <w:rPr>
                <w:color w:val="000000"/>
              </w:rPr>
              <w:t>,002</w:t>
            </w:r>
          </w:p>
        </w:tc>
      </w:tr>
      <w:tr w:rsidR="00E039B3" w:rsidRPr="00B25846" w:rsidTr="007514F8">
        <w:trPr>
          <w:cantSplit/>
          <w:trHeight w:val="339"/>
        </w:trPr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</w:rPr>
            </w:pPr>
            <w:r w:rsidRPr="00B25846">
              <w:rPr>
                <w:color w:val="000000"/>
              </w:rPr>
              <w:t>a. Dependent Variable: Pengungkapan_Risiko</w:t>
            </w:r>
          </w:p>
        </w:tc>
      </w:tr>
    </w:tbl>
    <w:p w:rsidR="004F0D11" w:rsidRDefault="004F0D11" w:rsidP="004F0D11">
      <w:pPr>
        <w:spacing w:line="480" w:lineRule="auto"/>
        <w:ind w:left="0" w:firstLine="0"/>
        <w:jc w:val="both"/>
        <w:rPr>
          <w:b/>
        </w:rPr>
      </w:pPr>
    </w:p>
    <w:p w:rsidR="00E039B3" w:rsidRPr="004F0D11" w:rsidRDefault="00E039B3" w:rsidP="004F0D11">
      <w:pPr>
        <w:pStyle w:val="ListParagraph"/>
        <w:numPr>
          <w:ilvl w:val="0"/>
          <w:numId w:val="28"/>
        </w:numPr>
        <w:spacing w:line="480" w:lineRule="auto"/>
        <w:ind w:left="567" w:hanging="567"/>
        <w:jc w:val="both"/>
        <w:rPr>
          <w:b/>
        </w:rPr>
      </w:pPr>
      <w:r w:rsidRPr="004F0D11">
        <w:rPr>
          <w:b/>
        </w:rPr>
        <w:lastRenderedPageBreak/>
        <w:t>Uji F</w:t>
      </w:r>
    </w:p>
    <w:p w:rsidR="00E039B3" w:rsidRPr="00B25846" w:rsidRDefault="00E039B3" w:rsidP="00E039B3">
      <w:pPr>
        <w:autoSpaceDE w:val="0"/>
        <w:autoSpaceDN w:val="0"/>
        <w:adjustRightInd w:val="0"/>
        <w:spacing w:line="240" w:lineRule="auto"/>
        <w:ind w:left="0" w:firstLine="0"/>
        <w:rPr>
          <w:sz w:val="32"/>
        </w:rPr>
      </w:pPr>
    </w:p>
    <w:tbl>
      <w:tblPr>
        <w:tblW w:w="78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1258"/>
        <w:gridCol w:w="1456"/>
        <w:gridCol w:w="1000"/>
        <w:gridCol w:w="1380"/>
        <w:gridCol w:w="1000"/>
        <w:gridCol w:w="1000"/>
      </w:tblGrid>
      <w:tr w:rsidR="00E039B3" w:rsidRPr="00B25846" w:rsidTr="007514F8">
        <w:trPr>
          <w:cantSplit/>
          <w:jc w:val="center"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B25846">
              <w:rPr>
                <w:b/>
                <w:bCs/>
                <w:color w:val="000000"/>
                <w:szCs w:val="18"/>
              </w:rPr>
              <w:t>ANOVA</w:t>
            </w:r>
            <w:r w:rsidRPr="00B25846">
              <w:rPr>
                <w:b/>
                <w:bCs/>
                <w:color w:val="000000"/>
                <w:szCs w:val="18"/>
                <w:vertAlign w:val="superscript"/>
              </w:rPr>
              <w:t>a</w:t>
            </w:r>
          </w:p>
        </w:tc>
      </w:tr>
      <w:tr w:rsidR="00E039B3" w:rsidRPr="00B25846" w:rsidTr="007514F8">
        <w:trPr>
          <w:cantSplit/>
          <w:jc w:val="center"/>
        </w:trPr>
        <w:tc>
          <w:tcPr>
            <w:tcW w:w="20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Model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df</w:t>
            </w:r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Sig.</w:t>
            </w:r>
          </w:p>
        </w:tc>
      </w:tr>
      <w:tr w:rsidR="00E039B3" w:rsidRPr="00B25846" w:rsidTr="007514F8">
        <w:trPr>
          <w:cantSplit/>
          <w:jc w:val="center"/>
        </w:trPr>
        <w:tc>
          <w:tcPr>
            <w:tcW w:w="7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Regression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4876,283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2438,142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13,581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,000</w:t>
            </w:r>
            <w:r w:rsidRPr="00B25846">
              <w:rPr>
                <w:color w:val="000000"/>
                <w:szCs w:val="18"/>
                <w:vertAlign w:val="superscript"/>
              </w:rPr>
              <w:t>b</w:t>
            </w:r>
          </w:p>
        </w:tc>
      </w:tr>
      <w:tr w:rsidR="00E039B3" w:rsidRPr="00B25846" w:rsidTr="007514F8">
        <w:trPr>
          <w:cantSplit/>
          <w:jc w:val="center"/>
        </w:trPr>
        <w:tc>
          <w:tcPr>
            <w:tcW w:w="7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Residual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5385,777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179,526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</w:p>
        </w:tc>
      </w:tr>
      <w:tr w:rsidR="00E039B3" w:rsidRPr="00B25846" w:rsidTr="007514F8">
        <w:trPr>
          <w:cantSplit/>
          <w:jc w:val="center"/>
        </w:trPr>
        <w:tc>
          <w:tcPr>
            <w:tcW w:w="7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10262,061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32</w:t>
            </w:r>
          </w:p>
        </w:tc>
        <w:tc>
          <w:tcPr>
            <w:tcW w:w="13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</w:p>
        </w:tc>
      </w:tr>
      <w:tr w:rsidR="00E039B3" w:rsidRPr="00B25846" w:rsidTr="007514F8">
        <w:trPr>
          <w:cantSplit/>
          <w:jc w:val="center"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a. Dependent Variable: Pengungkapan_Risiko</w:t>
            </w:r>
          </w:p>
        </w:tc>
      </w:tr>
      <w:tr w:rsidR="00E039B3" w:rsidRPr="00B25846" w:rsidTr="007514F8">
        <w:trPr>
          <w:cantSplit/>
          <w:jc w:val="center"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18"/>
              </w:rPr>
            </w:pPr>
            <w:r w:rsidRPr="00B25846">
              <w:rPr>
                <w:color w:val="000000"/>
                <w:szCs w:val="18"/>
              </w:rPr>
              <w:t>b. Predictors: (Constant), Dewan_Komisaris, Kompetisi</w:t>
            </w:r>
          </w:p>
        </w:tc>
      </w:tr>
    </w:tbl>
    <w:p w:rsidR="001E4E3E" w:rsidRDefault="001E4E3E" w:rsidP="001E4E3E">
      <w:pPr>
        <w:pStyle w:val="ListParagraph"/>
        <w:spacing w:line="480" w:lineRule="auto"/>
        <w:ind w:left="567" w:firstLine="0"/>
        <w:jc w:val="both"/>
        <w:rPr>
          <w:b/>
        </w:rPr>
      </w:pPr>
    </w:p>
    <w:p w:rsidR="00E039B3" w:rsidRPr="004F0D11" w:rsidRDefault="00E039B3" w:rsidP="004F0D11">
      <w:pPr>
        <w:pStyle w:val="ListParagraph"/>
        <w:numPr>
          <w:ilvl w:val="0"/>
          <w:numId w:val="28"/>
        </w:numPr>
        <w:spacing w:line="480" w:lineRule="auto"/>
        <w:ind w:left="567" w:hanging="567"/>
        <w:jc w:val="both"/>
        <w:rPr>
          <w:b/>
        </w:rPr>
      </w:pPr>
      <w:r w:rsidRPr="004F0D11">
        <w:rPr>
          <w:b/>
        </w:rPr>
        <w:t>Uji Koefisien Determinasi (R</w:t>
      </w:r>
      <w:r w:rsidRPr="004F0D11">
        <w:rPr>
          <w:b/>
          <w:vertAlign w:val="superscript"/>
        </w:rPr>
        <w:t>2</w:t>
      </w:r>
      <w:r w:rsidRPr="004F0D11">
        <w:rPr>
          <w:b/>
        </w:rPr>
        <w:t>)</w:t>
      </w:r>
      <w:r w:rsidRPr="004F0D11">
        <w:rPr>
          <w:b/>
        </w:rPr>
        <w:tab/>
      </w:r>
    </w:p>
    <w:p w:rsidR="00E039B3" w:rsidRPr="00B25846" w:rsidRDefault="00E039B3" w:rsidP="00E039B3">
      <w:pPr>
        <w:autoSpaceDE w:val="0"/>
        <w:autoSpaceDN w:val="0"/>
        <w:adjustRightInd w:val="0"/>
        <w:spacing w:line="240" w:lineRule="auto"/>
        <w:ind w:left="0" w:firstLine="0"/>
      </w:pPr>
    </w:p>
    <w:tbl>
      <w:tblPr>
        <w:tblW w:w="79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6"/>
        <w:gridCol w:w="1108"/>
        <w:gridCol w:w="1176"/>
        <w:gridCol w:w="1612"/>
        <w:gridCol w:w="1612"/>
        <w:gridCol w:w="1615"/>
      </w:tblGrid>
      <w:tr w:rsidR="00E039B3" w:rsidRPr="00B25846" w:rsidTr="007514F8">
        <w:trPr>
          <w:cantSplit/>
          <w:trHeight w:val="446"/>
          <w:jc w:val="center"/>
        </w:trPr>
        <w:tc>
          <w:tcPr>
            <w:tcW w:w="7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22"/>
              </w:rPr>
            </w:pPr>
            <w:r w:rsidRPr="00B25846">
              <w:rPr>
                <w:b/>
                <w:bCs/>
                <w:color w:val="000000"/>
                <w:szCs w:val="22"/>
              </w:rPr>
              <w:t>Model Summary</w:t>
            </w:r>
            <w:r w:rsidRPr="00B25846">
              <w:rPr>
                <w:b/>
                <w:bCs/>
                <w:color w:val="000000"/>
                <w:szCs w:val="22"/>
                <w:vertAlign w:val="superscript"/>
              </w:rPr>
              <w:t>b</w:t>
            </w:r>
          </w:p>
        </w:tc>
      </w:tr>
      <w:tr w:rsidR="00E039B3" w:rsidRPr="00B25846" w:rsidTr="007514F8">
        <w:trPr>
          <w:cantSplit/>
          <w:trHeight w:val="850"/>
          <w:jc w:val="center"/>
        </w:trPr>
        <w:tc>
          <w:tcPr>
            <w:tcW w:w="8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Model</w:t>
            </w:r>
          </w:p>
        </w:tc>
        <w:tc>
          <w:tcPr>
            <w:tcW w:w="1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R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R Square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Adjusted R Square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Std. Error of the Estimate</w:t>
            </w:r>
          </w:p>
        </w:tc>
        <w:tc>
          <w:tcPr>
            <w:tcW w:w="16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Durbin-Watson</w:t>
            </w:r>
          </w:p>
        </w:tc>
      </w:tr>
      <w:tr w:rsidR="00E039B3" w:rsidRPr="00B25846" w:rsidTr="007514F8">
        <w:trPr>
          <w:cantSplit/>
          <w:trHeight w:val="426"/>
          <w:jc w:val="center"/>
        </w:trPr>
        <w:tc>
          <w:tcPr>
            <w:tcW w:w="8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,689</w:t>
            </w:r>
            <w:r w:rsidRPr="00B25846">
              <w:rPr>
                <w:color w:val="000000"/>
                <w:szCs w:val="22"/>
                <w:vertAlign w:val="superscript"/>
              </w:rPr>
              <w:t>a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,475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,440</w:t>
            </w:r>
          </w:p>
        </w:tc>
        <w:tc>
          <w:tcPr>
            <w:tcW w:w="16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13,39873</w:t>
            </w:r>
          </w:p>
        </w:tc>
        <w:tc>
          <w:tcPr>
            <w:tcW w:w="16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1,834</w:t>
            </w:r>
          </w:p>
        </w:tc>
      </w:tr>
      <w:tr w:rsidR="00E039B3" w:rsidRPr="00B25846" w:rsidTr="007514F8">
        <w:trPr>
          <w:cantSplit/>
          <w:trHeight w:val="426"/>
          <w:jc w:val="center"/>
        </w:trPr>
        <w:tc>
          <w:tcPr>
            <w:tcW w:w="7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a. Predictors: (Constant), Dewan_Komisaris, Kompetisi</w:t>
            </w:r>
          </w:p>
        </w:tc>
      </w:tr>
      <w:tr w:rsidR="00E039B3" w:rsidRPr="00B25846" w:rsidTr="007514F8">
        <w:trPr>
          <w:cantSplit/>
          <w:trHeight w:val="426"/>
          <w:jc w:val="center"/>
        </w:trPr>
        <w:tc>
          <w:tcPr>
            <w:tcW w:w="7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9B3" w:rsidRPr="00B25846" w:rsidRDefault="00E039B3" w:rsidP="007514F8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color w:val="000000"/>
                <w:szCs w:val="22"/>
              </w:rPr>
            </w:pPr>
            <w:r w:rsidRPr="00B25846">
              <w:rPr>
                <w:color w:val="000000"/>
                <w:szCs w:val="22"/>
              </w:rPr>
              <w:t>b. Dependent Variable: Pengungkapan_Risiko</w:t>
            </w:r>
          </w:p>
        </w:tc>
      </w:tr>
    </w:tbl>
    <w:p w:rsidR="00E039B3" w:rsidRPr="00B25846" w:rsidRDefault="00E039B3" w:rsidP="00E039B3">
      <w:pPr>
        <w:autoSpaceDE w:val="0"/>
        <w:autoSpaceDN w:val="0"/>
        <w:adjustRightInd w:val="0"/>
        <w:spacing w:line="400" w:lineRule="atLeast"/>
        <w:ind w:left="0" w:firstLine="0"/>
      </w:pPr>
    </w:p>
    <w:p w:rsidR="00E039B3" w:rsidRDefault="00E039B3" w:rsidP="00E039B3">
      <w:pPr>
        <w:spacing w:line="480" w:lineRule="auto"/>
        <w:ind w:left="0" w:firstLine="0"/>
        <w:jc w:val="center"/>
        <w:rPr>
          <w:b/>
        </w:rPr>
      </w:pPr>
    </w:p>
    <w:p w:rsidR="00E039B3" w:rsidRDefault="00E039B3" w:rsidP="00E039B3">
      <w:pPr>
        <w:spacing w:line="480" w:lineRule="auto"/>
        <w:ind w:left="0" w:firstLine="0"/>
        <w:jc w:val="center"/>
        <w:rPr>
          <w:b/>
        </w:rPr>
      </w:pPr>
      <w:bookmarkStart w:id="0" w:name="_GoBack"/>
      <w:bookmarkEnd w:id="0"/>
    </w:p>
    <w:sectPr w:rsidR="00E039B3" w:rsidSect="00A363B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2268" w:header="709" w:footer="709" w:gutter="0"/>
      <w:pgNumType w:start="6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99" w:rsidRDefault="00DE3E99" w:rsidP="00B00E80">
      <w:pPr>
        <w:spacing w:line="240" w:lineRule="auto"/>
      </w:pPr>
      <w:r>
        <w:separator/>
      </w:r>
    </w:p>
  </w:endnote>
  <w:endnote w:type="continuationSeparator" w:id="1">
    <w:p w:rsidR="00DE3E99" w:rsidRDefault="00DE3E99" w:rsidP="00B00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B3" w:rsidRDefault="00352BB3" w:rsidP="00C13140">
    <w:pPr>
      <w:pStyle w:val="Footer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99" w:rsidRDefault="00DE3E99">
    <w:pPr>
      <w:pStyle w:val="Footer"/>
      <w:jc w:val="center"/>
    </w:pPr>
  </w:p>
  <w:p w:rsidR="00DE3E99" w:rsidRDefault="00DE3E99" w:rsidP="00A363B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99" w:rsidRDefault="00DE3E99" w:rsidP="00B00E80">
      <w:pPr>
        <w:spacing w:line="240" w:lineRule="auto"/>
      </w:pPr>
      <w:r>
        <w:separator/>
      </w:r>
    </w:p>
  </w:footnote>
  <w:footnote w:type="continuationSeparator" w:id="1">
    <w:p w:rsidR="00DE3E99" w:rsidRDefault="00DE3E99" w:rsidP="00B00E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664"/>
      <w:docPartObj>
        <w:docPartGallery w:val="Page Numbers (Top of Page)"/>
        <w:docPartUnique/>
      </w:docPartObj>
    </w:sdtPr>
    <w:sdtContent>
      <w:p w:rsidR="00163F49" w:rsidRDefault="00A41427">
        <w:pPr>
          <w:pStyle w:val="Header"/>
          <w:jc w:val="right"/>
        </w:pPr>
        <w:r>
          <w:fldChar w:fldCharType="begin"/>
        </w:r>
        <w:r w:rsidR="00240C3D">
          <w:instrText xml:space="preserve"> PAGE   \* MERGEFORMAT </w:instrText>
        </w:r>
        <w:r>
          <w:fldChar w:fldCharType="separate"/>
        </w:r>
        <w:r w:rsidR="000F6BF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E3E99" w:rsidRDefault="00DE3E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661"/>
      <w:docPartObj>
        <w:docPartGallery w:val="Page Numbers (Top of Page)"/>
        <w:docPartUnique/>
      </w:docPartObj>
    </w:sdtPr>
    <w:sdtContent>
      <w:p w:rsidR="00163F49" w:rsidRDefault="00A41427">
        <w:pPr>
          <w:pStyle w:val="Header"/>
          <w:jc w:val="right"/>
        </w:pPr>
        <w:r>
          <w:fldChar w:fldCharType="begin"/>
        </w:r>
        <w:r w:rsidR="00240C3D">
          <w:instrText xml:space="preserve"> PAGE   \* MERGEFORMAT </w:instrText>
        </w:r>
        <w:r>
          <w:fldChar w:fldCharType="separate"/>
        </w:r>
        <w:r w:rsidR="00A363B2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352BB3" w:rsidRPr="00654AC3" w:rsidRDefault="00352BB3" w:rsidP="00C13140">
    <w:pPr>
      <w:pStyle w:val="Header"/>
      <w:ind w:left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017167"/>
      <w:docPartObj>
        <w:docPartGallery w:val="Page Numbers (Top of Page)"/>
        <w:docPartUnique/>
      </w:docPartObj>
    </w:sdtPr>
    <w:sdtContent>
      <w:p w:rsidR="00A363B2" w:rsidRDefault="00A363B2">
        <w:pPr>
          <w:pStyle w:val="Header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DE3E99" w:rsidRDefault="00DE3E99" w:rsidP="00B3095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E6"/>
    <w:multiLevelType w:val="hybridMultilevel"/>
    <w:tmpl w:val="B6E0204C"/>
    <w:lvl w:ilvl="0" w:tplc="B9DCB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9561D"/>
    <w:multiLevelType w:val="hybridMultilevel"/>
    <w:tmpl w:val="DA92AEBA"/>
    <w:lvl w:ilvl="0" w:tplc="AAE46472">
      <w:start w:val="1"/>
      <w:numFmt w:val="decimal"/>
      <w:lvlText w:val="3.%1"/>
      <w:lvlJc w:val="left"/>
      <w:pPr>
        <w:ind w:left="1287" w:hanging="360"/>
      </w:pPr>
      <w:rPr>
        <w:rFonts w:hint="default"/>
        <w:b/>
      </w:rPr>
    </w:lvl>
    <w:lvl w:ilvl="1" w:tplc="82989F0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D7A"/>
    <w:multiLevelType w:val="multilevel"/>
    <w:tmpl w:val="57E08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31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33" w:hanging="1800"/>
      </w:pPr>
      <w:rPr>
        <w:rFonts w:hint="default"/>
      </w:rPr>
    </w:lvl>
  </w:abstractNum>
  <w:abstractNum w:abstractNumId="3">
    <w:nsid w:val="0C0008F1"/>
    <w:multiLevelType w:val="hybridMultilevel"/>
    <w:tmpl w:val="147E8B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2765"/>
    <w:multiLevelType w:val="hybridMultilevel"/>
    <w:tmpl w:val="9824260A"/>
    <w:lvl w:ilvl="0" w:tplc="E4BCC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2E1B0A"/>
    <w:multiLevelType w:val="multilevel"/>
    <w:tmpl w:val="A978E1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6">
    <w:nsid w:val="10E85958"/>
    <w:multiLevelType w:val="multilevel"/>
    <w:tmpl w:val="EE48F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33" w:hanging="1800"/>
      </w:pPr>
      <w:rPr>
        <w:rFonts w:hint="default"/>
      </w:rPr>
    </w:lvl>
  </w:abstractNum>
  <w:abstractNum w:abstractNumId="7">
    <w:nsid w:val="17E3173E"/>
    <w:multiLevelType w:val="multilevel"/>
    <w:tmpl w:val="A858B5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500" w:hanging="16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3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6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5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98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1" w:hanging="1800"/>
      </w:pPr>
      <w:rPr>
        <w:rFonts w:hint="default"/>
      </w:rPr>
    </w:lvl>
  </w:abstractNum>
  <w:abstractNum w:abstractNumId="8">
    <w:nsid w:val="1A7B1C08"/>
    <w:multiLevelType w:val="hybridMultilevel"/>
    <w:tmpl w:val="3D58CE62"/>
    <w:lvl w:ilvl="0" w:tplc="B01A6B20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C29C6D56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5DF602A8">
      <w:start w:val="1"/>
      <w:numFmt w:val="lowerLetter"/>
      <w:lvlText w:val="%3."/>
      <w:lvlJc w:val="left"/>
      <w:pPr>
        <w:ind w:left="3819" w:hanging="705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C477F11"/>
    <w:multiLevelType w:val="hybridMultilevel"/>
    <w:tmpl w:val="8AB6FA64"/>
    <w:lvl w:ilvl="0" w:tplc="68785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2D56"/>
    <w:multiLevelType w:val="hybridMultilevel"/>
    <w:tmpl w:val="DE9E1274"/>
    <w:lvl w:ilvl="0" w:tplc="CE425B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B38B6"/>
    <w:multiLevelType w:val="multilevel"/>
    <w:tmpl w:val="2E1C5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4CB4451"/>
    <w:multiLevelType w:val="hybridMultilevel"/>
    <w:tmpl w:val="1BD2CBF8"/>
    <w:lvl w:ilvl="0" w:tplc="2D5213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F5B71"/>
    <w:multiLevelType w:val="multilevel"/>
    <w:tmpl w:val="4E9E9D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>
    <w:nsid w:val="29BC4B8B"/>
    <w:multiLevelType w:val="multilevel"/>
    <w:tmpl w:val="A6F6A2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5">
    <w:nsid w:val="2C240BD5"/>
    <w:multiLevelType w:val="hybridMultilevel"/>
    <w:tmpl w:val="140C7252"/>
    <w:lvl w:ilvl="0" w:tplc="F8383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8831AB"/>
    <w:multiLevelType w:val="multilevel"/>
    <w:tmpl w:val="382A3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75447C7"/>
    <w:multiLevelType w:val="hybridMultilevel"/>
    <w:tmpl w:val="9C26DED6"/>
    <w:lvl w:ilvl="0" w:tplc="CBCCD3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86D2F"/>
    <w:multiLevelType w:val="multilevel"/>
    <w:tmpl w:val="EFE236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9">
    <w:nsid w:val="392E5DF4"/>
    <w:multiLevelType w:val="hybridMultilevel"/>
    <w:tmpl w:val="83EA1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A072C"/>
    <w:multiLevelType w:val="hybridMultilevel"/>
    <w:tmpl w:val="055A8ACC"/>
    <w:lvl w:ilvl="0" w:tplc="CE425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D8667C"/>
    <w:multiLevelType w:val="hybridMultilevel"/>
    <w:tmpl w:val="92C4F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22D88"/>
    <w:multiLevelType w:val="hybridMultilevel"/>
    <w:tmpl w:val="0BAAEB4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BE30788"/>
    <w:multiLevelType w:val="multilevel"/>
    <w:tmpl w:val="16BEF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4">
    <w:nsid w:val="5EDB4ADB"/>
    <w:multiLevelType w:val="hybridMultilevel"/>
    <w:tmpl w:val="FD36AD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C2CCA"/>
    <w:multiLevelType w:val="hybridMultilevel"/>
    <w:tmpl w:val="4F587652"/>
    <w:lvl w:ilvl="0" w:tplc="92B4741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A20987"/>
    <w:multiLevelType w:val="hybridMultilevel"/>
    <w:tmpl w:val="226E26FC"/>
    <w:lvl w:ilvl="0" w:tplc="92EE5D84">
      <w:start w:val="1"/>
      <w:numFmt w:val="decimal"/>
      <w:lvlText w:val="3.2.%1"/>
      <w:lvlJc w:val="left"/>
      <w:pPr>
        <w:ind w:left="1854" w:hanging="360"/>
      </w:pPr>
      <w:rPr>
        <w:rFonts w:hint="default"/>
        <w:b/>
      </w:rPr>
    </w:lvl>
    <w:lvl w:ilvl="1" w:tplc="812845A0">
      <w:start w:val="1"/>
      <w:numFmt w:val="lowerLetter"/>
      <w:lvlText w:val="%2."/>
      <w:lvlJc w:val="left"/>
      <w:pPr>
        <w:ind w:left="1860" w:hanging="780"/>
      </w:pPr>
      <w:rPr>
        <w:rFonts w:hint="default"/>
      </w:rPr>
    </w:lvl>
    <w:lvl w:ilvl="2" w:tplc="327AC2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942D6"/>
    <w:multiLevelType w:val="hybridMultilevel"/>
    <w:tmpl w:val="92729C38"/>
    <w:lvl w:ilvl="0" w:tplc="D0502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1A371D"/>
    <w:multiLevelType w:val="multilevel"/>
    <w:tmpl w:val="D7101B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425B79"/>
    <w:multiLevelType w:val="multilevel"/>
    <w:tmpl w:val="B6B263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928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1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0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95" w:hanging="1800"/>
      </w:pPr>
      <w:rPr>
        <w:rFonts w:hint="default"/>
      </w:rPr>
    </w:lvl>
  </w:abstractNum>
  <w:abstractNum w:abstractNumId="30">
    <w:nsid w:val="75F160A4"/>
    <w:multiLevelType w:val="hybridMultilevel"/>
    <w:tmpl w:val="2ACC1E16"/>
    <w:lvl w:ilvl="0" w:tplc="EB360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BDC7AAA"/>
    <w:multiLevelType w:val="multilevel"/>
    <w:tmpl w:val="3CBA0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DEE5814"/>
    <w:multiLevelType w:val="hybridMultilevel"/>
    <w:tmpl w:val="1DA25722"/>
    <w:lvl w:ilvl="0" w:tplc="783627C4">
      <w:start w:val="1"/>
      <w:numFmt w:val="decimal"/>
      <w:lvlText w:val="2.%1"/>
      <w:lvlJc w:val="left"/>
      <w:pPr>
        <w:ind w:left="1494" w:hanging="360"/>
      </w:pPr>
      <w:rPr>
        <w:rFonts w:hint="default"/>
      </w:rPr>
    </w:lvl>
    <w:lvl w:ilvl="1" w:tplc="1F4AD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861D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7"/>
  </w:num>
  <w:num w:numId="4">
    <w:abstractNumId w:val="29"/>
  </w:num>
  <w:num w:numId="5">
    <w:abstractNumId w:val="32"/>
  </w:num>
  <w:num w:numId="6">
    <w:abstractNumId w:val="1"/>
  </w:num>
  <w:num w:numId="7">
    <w:abstractNumId w:val="26"/>
  </w:num>
  <w:num w:numId="8">
    <w:abstractNumId w:val="8"/>
  </w:num>
  <w:num w:numId="9">
    <w:abstractNumId w:val="6"/>
  </w:num>
  <w:num w:numId="10">
    <w:abstractNumId w:val="22"/>
  </w:num>
  <w:num w:numId="11">
    <w:abstractNumId w:val="15"/>
  </w:num>
  <w:num w:numId="12">
    <w:abstractNumId w:val="11"/>
  </w:num>
  <w:num w:numId="13">
    <w:abstractNumId w:val="27"/>
  </w:num>
  <w:num w:numId="14">
    <w:abstractNumId w:val="16"/>
  </w:num>
  <w:num w:numId="15">
    <w:abstractNumId w:val="18"/>
  </w:num>
  <w:num w:numId="16">
    <w:abstractNumId w:val="14"/>
  </w:num>
  <w:num w:numId="17">
    <w:abstractNumId w:val="5"/>
  </w:num>
  <w:num w:numId="18">
    <w:abstractNumId w:val="4"/>
  </w:num>
  <w:num w:numId="19">
    <w:abstractNumId w:val="3"/>
  </w:num>
  <w:num w:numId="20">
    <w:abstractNumId w:val="31"/>
  </w:num>
  <w:num w:numId="21">
    <w:abstractNumId w:val="23"/>
  </w:num>
  <w:num w:numId="22">
    <w:abstractNumId w:val="2"/>
  </w:num>
  <w:num w:numId="23">
    <w:abstractNumId w:val="30"/>
  </w:num>
  <w:num w:numId="24">
    <w:abstractNumId w:val="24"/>
  </w:num>
  <w:num w:numId="25">
    <w:abstractNumId w:val="21"/>
  </w:num>
  <w:num w:numId="26">
    <w:abstractNumId w:val="0"/>
  </w:num>
  <w:num w:numId="27">
    <w:abstractNumId w:val="19"/>
  </w:num>
  <w:num w:numId="28">
    <w:abstractNumId w:val="25"/>
  </w:num>
  <w:num w:numId="29">
    <w:abstractNumId w:val="12"/>
  </w:num>
  <w:num w:numId="30">
    <w:abstractNumId w:val="10"/>
  </w:num>
  <w:num w:numId="31">
    <w:abstractNumId w:val="9"/>
  </w:num>
  <w:num w:numId="32">
    <w:abstractNumId w:val="20"/>
  </w:num>
  <w:num w:numId="33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920CBF"/>
    <w:rsid w:val="000159C6"/>
    <w:rsid w:val="000252DD"/>
    <w:rsid w:val="00030089"/>
    <w:rsid w:val="00035604"/>
    <w:rsid w:val="00041C9C"/>
    <w:rsid w:val="000536CC"/>
    <w:rsid w:val="0008315A"/>
    <w:rsid w:val="000834EF"/>
    <w:rsid w:val="000858B4"/>
    <w:rsid w:val="000A18C6"/>
    <w:rsid w:val="000A6567"/>
    <w:rsid w:val="000A7606"/>
    <w:rsid w:val="000C351A"/>
    <w:rsid w:val="000C4DF0"/>
    <w:rsid w:val="000C6BF0"/>
    <w:rsid w:val="000D1D16"/>
    <w:rsid w:val="000D27D4"/>
    <w:rsid w:val="000D52EB"/>
    <w:rsid w:val="000D698D"/>
    <w:rsid w:val="000E5C43"/>
    <w:rsid w:val="000F3F95"/>
    <w:rsid w:val="000F6BF7"/>
    <w:rsid w:val="00100DAC"/>
    <w:rsid w:val="00113A1C"/>
    <w:rsid w:val="0012164A"/>
    <w:rsid w:val="0013157D"/>
    <w:rsid w:val="00134079"/>
    <w:rsid w:val="00134797"/>
    <w:rsid w:val="00136188"/>
    <w:rsid w:val="00136B08"/>
    <w:rsid w:val="0015081E"/>
    <w:rsid w:val="00153226"/>
    <w:rsid w:val="00163F49"/>
    <w:rsid w:val="00163F64"/>
    <w:rsid w:val="0017258E"/>
    <w:rsid w:val="00192520"/>
    <w:rsid w:val="00194D0B"/>
    <w:rsid w:val="001A356B"/>
    <w:rsid w:val="001B2352"/>
    <w:rsid w:val="001C239E"/>
    <w:rsid w:val="001C2DFB"/>
    <w:rsid w:val="001D4EF8"/>
    <w:rsid w:val="001E134B"/>
    <w:rsid w:val="001E153E"/>
    <w:rsid w:val="001E4E3E"/>
    <w:rsid w:val="001F3D55"/>
    <w:rsid w:val="00210624"/>
    <w:rsid w:val="00214A1F"/>
    <w:rsid w:val="00220370"/>
    <w:rsid w:val="00222CBE"/>
    <w:rsid w:val="002354A3"/>
    <w:rsid w:val="00240C3D"/>
    <w:rsid w:val="00241668"/>
    <w:rsid w:val="00243464"/>
    <w:rsid w:val="002517DE"/>
    <w:rsid w:val="00254311"/>
    <w:rsid w:val="00255581"/>
    <w:rsid w:val="002634A8"/>
    <w:rsid w:val="00270042"/>
    <w:rsid w:val="002776E0"/>
    <w:rsid w:val="00277BDF"/>
    <w:rsid w:val="00291FCF"/>
    <w:rsid w:val="002972D7"/>
    <w:rsid w:val="00297EA8"/>
    <w:rsid w:val="002A223A"/>
    <w:rsid w:val="002A6D9F"/>
    <w:rsid w:val="002D05DE"/>
    <w:rsid w:val="002D2D25"/>
    <w:rsid w:val="002D5226"/>
    <w:rsid w:val="002D760A"/>
    <w:rsid w:val="002E2AE2"/>
    <w:rsid w:val="002E4BA2"/>
    <w:rsid w:val="002E6720"/>
    <w:rsid w:val="00306320"/>
    <w:rsid w:val="00314C0A"/>
    <w:rsid w:val="00315936"/>
    <w:rsid w:val="00317F66"/>
    <w:rsid w:val="003238CE"/>
    <w:rsid w:val="00327E6D"/>
    <w:rsid w:val="003356C4"/>
    <w:rsid w:val="003358B2"/>
    <w:rsid w:val="0033752F"/>
    <w:rsid w:val="00350EC9"/>
    <w:rsid w:val="00352BB3"/>
    <w:rsid w:val="0035441B"/>
    <w:rsid w:val="00354500"/>
    <w:rsid w:val="0036006F"/>
    <w:rsid w:val="003606F3"/>
    <w:rsid w:val="00370BE2"/>
    <w:rsid w:val="00372F2F"/>
    <w:rsid w:val="00375364"/>
    <w:rsid w:val="00377E97"/>
    <w:rsid w:val="00387D56"/>
    <w:rsid w:val="003920D4"/>
    <w:rsid w:val="00393473"/>
    <w:rsid w:val="003960A4"/>
    <w:rsid w:val="003A0A3B"/>
    <w:rsid w:val="003A224C"/>
    <w:rsid w:val="003A5483"/>
    <w:rsid w:val="003A5A57"/>
    <w:rsid w:val="003B1546"/>
    <w:rsid w:val="003C6DCE"/>
    <w:rsid w:val="003D01B3"/>
    <w:rsid w:val="003D0781"/>
    <w:rsid w:val="003E7174"/>
    <w:rsid w:val="003F42BC"/>
    <w:rsid w:val="003F49B9"/>
    <w:rsid w:val="003F6ADC"/>
    <w:rsid w:val="0040451F"/>
    <w:rsid w:val="00406A31"/>
    <w:rsid w:val="00407984"/>
    <w:rsid w:val="00410702"/>
    <w:rsid w:val="00422F5C"/>
    <w:rsid w:val="00423F23"/>
    <w:rsid w:val="00430C57"/>
    <w:rsid w:val="00436693"/>
    <w:rsid w:val="004376D1"/>
    <w:rsid w:val="00443119"/>
    <w:rsid w:val="00443437"/>
    <w:rsid w:val="00447222"/>
    <w:rsid w:val="00463F97"/>
    <w:rsid w:val="004718E0"/>
    <w:rsid w:val="00480B47"/>
    <w:rsid w:val="004829FA"/>
    <w:rsid w:val="00482F6A"/>
    <w:rsid w:val="0048344C"/>
    <w:rsid w:val="004863B5"/>
    <w:rsid w:val="00487238"/>
    <w:rsid w:val="00496CBC"/>
    <w:rsid w:val="004A0539"/>
    <w:rsid w:val="004D00E9"/>
    <w:rsid w:val="004D4C54"/>
    <w:rsid w:val="004E639F"/>
    <w:rsid w:val="004F0D11"/>
    <w:rsid w:val="004F3AE4"/>
    <w:rsid w:val="004F4152"/>
    <w:rsid w:val="004F7B86"/>
    <w:rsid w:val="005022E3"/>
    <w:rsid w:val="00513D93"/>
    <w:rsid w:val="005217B9"/>
    <w:rsid w:val="0054367C"/>
    <w:rsid w:val="0054563D"/>
    <w:rsid w:val="005506DF"/>
    <w:rsid w:val="00553CC2"/>
    <w:rsid w:val="005642BA"/>
    <w:rsid w:val="005719DE"/>
    <w:rsid w:val="005750B4"/>
    <w:rsid w:val="005750FB"/>
    <w:rsid w:val="0058309E"/>
    <w:rsid w:val="00586E5D"/>
    <w:rsid w:val="00595D70"/>
    <w:rsid w:val="005A3AF6"/>
    <w:rsid w:val="005B2CA7"/>
    <w:rsid w:val="005C1123"/>
    <w:rsid w:val="0061614D"/>
    <w:rsid w:val="006255C0"/>
    <w:rsid w:val="0062729B"/>
    <w:rsid w:val="00631C00"/>
    <w:rsid w:val="006347CB"/>
    <w:rsid w:val="00642B11"/>
    <w:rsid w:val="00647528"/>
    <w:rsid w:val="006526B5"/>
    <w:rsid w:val="00654AC3"/>
    <w:rsid w:val="00654AF4"/>
    <w:rsid w:val="00655588"/>
    <w:rsid w:val="00670F76"/>
    <w:rsid w:val="00676BB5"/>
    <w:rsid w:val="00686FB0"/>
    <w:rsid w:val="0069290E"/>
    <w:rsid w:val="006959CA"/>
    <w:rsid w:val="006A1850"/>
    <w:rsid w:val="006A3167"/>
    <w:rsid w:val="006A3F85"/>
    <w:rsid w:val="006A7564"/>
    <w:rsid w:val="006A7AFF"/>
    <w:rsid w:val="006B3245"/>
    <w:rsid w:val="006B37AF"/>
    <w:rsid w:val="006C5D18"/>
    <w:rsid w:val="006D63D1"/>
    <w:rsid w:val="006E5426"/>
    <w:rsid w:val="006F5BCC"/>
    <w:rsid w:val="00733C5E"/>
    <w:rsid w:val="007454E7"/>
    <w:rsid w:val="00745D3C"/>
    <w:rsid w:val="0074713B"/>
    <w:rsid w:val="00751278"/>
    <w:rsid w:val="007514F8"/>
    <w:rsid w:val="00774C10"/>
    <w:rsid w:val="00780013"/>
    <w:rsid w:val="00785680"/>
    <w:rsid w:val="007978ED"/>
    <w:rsid w:val="007B7AB4"/>
    <w:rsid w:val="007D7FA6"/>
    <w:rsid w:val="007F2DDE"/>
    <w:rsid w:val="007F621E"/>
    <w:rsid w:val="007F79CE"/>
    <w:rsid w:val="00803B7B"/>
    <w:rsid w:val="008116DE"/>
    <w:rsid w:val="008169C2"/>
    <w:rsid w:val="00821168"/>
    <w:rsid w:val="00823AAA"/>
    <w:rsid w:val="00827509"/>
    <w:rsid w:val="00827C78"/>
    <w:rsid w:val="00832F57"/>
    <w:rsid w:val="00837980"/>
    <w:rsid w:val="0084274A"/>
    <w:rsid w:val="00845424"/>
    <w:rsid w:val="008510A7"/>
    <w:rsid w:val="00855A8D"/>
    <w:rsid w:val="008562C4"/>
    <w:rsid w:val="00861C27"/>
    <w:rsid w:val="00862899"/>
    <w:rsid w:val="0086615D"/>
    <w:rsid w:val="00866FF8"/>
    <w:rsid w:val="00867ED4"/>
    <w:rsid w:val="008716FB"/>
    <w:rsid w:val="0088086F"/>
    <w:rsid w:val="00881C74"/>
    <w:rsid w:val="008923F1"/>
    <w:rsid w:val="00892E61"/>
    <w:rsid w:val="00892F7A"/>
    <w:rsid w:val="008A4FCB"/>
    <w:rsid w:val="008C0F77"/>
    <w:rsid w:val="008D6392"/>
    <w:rsid w:val="008E37BF"/>
    <w:rsid w:val="008E4507"/>
    <w:rsid w:val="008E5741"/>
    <w:rsid w:val="008E7E64"/>
    <w:rsid w:val="008F0A5B"/>
    <w:rsid w:val="00915944"/>
    <w:rsid w:val="00920CBF"/>
    <w:rsid w:val="00931E2A"/>
    <w:rsid w:val="009417F5"/>
    <w:rsid w:val="009418B2"/>
    <w:rsid w:val="00943543"/>
    <w:rsid w:val="00945737"/>
    <w:rsid w:val="00945CDA"/>
    <w:rsid w:val="00952E94"/>
    <w:rsid w:val="00960B23"/>
    <w:rsid w:val="0097219D"/>
    <w:rsid w:val="00975E88"/>
    <w:rsid w:val="00984F07"/>
    <w:rsid w:val="009A0AF3"/>
    <w:rsid w:val="009A69ED"/>
    <w:rsid w:val="009B5966"/>
    <w:rsid w:val="009B640A"/>
    <w:rsid w:val="009C7546"/>
    <w:rsid w:val="009D0944"/>
    <w:rsid w:val="009D2F2F"/>
    <w:rsid w:val="009D3C0A"/>
    <w:rsid w:val="009E044D"/>
    <w:rsid w:val="009E4477"/>
    <w:rsid w:val="009E669D"/>
    <w:rsid w:val="009F75DA"/>
    <w:rsid w:val="009F79AD"/>
    <w:rsid w:val="00A00748"/>
    <w:rsid w:val="00A0198F"/>
    <w:rsid w:val="00A02E42"/>
    <w:rsid w:val="00A2042D"/>
    <w:rsid w:val="00A21F87"/>
    <w:rsid w:val="00A25F74"/>
    <w:rsid w:val="00A27FDA"/>
    <w:rsid w:val="00A31F85"/>
    <w:rsid w:val="00A363B2"/>
    <w:rsid w:val="00A36BDB"/>
    <w:rsid w:val="00A41427"/>
    <w:rsid w:val="00A4386D"/>
    <w:rsid w:val="00A471C6"/>
    <w:rsid w:val="00A534D2"/>
    <w:rsid w:val="00A54300"/>
    <w:rsid w:val="00A554B6"/>
    <w:rsid w:val="00A55552"/>
    <w:rsid w:val="00A65558"/>
    <w:rsid w:val="00A749B7"/>
    <w:rsid w:val="00A74F91"/>
    <w:rsid w:val="00A80D7C"/>
    <w:rsid w:val="00A815FB"/>
    <w:rsid w:val="00A81D11"/>
    <w:rsid w:val="00A96EA1"/>
    <w:rsid w:val="00AA1A76"/>
    <w:rsid w:val="00AA27EC"/>
    <w:rsid w:val="00AA2EB5"/>
    <w:rsid w:val="00AB2C1D"/>
    <w:rsid w:val="00AC0431"/>
    <w:rsid w:val="00AC34A4"/>
    <w:rsid w:val="00AC6FD4"/>
    <w:rsid w:val="00AD701E"/>
    <w:rsid w:val="00AE5160"/>
    <w:rsid w:val="00B00E80"/>
    <w:rsid w:val="00B10932"/>
    <w:rsid w:val="00B14D18"/>
    <w:rsid w:val="00B20E66"/>
    <w:rsid w:val="00B22CB0"/>
    <w:rsid w:val="00B25846"/>
    <w:rsid w:val="00B30950"/>
    <w:rsid w:val="00B34B39"/>
    <w:rsid w:val="00B35586"/>
    <w:rsid w:val="00B4329E"/>
    <w:rsid w:val="00B455D0"/>
    <w:rsid w:val="00B5724E"/>
    <w:rsid w:val="00B64FCD"/>
    <w:rsid w:val="00B7576A"/>
    <w:rsid w:val="00B75F68"/>
    <w:rsid w:val="00B84431"/>
    <w:rsid w:val="00B90886"/>
    <w:rsid w:val="00B960C1"/>
    <w:rsid w:val="00BA350E"/>
    <w:rsid w:val="00BA698B"/>
    <w:rsid w:val="00BA7D32"/>
    <w:rsid w:val="00BB451E"/>
    <w:rsid w:val="00BC2ED3"/>
    <w:rsid w:val="00BE6789"/>
    <w:rsid w:val="00BF35B8"/>
    <w:rsid w:val="00BF4266"/>
    <w:rsid w:val="00C02B56"/>
    <w:rsid w:val="00C02CF0"/>
    <w:rsid w:val="00C05EAD"/>
    <w:rsid w:val="00C104AD"/>
    <w:rsid w:val="00C10AEE"/>
    <w:rsid w:val="00C123C4"/>
    <w:rsid w:val="00C13140"/>
    <w:rsid w:val="00C26CD6"/>
    <w:rsid w:val="00C27FD2"/>
    <w:rsid w:val="00C317EF"/>
    <w:rsid w:val="00C34412"/>
    <w:rsid w:val="00C35F86"/>
    <w:rsid w:val="00C40214"/>
    <w:rsid w:val="00C437A9"/>
    <w:rsid w:val="00C45A51"/>
    <w:rsid w:val="00C4753A"/>
    <w:rsid w:val="00C5443D"/>
    <w:rsid w:val="00C60BB0"/>
    <w:rsid w:val="00C85CA5"/>
    <w:rsid w:val="00C90679"/>
    <w:rsid w:val="00C92F57"/>
    <w:rsid w:val="00CA42FF"/>
    <w:rsid w:val="00CA440C"/>
    <w:rsid w:val="00CB4973"/>
    <w:rsid w:val="00CB7666"/>
    <w:rsid w:val="00CD6268"/>
    <w:rsid w:val="00D013DC"/>
    <w:rsid w:val="00D12EEB"/>
    <w:rsid w:val="00D332BF"/>
    <w:rsid w:val="00D334E7"/>
    <w:rsid w:val="00D34345"/>
    <w:rsid w:val="00D412BC"/>
    <w:rsid w:val="00D7148D"/>
    <w:rsid w:val="00D85373"/>
    <w:rsid w:val="00D93D37"/>
    <w:rsid w:val="00D96622"/>
    <w:rsid w:val="00D96692"/>
    <w:rsid w:val="00DA1819"/>
    <w:rsid w:val="00DA3CF3"/>
    <w:rsid w:val="00DB0BCA"/>
    <w:rsid w:val="00DB2A82"/>
    <w:rsid w:val="00DB5675"/>
    <w:rsid w:val="00DC6DCF"/>
    <w:rsid w:val="00DD26AA"/>
    <w:rsid w:val="00DD328E"/>
    <w:rsid w:val="00DD7EFC"/>
    <w:rsid w:val="00DE2B92"/>
    <w:rsid w:val="00DE3E99"/>
    <w:rsid w:val="00DE7F2D"/>
    <w:rsid w:val="00DF0786"/>
    <w:rsid w:val="00DF7570"/>
    <w:rsid w:val="00E039B3"/>
    <w:rsid w:val="00E05CC6"/>
    <w:rsid w:val="00E07E8E"/>
    <w:rsid w:val="00E11604"/>
    <w:rsid w:val="00E162A6"/>
    <w:rsid w:val="00E16370"/>
    <w:rsid w:val="00E1745C"/>
    <w:rsid w:val="00E2085E"/>
    <w:rsid w:val="00E2377A"/>
    <w:rsid w:val="00E26C80"/>
    <w:rsid w:val="00E3503F"/>
    <w:rsid w:val="00E4120D"/>
    <w:rsid w:val="00E41FAC"/>
    <w:rsid w:val="00E449D2"/>
    <w:rsid w:val="00E5389E"/>
    <w:rsid w:val="00E574A9"/>
    <w:rsid w:val="00E600C7"/>
    <w:rsid w:val="00E6016C"/>
    <w:rsid w:val="00E6045A"/>
    <w:rsid w:val="00E653C4"/>
    <w:rsid w:val="00E72084"/>
    <w:rsid w:val="00E7597B"/>
    <w:rsid w:val="00E75D8C"/>
    <w:rsid w:val="00E827FA"/>
    <w:rsid w:val="00E8377B"/>
    <w:rsid w:val="00E85C88"/>
    <w:rsid w:val="00E92D2B"/>
    <w:rsid w:val="00E97426"/>
    <w:rsid w:val="00E97A8C"/>
    <w:rsid w:val="00EA6992"/>
    <w:rsid w:val="00EA7E90"/>
    <w:rsid w:val="00EB3BD6"/>
    <w:rsid w:val="00EB4439"/>
    <w:rsid w:val="00EB53E9"/>
    <w:rsid w:val="00EC009F"/>
    <w:rsid w:val="00EC0178"/>
    <w:rsid w:val="00ED0151"/>
    <w:rsid w:val="00EE197E"/>
    <w:rsid w:val="00EF4427"/>
    <w:rsid w:val="00F0162E"/>
    <w:rsid w:val="00F03A5A"/>
    <w:rsid w:val="00F046AB"/>
    <w:rsid w:val="00F10F72"/>
    <w:rsid w:val="00F22B01"/>
    <w:rsid w:val="00F31CC2"/>
    <w:rsid w:val="00F35CF8"/>
    <w:rsid w:val="00F35FDE"/>
    <w:rsid w:val="00F54C11"/>
    <w:rsid w:val="00F6015F"/>
    <w:rsid w:val="00F65AC0"/>
    <w:rsid w:val="00F65F3E"/>
    <w:rsid w:val="00F6791A"/>
    <w:rsid w:val="00F71304"/>
    <w:rsid w:val="00F76F37"/>
    <w:rsid w:val="00F8557D"/>
    <w:rsid w:val="00F9084E"/>
    <w:rsid w:val="00F91C38"/>
    <w:rsid w:val="00F9208A"/>
    <w:rsid w:val="00F953F5"/>
    <w:rsid w:val="00FA0BC6"/>
    <w:rsid w:val="00FA268D"/>
    <w:rsid w:val="00FB27C5"/>
    <w:rsid w:val="00FB4C50"/>
    <w:rsid w:val="00FB6DBC"/>
    <w:rsid w:val="00FB70C8"/>
    <w:rsid w:val="00FC3EAD"/>
    <w:rsid w:val="00FC7062"/>
    <w:rsid w:val="00FE4319"/>
    <w:rsid w:val="00FF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3]"/>
    </o:shapedefaults>
    <o:shapelayout v:ext="edit">
      <o:idmap v:ext="edit" data="1"/>
      <o:rules v:ext="edit">
        <o:r id="V:Rule9" type="connector" idref="#_x0000_s1036"/>
        <o:r id="V:Rule10" type="connector" idref="#_x0000_s1038"/>
        <o:r id="V:Rule11" type="connector" idref="#_x0000_s1039"/>
        <o:r id="V:Rule12" type="connector" idref="#_x0000_s1037"/>
        <o:r id="V:Rule13" type="connector" idref="#_x0000_s1040"/>
        <o:r id="V:Rule14" type="connector" idref="#_x0000_s1042"/>
        <o:r id="V:Rule15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BF"/>
    <w:pPr>
      <w:ind w:left="993" w:hanging="284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3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C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BF"/>
  </w:style>
  <w:style w:type="paragraph" w:styleId="Footer">
    <w:name w:val="footer"/>
    <w:basedOn w:val="Normal"/>
    <w:link w:val="FooterChar"/>
    <w:uiPriority w:val="99"/>
    <w:unhideWhenUsed/>
    <w:rsid w:val="00920C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BF"/>
  </w:style>
  <w:style w:type="paragraph" w:customStyle="1" w:styleId="Default">
    <w:name w:val="Default"/>
    <w:rsid w:val="004829FA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CF3"/>
    <w:pPr>
      <w:spacing w:line="240" w:lineRule="auto"/>
      <w:ind w:left="993" w:hanging="284"/>
    </w:pPr>
  </w:style>
  <w:style w:type="character" w:customStyle="1" w:styleId="Heading1Char">
    <w:name w:val="Heading 1 Char"/>
    <w:basedOn w:val="DefaultParagraphFont"/>
    <w:link w:val="Heading1"/>
    <w:uiPriority w:val="9"/>
    <w:rsid w:val="00DA3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30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62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C505-2B52-4324-922D-DBB1A869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157</cp:revision>
  <cp:lastPrinted>2019-12-23T09:30:00Z</cp:lastPrinted>
  <dcterms:created xsi:type="dcterms:W3CDTF">2019-02-04T03:16:00Z</dcterms:created>
  <dcterms:modified xsi:type="dcterms:W3CDTF">2020-05-06T05:18:00Z</dcterms:modified>
</cp:coreProperties>
</file>