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D3" w:rsidRPr="005D0F85" w:rsidRDefault="003961D3" w:rsidP="003961D3">
      <w:pPr>
        <w:pStyle w:val="NoSpacing"/>
        <w:jc w:val="both"/>
        <w:rPr>
          <w:rFonts w:ascii="Times New Roman" w:hAnsi="Times New Roman" w:cs="Times New Roman"/>
          <w:b/>
          <w:sz w:val="144"/>
          <w:szCs w:val="144"/>
        </w:rPr>
      </w:pPr>
      <w:r w:rsidRPr="005D0F85">
        <w:rPr>
          <w:rFonts w:ascii="Times New Roman" w:hAnsi="Times New Roman" w:cs="Times New Roman"/>
          <w:b/>
          <w:sz w:val="144"/>
          <w:szCs w:val="144"/>
        </w:rPr>
        <w:t>LAMPIRAN</w:t>
      </w:r>
    </w:p>
    <w:p w:rsidR="003961D3" w:rsidRDefault="003961D3" w:rsidP="003961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61D3" w:rsidRDefault="003961D3" w:rsidP="003961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61D3" w:rsidRDefault="003961D3" w:rsidP="003961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61D3" w:rsidRDefault="003961D3" w:rsidP="003961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61D3" w:rsidRDefault="003961D3" w:rsidP="003961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61D3" w:rsidRDefault="003961D3" w:rsidP="003961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61D3" w:rsidRDefault="003961D3" w:rsidP="003961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61D3" w:rsidRDefault="003961D3" w:rsidP="003961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61D3" w:rsidRDefault="003961D3" w:rsidP="003961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61D3" w:rsidRDefault="003961D3" w:rsidP="003961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61D3" w:rsidRDefault="003961D3" w:rsidP="003961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61D3" w:rsidRDefault="003961D3" w:rsidP="003961D3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1D3" w:rsidRDefault="003961D3" w:rsidP="003961D3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1D3" w:rsidRDefault="003961D3" w:rsidP="003961D3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1D3" w:rsidRDefault="003961D3" w:rsidP="003961D3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1D3" w:rsidRDefault="003961D3" w:rsidP="003961D3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1D3" w:rsidRDefault="003961D3" w:rsidP="00E815A2">
      <w:pPr>
        <w:pStyle w:val="NoSpacing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IDIENTITAS RESPONDEN </w:t>
      </w:r>
    </w:p>
    <w:p w:rsidR="003961D3" w:rsidRDefault="003961D3" w:rsidP="00E815A2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Responden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......... ( Di isi oleh peneliti) </w:t>
      </w:r>
    </w:p>
    <w:p w:rsidR="003961D3" w:rsidRDefault="003961D3" w:rsidP="00E815A2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</w:t>
      </w:r>
    </w:p>
    <w:p w:rsidR="003961D3" w:rsidRDefault="003961D3" w:rsidP="00E815A2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6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160" style="position:absolute;left:0;text-align:left;margin-left:245.65pt;margin-top:2.2pt;width:17.6pt;height:12.25pt;z-index:251661312"/>
        </w:pict>
      </w:r>
      <w:r w:rsidRPr="00F2656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159" style="position:absolute;left:0;text-align:left;margin-left:155.5pt;margin-top:2.45pt;width:17.6pt;height:12.25pt;z-index:251660288"/>
        </w:pict>
      </w: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Laki – Laki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Perempuan </w:t>
      </w:r>
    </w:p>
    <w:p w:rsidR="003961D3" w:rsidRDefault="003961D3" w:rsidP="00E815A2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6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165" style="position:absolute;left:0;text-align:left;margin-left:245.65pt;margin-top:26.2pt;width:17.6pt;height:12.25pt;z-index:251666432"/>
        </w:pict>
      </w:r>
      <w:r w:rsidRPr="00F2656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164" style="position:absolute;left:0;text-align:left;margin-left:155.5pt;margin-top:26.2pt;width:17.6pt;height:12.25pt;z-index:251665408"/>
        </w:pict>
      </w:r>
      <w:r w:rsidRPr="00F2656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163" style="position:absolute;left:0;text-align:left;margin-left:340.6pt;margin-top:1.65pt;width:17.6pt;height:12.25pt;z-index:251664384"/>
        </w:pict>
      </w:r>
      <w:r w:rsidRPr="00F2656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162" style="position:absolute;left:0;text-align:left;margin-left:245.65pt;margin-top:1.65pt;width:17.6pt;height:12.25pt;z-index:251663360"/>
        </w:pict>
      </w:r>
      <w:r w:rsidRPr="00F2656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161" style="position:absolute;left:0;text-align:left;margin-left:155.5pt;margin-top:1.65pt;width:17.6pt;height:12.25pt;z-index:251662336"/>
        </w:pict>
      </w:r>
      <w:r>
        <w:rPr>
          <w:rFonts w:ascii="Times New Roman" w:hAnsi="Times New Roman" w:cs="Times New Roman"/>
          <w:sz w:val="24"/>
          <w:szCs w:val="24"/>
        </w:rPr>
        <w:t xml:space="preserve">Usia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&lt;25 Tahun            25-35 Tahun </w:t>
      </w:r>
      <w:r>
        <w:rPr>
          <w:rFonts w:ascii="Times New Roman" w:hAnsi="Times New Roman" w:cs="Times New Roman"/>
          <w:sz w:val="24"/>
          <w:szCs w:val="24"/>
        </w:rPr>
        <w:tab/>
        <w:t xml:space="preserve"> 35-45 Tahun</w:t>
      </w:r>
    </w:p>
    <w:p w:rsidR="003961D3" w:rsidRDefault="003961D3" w:rsidP="003961D3">
      <w:pPr>
        <w:pStyle w:val="NoSpacing"/>
        <w:spacing w:line="48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46-55 Tahun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&gt;55 Tahun </w:t>
      </w:r>
    </w:p>
    <w:p w:rsidR="003961D3" w:rsidRDefault="003961D3" w:rsidP="00E815A2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6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168" style="position:absolute;left:0;text-align:left;margin-left:340.6pt;margin-top:.6pt;width:17.6pt;height:12.25pt;z-index:251669504"/>
        </w:pict>
      </w:r>
      <w:r w:rsidRPr="00F2656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167" style="position:absolute;left:0;text-align:left;margin-left:245.65pt;margin-top:.6pt;width:17.6pt;height:12.25pt;z-index:251668480"/>
        </w:pict>
      </w:r>
      <w:r w:rsidRPr="00F2656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166" style="position:absolute;left:0;text-align:left;margin-left:155.5pt;margin-top:.6pt;width:17.6pt;height:12.25pt;z-index:251667456"/>
        </w:pict>
      </w:r>
      <w:r>
        <w:rPr>
          <w:rFonts w:ascii="Times New Roman" w:hAnsi="Times New Roman" w:cs="Times New Roman"/>
          <w:sz w:val="24"/>
          <w:szCs w:val="24"/>
        </w:rPr>
        <w:t xml:space="preserve">Pendidikan Terakhir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S-1</w:t>
      </w:r>
    </w:p>
    <w:p w:rsidR="003961D3" w:rsidRDefault="003961D3" w:rsidP="003961D3">
      <w:pPr>
        <w:pStyle w:val="NoSpacing"/>
        <w:spacing w:line="48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F2656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170" style="position:absolute;left:0;text-align:left;margin-left:245.65pt;margin-top:.8pt;width:17.6pt;height:12.25pt;z-index:251671552"/>
        </w:pict>
      </w:r>
      <w:r w:rsidRPr="00F2656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169" style="position:absolute;left:0;text-align:left;margin-left:155.5pt;margin-top:.8pt;width:17.6pt;height:12.25pt;z-index:251670528"/>
        </w:pict>
      </w:r>
      <w:r>
        <w:rPr>
          <w:rFonts w:ascii="Times New Roman" w:hAnsi="Times New Roman" w:cs="Times New Roman"/>
          <w:sz w:val="24"/>
          <w:szCs w:val="24"/>
        </w:rPr>
        <w:t>S-2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S-3</w:t>
      </w:r>
    </w:p>
    <w:p w:rsidR="003961D3" w:rsidRDefault="003961D3" w:rsidP="00E815A2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Jabatan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961D3" w:rsidRDefault="003961D3" w:rsidP="00E815A2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6E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rect id="_x0000_s1175" style="position:absolute;left:0;text-align:left;margin-left:245.65pt;margin-top:26.2pt;width:17.6pt;height:12.25pt;z-index:251676672"/>
        </w:pict>
      </w:r>
      <w:r w:rsidRPr="00F2656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174" style="position:absolute;left:0;text-align:left;margin-left:155.5pt;margin-top:26.2pt;width:17.6pt;height:12.25pt;z-index:251675648"/>
        </w:pict>
      </w:r>
      <w:r w:rsidRPr="00F2656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173" style="position:absolute;left:0;text-align:left;margin-left:340.6pt;margin-top:1.65pt;width:17.6pt;height:12.25pt;z-index:251674624"/>
        </w:pict>
      </w:r>
      <w:r w:rsidRPr="00F2656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172" style="position:absolute;left:0;text-align:left;margin-left:245.65pt;margin-top:1.65pt;width:17.6pt;height:12.25pt;z-index:251673600"/>
        </w:pict>
      </w:r>
      <w:r w:rsidRPr="00F2656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171" style="position:absolute;left:0;text-align:left;margin-left:155.5pt;margin-top:1.65pt;width:17.6pt;height:12.25pt;z-index:251672576"/>
        </w:pict>
      </w:r>
      <w:r w:rsidRPr="009C3F3E">
        <w:rPr>
          <w:rFonts w:ascii="Times New Roman" w:hAnsi="Times New Roman" w:cs="Times New Roman"/>
          <w:sz w:val="24"/>
          <w:szCs w:val="24"/>
        </w:rPr>
        <w:t>Lama Bekerja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3F3E">
        <w:rPr>
          <w:rFonts w:ascii="Times New Roman" w:hAnsi="Times New Roman" w:cs="Times New Roman"/>
          <w:sz w:val="24"/>
          <w:szCs w:val="24"/>
        </w:rPr>
        <w:t>:</w:t>
      </w:r>
      <w:r w:rsidRPr="009C3F3E">
        <w:rPr>
          <w:rFonts w:ascii="Times New Roman" w:hAnsi="Times New Roman" w:cs="Times New Roman"/>
          <w:sz w:val="24"/>
          <w:szCs w:val="24"/>
        </w:rPr>
        <w:tab/>
        <w:t xml:space="preserve">&lt; 1 Tahun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1-5 Tahun </w:t>
      </w:r>
      <w:r w:rsidRPr="009C3F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6-10 Tahun   </w:t>
      </w:r>
    </w:p>
    <w:p w:rsidR="003961D3" w:rsidRDefault="003961D3" w:rsidP="003961D3">
      <w:pPr>
        <w:pStyle w:val="NoSpacing"/>
        <w:spacing w:line="48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11-15 Tahun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16-20 Tahun</w:t>
      </w:r>
    </w:p>
    <w:p w:rsidR="003961D3" w:rsidRDefault="003961D3" w:rsidP="00E815A2">
      <w:pPr>
        <w:pStyle w:val="NoSpacing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PETUNJUK PENGISIAN KUISIONER  </w:t>
      </w:r>
    </w:p>
    <w:p w:rsidR="003961D3" w:rsidRDefault="003961D3" w:rsidP="003961D3">
      <w:pPr>
        <w:pStyle w:val="NoSpacing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petunjuk pengisian kuisioner adalah sebagai berikut :</w:t>
      </w:r>
    </w:p>
    <w:p w:rsidR="003961D3" w:rsidRDefault="003961D3" w:rsidP="00E815A2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Bapak/Ibu/ Saudara(i) diharapkan untuk menjawab seluruh pernyataan yang ada dengan jujur dan apa adanya. </w:t>
      </w:r>
    </w:p>
    <w:p w:rsidR="003961D3" w:rsidRDefault="003961D3" w:rsidP="00E815A2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Berilah tanda (√) pada kolom yang tersedia dan pilih satu alternatif jawaban paling sesuai dengan kondisi yang sebenarnya. </w:t>
      </w:r>
    </w:p>
    <w:p w:rsidR="003961D3" w:rsidRDefault="003961D3" w:rsidP="00E815A2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Semakin tinggi tingkat kesetujuan Bapak/Ibu/Saudara(i) pada pernyataan tersebut maka akan semakin tinggi derajat kesesuaian terhadap penelitian ini. </w:t>
      </w:r>
    </w:p>
    <w:p w:rsidR="003961D3" w:rsidRDefault="003961D3" w:rsidP="00E815A2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Terdapat 6 (lima) alternatif jawaban yang dapat dipilih yaitu sebgai berikut: </w:t>
      </w:r>
    </w:p>
    <w:p w:rsidR="003961D3" w:rsidRDefault="003961D3" w:rsidP="003961D3">
      <w:pPr>
        <w:pStyle w:val="NoSpacing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/>
      </w:tblPr>
      <w:tblGrid>
        <w:gridCol w:w="1525"/>
        <w:gridCol w:w="1985"/>
        <w:gridCol w:w="2126"/>
      </w:tblGrid>
      <w:tr w:rsidR="003961D3" w:rsidTr="0077624A">
        <w:tc>
          <w:tcPr>
            <w:tcW w:w="1525" w:type="dxa"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16">
              <w:rPr>
                <w:rFonts w:ascii="Times New Roman" w:hAnsi="Times New Roman" w:cs="Times New Roman"/>
                <w:b/>
                <w:sz w:val="24"/>
                <w:szCs w:val="24"/>
              </w:rPr>
              <w:t>Simbol</w:t>
            </w:r>
          </w:p>
        </w:tc>
        <w:tc>
          <w:tcPr>
            <w:tcW w:w="1985" w:type="dxa"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16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126" w:type="dxa"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16">
              <w:rPr>
                <w:rFonts w:ascii="Times New Roman" w:hAnsi="Times New Roman" w:cs="Times New Roman"/>
                <w:b/>
                <w:sz w:val="24"/>
                <w:szCs w:val="24"/>
              </w:rPr>
              <w:t>Bobot Nilai</w:t>
            </w:r>
          </w:p>
        </w:tc>
      </w:tr>
      <w:tr w:rsidR="003961D3" w:rsidTr="0077624A">
        <w:tc>
          <w:tcPr>
            <w:tcW w:w="1525" w:type="dxa"/>
          </w:tcPr>
          <w:p w:rsidR="003961D3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985" w:type="dxa"/>
          </w:tcPr>
          <w:p w:rsidR="003961D3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</w:p>
        </w:tc>
        <w:tc>
          <w:tcPr>
            <w:tcW w:w="2126" w:type="dxa"/>
          </w:tcPr>
          <w:p w:rsidR="003961D3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1D3" w:rsidTr="0077624A">
        <w:tc>
          <w:tcPr>
            <w:tcW w:w="1525" w:type="dxa"/>
          </w:tcPr>
          <w:p w:rsidR="003961D3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1985" w:type="dxa"/>
          </w:tcPr>
          <w:p w:rsidR="003961D3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Baik</w:t>
            </w:r>
          </w:p>
        </w:tc>
        <w:tc>
          <w:tcPr>
            <w:tcW w:w="2126" w:type="dxa"/>
          </w:tcPr>
          <w:p w:rsidR="003961D3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1D3" w:rsidTr="0077624A">
        <w:tc>
          <w:tcPr>
            <w:tcW w:w="1525" w:type="dxa"/>
          </w:tcPr>
          <w:p w:rsidR="003961D3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5" w:type="dxa"/>
          </w:tcPr>
          <w:p w:rsidR="003961D3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2126" w:type="dxa"/>
          </w:tcPr>
          <w:p w:rsidR="003961D3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1D3" w:rsidTr="0077624A">
        <w:tc>
          <w:tcPr>
            <w:tcW w:w="1525" w:type="dxa"/>
          </w:tcPr>
          <w:p w:rsidR="003961D3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985" w:type="dxa"/>
          </w:tcPr>
          <w:p w:rsidR="003961D3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  <w:tc>
          <w:tcPr>
            <w:tcW w:w="2126" w:type="dxa"/>
          </w:tcPr>
          <w:p w:rsidR="003961D3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61D3" w:rsidRDefault="003961D3" w:rsidP="003961D3">
      <w:pPr>
        <w:pStyle w:val="NoSpacing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961D3" w:rsidRDefault="003961D3" w:rsidP="00E815A2">
      <w:pPr>
        <w:pStyle w:val="NoSpacing"/>
        <w:numPr>
          <w:ilvl w:val="0"/>
          <w:numId w:val="4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16">
        <w:rPr>
          <w:rFonts w:ascii="Times New Roman" w:hAnsi="Times New Roman" w:cs="Times New Roman"/>
          <w:b/>
          <w:sz w:val="24"/>
          <w:szCs w:val="24"/>
        </w:rPr>
        <w:t xml:space="preserve">SISTEM INFORMASI AKUNTANSI PENJUALAN </w:t>
      </w:r>
    </w:p>
    <w:tbl>
      <w:tblPr>
        <w:tblStyle w:val="TableGrid"/>
        <w:tblW w:w="8789" w:type="dxa"/>
        <w:tblInd w:w="108" w:type="dxa"/>
        <w:tblLayout w:type="fixed"/>
        <w:tblLook w:val="04A0"/>
      </w:tblPr>
      <w:tblGrid>
        <w:gridCol w:w="562"/>
        <w:gridCol w:w="5534"/>
        <w:gridCol w:w="708"/>
        <w:gridCol w:w="567"/>
        <w:gridCol w:w="567"/>
        <w:gridCol w:w="851"/>
      </w:tblGrid>
      <w:tr w:rsidR="003961D3" w:rsidTr="0077624A">
        <w:tc>
          <w:tcPr>
            <w:tcW w:w="562" w:type="dxa"/>
            <w:vMerge w:val="restart"/>
            <w:vAlign w:val="center"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534" w:type="dxa"/>
            <w:vMerge w:val="restart"/>
            <w:vAlign w:val="center"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693" w:type="dxa"/>
            <w:gridSpan w:val="4"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</w:tr>
      <w:tr w:rsidR="003961D3" w:rsidTr="0077624A">
        <w:tc>
          <w:tcPr>
            <w:tcW w:w="562" w:type="dxa"/>
            <w:vMerge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4" w:type="dxa"/>
            <w:vMerge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3961D3" w:rsidTr="0077624A">
        <w:tc>
          <w:tcPr>
            <w:tcW w:w="562" w:type="dxa"/>
            <w:vMerge/>
          </w:tcPr>
          <w:p w:rsidR="003961D3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4" w:type="dxa"/>
            <w:vMerge/>
          </w:tcPr>
          <w:p w:rsidR="003961D3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61D3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61D3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61D3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961D3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Setiap karyawan telah memenuhi tugas dan tanggung jawab 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mampu menggunakan alat dengan keterampilannya.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Unsur – unsur sumber daya manusia yang dimiliki perusahaan dinilai sudah mencukupi 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Penerapan sistem informasi akuntansi tidak akan menjamin karyawan untuk menjadi lebih profesional 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– alat yang digunakan dalam perusahaan yang berhubungan dengan sistem informasi akuntansi dapat dikaitkan efektif untuk meindungi aset perusahaan. 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Perusahaan mengharuskan karyawan untuk memahami prosedur sistem informasi akuntansi 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Adanya fungsi khusus yang menyimpan data mengenai penjualan kredit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data transaksi selalu diproses secara periodik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 pemrosesan data penjualan, perusahaan sudah menyediakan format atau formulir, sehingga operator hanya mengisi data sesuai dengan format yang tersedia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Formulir – formulir yang digunakan dalam fungsi penjualan dinilai cukup memadai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 setiap formulir yang digunakan tercantum nomor urut tercetak, untuk mengawasi pemakaiannya serta mengidientifikasi transaksi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yang dihasilkan dari penjualan dinilai cukup mendukung dalam pengambilan keputusan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 selalu membuat jurnal untuk mencatat setiap transaksi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RPr="00BA1316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Setiap transaksi yang terjadi dicatat dan didukung dengan bukti – bukti transaksi 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RPr="00BA1316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transaksi tidak perlu dicatat dengan selengkap – lengkapnya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1D3" w:rsidRDefault="003961D3" w:rsidP="003961D3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1D3" w:rsidRDefault="003961D3" w:rsidP="00E815A2">
      <w:pPr>
        <w:pStyle w:val="NoSpacing"/>
        <w:numPr>
          <w:ilvl w:val="0"/>
          <w:numId w:val="4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EFEKTIVITAS PENGENDALIAN INTERNAL PENJUALAN</w:t>
      </w: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562"/>
        <w:gridCol w:w="5534"/>
        <w:gridCol w:w="708"/>
        <w:gridCol w:w="709"/>
        <w:gridCol w:w="709"/>
        <w:gridCol w:w="850"/>
      </w:tblGrid>
      <w:tr w:rsidR="003961D3" w:rsidTr="0077624A">
        <w:tc>
          <w:tcPr>
            <w:tcW w:w="562" w:type="dxa"/>
            <w:vMerge w:val="restart"/>
            <w:vAlign w:val="center"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534" w:type="dxa"/>
            <w:vMerge w:val="restart"/>
            <w:vAlign w:val="center"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976" w:type="dxa"/>
            <w:gridSpan w:val="4"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</w:tr>
      <w:tr w:rsidR="003961D3" w:rsidTr="0077624A">
        <w:tc>
          <w:tcPr>
            <w:tcW w:w="562" w:type="dxa"/>
            <w:vMerge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4" w:type="dxa"/>
            <w:vMerge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3961D3" w:rsidRPr="00BA1316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3961D3" w:rsidTr="0077624A">
        <w:tc>
          <w:tcPr>
            <w:tcW w:w="562" w:type="dxa"/>
            <w:vMerge/>
          </w:tcPr>
          <w:p w:rsidR="003961D3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4" w:type="dxa"/>
            <w:vMerge/>
          </w:tcPr>
          <w:p w:rsidR="003961D3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61D3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61D3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961D3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961D3" w:rsidRDefault="003961D3" w:rsidP="007762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Transaksi penjualan telah diklarifikasikan dengan benar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yang dihasilkan merupakan informasi yang berkualitas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struktur organisasi yang jelas dalam aktivitas penjualan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Adanya pengawasan internal yang dilakukan oleh manajemen dilaksanakan secara terus menerus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Manajemen perusahaan mempunyai sanksi bagi karyawan yang melanggar aturan 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Pengawasan yang dilakukan oleh manajemen dilaksanakan secara terus menerus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 telah menetapkan perkiraan resiko yang timbul akibat penjualan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dalam perusahaan terdapat komunikasi antar setiap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bagian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 akan mengungkapkan apabila terjadi perubahan dalam kebijakan akuntansi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Adanya pengendalian fisik yang memadai untuk memelihara berbagai catatan dan dokumen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Pengendalian internal dilakukan dengan pengawasan terhadap prosedur penjualan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Penjualan telah dicatat berdasarkan pengiriman yang actual kepada pembeli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Penjual dicatat pada waktu yang tepat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RPr="00BA1316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Didalam perusahaan terdapat pemisah fungsi dalam menjalankan prosedur penjualan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3" w:rsidRPr="00BA1316" w:rsidTr="0077624A">
        <w:tc>
          <w:tcPr>
            <w:tcW w:w="562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4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Transaksi penjualan yang terjadi dicatat dengan lengkap</w:t>
            </w:r>
          </w:p>
        </w:tc>
        <w:tc>
          <w:tcPr>
            <w:tcW w:w="708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1D3" w:rsidRPr="00BA1316" w:rsidRDefault="003961D3" w:rsidP="007762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1D3" w:rsidRPr="00BA1316" w:rsidRDefault="003961D3" w:rsidP="003961D3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1D3" w:rsidRDefault="003961D3" w:rsidP="003961D3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3A0F" w:rsidRPr="003961D3" w:rsidRDefault="00143A0F" w:rsidP="003961D3"/>
    <w:sectPr w:rsidR="00143A0F" w:rsidRPr="003961D3" w:rsidSect="007E0C2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1841"/>
    <w:multiLevelType w:val="hybridMultilevel"/>
    <w:tmpl w:val="EA681E70"/>
    <w:lvl w:ilvl="0" w:tplc="031A43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25E1D"/>
    <w:multiLevelType w:val="hybridMultilevel"/>
    <w:tmpl w:val="1C1E29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D1F22"/>
    <w:multiLevelType w:val="multilevel"/>
    <w:tmpl w:val="F6C69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CAA48F5"/>
    <w:multiLevelType w:val="hybridMultilevel"/>
    <w:tmpl w:val="DF80E74A"/>
    <w:lvl w:ilvl="0" w:tplc="B05C5E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50394"/>
    <w:rsid w:val="00143A0F"/>
    <w:rsid w:val="002B5EF1"/>
    <w:rsid w:val="003961D3"/>
    <w:rsid w:val="004D641F"/>
    <w:rsid w:val="00516EF6"/>
    <w:rsid w:val="005A0741"/>
    <w:rsid w:val="005B749C"/>
    <w:rsid w:val="00641E54"/>
    <w:rsid w:val="00717069"/>
    <w:rsid w:val="00750394"/>
    <w:rsid w:val="008D0AB4"/>
    <w:rsid w:val="009E1CE1"/>
    <w:rsid w:val="00B36FD9"/>
    <w:rsid w:val="00B5165B"/>
    <w:rsid w:val="00D63299"/>
    <w:rsid w:val="00DA639D"/>
    <w:rsid w:val="00E8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D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394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5A0741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2B5EF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B5E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3343</Characters>
  <Application>Microsoft Office Word</Application>
  <DocSecurity>0</DocSecurity>
  <Lines>27</Lines>
  <Paragraphs>7</Paragraphs>
  <ScaleCrop>false</ScaleCrop>
  <Company>RUKO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2020-05-06T04:22:00Z</dcterms:created>
  <dcterms:modified xsi:type="dcterms:W3CDTF">2020-05-06T04:22:00Z</dcterms:modified>
</cp:coreProperties>
</file>