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CF6" w:rsidRPr="0074733F" w:rsidRDefault="00285DD5" w:rsidP="007D2ADF">
      <w:pPr>
        <w:pStyle w:val="ListParagraph"/>
        <w:spacing w:after="0" w:line="240" w:lineRule="auto"/>
        <w:ind w:left="357"/>
        <w:jc w:val="center"/>
        <w:rPr>
          <w:rFonts w:ascii="Times New Roman" w:hAnsi="Times New Roman" w:cs="Times New Roman"/>
          <w:b/>
          <w:noProof/>
          <w:sz w:val="24"/>
          <w:szCs w:val="24"/>
          <w:lang w:eastAsia="id-ID"/>
        </w:rPr>
      </w:pPr>
      <w:r>
        <w:rPr>
          <w:rFonts w:ascii="Times New Roman" w:hAnsi="Times New Roman" w:cs="Times New Roman"/>
          <w:b/>
          <w:noProof/>
          <w:sz w:val="24"/>
          <w:szCs w:val="24"/>
          <w:lang w:eastAsia="id-ID"/>
        </w:rPr>
        <w:pict>
          <v:rect id="_x0000_s1037" style="position:absolute;left:0;text-align:left;margin-left:382.35pt;margin-top:-78.15pt;width:18.75pt;height:22.5pt;z-index:251666432" stroked="f"/>
        </w:pict>
      </w:r>
      <w:r w:rsidR="001E5CF9" w:rsidRPr="0074733F">
        <w:rPr>
          <w:rFonts w:ascii="Times New Roman" w:hAnsi="Times New Roman" w:cs="Times New Roman"/>
          <w:b/>
          <w:noProof/>
          <w:sz w:val="24"/>
          <w:szCs w:val="24"/>
          <w:lang w:val="en-US" w:eastAsia="id-ID"/>
        </w:rPr>
        <w:t>ABSTRAK</w:t>
      </w:r>
    </w:p>
    <w:p w:rsidR="007D2ADF" w:rsidRPr="0074733F" w:rsidRDefault="007D2ADF" w:rsidP="007D2ADF">
      <w:pPr>
        <w:pStyle w:val="ListParagraph"/>
        <w:spacing w:after="0" w:line="240" w:lineRule="auto"/>
        <w:ind w:left="357"/>
        <w:jc w:val="center"/>
        <w:rPr>
          <w:rFonts w:ascii="Times New Roman" w:hAnsi="Times New Roman" w:cs="Times New Roman"/>
          <w:b/>
          <w:noProof/>
          <w:sz w:val="24"/>
          <w:szCs w:val="24"/>
          <w:lang w:eastAsia="id-ID"/>
        </w:rPr>
      </w:pPr>
    </w:p>
    <w:p w:rsidR="007D2ADF" w:rsidRPr="0074733F" w:rsidRDefault="007D2ADF" w:rsidP="007D2ADF">
      <w:pPr>
        <w:pStyle w:val="ListParagraph"/>
        <w:spacing w:after="0" w:line="240" w:lineRule="auto"/>
        <w:ind w:left="357"/>
        <w:jc w:val="center"/>
        <w:rPr>
          <w:rFonts w:ascii="Times New Roman" w:hAnsi="Times New Roman" w:cs="Times New Roman"/>
          <w:b/>
          <w:noProof/>
          <w:sz w:val="24"/>
          <w:szCs w:val="24"/>
          <w:lang w:eastAsia="id-ID"/>
        </w:rPr>
      </w:pPr>
    </w:p>
    <w:p w:rsidR="00674AE4" w:rsidRDefault="009807C6" w:rsidP="00674AE4">
      <w:pPr>
        <w:spacing w:after="0" w:line="240" w:lineRule="auto"/>
        <w:ind w:right="-1"/>
        <w:jc w:val="center"/>
        <w:rPr>
          <w:rFonts w:ascii="Times New Roman" w:hAnsi="Times New Roman" w:cs="Times New Roman"/>
          <w:b/>
          <w:sz w:val="24"/>
          <w:szCs w:val="24"/>
        </w:rPr>
      </w:pPr>
      <w:r w:rsidRPr="00240268">
        <w:rPr>
          <w:rFonts w:ascii="Times New Roman" w:hAnsi="Times New Roman" w:cs="Times New Roman"/>
          <w:b/>
          <w:sz w:val="24"/>
          <w:szCs w:val="24"/>
        </w:rPr>
        <w:t xml:space="preserve">PENGARUH </w:t>
      </w:r>
      <w:r w:rsidRPr="00240268">
        <w:rPr>
          <w:rFonts w:ascii="Times New Roman" w:hAnsi="Times New Roman" w:cs="Times New Roman"/>
          <w:b/>
          <w:i/>
          <w:sz w:val="24"/>
          <w:szCs w:val="24"/>
        </w:rPr>
        <w:t>EMPLOYEE ENGAGEMENT (</w:t>
      </w:r>
      <w:r w:rsidRPr="009807C6">
        <w:rPr>
          <w:rFonts w:ascii="Times New Roman" w:hAnsi="Times New Roman" w:cs="Times New Roman"/>
          <w:b/>
          <w:sz w:val="24"/>
          <w:szCs w:val="24"/>
        </w:rPr>
        <w:t>KETERIKATAN KARYAWAN</w:t>
      </w:r>
      <w:r w:rsidRPr="00240268">
        <w:rPr>
          <w:rFonts w:ascii="Times New Roman" w:hAnsi="Times New Roman" w:cs="Times New Roman"/>
          <w:b/>
          <w:i/>
          <w:sz w:val="24"/>
          <w:szCs w:val="24"/>
        </w:rPr>
        <w:t>)</w:t>
      </w:r>
      <w:r w:rsidR="00674AE4">
        <w:rPr>
          <w:rFonts w:ascii="Times New Roman" w:hAnsi="Times New Roman" w:cs="Times New Roman"/>
          <w:b/>
          <w:sz w:val="24"/>
          <w:szCs w:val="24"/>
        </w:rPr>
        <w:t xml:space="preserve"> TERHADAP KINERJA KARYAWAN</w:t>
      </w:r>
    </w:p>
    <w:p w:rsidR="00674AE4" w:rsidRDefault="009807C6" w:rsidP="00674AE4">
      <w:pPr>
        <w:spacing w:after="0" w:line="240" w:lineRule="auto"/>
        <w:ind w:right="-1"/>
        <w:jc w:val="center"/>
        <w:rPr>
          <w:rFonts w:ascii="Times New Roman" w:hAnsi="Times New Roman" w:cs="Times New Roman"/>
          <w:b/>
          <w:sz w:val="24"/>
          <w:szCs w:val="24"/>
        </w:rPr>
      </w:pPr>
      <w:r w:rsidRPr="00240268">
        <w:rPr>
          <w:rFonts w:ascii="Times New Roman" w:hAnsi="Times New Roman" w:cs="Times New Roman"/>
          <w:b/>
          <w:sz w:val="24"/>
          <w:szCs w:val="24"/>
        </w:rPr>
        <w:t>PADA PT.PLN (PERSERO)</w:t>
      </w:r>
      <w:r w:rsidR="00674AE4">
        <w:rPr>
          <w:rFonts w:ascii="Times New Roman" w:hAnsi="Times New Roman" w:cs="Times New Roman"/>
          <w:b/>
          <w:sz w:val="24"/>
          <w:szCs w:val="24"/>
        </w:rPr>
        <w:t>UNIT INDUK</w:t>
      </w:r>
    </w:p>
    <w:p w:rsidR="00674AE4" w:rsidRDefault="00674AE4" w:rsidP="00674AE4">
      <w:pPr>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PEMBANGUNAN SUMATERA</w:t>
      </w:r>
    </w:p>
    <w:p w:rsidR="00727E46" w:rsidRPr="0074733F" w:rsidRDefault="009807C6" w:rsidP="00674AE4">
      <w:pPr>
        <w:spacing w:after="0" w:line="240" w:lineRule="auto"/>
        <w:ind w:right="-1"/>
        <w:jc w:val="center"/>
        <w:rPr>
          <w:rFonts w:ascii="Times New Roman" w:hAnsi="Times New Roman"/>
          <w:b/>
          <w:sz w:val="24"/>
          <w:szCs w:val="24"/>
        </w:rPr>
      </w:pPr>
      <w:r w:rsidRPr="00240268">
        <w:rPr>
          <w:rFonts w:ascii="Times New Roman" w:hAnsi="Times New Roman" w:cs="Times New Roman"/>
          <w:b/>
          <w:sz w:val="24"/>
          <w:szCs w:val="24"/>
        </w:rPr>
        <w:t>BAGIAN UTARA</w:t>
      </w:r>
    </w:p>
    <w:p w:rsidR="0074733F" w:rsidRPr="0074733F" w:rsidRDefault="0074733F" w:rsidP="0074733F">
      <w:pPr>
        <w:spacing w:after="0" w:line="240" w:lineRule="auto"/>
        <w:jc w:val="center"/>
        <w:rPr>
          <w:rFonts w:ascii="Times New Roman" w:hAnsi="Times New Roman"/>
          <w:b/>
          <w:sz w:val="24"/>
          <w:szCs w:val="24"/>
        </w:rPr>
      </w:pPr>
    </w:p>
    <w:p w:rsidR="0074733F" w:rsidRPr="0074733F" w:rsidRDefault="0074733F" w:rsidP="0074733F">
      <w:pPr>
        <w:spacing w:after="0" w:line="240" w:lineRule="auto"/>
        <w:jc w:val="center"/>
        <w:rPr>
          <w:rFonts w:ascii="Times New Roman" w:hAnsi="Times New Roman"/>
          <w:b/>
          <w:sz w:val="24"/>
          <w:szCs w:val="24"/>
        </w:rPr>
      </w:pPr>
      <w:r w:rsidRPr="0074733F">
        <w:rPr>
          <w:rFonts w:ascii="Times New Roman" w:hAnsi="Times New Roman"/>
          <w:b/>
          <w:sz w:val="24"/>
          <w:szCs w:val="24"/>
        </w:rPr>
        <w:t>OLEH:</w:t>
      </w:r>
    </w:p>
    <w:p w:rsidR="0074733F" w:rsidRPr="0074733F" w:rsidRDefault="0074733F" w:rsidP="0074733F">
      <w:pPr>
        <w:spacing w:after="0" w:line="240" w:lineRule="auto"/>
        <w:jc w:val="center"/>
        <w:rPr>
          <w:rFonts w:ascii="Times New Roman" w:hAnsi="Times New Roman"/>
          <w:b/>
          <w:sz w:val="24"/>
          <w:szCs w:val="24"/>
        </w:rPr>
      </w:pPr>
    </w:p>
    <w:p w:rsidR="009807C6" w:rsidRPr="009807C6" w:rsidRDefault="009807C6" w:rsidP="009807C6">
      <w:pPr>
        <w:tabs>
          <w:tab w:val="left" w:pos="3465"/>
        </w:tabs>
        <w:spacing w:after="0" w:line="240" w:lineRule="auto"/>
        <w:jc w:val="center"/>
        <w:rPr>
          <w:rFonts w:ascii="Times New Roman" w:hAnsi="Times New Roman" w:cs="Times New Roman"/>
          <w:b/>
          <w:sz w:val="24"/>
          <w:szCs w:val="24"/>
          <w:u w:val="single"/>
        </w:rPr>
      </w:pPr>
      <w:r w:rsidRPr="009807C6">
        <w:rPr>
          <w:rFonts w:ascii="Times New Roman" w:hAnsi="Times New Roman" w:cs="Times New Roman"/>
          <w:b/>
          <w:sz w:val="24"/>
          <w:szCs w:val="24"/>
          <w:u w:val="single"/>
        </w:rPr>
        <w:t>NURIKA</w:t>
      </w:r>
    </w:p>
    <w:p w:rsidR="0074733F" w:rsidRDefault="00883E05" w:rsidP="009807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NPM: </w:t>
      </w:r>
      <w:r w:rsidR="009807C6" w:rsidRPr="009807C6">
        <w:rPr>
          <w:rFonts w:ascii="Times New Roman" w:hAnsi="Times New Roman" w:cs="Times New Roman"/>
          <w:b/>
          <w:sz w:val="24"/>
          <w:szCs w:val="24"/>
        </w:rPr>
        <w:t>153114177</w:t>
      </w:r>
    </w:p>
    <w:p w:rsidR="009807C6" w:rsidRPr="009807C6" w:rsidRDefault="009807C6" w:rsidP="009807C6">
      <w:pPr>
        <w:spacing w:after="0" w:line="240" w:lineRule="auto"/>
        <w:jc w:val="center"/>
        <w:rPr>
          <w:rFonts w:ascii="Times New Roman" w:hAnsi="Times New Roman" w:cs="Times New Roman"/>
          <w:b/>
          <w:sz w:val="24"/>
          <w:szCs w:val="24"/>
        </w:rPr>
      </w:pPr>
    </w:p>
    <w:p w:rsidR="0074733F" w:rsidRDefault="001E5CF9" w:rsidP="00AF2D73">
      <w:pPr>
        <w:tabs>
          <w:tab w:val="left" w:pos="360"/>
        </w:tabs>
        <w:spacing w:after="0" w:line="240" w:lineRule="auto"/>
        <w:jc w:val="both"/>
        <w:rPr>
          <w:rFonts w:ascii="Times New Roman" w:hAnsi="Times New Roman" w:cs="Times New Roman"/>
          <w:sz w:val="24"/>
          <w:szCs w:val="24"/>
        </w:rPr>
      </w:pPr>
      <w:r w:rsidRPr="007C0B6B">
        <w:rPr>
          <w:rFonts w:ascii="Times New Roman" w:hAnsi="Times New Roman" w:cs="Times New Roman"/>
          <w:sz w:val="24"/>
          <w:szCs w:val="24"/>
          <w:lang w:val="en-US"/>
        </w:rPr>
        <w:t>Penelitian</w:t>
      </w:r>
      <w:r w:rsidR="00F3216B">
        <w:rPr>
          <w:rFonts w:ascii="Times New Roman" w:hAnsi="Times New Roman" w:cs="Times New Roman"/>
          <w:sz w:val="24"/>
          <w:szCs w:val="24"/>
        </w:rPr>
        <w:t xml:space="preserve"> </w:t>
      </w:r>
      <w:r w:rsidRPr="007C0B6B">
        <w:rPr>
          <w:rFonts w:ascii="Times New Roman" w:hAnsi="Times New Roman" w:cs="Times New Roman"/>
          <w:sz w:val="24"/>
          <w:szCs w:val="24"/>
          <w:lang w:val="en-US"/>
        </w:rPr>
        <w:t>ini</w:t>
      </w:r>
      <w:r w:rsidR="00F3216B">
        <w:rPr>
          <w:rFonts w:ascii="Times New Roman" w:hAnsi="Times New Roman" w:cs="Times New Roman"/>
          <w:sz w:val="24"/>
          <w:szCs w:val="24"/>
        </w:rPr>
        <w:t xml:space="preserve"> </w:t>
      </w:r>
      <w:r w:rsidRPr="007C0B6B">
        <w:rPr>
          <w:rFonts w:ascii="Times New Roman" w:hAnsi="Times New Roman" w:cs="Times New Roman"/>
          <w:sz w:val="24"/>
          <w:szCs w:val="24"/>
          <w:lang w:val="en-US"/>
        </w:rPr>
        <w:t>bertujuan</w:t>
      </w:r>
      <w:r w:rsidR="00F3216B">
        <w:rPr>
          <w:rFonts w:ascii="Times New Roman" w:hAnsi="Times New Roman" w:cs="Times New Roman"/>
          <w:sz w:val="24"/>
          <w:szCs w:val="24"/>
        </w:rPr>
        <w:t xml:space="preserve"> </w:t>
      </w:r>
      <w:r w:rsidRPr="007C0B6B">
        <w:rPr>
          <w:rFonts w:ascii="Times New Roman" w:hAnsi="Times New Roman" w:cs="Times New Roman"/>
          <w:sz w:val="24"/>
          <w:szCs w:val="24"/>
          <w:lang w:val="en-US"/>
        </w:rPr>
        <w:t>untuk</w:t>
      </w:r>
      <w:r w:rsidR="00F3216B">
        <w:rPr>
          <w:rFonts w:ascii="Times New Roman" w:hAnsi="Times New Roman" w:cs="Times New Roman"/>
          <w:sz w:val="24"/>
          <w:szCs w:val="24"/>
        </w:rPr>
        <w:t xml:space="preserve"> </w:t>
      </w:r>
      <w:r w:rsidRPr="007C0B6B">
        <w:rPr>
          <w:rFonts w:ascii="Times New Roman" w:hAnsi="Times New Roman" w:cs="Times New Roman"/>
          <w:sz w:val="24"/>
          <w:szCs w:val="24"/>
          <w:lang w:val="en-US"/>
        </w:rPr>
        <w:t>mengetahui</w:t>
      </w:r>
      <w:r w:rsidR="00F3216B">
        <w:rPr>
          <w:rFonts w:ascii="Times New Roman" w:hAnsi="Times New Roman" w:cs="Times New Roman"/>
          <w:sz w:val="24"/>
          <w:szCs w:val="24"/>
        </w:rPr>
        <w:t xml:space="preserve"> </w:t>
      </w:r>
      <w:r w:rsidR="009807C6">
        <w:rPr>
          <w:rFonts w:ascii="Times New Roman" w:hAnsi="Times New Roman" w:cs="Times New Roman"/>
          <w:sz w:val="24"/>
          <w:szCs w:val="24"/>
        </w:rPr>
        <w:t>a</w:t>
      </w:r>
      <w:r w:rsidR="009807C6" w:rsidRPr="007D4922">
        <w:rPr>
          <w:rFonts w:ascii="Times New Roman" w:hAnsi="Times New Roman" w:cs="Times New Roman"/>
          <w:sz w:val="24"/>
          <w:szCs w:val="24"/>
        </w:rPr>
        <w:t xml:space="preserve">pakah ada pengaruh </w:t>
      </w:r>
      <w:r w:rsidR="009807C6" w:rsidRPr="00C13F60">
        <w:rPr>
          <w:rFonts w:ascii="Times New Roman" w:hAnsi="Times New Roman" w:cs="Times New Roman"/>
          <w:i/>
          <w:sz w:val="24"/>
          <w:szCs w:val="24"/>
        </w:rPr>
        <w:t>employee engagement</w:t>
      </w:r>
      <w:r w:rsidR="009807C6" w:rsidRPr="007D4922">
        <w:rPr>
          <w:rFonts w:ascii="Times New Roman" w:hAnsi="Times New Roman" w:cs="Times New Roman"/>
          <w:sz w:val="24"/>
          <w:szCs w:val="24"/>
        </w:rPr>
        <w:t xml:space="preserve"> terh</w:t>
      </w:r>
      <w:r w:rsidR="009807C6">
        <w:rPr>
          <w:rFonts w:ascii="Times New Roman" w:hAnsi="Times New Roman" w:cs="Times New Roman"/>
          <w:sz w:val="24"/>
          <w:szCs w:val="24"/>
        </w:rPr>
        <w:t>adap</w:t>
      </w:r>
      <w:r w:rsidR="009807C6" w:rsidRPr="007D4922">
        <w:rPr>
          <w:rFonts w:ascii="Times New Roman" w:hAnsi="Times New Roman" w:cs="Times New Roman"/>
          <w:sz w:val="24"/>
          <w:szCs w:val="24"/>
        </w:rPr>
        <w:t xml:space="preserve"> kinerja karyawan pada PT. PLN (persero) Unit Induk Pe</w:t>
      </w:r>
      <w:r w:rsidR="009807C6">
        <w:rPr>
          <w:rFonts w:ascii="Times New Roman" w:hAnsi="Times New Roman" w:cs="Times New Roman"/>
          <w:sz w:val="24"/>
          <w:szCs w:val="24"/>
        </w:rPr>
        <w:t>mbangunan Sumatera Bagian Utara</w:t>
      </w:r>
      <w:r w:rsidR="007C0B6B" w:rsidRPr="007C0B6B">
        <w:rPr>
          <w:rFonts w:ascii="Times New Roman" w:hAnsi="Times New Roman" w:cs="Times New Roman"/>
          <w:sz w:val="24"/>
          <w:szCs w:val="24"/>
        </w:rPr>
        <w:t>.</w:t>
      </w:r>
      <w:r w:rsidR="007E743F" w:rsidRPr="007C0B6B">
        <w:rPr>
          <w:rFonts w:ascii="Times New Roman" w:hAnsi="Times New Roman" w:cs="Times New Roman"/>
          <w:sz w:val="24"/>
          <w:szCs w:val="24"/>
        </w:rPr>
        <w:t xml:space="preserve">Metode yang digunakan dalam penelitian ini adalah </w:t>
      </w:r>
      <w:r w:rsidR="0095703E" w:rsidRPr="007C0B6B">
        <w:rPr>
          <w:rFonts w:ascii="Times New Roman" w:hAnsi="Times New Roman" w:cs="Times New Roman"/>
          <w:sz w:val="24"/>
          <w:szCs w:val="24"/>
        </w:rPr>
        <w:t xml:space="preserve">metode kuantitatif dengan beberapa uji yakni </w:t>
      </w:r>
      <w:r w:rsidR="007C0B6B" w:rsidRPr="007C0B6B">
        <w:rPr>
          <w:rFonts w:ascii="Times New Roman" w:hAnsi="Times New Roman" w:cs="Times New Roman"/>
          <w:sz w:val="24"/>
          <w:szCs w:val="24"/>
        </w:rPr>
        <w:t>reliabilitas</w:t>
      </w:r>
      <w:r w:rsidR="0095703E" w:rsidRPr="007C0B6B">
        <w:rPr>
          <w:rFonts w:ascii="Times New Roman" w:hAnsi="Times New Roman" w:cs="Times New Roman"/>
          <w:sz w:val="24"/>
          <w:szCs w:val="24"/>
        </w:rPr>
        <w:t xml:space="preserve"> dan </w:t>
      </w:r>
      <w:r w:rsidR="0095703E" w:rsidRPr="007C0B6B">
        <w:rPr>
          <w:rFonts w:ascii="Times New Roman" w:hAnsi="Times New Roman" w:cs="Times New Roman"/>
          <w:i/>
          <w:sz w:val="24"/>
          <w:szCs w:val="24"/>
        </w:rPr>
        <w:t>regression linie</w:t>
      </w:r>
      <w:r w:rsidR="007C0B6B" w:rsidRPr="007C0B6B">
        <w:rPr>
          <w:rFonts w:ascii="Times New Roman" w:hAnsi="Times New Roman" w:cs="Times New Roman"/>
          <w:i/>
          <w:sz w:val="24"/>
          <w:szCs w:val="24"/>
        </w:rPr>
        <w:t xml:space="preserve">r </w:t>
      </w:r>
      <w:r w:rsidR="007C0B6B" w:rsidRPr="007C0B6B">
        <w:rPr>
          <w:rFonts w:ascii="Times New Roman" w:hAnsi="Times New Roman" w:cs="Times New Roman"/>
          <w:sz w:val="24"/>
          <w:szCs w:val="24"/>
        </w:rPr>
        <w:t>sederhana</w:t>
      </w:r>
      <w:r w:rsidR="007E743F" w:rsidRPr="007C0B6B">
        <w:rPr>
          <w:rFonts w:ascii="Times New Roman" w:hAnsi="Times New Roman" w:cs="Times New Roman"/>
          <w:sz w:val="24"/>
          <w:szCs w:val="24"/>
        </w:rPr>
        <w:t xml:space="preserve">. </w:t>
      </w:r>
      <w:r w:rsidR="007E743F" w:rsidRPr="007C0B6B">
        <w:rPr>
          <w:rFonts w:ascii="Times New Roman" w:hAnsi="Times New Roman" w:cs="Times New Roman"/>
          <w:sz w:val="24"/>
          <w:szCs w:val="24"/>
          <w:lang w:val="en-US"/>
        </w:rPr>
        <w:t>Berdasarkan</w:t>
      </w:r>
      <w:r w:rsidR="00F3216B">
        <w:rPr>
          <w:rFonts w:ascii="Times New Roman" w:hAnsi="Times New Roman" w:cs="Times New Roman"/>
          <w:sz w:val="24"/>
          <w:szCs w:val="24"/>
        </w:rPr>
        <w:t xml:space="preserve"> </w:t>
      </w:r>
      <w:r w:rsidR="007E743F" w:rsidRPr="007C0B6B">
        <w:rPr>
          <w:rFonts w:ascii="Times New Roman" w:hAnsi="Times New Roman" w:cs="Times New Roman"/>
          <w:sz w:val="24"/>
          <w:szCs w:val="24"/>
          <w:lang w:val="en-US"/>
        </w:rPr>
        <w:t>hasil</w:t>
      </w:r>
      <w:r w:rsidR="00F3216B">
        <w:rPr>
          <w:rFonts w:ascii="Times New Roman" w:hAnsi="Times New Roman" w:cs="Times New Roman"/>
          <w:sz w:val="24"/>
          <w:szCs w:val="24"/>
        </w:rPr>
        <w:t xml:space="preserve"> </w:t>
      </w:r>
      <w:r w:rsidR="007E743F" w:rsidRPr="007C0B6B">
        <w:rPr>
          <w:rFonts w:ascii="Times New Roman" w:hAnsi="Times New Roman" w:cs="Times New Roman"/>
          <w:sz w:val="24"/>
          <w:szCs w:val="24"/>
          <w:lang w:val="en-US"/>
        </w:rPr>
        <w:t>regresi data primer yang diolah</w:t>
      </w:r>
      <w:r w:rsidR="00F3216B">
        <w:rPr>
          <w:rFonts w:ascii="Times New Roman" w:hAnsi="Times New Roman" w:cs="Times New Roman"/>
          <w:sz w:val="24"/>
          <w:szCs w:val="24"/>
        </w:rPr>
        <w:t xml:space="preserve"> </w:t>
      </w:r>
      <w:r w:rsidR="007E743F" w:rsidRPr="007C0B6B">
        <w:rPr>
          <w:rFonts w:ascii="Times New Roman" w:hAnsi="Times New Roman" w:cs="Times New Roman"/>
          <w:sz w:val="24"/>
          <w:szCs w:val="24"/>
          <w:lang w:val="en-US"/>
        </w:rPr>
        <w:t>dengan</w:t>
      </w:r>
      <w:r w:rsidR="00F3216B">
        <w:rPr>
          <w:rFonts w:ascii="Times New Roman" w:hAnsi="Times New Roman" w:cs="Times New Roman"/>
          <w:sz w:val="24"/>
          <w:szCs w:val="24"/>
        </w:rPr>
        <w:t xml:space="preserve"> </w:t>
      </w:r>
      <w:r w:rsidR="007E743F" w:rsidRPr="007C0B6B">
        <w:rPr>
          <w:rFonts w:ascii="Times New Roman" w:hAnsi="Times New Roman" w:cs="Times New Roman"/>
          <w:sz w:val="24"/>
          <w:szCs w:val="24"/>
          <w:lang w:val="en-US"/>
        </w:rPr>
        <w:t>menggunakan SPSS 1</w:t>
      </w:r>
      <w:r w:rsidR="0095703E" w:rsidRPr="007C0B6B">
        <w:rPr>
          <w:rFonts w:ascii="Times New Roman" w:hAnsi="Times New Roman" w:cs="Times New Roman"/>
          <w:sz w:val="24"/>
          <w:szCs w:val="24"/>
        </w:rPr>
        <w:t>8</w:t>
      </w:r>
      <w:r w:rsidR="007E743F" w:rsidRPr="007C0B6B">
        <w:rPr>
          <w:rFonts w:ascii="Times New Roman" w:hAnsi="Times New Roman" w:cs="Times New Roman"/>
          <w:sz w:val="24"/>
          <w:szCs w:val="24"/>
          <w:lang w:val="en-US"/>
        </w:rPr>
        <w:t>, diperoleh</w:t>
      </w:r>
      <w:r w:rsidR="00F3216B">
        <w:rPr>
          <w:rFonts w:ascii="Times New Roman" w:hAnsi="Times New Roman" w:cs="Times New Roman"/>
          <w:sz w:val="24"/>
          <w:szCs w:val="24"/>
        </w:rPr>
        <w:t xml:space="preserve"> </w:t>
      </w:r>
      <w:r w:rsidR="007E743F" w:rsidRPr="007C0B6B">
        <w:rPr>
          <w:rFonts w:ascii="Times New Roman" w:hAnsi="Times New Roman" w:cs="Times New Roman"/>
          <w:sz w:val="24"/>
          <w:szCs w:val="24"/>
          <w:lang w:val="en-US"/>
        </w:rPr>
        <w:t>persamaan</w:t>
      </w:r>
      <w:r w:rsidR="00F3216B">
        <w:rPr>
          <w:rFonts w:ascii="Times New Roman" w:hAnsi="Times New Roman" w:cs="Times New Roman"/>
          <w:sz w:val="24"/>
          <w:szCs w:val="24"/>
        </w:rPr>
        <w:t xml:space="preserve"> </w:t>
      </w:r>
      <w:r w:rsidR="007E743F" w:rsidRPr="007C0B6B">
        <w:rPr>
          <w:rFonts w:ascii="Times New Roman" w:hAnsi="Times New Roman" w:cs="Times New Roman"/>
          <w:sz w:val="24"/>
          <w:szCs w:val="24"/>
          <w:lang w:val="en-US"/>
        </w:rPr>
        <w:t xml:space="preserve">regresi linier </w:t>
      </w:r>
      <w:r w:rsidR="007C0B6B" w:rsidRPr="007C0B6B">
        <w:rPr>
          <w:rFonts w:ascii="Times New Roman" w:hAnsi="Times New Roman" w:cs="Times New Roman"/>
          <w:sz w:val="24"/>
          <w:szCs w:val="24"/>
        </w:rPr>
        <w:t>sederhana</w:t>
      </w:r>
      <w:r w:rsidR="00F3216B">
        <w:rPr>
          <w:rFonts w:ascii="Times New Roman" w:hAnsi="Times New Roman" w:cs="Times New Roman"/>
          <w:sz w:val="24"/>
          <w:szCs w:val="24"/>
        </w:rPr>
        <w:t xml:space="preserve"> </w:t>
      </w:r>
      <w:r w:rsidR="007E743F" w:rsidRPr="007C0B6B">
        <w:rPr>
          <w:rFonts w:ascii="Times New Roman" w:hAnsi="Times New Roman" w:cs="Times New Roman"/>
          <w:sz w:val="24"/>
          <w:szCs w:val="24"/>
          <w:lang w:val="en-US"/>
        </w:rPr>
        <w:t>sebagai</w:t>
      </w:r>
      <w:r w:rsidR="00F3216B">
        <w:rPr>
          <w:rFonts w:ascii="Times New Roman" w:hAnsi="Times New Roman" w:cs="Times New Roman"/>
          <w:sz w:val="24"/>
          <w:szCs w:val="24"/>
        </w:rPr>
        <w:t xml:space="preserve"> </w:t>
      </w:r>
      <w:r w:rsidR="007E743F" w:rsidRPr="007C0B6B">
        <w:rPr>
          <w:rFonts w:ascii="Times New Roman" w:hAnsi="Times New Roman" w:cs="Times New Roman"/>
          <w:sz w:val="24"/>
          <w:szCs w:val="24"/>
          <w:lang w:val="en-US"/>
        </w:rPr>
        <w:t>berikut:</w:t>
      </w:r>
      <w:r w:rsidR="009807C6">
        <w:rPr>
          <w:rFonts w:ascii="Times New Roman" w:hAnsi="Times New Roman" w:cs="Times New Roman"/>
          <w:sz w:val="24"/>
          <w:szCs w:val="24"/>
        </w:rPr>
        <w:t>Y</w:t>
      </w:r>
      <w:r w:rsidR="009807C6" w:rsidRPr="009807C6">
        <w:rPr>
          <w:rFonts w:ascii="Times New Roman" w:hAnsi="Times New Roman" w:cs="Times New Roman"/>
          <w:sz w:val="24"/>
          <w:szCs w:val="24"/>
        </w:rPr>
        <w:t>: 10,770 + 0,808 X</w:t>
      </w:r>
      <w:r w:rsidR="0074733F" w:rsidRPr="009807C6">
        <w:rPr>
          <w:rFonts w:ascii="Times New Roman" w:hAnsi="Times New Roman" w:cs="Times New Roman"/>
          <w:sz w:val="24"/>
          <w:szCs w:val="24"/>
        </w:rPr>
        <w:t>.</w:t>
      </w:r>
    </w:p>
    <w:p w:rsidR="007C0B6B" w:rsidRPr="007C0B6B" w:rsidRDefault="007C0B6B" w:rsidP="00AF2D73">
      <w:pPr>
        <w:tabs>
          <w:tab w:val="left" w:pos="360"/>
        </w:tabs>
        <w:spacing w:after="0" w:line="240" w:lineRule="auto"/>
        <w:jc w:val="both"/>
        <w:rPr>
          <w:rFonts w:ascii="Times New Roman" w:hAnsi="Times New Roman" w:cs="Times New Roman"/>
          <w:sz w:val="24"/>
          <w:szCs w:val="24"/>
        </w:rPr>
      </w:pPr>
      <w:r w:rsidRPr="007C0B6B">
        <w:rPr>
          <w:rFonts w:ascii="Times New Roman" w:hAnsi="Times New Roman" w:cs="Times New Roman"/>
          <w:sz w:val="24"/>
          <w:szCs w:val="24"/>
        </w:rPr>
        <w:t>Berdasarkan data tersebut dapat ditentuka</w:t>
      </w:r>
      <w:r w:rsidR="009807C6">
        <w:rPr>
          <w:rFonts w:ascii="Times New Roman" w:hAnsi="Times New Roman" w:cs="Times New Roman"/>
          <w:sz w:val="24"/>
          <w:szCs w:val="24"/>
        </w:rPr>
        <w:t>n besarnya t tabel adalah  1,681</w:t>
      </w:r>
      <w:r w:rsidRPr="007C0B6B">
        <w:rPr>
          <w:rFonts w:ascii="Times New Roman" w:hAnsi="Times New Roman" w:cs="Times New Roman"/>
          <w:sz w:val="24"/>
          <w:szCs w:val="24"/>
        </w:rPr>
        <w:t xml:space="preserve"> dan diketahui bahwa variabel </w:t>
      </w:r>
      <w:r w:rsidR="009807C6" w:rsidRPr="00C13F60">
        <w:rPr>
          <w:rFonts w:ascii="Times New Roman" w:hAnsi="Times New Roman" w:cs="Times New Roman"/>
          <w:i/>
          <w:sz w:val="24"/>
          <w:szCs w:val="24"/>
        </w:rPr>
        <w:t>employee engagement</w:t>
      </w:r>
      <w:r w:rsidR="009807C6">
        <w:rPr>
          <w:rFonts w:ascii="Times New Roman" w:hAnsi="Times New Roman" w:cs="Times New Roman"/>
          <w:sz w:val="24"/>
          <w:szCs w:val="24"/>
        </w:rPr>
        <w:t xml:space="preserve"> memiliki t hitung sebesar 7,482</w:t>
      </w:r>
      <w:r w:rsidRPr="007C0B6B">
        <w:rPr>
          <w:rFonts w:ascii="Times New Roman" w:hAnsi="Times New Roman" w:cs="Times New Roman"/>
          <w:sz w:val="24"/>
          <w:szCs w:val="24"/>
        </w:rPr>
        <w:t xml:space="preserve">, jika dibandingkan dengan t tabel maka hasilnya </w:t>
      </w:r>
      <w:r w:rsidR="009807C6">
        <w:rPr>
          <w:rFonts w:ascii="Times New Roman" w:hAnsi="Times New Roman" w:cs="Times New Roman"/>
          <w:sz w:val="24"/>
          <w:szCs w:val="24"/>
        </w:rPr>
        <w:t>7,482 &gt; 1,681</w:t>
      </w:r>
      <w:r w:rsidRPr="007C0B6B">
        <w:rPr>
          <w:rFonts w:ascii="Times New Roman" w:hAnsi="Times New Roman" w:cs="Times New Roman"/>
          <w:sz w:val="24"/>
          <w:szCs w:val="24"/>
        </w:rPr>
        <w:t xml:space="preserve">, sehingga dapat disimpulkan bahwa variabel </w:t>
      </w:r>
      <w:r w:rsidR="009807C6" w:rsidRPr="00C13F60">
        <w:rPr>
          <w:rFonts w:ascii="Times New Roman" w:hAnsi="Times New Roman" w:cs="Times New Roman"/>
          <w:i/>
          <w:sz w:val="24"/>
          <w:szCs w:val="24"/>
        </w:rPr>
        <w:t>employee engagement</w:t>
      </w:r>
      <w:r w:rsidRPr="007C0B6B">
        <w:rPr>
          <w:rFonts w:ascii="Times New Roman" w:hAnsi="Times New Roman" w:cs="Times New Roman"/>
          <w:sz w:val="24"/>
          <w:szCs w:val="24"/>
        </w:rPr>
        <w:t xml:space="preserve">  berpengaruh signifikan terhadap variabel </w:t>
      </w:r>
      <w:r w:rsidR="009807C6">
        <w:rPr>
          <w:rFonts w:ascii="Times New Roman" w:hAnsi="Times New Roman" w:cs="Times New Roman"/>
          <w:sz w:val="24"/>
          <w:szCs w:val="24"/>
        </w:rPr>
        <w:t>kinerja</w:t>
      </w:r>
      <w:r w:rsidRPr="007C0B6B">
        <w:rPr>
          <w:rFonts w:ascii="Times New Roman" w:hAnsi="Times New Roman" w:cs="Times New Roman"/>
          <w:sz w:val="24"/>
          <w:szCs w:val="24"/>
        </w:rPr>
        <w:t xml:space="preserve">. Berdasarkan hasil perhitungan regresi koefisien determinasi </w:t>
      </w:r>
      <w:r w:rsidRPr="009807C6">
        <w:rPr>
          <w:rFonts w:ascii="Times New Roman" w:hAnsi="Times New Roman" w:cs="Times New Roman"/>
          <w:i/>
          <w:sz w:val="24"/>
          <w:szCs w:val="24"/>
        </w:rPr>
        <w:t>model summary</w:t>
      </w:r>
      <w:r w:rsidRPr="007C0B6B">
        <w:rPr>
          <w:rFonts w:ascii="Times New Roman" w:hAnsi="Times New Roman" w:cs="Times New Roman"/>
          <w:sz w:val="24"/>
          <w:szCs w:val="24"/>
        </w:rPr>
        <w:t xml:space="preserve"> pada tabel di atas dapat diketahui bahwa</w:t>
      </w:r>
      <w:r w:rsidR="009807C6">
        <w:rPr>
          <w:rFonts w:ascii="Times New Roman" w:hAnsi="Times New Roman" w:cs="Times New Roman"/>
          <w:sz w:val="24"/>
          <w:szCs w:val="24"/>
        </w:rPr>
        <w:t xml:space="preserve"> koefisien determinasi (R</w:t>
      </w:r>
      <w:r w:rsidRPr="007C0B6B">
        <w:rPr>
          <w:rFonts w:ascii="Times New Roman" w:hAnsi="Times New Roman" w:cs="Times New Roman"/>
          <w:sz w:val="24"/>
          <w:szCs w:val="24"/>
        </w:rPr>
        <w:t>) yang diperoleh dala</w:t>
      </w:r>
      <w:r w:rsidR="009807C6">
        <w:rPr>
          <w:rFonts w:ascii="Times New Roman" w:hAnsi="Times New Roman" w:cs="Times New Roman"/>
          <w:sz w:val="24"/>
          <w:szCs w:val="24"/>
        </w:rPr>
        <w:t>m penelitian ini sebesar 0,760</w:t>
      </w:r>
      <w:r w:rsidR="0074733F">
        <w:rPr>
          <w:rFonts w:ascii="Times New Roman" w:hAnsi="Times New Roman" w:cs="Times New Roman"/>
          <w:sz w:val="24"/>
          <w:szCs w:val="24"/>
        </w:rPr>
        <w:t xml:space="preserve">. </w:t>
      </w:r>
      <w:r w:rsidR="009807C6">
        <w:rPr>
          <w:rFonts w:ascii="Times New Roman" w:hAnsi="Times New Roman" w:cs="Times New Roman"/>
          <w:sz w:val="24"/>
          <w:szCs w:val="24"/>
        </w:rPr>
        <w:t>Hal ini memiliki arti bahwa 76</w:t>
      </w:r>
      <w:r w:rsidRPr="007C0B6B">
        <w:rPr>
          <w:rFonts w:ascii="Times New Roman" w:hAnsi="Times New Roman" w:cs="Times New Roman"/>
          <w:sz w:val="24"/>
          <w:szCs w:val="24"/>
        </w:rPr>
        <w:t>% vari</w:t>
      </w:r>
      <w:r w:rsidR="009807C6">
        <w:rPr>
          <w:rFonts w:ascii="Times New Roman" w:hAnsi="Times New Roman" w:cs="Times New Roman"/>
          <w:sz w:val="24"/>
          <w:szCs w:val="24"/>
        </w:rPr>
        <w:t>abel kinerja</w:t>
      </w:r>
      <w:r w:rsidRPr="007C0B6B">
        <w:rPr>
          <w:rFonts w:ascii="Times New Roman" w:hAnsi="Times New Roman" w:cs="Times New Roman"/>
          <w:sz w:val="24"/>
          <w:szCs w:val="24"/>
        </w:rPr>
        <w:t xml:space="preserve"> dapat dipengaruhi oleh variabel </w:t>
      </w:r>
      <w:r w:rsidR="009807C6" w:rsidRPr="00C13F60">
        <w:rPr>
          <w:rFonts w:ascii="Times New Roman" w:hAnsi="Times New Roman" w:cs="Times New Roman"/>
          <w:i/>
          <w:sz w:val="24"/>
          <w:szCs w:val="24"/>
        </w:rPr>
        <w:t>employee engagement</w:t>
      </w:r>
      <w:r w:rsidR="009807C6">
        <w:rPr>
          <w:rFonts w:ascii="Times New Roman" w:hAnsi="Times New Roman" w:cs="Times New Roman"/>
          <w:sz w:val="24"/>
          <w:szCs w:val="24"/>
        </w:rPr>
        <w:t>. Sedangkan sisanya 24</w:t>
      </w:r>
      <w:r w:rsidRPr="007C0B6B">
        <w:rPr>
          <w:rFonts w:ascii="Times New Roman" w:hAnsi="Times New Roman" w:cs="Times New Roman"/>
          <w:sz w:val="24"/>
          <w:szCs w:val="24"/>
        </w:rPr>
        <w:t xml:space="preserve"> % dapat dipengaruhi oleh variabel bebas lainnya yang tidak diikut sertakan dalam penelitian.</w:t>
      </w:r>
      <w:r w:rsidRPr="007C0B6B">
        <w:rPr>
          <w:rFonts w:ascii="Times New Roman" w:hAnsi="Times New Roman" w:cs="Times New Roman"/>
          <w:sz w:val="24"/>
          <w:szCs w:val="24"/>
        </w:rPr>
        <w:tab/>
      </w:r>
    </w:p>
    <w:p w:rsidR="009478EB" w:rsidRDefault="009478EB" w:rsidP="007C0B6B">
      <w:pPr>
        <w:spacing w:line="240" w:lineRule="auto"/>
        <w:jc w:val="both"/>
        <w:rPr>
          <w:rFonts w:ascii="Times New Roman" w:hAnsi="Times New Roman" w:cs="Times New Roman"/>
          <w:sz w:val="24"/>
          <w:szCs w:val="24"/>
        </w:rPr>
      </w:pPr>
    </w:p>
    <w:p w:rsidR="007C4F6C" w:rsidRPr="007C4F6C" w:rsidRDefault="007C4F6C" w:rsidP="007C0B6B">
      <w:pPr>
        <w:spacing w:line="240" w:lineRule="auto"/>
        <w:jc w:val="both"/>
        <w:rPr>
          <w:rFonts w:ascii="Times New Roman" w:hAnsi="Times New Roman" w:cs="Times New Roman"/>
          <w:b/>
          <w:sz w:val="24"/>
          <w:szCs w:val="24"/>
        </w:rPr>
      </w:pPr>
      <w:r w:rsidRPr="007C4F6C">
        <w:rPr>
          <w:rFonts w:ascii="Times New Roman" w:hAnsi="Times New Roman" w:cs="Times New Roman"/>
          <w:b/>
          <w:sz w:val="24"/>
          <w:szCs w:val="24"/>
        </w:rPr>
        <w:t xml:space="preserve">Kata Kunci: </w:t>
      </w:r>
      <w:r w:rsidRPr="007C4F6C">
        <w:rPr>
          <w:rFonts w:ascii="Times New Roman" w:hAnsi="Times New Roman" w:cs="Times New Roman"/>
          <w:b/>
          <w:i/>
          <w:sz w:val="24"/>
          <w:szCs w:val="24"/>
        </w:rPr>
        <w:t xml:space="preserve">Employee Engagement </w:t>
      </w:r>
      <w:r w:rsidRPr="007C4F6C">
        <w:rPr>
          <w:rFonts w:ascii="Times New Roman" w:hAnsi="Times New Roman" w:cs="Times New Roman"/>
          <w:b/>
          <w:sz w:val="24"/>
          <w:szCs w:val="24"/>
        </w:rPr>
        <w:t>dan Kinerja</w:t>
      </w:r>
    </w:p>
    <w:p w:rsidR="0074733F" w:rsidRDefault="0074733F" w:rsidP="007C0B6B">
      <w:pPr>
        <w:spacing w:line="240" w:lineRule="auto"/>
        <w:jc w:val="both"/>
        <w:rPr>
          <w:rFonts w:ascii="Times New Roman" w:hAnsi="Times New Roman" w:cs="Times New Roman"/>
          <w:sz w:val="24"/>
          <w:szCs w:val="24"/>
        </w:rPr>
      </w:pPr>
    </w:p>
    <w:p w:rsidR="0074733F" w:rsidRDefault="0074733F" w:rsidP="007C0B6B">
      <w:pPr>
        <w:spacing w:line="240" w:lineRule="auto"/>
        <w:jc w:val="both"/>
        <w:rPr>
          <w:rFonts w:ascii="Times New Roman" w:hAnsi="Times New Roman" w:cs="Times New Roman"/>
          <w:sz w:val="24"/>
          <w:szCs w:val="24"/>
        </w:rPr>
      </w:pPr>
    </w:p>
    <w:p w:rsidR="0074733F" w:rsidRDefault="0074733F" w:rsidP="007C0B6B">
      <w:pPr>
        <w:spacing w:line="240" w:lineRule="auto"/>
        <w:jc w:val="both"/>
        <w:rPr>
          <w:rFonts w:ascii="Times New Roman" w:hAnsi="Times New Roman" w:cs="Times New Roman"/>
          <w:sz w:val="24"/>
          <w:szCs w:val="24"/>
        </w:rPr>
      </w:pPr>
    </w:p>
    <w:p w:rsidR="0074733F" w:rsidRDefault="0074733F" w:rsidP="007C0B6B">
      <w:pPr>
        <w:spacing w:line="240" w:lineRule="auto"/>
        <w:jc w:val="both"/>
        <w:rPr>
          <w:rFonts w:ascii="Times New Roman" w:hAnsi="Times New Roman" w:cs="Times New Roman"/>
          <w:sz w:val="24"/>
          <w:szCs w:val="24"/>
        </w:rPr>
      </w:pPr>
    </w:p>
    <w:p w:rsidR="0074733F" w:rsidRDefault="0074733F" w:rsidP="007C0B6B">
      <w:pPr>
        <w:spacing w:line="240" w:lineRule="auto"/>
        <w:jc w:val="both"/>
        <w:rPr>
          <w:rFonts w:ascii="Times New Roman" w:hAnsi="Times New Roman" w:cs="Times New Roman"/>
          <w:sz w:val="24"/>
          <w:szCs w:val="24"/>
        </w:rPr>
      </w:pPr>
    </w:p>
    <w:p w:rsidR="0074733F" w:rsidRDefault="0074733F" w:rsidP="007C0B6B">
      <w:pPr>
        <w:spacing w:line="240" w:lineRule="auto"/>
        <w:jc w:val="both"/>
        <w:rPr>
          <w:rFonts w:ascii="Times New Roman" w:hAnsi="Times New Roman" w:cs="Times New Roman"/>
          <w:sz w:val="24"/>
          <w:szCs w:val="24"/>
        </w:rPr>
      </w:pPr>
    </w:p>
    <w:p w:rsidR="0074733F" w:rsidRDefault="0074733F" w:rsidP="007C0B6B">
      <w:pPr>
        <w:spacing w:line="240" w:lineRule="auto"/>
        <w:jc w:val="both"/>
        <w:rPr>
          <w:rFonts w:ascii="Times New Roman" w:hAnsi="Times New Roman" w:cs="Times New Roman"/>
          <w:sz w:val="24"/>
          <w:szCs w:val="24"/>
        </w:rPr>
      </w:pPr>
    </w:p>
    <w:p w:rsidR="0074733F" w:rsidRPr="00883E05" w:rsidRDefault="00285DD5" w:rsidP="0074733F">
      <w:pPr>
        <w:pStyle w:val="ListParagraph"/>
        <w:spacing w:after="0" w:line="240" w:lineRule="auto"/>
        <w:ind w:left="357"/>
        <w:jc w:val="center"/>
        <w:rPr>
          <w:rFonts w:ascii="Times New Roman" w:hAnsi="Times New Roman" w:cs="Times New Roman"/>
          <w:b/>
          <w:noProof/>
          <w:sz w:val="24"/>
          <w:szCs w:val="24"/>
          <w:lang w:eastAsia="id-ID"/>
        </w:rPr>
      </w:pPr>
      <w:r>
        <w:rPr>
          <w:rFonts w:ascii="Times New Roman" w:hAnsi="Times New Roman" w:cs="Times New Roman"/>
          <w:b/>
          <w:noProof/>
          <w:sz w:val="24"/>
          <w:szCs w:val="24"/>
          <w:lang w:eastAsia="id-ID"/>
        </w:rPr>
        <w:lastRenderedPageBreak/>
        <w:pict>
          <v:rect id="_x0000_s1038" style="position:absolute;left:0;text-align:left;margin-left:382.35pt;margin-top:-78.15pt;width:18.75pt;height:22.5pt;z-index:251668480" stroked="f"/>
        </w:pict>
      </w:r>
      <w:r w:rsidR="00883E05">
        <w:rPr>
          <w:rFonts w:ascii="Times New Roman" w:hAnsi="Times New Roman" w:cs="Times New Roman"/>
          <w:b/>
          <w:noProof/>
          <w:sz w:val="24"/>
          <w:szCs w:val="24"/>
          <w:lang w:val="en-US" w:eastAsia="id-ID"/>
        </w:rPr>
        <w:t>ABSTRA</w:t>
      </w:r>
      <w:r w:rsidR="00883E05">
        <w:rPr>
          <w:rFonts w:ascii="Times New Roman" w:hAnsi="Times New Roman" w:cs="Times New Roman"/>
          <w:b/>
          <w:noProof/>
          <w:sz w:val="24"/>
          <w:szCs w:val="24"/>
          <w:lang w:eastAsia="id-ID"/>
        </w:rPr>
        <w:t>CT</w:t>
      </w:r>
    </w:p>
    <w:p w:rsidR="0074733F" w:rsidRPr="0074733F" w:rsidRDefault="0074733F" w:rsidP="0074733F">
      <w:pPr>
        <w:pStyle w:val="ListParagraph"/>
        <w:spacing w:after="0" w:line="240" w:lineRule="auto"/>
        <w:ind w:left="357"/>
        <w:jc w:val="center"/>
        <w:rPr>
          <w:rFonts w:ascii="Times New Roman" w:hAnsi="Times New Roman" w:cs="Times New Roman"/>
          <w:b/>
          <w:noProof/>
          <w:sz w:val="24"/>
          <w:szCs w:val="24"/>
          <w:lang w:eastAsia="id-ID"/>
        </w:rPr>
      </w:pPr>
    </w:p>
    <w:p w:rsidR="0074733F" w:rsidRPr="0074733F" w:rsidRDefault="0074733F" w:rsidP="0074733F">
      <w:pPr>
        <w:pStyle w:val="ListParagraph"/>
        <w:spacing w:after="0" w:line="240" w:lineRule="auto"/>
        <w:ind w:left="357"/>
        <w:jc w:val="center"/>
        <w:rPr>
          <w:rFonts w:ascii="Times New Roman" w:hAnsi="Times New Roman" w:cs="Times New Roman"/>
          <w:b/>
          <w:noProof/>
          <w:sz w:val="24"/>
          <w:szCs w:val="24"/>
          <w:lang w:eastAsia="id-ID"/>
        </w:rPr>
      </w:pPr>
    </w:p>
    <w:p w:rsidR="007C4F6C" w:rsidRDefault="007C4F6C" w:rsidP="007C4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inherit" w:eastAsia="Times New Roman" w:hAnsi="inherit" w:cs="Courier New"/>
          <w:b/>
          <w:i/>
          <w:color w:val="222222"/>
          <w:sz w:val="24"/>
          <w:szCs w:val="24"/>
          <w:lang/>
        </w:rPr>
      </w:pPr>
      <w:r w:rsidRPr="007C4F6C">
        <w:rPr>
          <w:rFonts w:ascii="inherit" w:eastAsia="Times New Roman" w:hAnsi="inherit" w:cs="Courier New"/>
          <w:b/>
          <w:i/>
          <w:color w:val="222222"/>
          <w:sz w:val="24"/>
          <w:szCs w:val="24"/>
          <w:lang/>
        </w:rPr>
        <w:t>THE EFFECT OF EMPLOYEE ENGAGEMENT (EMPLOYEE RESERVATION) ON EMPLOYEE PERFORMANCE IN PT. PLN</w:t>
      </w:r>
      <w:r>
        <w:rPr>
          <w:rFonts w:ascii="inherit" w:eastAsia="Times New Roman" w:hAnsi="inherit" w:cs="Courier New"/>
          <w:b/>
          <w:i/>
          <w:color w:val="222222"/>
          <w:sz w:val="24"/>
          <w:szCs w:val="24"/>
          <w:lang/>
        </w:rPr>
        <w:t xml:space="preserve"> (PERSERO) MASTER UNIT OF NORTH</w:t>
      </w:r>
    </w:p>
    <w:p w:rsidR="007C4F6C" w:rsidRPr="007C4F6C" w:rsidRDefault="007C4F6C" w:rsidP="007C4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inherit" w:eastAsia="Times New Roman" w:hAnsi="inherit" w:cs="Courier New"/>
          <w:b/>
          <w:i/>
          <w:color w:val="222222"/>
          <w:sz w:val="24"/>
          <w:szCs w:val="24"/>
          <w:lang w:val="en-US"/>
        </w:rPr>
      </w:pPr>
      <w:r w:rsidRPr="007C4F6C">
        <w:rPr>
          <w:rFonts w:ascii="inherit" w:eastAsia="Times New Roman" w:hAnsi="inherit" w:cs="Courier New"/>
          <w:b/>
          <w:i/>
          <w:color w:val="222222"/>
          <w:sz w:val="24"/>
          <w:szCs w:val="24"/>
          <w:lang/>
        </w:rPr>
        <w:t>SUMATERA DEVELOPMENT</w:t>
      </w:r>
    </w:p>
    <w:p w:rsidR="0074733F" w:rsidRPr="0074733F" w:rsidRDefault="0074733F" w:rsidP="0074733F">
      <w:pPr>
        <w:spacing w:after="0" w:line="240" w:lineRule="auto"/>
        <w:jc w:val="center"/>
        <w:rPr>
          <w:rFonts w:ascii="Times New Roman" w:hAnsi="Times New Roman"/>
          <w:b/>
          <w:sz w:val="24"/>
          <w:szCs w:val="24"/>
        </w:rPr>
      </w:pPr>
    </w:p>
    <w:p w:rsidR="0074733F" w:rsidRPr="0074733F" w:rsidRDefault="0074733F" w:rsidP="0074733F">
      <w:pPr>
        <w:spacing w:after="0" w:line="240" w:lineRule="auto"/>
        <w:jc w:val="center"/>
        <w:rPr>
          <w:rFonts w:ascii="Times New Roman" w:hAnsi="Times New Roman"/>
          <w:b/>
          <w:sz w:val="24"/>
          <w:szCs w:val="24"/>
        </w:rPr>
      </w:pPr>
    </w:p>
    <w:p w:rsidR="0074733F" w:rsidRPr="0074733F" w:rsidRDefault="007C4F6C" w:rsidP="0074733F">
      <w:pPr>
        <w:spacing w:after="0" w:line="240" w:lineRule="auto"/>
        <w:jc w:val="center"/>
        <w:rPr>
          <w:rFonts w:ascii="Times New Roman" w:hAnsi="Times New Roman"/>
          <w:b/>
          <w:sz w:val="24"/>
          <w:szCs w:val="24"/>
        </w:rPr>
      </w:pPr>
      <w:r>
        <w:rPr>
          <w:rFonts w:ascii="Times New Roman" w:hAnsi="Times New Roman"/>
          <w:b/>
          <w:sz w:val="24"/>
          <w:szCs w:val="24"/>
        </w:rPr>
        <w:t>BY</w:t>
      </w:r>
      <w:r w:rsidR="0074733F" w:rsidRPr="0074733F">
        <w:rPr>
          <w:rFonts w:ascii="Times New Roman" w:hAnsi="Times New Roman"/>
          <w:b/>
          <w:sz w:val="24"/>
          <w:szCs w:val="24"/>
        </w:rPr>
        <w:t>:</w:t>
      </w:r>
    </w:p>
    <w:p w:rsidR="0074733F" w:rsidRPr="0074733F" w:rsidRDefault="0074733F" w:rsidP="0074733F">
      <w:pPr>
        <w:spacing w:after="0" w:line="240" w:lineRule="auto"/>
        <w:jc w:val="center"/>
        <w:rPr>
          <w:rFonts w:ascii="Times New Roman" w:hAnsi="Times New Roman"/>
          <w:b/>
          <w:sz w:val="24"/>
          <w:szCs w:val="24"/>
        </w:rPr>
      </w:pPr>
    </w:p>
    <w:p w:rsidR="00883E05" w:rsidRPr="009807C6" w:rsidRDefault="00883E05" w:rsidP="00883E05">
      <w:pPr>
        <w:tabs>
          <w:tab w:val="left" w:pos="3465"/>
        </w:tabs>
        <w:spacing w:after="0" w:line="240" w:lineRule="auto"/>
        <w:jc w:val="center"/>
        <w:rPr>
          <w:rFonts w:ascii="Times New Roman" w:hAnsi="Times New Roman" w:cs="Times New Roman"/>
          <w:b/>
          <w:sz w:val="24"/>
          <w:szCs w:val="24"/>
          <w:u w:val="single"/>
        </w:rPr>
      </w:pPr>
      <w:r w:rsidRPr="009807C6">
        <w:rPr>
          <w:rFonts w:ascii="Times New Roman" w:hAnsi="Times New Roman" w:cs="Times New Roman"/>
          <w:b/>
          <w:sz w:val="24"/>
          <w:szCs w:val="24"/>
          <w:u w:val="single"/>
        </w:rPr>
        <w:t>NURIKA</w:t>
      </w:r>
    </w:p>
    <w:p w:rsidR="0074733F" w:rsidRDefault="00883E05" w:rsidP="00883E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NPM: </w:t>
      </w:r>
      <w:r w:rsidRPr="009807C6">
        <w:rPr>
          <w:rFonts w:ascii="Times New Roman" w:hAnsi="Times New Roman" w:cs="Times New Roman"/>
          <w:b/>
          <w:sz w:val="24"/>
          <w:szCs w:val="24"/>
        </w:rPr>
        <w:t>153114177</w:t>
      </w:r>
    </w:p>
    <w:p w:rsidR="0074733F" w:rsidRPr="0074733F" w:rsidRDefault="0074733F" w:rsidP="0074733F">
      <w:pPr>
        <w:spacing w:after="0" w:line="240" w:lineRule="auto"/>
        <w:jc w:val="center"/>
        <w:rPr>
          <w:rFonts w:ascii="Times New Roman" w:hAnsi="Times New Roman" w:cs="Times New Roman"/>
          <w:b/>
          <w:sz w:val="24"/>
          <w:szCs w:val="24"/>
        </w:rPr>
      </w:pPr>
    </w:p>
    <w:p w:rsidR="007C4F6C" w:rsidRPr="00674AE4" w:rsidRDefault="007C4F6C" w:rsidP="00AF2D73">
      <w:pPr>
        <w:pStyle w:val="HTMLPreformatted"/>
        <w:spacing w:line="360" w:lineRule="atLeast"/>
        <w:jc w:val="both"/>
        <w:rPr>
          <w:rFonts w:ascii="inherit" w:hAnsi="inherit"/>
          <w:i/>
          <w:color w:val="000000" w:themeColor="text1"/>
          <w:sz w:val="24"/>
          <w:szCs w:val="24"/>
          <w:lang/>
        </w:rPr>
      </w:pPr>
      <w:r w:rsidRPr="00674AE4">
        <w:rPr>
          <w:rFonts w:ascii="inherit" w:hAnsi="inherit"/>
          <w:i/>
          <w:color w:val="000000" w:themeColor="text1"/>
          <w:sz w:val="24"/>
          <w:szCs w:val="24"/>
          <w:lang/>
        </w:rPr>
        <w:t>This study aims to determine whether there is an effect of employee engagement on employee performance at PT. PLN (Persero) North Sumatra Development Main Unit. The method used in this study is a quantitative method with several tests namely simple linear reliability and regression. Based on the results of the primary data regression processed using SPSS 18, a simple linear regression equation is obtained as follows: Y: 10,770 + 0,808 X.</w:t>
      </w:r>
    </w:p>
    <w:p w:rsidR="007C4F6C" w:rsidRPr="00674AE4" w:rsidRDefault="007C4F6C" w:rsidP="00AF2D73">
      <w:pPr>
        <w:pStyle w:val="HTMLPreformatted"/>
        <w:spacing w:line="360" w:lineRule="atLeast"/>
        <w:jc w:val="both"/>
        <w:rPr>
          <w:rFonts w:ascii="inherit" w:hAnsi="inherit"/>
          <w:i/>
          <w:color w:val="000000" w:themeColor="text1"/>
          <w:sz w:val="24"/>
          <w:szCs w:val="24"/>
          <w:lang w:val="id-ID"/>
        </w:rPr>
      </w:pPr>
      <w:bookmarkStart w:id="0" w:name="_GoBack"/>
      <w:bookmarkEnd w:id="0"/>
      <w:r w:rsidRPr="00674AE4">
        <w:rPr>
          <w:rFonts w:ascii="inherit" w:hAnsi="inherit"/>
          <w:i/>
          <w:color w:val="000000" w:themeColor="text1"/>
          <w:sz w:val="24"/>
          <w:szCs w:val="24"/>
          <w:lang/>
        </w:rPr>
        <w:t>Based on these data can be determined the amount of t table is 1.681 and it is known that employee engagement variables have t count of 7.482, when compared with t table, the results are 7.482&gt; 1.681, so it can be concluded that employee engagement variables have a significant effect on performance variables. Based on the results of the regression coefficient of determination of the model summary in the table above, it can be seen that the coefficient of determination (R) obtained in this study is 0.760. This means that 76% of performance variables can be influenced by employee engagement variables. While the remaining 24% can be influenced by other independent variables not included in the study</w:t>
      </w:r>
      <w:r w:rsidRPr="00674AE4">
        <w:rPr>
          <w:rFonts w:ascii="inherit" w:hAnsi="inherit"/>
          <w:i/>
          <w:color w:val="000000" w:themeColor="text1"/>
          <w:sz w:val="24"/>
          <w:szCs w:val="24"/>
          <w:lang w:val="id-ID"/>
        </w:rPr>
        <w:t>.</w:t>
      </w:r>
    </w:p>
    <w:p w:rsidR="007C4F6C" w:rsidRPr="00674AE4" w:rsidRDefault="007C4F6C" w:rsidP="007C4F6C">
      <w:pPr>
        <w:pStyle w:val="HTMLPreformatted"/>
        <w:spacing w:line="360" w:lineRule="atLeast"/>
        <w:jc w:val="both"/>
        <w:rPr>
          <w:rFonts w:ascii="inherit" w:hAnsi="inherit"/>
          <w:i/>
          <w:color w:val="000000" w:themeColor="text1"/>
          <w:sz w:val="24"/>
          <w:szCs w:val="24"/>
          <w:lang w:val="id-ID"/>
        </w:rPr>
      </w:pPr>
    </w:p>
    <w:p w:rsidR="007C4F6C" w:rsidRPr="00674AE4" w:rsidRDefault="007C4F6C" w:rsidP="007C4F6C">
      <w:pPr>
        <w:pStyle w:val="HTMLPreformatted"/>
        <w:spacing w:line="360" w:lineRule="atLeast"/>
        <w:rPr>
          <w:rFonts w:ascii="inherit" w:hAnsi="inherit"/>
          <w:b/>
          <w:i/>
          <w:color w:val="000000" w:themeColor="text1"/>
          <w:sz w:val="24"/>
          <w:szCs w:val="24"/>
        </w:rPr>
      </w:pPr>
      <w:r w:rsidRPr="00674AE4">
        <w:rPr>
          <w:rFonts w:ascii="inherit" w:hAnsi="inherit"/>
          <w:b/>
          <w:i/>
          <w:color w:val="000000" w:themeColor="text1"/>
          <w:sz w:val="24"/>
          <w:szCs w:val="24"/>
          <w:lang/>
        </w:rPr>
        <w:t>Keywords: Employee Engagement and Performance</w:t>
      </w:r>
    </w:p>
    <w:p w:rsidR="007C4F6C" w:rsidRPr="007C4F6C" w:rsidRDefault="007C4F6C" w:rsidP="007C4F6C">
      <w:pPr>
        <w:pStyle w:val="HTMLPreformatted"/>
        <w:spacing w:line="360" w:lineRule="atLeast"/>
        <w:jc w:val="both"/>
        <w:rPr>
          <w:rFonts w:ascii="inherit" w:hAnsi="inherit"/>
          <w:i/>
          <w:color w:val="222222"/>
          <w:sz w:val="24"/>
          <w:szCs w:val="24"/>
          <w:lang w:val="id-ID"/>
        </w:rPr>
      </w:pPr>
    </w:p>
    <w:p w:rsidR="0074733F" w:rsidRPr="0074733F" w:rsidRDefault="0074733F" w:rsidP="0074733F">
      <w:pPr>
        <w:spacing w:after="0" w:line="240" w:lineRule="auto"/>
        <w:ind w:firstLine="709"/>
        <w:jc w:val="both"/>
        <w:rPr>
          <w:rFonts w:ascii="Times New Roman" w:hAnsi="Times New Roman" w:cs="Times New Roman"/>
          <w:i/>
          <w:sz w:val="24"/>
          <w:szCs w:val="24"/>
        </w:rPr>
      </w:pPr>
    </w:p>
    <w:sectPr w:rsidR="0074733F" w:rsidRPr="0074733F" w:rsidSect="00455129">
      <w:footerReference w:type="default" r:id="rId8"/>
      <w:pgSz w:w="11906" w:h="16838" w:code="9"/>
      <w:pgMar w:top="2268" w:right="1701" w:bottom="1701" w:left="2268" w:header="709"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280" w:rsidRDefault="00433280" w:rsidP="002E1318">
      <w:pPr>
        <w:spacing w:after="0" w:line="240" w:lineRule="auto"/>
      </w:pPr>
      <w:r>
        <w:separator/>
      </w:r>
    </w:p>
  </w:endnote>
  <w:endnote w:type="continuationSeparator" w:id="1">
    <w:p w:rsidR="00433280" w:rsidRDefault="00433280" w:rsidP="002E13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CB6" w:rsidRDefault="00072CB6" w:rsidP="006C638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280" w:rsidRDefault="00433280" w:rsidP="002E1318">
      <w:pPr>
        <w:spacing w:after="0" w:line="240" w:lineRule="auto"/>
      </w:pPr>
      <w:r>
        <w:separator/>
      </w:r>
    </w:p>
  </w:footnote>
  <w:footnote w:type="continuationSeparator" w:id="1">
    <w:p w:rsidR="00433280" w:rsidRDefault="00433280" w:rsidP="002E13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3F3E"/>
    <w:multiLevelType w:val="hybridMultilevel"/>
    <w:tmpl w:val="537E5E66"/>
    <w:lvl w:ilvl="0" w:tplc="0409000F">
      <w:start w:val="1"/>
      <w:numFmt w:val="decimal"/>
      <w:lvlText w:val="%1."/>
      <w:lvlJc w:val="left"/>
      <w:pPr>
        <w:ind w:left="720" w:hanging="360"/>
      </w:pPr>
    </w:lvl>
    <w:lvl w:ilvl="1" w:tplc="E78EE3A8">
      <w:start w:val="1"/>
      <w:numFmt w:val="decimal"/>
      <w:lvlText w:val="%2."/>
      <w:lvlJc w:val="left"/>
      <w:pPr>
        <w:ind w:left="2190" w:hanging="11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C6319"/>
    <w:multiLevelType w:val="hybridMultilevel"/>
    <w:tmpl w:val="E7A6505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073F3D34"/>
    <w:multiLevelType w:val="hybridMultilevel"/>
    <w:tmpl w:val="75BE66A2"/>
    <w:lvl w:ilvl="0" w:tplc="B648911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166A0287"/>
    <w:multiLevelType w:val="hybridMultilevel"/>
    <w:tmpl w:val="3CB8B5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D46566"/>
    <w:multiLevelType w:val="hybridMultilevel"/>
    <w:tmpl w:val="8530ED2E"/>
    <w:lvl w:ilvl="0" w:tplc="C73E41C2">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D1330"/>
    <w:multiLevelType w:val="hybridMultilevel"/>
    <w:tmpl w:val="9320B100"/>
    <w:lvl w:ilvl="0" w:tplc="6CC6788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216B35F0"/>
    <w:multiLevelType w:val="hybridMultilevel"/>
    <w:tmpl w:val="DFAEC6C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9AD0368"/>
    <w:multiLevelType w:val="hybridMultilevel"/>
    <w:tmpl w:val="CDC80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604F6B"/>
    <w:multiLevelType w:val="multilevel"/>
    <w:tmpl w:val="1584B73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32510254"/>
    <w:multiLevelType w:val="hybridMultilevel"/>
    <w:tmpl w:val="49E2D302"/>
    <w:lvl w:ilvl="0" w:tplc="CA689F5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336A2A0E"/>
    <w:multiLevelType w:val="multilevel"/>
    <w:tmpl w:val="1F5C567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B572F08"/>
    <w:multiLevelType w:val="hybridMultilevel"/>
    <w:tmpl w:val="1DE2B1D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nsid w:val="3C821261"/>
    <w:multiLevelType w:val="hybridMultilevel"/>
    <w:tmpl w:val="AD228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9C70A3"/>
    <w:multiLevelType w:val="hybridMultilevel"/>
    <w:tmpl w:val="FF1CA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0C2B8F"/>
    <w:multiLevelType w:val="hybridMultilevel"/>
    <w:tmpl w:val="9B80EC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770D42"/>
    <w:multiLevelType w:val="hybridMultilevel"/>
    <w:tmpl w:val="F16AFEEE"/>
    <w:lvl w:ilvl="0" w:tplc="909A07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4E25754"/>
    <w:multiLevelType w:val="hybridMultilevel"/>
    <w:tmpl w:val="0F78D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B37382"/>
    <w:multiLevelType w:val="hybridMultilevel"/>
    <w:tmpl w:val="10DC4EDA"/>
    <w:lvl w:ilvl="0" w:tplc="F84872C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8B5834"/>
    <w:multiLevelType w:val="multilevel"/>
    <w:tmpl w:val="025609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4F51972"/>
    <w:multiLevelType w:val="hybridMultilevel"/>
    <w:tmpl w:val="B9F47B5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C785E22"/>
    <w:multiLevelType w:val="hybridMultilevel"/>
    <w:tmpl w:val="0C7E7F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6"/>
  </w:num>
  <w:num w:numId="4">
    <w:abstractNumId w:val="16"/>
  </w:num>
  <w:num w:numId="5">
    <w:abstractNumId w:val="17"/>
  </w:num>
  <w:num w:numId="6">
    <w:abstractNumId w:val="0"/>
  </w:num>
  <w:num w:numId="7">
    <w:abstractNumId w:val="12"/>
  </w:num>
  <w:num w:numId="8">
    <w:abstractNumId w:val="19"/>
  </w:num>
  <w:num w:numId="9">
    <w:abstractNumId w:val="14"/>
  </w:num>
  <w:num w:numId="10">
    <w:abstractNumId w:val="13"/>
  </w:num>
  <w:num w:numId="11">
    <w:abstractNumId w:val="3"/>
  </w:num>
  <w:num w:numId="12">
    <w:abstractNumId w:val="7"/>
  </w:num>
  <w:num w:numId="13">
    <w:abstractNumId w:val="20"/>
  </w:num>
  <w:num w:numId="14">
    <w:abstractNumId w:val="10"/>
  </w:num>
  <w:num w:numId="15">
    <w:abstractNumId w:val="11"/>
  </w:num>
  <w:num w:numId="16">
    <w:abstractNumId w:val="1"/>
  </w:num>
  <w:num w:numId="17">
    <w:abstractNumId w:val="9"/>
  </w:num>
  <w:num w:numId="18">
    <w:abstractNumId w:val="15"/>
  </w:num>
  <w:num w:numId="19">
    <w:abstractNumId w:val="4"/>
  </w:num>
  <w:num w:numId="20">
    <w:abstractNumId w:val="2"/>
  </w:num>
  <w:num w:numId="21">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1B1F12"/>
    <w:rsid w:val="00003F70"/>
    <w:rsid w:val="0001069B"/>
    <w:rsid w:val="00010EFE"/>
    <w:rsid w:val="00032949"/>
    <w:rsid w:val="0003629D"/>
    <w:rsid w:val="00057B28"/>
    <w:rsid w:val="00072CB6"/>
    <w:rsid w:val="000753A6"/>
    <w:rsid w:val="00080807"/>
    <w:rsid w:val="000815D4"/>
    <w:rsid w:val="000A4D49"/>
    <w:rsid w:val="000A635A"/>
    <w:rsid w:val="000D1F4A"/>
    <w:rsid w:val="000E033D"/>
    <w:rsid w:val="000F6453"/>
    <w:rsid w:val="001124F4"/>
    <w:rsid w:val="00125E29"/>
    <w:rsid w:val="00126A4E"/>
    <w:rsid w:val="001454F1"/>
    <w:rsid w:val="00150AF6"/>
    <w:rsid w:val="00154962"/>
    <w:rsid w:val="00164637"/>
    <w:rsid w:val="001750DE"/>
    <w:rsid w:val="0017787A"/>
    <w:rsid w:val="00185A38"/>
    <w:rsid w:val="0019032E"/>
    <w:rsid w:val="00191CB7"/>
    <w:rsid w:val="001B1F12"/>
    <w:rsid w:val="001C11ED"/>
    <w:rsid w:val="001C533A"/>
    <w:rsid w:val="001D6193"/>
    <w:rsid w:val="001D76E1"/>
    <w:rsid w:val="001E5CF9"/>
    <w:rsid w:val="001F2AE0"/>
    <w:rsid w:val="00200544"/>
    <w:rsid w:val="002166E9"/>
    <w:rsid w:val="0023421F"/>
    <w:rsid w:val="002350A9"/>
    <w:rsid w:val="002364E9"/>
    <w:rsid w:val="0025692C"/>
    <w:rsid w:val="00260D52"/>
    <w:rsid w:val="00262E68"/>
    <w:rsid w:val="00266C12"/>
    <w:rsid w:val="00267E98"/>
    <w:rsid w:val="00276FB0"/>
    <w:rsid w:val="00285DD5"/>
    <w:rsid w:val="00297B4E"/>
    <w:rsid w:val="002B740D"/>
    <w:rsid w:val="002C1EAC"/>
    <w:rsid w:val="002C48ED"/>
    <w:rsid w:val="002C50E3"/>
    <w:rsid w:val="002C54AF"/>
    <w:rsid w:val="002E1318"/>
    <w:rsid w:val="002E1F14"/>
    <w:rsid w:val="002E3E52"/>
    <w:rsid w:val="002E48F6"/>
    <w:rsid w:val="002E52CE"/>
    <w:rsid w:val="002F411E"/>
    <w:rsid w:val="002F422B"/>
    <w:rsid w:val="00302393"/>
    <w:rsid w:val="00306F64"/>
    <w:rsid w:val="003232B4"/>
    <w:rsid w:val="00336E0E"/>
    <w:rsid w:val="00346854"/>
    <w:rsid w:val="003519D5"/>
    <w:rsid w:val="003535A6"/>
    <w:rsid w:val="00367717"/>
    <w:rsid w:val="003710E2"/>
    <w:rsid w:val="00371868"/>
    <w:rsid w:val="003962F1"/>
    <w:rsid w:val="00397705"/>
    <w:rsid w:val="003B1231"/>
    <w:rsid w:val="003C7F28"/>
    <w:rsid w:val="003D0FBD"/>
    <w:rsid w:val="003D38EB"/>
    <w:rsid w:val="003D66CE"/>
    <w:rsid w:val="003E68C9"/>
    <w:rsid w:val="003F43A2"/>
    <w:rsid w:val="00401C9D"/>
    <w:rsid w:val="0041560A"/>
    <w:rsid w:val="00417DFC"/>
    <w:rsid w:val="00420769"/>
    <w:rsid w:val="00426735"/>
    <w:rsid w:val="004267E4"/>
    <w:rsid w:val="00430A5A"/>
    <w:rsid w:val="00433280"/>
    <w:rsid w:val="00455129"/>
    <w:rsid w:val="0045588E"/>
    <w:rsid w:val="00461099"/>
    <w:rsid w:val="00462893"/>
    <w:rsid w:val="00464F6C"/>
    <w:rsid w:val="00465D0C"/>
    <w:rsid w:val="00473A92"/>
    <w:rsid w:val="00487514"/>
    <w:rsid w:val="00487519"/>
    <w:rsid w:val="0049148B"/>
    <w:rsid w:val="00494951"/>
    <w:rsid w:val="00495223"/>
    <w:rsid w:val="004A1899"/>
    <w:rsid w:val="004C5738"/>
    <w:rsid w:val="004D4F43"/>
    <w:rsid w:val="005103AE"/>
    <w:rsid w:val="00516BEB"/>
    <w:rsid w:val="00530F01"/>
    <w:rsid w:val="00536FEC"/>
    <w:rsid w:val="005426BF"/>
    <w:rsid w:val="005541CB"/>
    <w:rsid w:val="00555750"/>
    <w:rsid w:val="005627BB"/>
    <w:rsid w:val="00566225"/>
    <w:rsid w:val="00572A4E"/>
    <w:rsid w:val="00575A69"/>
    <w:rsid w:val="005A01B6"/>
    <w:rsid w:val="005B4BA1"/>
    <w:rsid w:val="005C2265"/>
    <w:rsid w:val="005D2B3A"/>
    <w:rsid w:val="005E1C06"/>
    <w:rsid w:val="0060315C"/>
    <w:rsid w:val="00605659"/>
    <w:rsid w:val="00607FBE"/>
    <w:rsid w:val="00612BAF"/>
    <w:rsid w:val="0061550E"/>
    <w:rsid w:val="00620C25"/>
    <w:rsid w:val="00627543"/>
    <w:rsid w:val="006278EA"/>
    <w:rsid w:val="0063188F"/>
    <w:rsid w:val="0064192A"/>
    <w:rsid w:val="00645B68"/>
    <w:rsid w:val="00646EB8"/>
    <w:rsid w:val="006544D0"/>
    <w:rsid w:val="0065460F"/>
    <w:rsid w:val="00657B44"/>
    <w:rsid w:val="006608E9"/>
    <w:rsid w:val="00674AE4"/>
    <w:rsid w:val="00694390"/>
    <w:rsid w:val="006A1B70"/>
    <w:rsid w:val="006A2E3D"/>
    <w:rsid w:val="006A632A"/>
    <w:rsid w:val="006B7B53"/>
    <w:rsid w:val="006C6386"/>
    <w:rsid w:val="006D0A57"/>
    <w:rsid w:val="006E05BC"/>
    <w:rsid w:val="006E282C"/>
    <w:rsid w:val="00700785"/>
    <w:rsid w:val="00703EB4"/>
    <w:rsid w:val="007139F0"/>
    <w:rsid w:val="00715D89"/>
    <w:rsid w:val="007175B9"/>
    <w:rsid w:val="00727E46"/>
    <w:rsid w:val="00734BDE"/>
    <w:rsid w:val="0073760E"/>
    <w:rsid w:val="00741D24"/>
    <w:rsid w:val="00745809"/>
    <w:rsid w:val="00746139"/>
    <w:rsid w:val="0074733F"/>
    <w:rsid w:val="007563BC"/>
    <w:rsid w:val="00762A65"/>
    <w:rsid w:val="0076589B"/>
    <w:rsid w:val="00770172"/>
    <w:rsid w:val="00772D49"/>
    <w:rsid w:val="00774E9A"/>
    <w:rsid w:val="00775104"/>
    <w:rsid w:val="00785E7F"/>
    <w:rsid w:val="00792644"/>
    <w:rsid w:val="007A384E"/>
    <w:rsid w:val="007B05F8"/>
    <w:rsid w:val="007B2F9C"/>
    <w:rsid w:val="007B4E6F"/>
    <w:rsid w:val="007B6818"/>
    <w:rsid w:val="007C0B6B"/>
    <w:rsid w:val="007C1A63"/>
    <w:rsid w:val="007C4F6C"/>
    <w:rsid w:val="007C5FC0"/>
    <w:rsid w:val="007D0402"/>
    <w:rsid w:val="007D1127"/>
    <w:rsid w:val="007D2ADF"/>
    <w:rsid w:val="007D3542"/>
    <w:rsid w:val="007E7128"/>
    <w:rsid w:val="007E743F"/>
    <w:rsid w:val="007F3925"/>
    <w:rsid w:val="007F4F35"/>
    <w:rsid w:val="007F587D"/>
    <w:rsid w:val="00802605"/>
    <w:rsid w:val="008461B0"/>
    <w:rsid w:val="0085519F"/>
    <w:rsid w:val="00867FDE"/>
    <w:rsid w:val="00883E05"/>
    <w:rsid w:val="0089232D"/>
    <w:rsid w:val="00897C43"/>
    <w:rsid w:val="008A0FE3"/>
    <w:rsid w:val="008A6FCA"/>
    <w:rsid w:val="008A7147"/>
    <w:rsid w:val="008B18AD"/>
    <w:rsid w:val="008C46C8"/>
    <w:rsid w:val="008C656F"/>
    <w:rsid w:val="008D3227"/>
    <w:rsid w:val="008D52DC"/>
    <w:rsid w:val="008E1118"/>
    <w:rsid w:val="008F487E"/>
    <w:rsid w:val="009073C2"/>
    <w:rsid w:val="00910594"/>
    <w:rsid w:val="00916502"/>
    <w:rsid w:val="009252C9"/>
    <w:rsid w:val="0093020B"/>
    <w:rsid w:val="009314E4"/>
    <w:rsid w:val="00943CCE"/>
    <w:rsid w:val="00945FD9"/>
    <w:rsid w:val="009478EB"/>
    <w:rsid w:val="00956203"/>
    <w:rsid w:val="0095703E"/>
    <w:rsid w:val="009600CF"/>
    <w:rsid w:val="009622B0"/>
    <w:rsid w:val="009735D5"/>
    <w:rsid w:val="00973F38"/>
    <w:rsid w:val="0097523A"/>
    <w:rsid w:val="009807C6"/>
    <w:rsid w:val="00994D5F"/>
    <w:rsid w:val="009A691F"/>
    <w:rsid w:val="009B301B"/>
    <w:rsid w:val="009B60A2"/>
    <w:rsid w:val="009C4685"/>
    <w:rsid w:val="009D0012"/>
    <w:rsid w:val="009E4869"/>
    <w:rsid w:val="009F05DF"/>
    <w:rsid w:val="00A02035"/>
    <w:rsid w:val="00A1470B"/>
    <w:rsid w:val="00A219DB"/>
    <w:rsid w:val="00A24083"/>
    <w:rsid w:val="00A31CF6"/>
    <w:rsid w:val="00A36B2F"/>
    <w:rsid w:val="00A500AA"/>
    <w:rsid w:val="00A61524"/>
    <w:rsid w:val="00A63683"/>
    <w:rsid w:val="00A77896"/>
    <w:rsid w:val="00A91DCD"/>
    <w:rsid w:val="00A94B7C"/>
    <w:rsid w:val="00A9664A"/>
    <w:rsid w:val="00AA25D9"/>
    <w:rsid w:val="00AB21EC"/>
    <w:rsid w:val="00AB2916"/>
    <w:rsid w:val="00AB4D7A"/>
    <w:rsid w:val="00AB7153"/>
    <w:rsid w:val="00AC65A7"/>
    <w:rsid w:val="00AD0807"/>
    <w:rsid w:val="00AD1900"/>
    <w:rsid w:val="00AE0D79"/>
    <w:rsid w:val="00AE67B4"/>
    <w:rsid w:val="00AF17D7"/>
    <w:rsid w:val="00AF2D73"/>
    <w:rsid w:val="00B34CC3"/>
    <w:rsid w:val="00B47410"/>
    <w:rsid w:val="00B72B14"/>
    <w:rsid w:val="00B763F9"/>
    <w:rsid w:val="00B869EC"/>
    <w:rsid w:val="00BA23AE"/>
    <w:rsid w:val="00BB0E9D"/>
    <w:rsid w:val="00BC48AC"/>
    <w:rsid w:val="00BC4DC0"/>
    <w:rsid w:val="00BC6338"/>
    <w:rsid w:val="00BD0225"/>
    <w:rsid w:val="00BD308B"/>
    <w:rsid w:val="00BD724D"/>
    <w:rsid w:val="00BE40F4"/>
    <w:rsid w:val="00BF6D73"/>
    <w:rsid w:val="00C00FF9"/>
    <w:rsid w:val="00C05526"/>
    <w:rsid w:val="00C057E1"/>
    <w:rsid w:val="00C11C61"/>
    <w:rsid w:val="00C1570D"/>
    <w:rsid w:val="00C17515"/>
    <w:rsid w:val="00C32887"/>
    <w:rsid w:val="00C35CD0"/>
    <w:rsid w:val="00C40292"/>
    <w:rsid w:val="00C402E2"/>
    <w:rsid w:val="00C52E20"/>
    <w:rsid w:val="00C652A5"/>
    <w:rsid w:val="00C73DE0"/>
    <w:rsid w:val="00C7640C"/>
    <w:rsid w:val="00C8084F"/>
    <w:rsid w:val="00C87D2F"/>
    <w:rsid w:val="00CA127D"/>
    <w:rsid w:val="00CA4C11"/>
    <w:rsid w:val="00CC11E6"/>
    <w:rsid w:val="00CD28E9"/>
    <w:rsid w:val="00CD6030"/>
    <w:rsid w:val="00CD6537"/>
    <w:rsid w:val="00CE2797"/>
    <w:rsid w:val="00CE5D43"/>
    <w:rsid w:val="00D14077"/>
    <w:rsid w:val="00D22558"/>
    <w:rsid w:val="00D2474F"/>
    <w:rsid w:val="00D30C02"/>
    <w:rsid w:val="00D33919"/>
    <w:rsid w:val="00D35E2C"/>
    <w:rsid w:val="00D37230"/>
    <w:rsid w:val="00D47C4C"/>
    <w:rsid w:val="00D50911"/>
    <w:rsid w:val="00D5139A"/>
    <w:rsid w:val="00D5591F"/>
    <w:rsid w:val="00D6495B"/>
    <w:rsid w:val="00D7483F"/>
    <w:rsid w:val="00D80623"/>
    <w:rsid w:val="00D83BC7"/>
    <w:rsid w:val="00D84C01"/>
    <w:rsid w:val="00DC039E"/>
    <w:rsid w:val="00DD4481"/>
    <w:rsid w:val="00DD4A32"/>
    <w:rsid w:val="00DE2D2A"/>
    <w:rsid w:val="00DE2F83"/>
    <w:rsid w:val="00DF04D5"/>
    <w:rsid w:val="00DF2A9B"/>
    <w:rsid w:val="00DF3C2A"/>
    <w:rsid w:val="00DF65CF"/>
    <w:rsid w:val="00E04212"/>
    <w:rsid w:val="00E10681"/>
    <w:rsid w:val="00E450A0"/>
    <w:rsid w:val="00E46BA6"/>
    <w:rsid w:val="00E46C6B"/>
    <w:rsid w:val="00E50AFC"/>
    <w:rsid w:val="00E51EB0"/>
    <w:rsid w:val="00E56F47"/>
    <w:rsid w:val="00E615B0"/>
    <w:rsid w:val="00E77C91"/>
    <w:rsid w:val="00EA3C4D"/>
    <w:rsid w:val="00EC11E2"/>
    <w:rsid w:val="00EE7735"/>
    <w:rsid w:val="00F00F89"/>
    <w:rsid w:val="00F037F1"/>
    <w:rsid w:val="00F038D1"/>
    <w:rsid w:val="00F07268"/>
    <w:rsid w:val="00F07DDF"/>
    <w:rsid w:val="00F10820"/>
    <w:rsid w:val="00F17585"/>
    <w:rsid w:val="00F27E2B"/>
    <w:rsid w:val="00F3216B"/>
    <w:rsid w:val="00F326FF"/>
    <w:rsid w:val="00F36B33"/>
    <w:rsid w:val="00F4172E"/>
    <w:rsid w:val="00F55224"/>
    <w:rsid w:val="00F5767E"/>
    <w:rsid w:val="00F64039"/>
    <w:rsid w:val="00F721FC"/>
    <w:rsid w:val="00F7617F"/>
    <w:rsid w:val="00F775E4"/>
    <w:rsid w:val="00F82542"/>
    <w:rsid w:val="00F9133B"/>
    <w:rsid w:val="00F9341A"/>
    <w:rsid w:val="00FA7360"/>
    <w:rsid w:val="00FB2EB4"/>
    <w:rsid w:val="00FB6CD5"/>
    <w:rsid w:val="00FC341A"/>
    <w:rsid w:val="00FC460F"/>
    <w:rsid w:val="00FD017A"/>
    <w:rsid w:val="00FD6DD1"/>
    <w:rsid w:val="00FE2422"/>
    <w:rsid w:val="00FE7A11"/>
    <w:rsid w:val="00FF0F9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E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CF6"/>
    <w:pPr>
      <w:ind w:left="720"/>
      <w:contextualSpacing/>
    </w:pPr>
  </w:style>
  <w:style w:type="character" w:styleId="Hyperlink">
    <w:name w:val="Hyperlink"/>
    <w:basedOn w:val="DefaultParagraphFont"/>
    <w:uiPriority w:val="99"/>
    <w:unhideWhenUsed/>
    <w:rsid w:val="009B60A2"/>
    <w:rPr>
      <w:color w:val="0000FF" w:themeColor="hyperlink"/>
      <w:u w:val="single"/>
    </w:rPr>
  </w:style>
  <w:style w:type="character" w:styleId="PlaceholderText">
    <w:name w:val="Placeholder Text"/>
    <w:basedOn w:val="DefaultParagraphFont"/>
    <w:uiPriority w:val="99"/>
    <w:semiHidden/>
    <w:rsid w:val="00AB4D7A"/>
    <w:rPr>
      <w:color w:val="808080"/>
    </w:rPr>
  </w:style>
  <w:style w:type="paragraph" w:styleId="BalloonText">
    <w:name w:val="Balloon Text"/>
    <w:basedOn w:val="Normal"/>
    <w:link w:val="BalloonTextChar"/>
    <w:uiPriority w:val="99"/>
    <w:semiHidden/>
    <w:unhideWhenUsed/>
    <w:rsid w:val="00AB4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D7A"/>
    <w:rPr>
      <w:rFonts w:ascii="Tahoma" w:hAnsi="Tahoma" w:cs="Tahoma"/>
      <w:sz w:val="16"/>
      <w:szCs w:val="16"/>
    </w:rPr>
  </w:style>
  <w:style w:type="paragraph" w:styleId="Header">
    <w:name w:val="header"/>
    <w:basedOn w:val="Normal"/>
    <w:link w:val="HeaderChar"/>
    <w:uiPriority w:val="99"/>
    <w:unhideWhenUsed/>
    <w:rsid w:val="002E13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318"/>
  </w:style>
  <w:style w:type="paragraph" w:styleId="Footer">
    <w:name w:val="footer"/>
    <w:basedOn w:val="Normal"/>
    <w:link w:val="FooterChar"/>
    <w:uiPriority w:val="99"/>
    <w:unhideWhenUsed/>
    <w:rsid w:val="002E13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318"/>
  </w:style>
  <w:style w:type="paragraph" w:styleId="BodyTextIndent">
    <w:name w:val="Body Text Indent"/>
    <w:basedOn w:val="Normal"/>
    <w:link w:val="BodyTextIndentChar"/>
    <w:semiHidden/>
    <w:rsid w:val="00080807"/>
    <w:pPr>
      <w:spacing w:after="0" w:line="480" w:lineRule="auto"/>
      <w:ind w:left="72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semiHidden/>
    <w:rsid w:val="00080807"/>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semiHidden/>
    <w:unhideWhenUsed/>
    <w:rsid w:val="007C4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C4F6C"/>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divs>
    <w:div w:id="56586447">
      <w:bodyDiv w:val="1"/>
      <w:marLeft w:val="0"/>
      <w:marRight w:val="0"/>
      <w:marTop w:val="0"/>
      <w:marBottom w:val="0"/>
      <w:divBdr>
        <w:top w:val="none" w:sz="0" w:space="0" w:color="auto"/>
        <w:left w:val="none" w:sz="0" w:space="0" w:color="auto"/>
        <w:bottom w:val="none" w:sz="0" w:space="0" w:color="auto"/>
        <w:right w:val="none" w:sz="0" w:space="0" w:color="auto"/>
      </w:divBdr>
    </w:div>
    <w:div w:id="872226883">
      <w:bodyDiv w:val="1"/>
      <w:marLeft w:val="0"/>
      <w:marRight w:val="0"/>
      <w:marTop w:val="0"/>
      <w:marBottom w:val="0"/>
      <w:divBdr>
        <w:top w:val="none" w:sz="0" w:space="0" w:color="auto"/>
        <w:left w:val="none" w:sz="0" w:space="0" w:color="auto"/>
        <w:bottom w:val="none" w:sz="0" w:space="0" w:color="auto"/>
        <w:right w:val="none" w:sz="0" w:space="0" w:color="auto"/>
      </w:divBdr>
    </w:div>
    <w:div w:id="159324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3C2DD-999F-484F-9450-DF0EC753C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User</cp:lastModifiedBy>
  <cp:revision>2</cp:revision>
  <cp:lastPrinted>2019-07-08T23:54:00Z</cp:lastPrinted>
  <dcterms:created xsi:type="dcterms:W3CDTF">2019-10-15T02:09:00Z</dcterms:created>
  <dcterms:modified xsi:type="dcterms:W3CDTF">2019-10-15T02:09:00Z</dcterms:modified>
</cp:coreProperties>
</file>