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F1" w:rsidRDefault="00D80FF1" w:rsidP="00D80FF1">
      <w:pPr>
        <w:spacing w:after="0" w:line="312" w:lineRule="auto"/>
        <w:jc w:val="center"/>
        <w:rPr>
          <w:rFonts w:asciiTheme="majorBidi" w:hAnsiTheme="majorBidi" w:cstheme="majorBidi"/>
          <w:b/>
          <w:color w:val="000000" w:themeColor="text1"/>
          <w:sz w:val="24"/>
          <w:szCs w:val="24"/>
        </w:rPr>
      </w:pPr>
      <w:r w:rsidRPr="00E275B2">
        <w:rPr>
          <w:rFonts w:asciiTheme="majorBidi" w:hAnsiTheme="majorBidi" w:cstheme="majorBidi"/>
          <w:noProof/>
          <w:color w:val="000000" w:themeColor="text1"/>
          <w:sz w:val="24"/>
          <w:szCs w:val="24"/>
        </w:rPr>
        <mc:AlternateContent>
          <mc:Choice Requires="wps">
            <w:drawing>
              <wp:anchor distT="0" distB="0" distL="114300" distR="114300" simplePos="0" relativeHeight="251659264" behindDoc="0" locked="0" layoutInCell="1" allowOverlap="1" wp14:anchorId="37FD1370" wp14:editId="02DF89AE">
                <wp:simplePos x="0" y="0"/>
                <wp:positionH relativeFrom="column">
                  <wp:posOffset>4625340</wp:posOffset>
                </wp:positionH>
                <wp:positionV relativeFrom="paragraph">
                  <wp:posOffset>-905510</wp:posOffset>
                </wp:positionV>
                <wp:extent cx="514350" cy="400050"/>
                <wp:effectExtent l="0" t="0" r="0" b="0"/>
                <wp:wrapNone/>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FF1" w:rsidRPr="00EB44F3" w:rsidRDefault="00D80FF1" w:rsidP="00D80FF1">
                            <w:pPr>
                              <w:jc w:val="center"/>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364.2pt;margin-top:-71.3pt;width:4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" stroked="f">
                <v:textbox>
                  <w:txbxContent>
                    <w:p w:rsidR="00D80FF1" w:rsidRPr="00EB44F3" w:rsidRDefault="00D80FF1" w:rsidP="00D80FF1">
                      <w:pPr>
                        <w:jc w:val="center"/>
                        <w:rPr>
                          <w:rFonts w:asciiTheme="majorBidi" w:hAnsiTheme="majorBidi" w:cstheme="majorBidi"/>
                          <w:sz w:val="24"/>
                          <w:szCs w:val="24"/>
                        </w:rPr>
                      </w:pPr>
                    </w:p>
                  </w:txbxContent>
                </v:textbox>
              </v:shape>
            </w:pict>
          </mc:Fallback>
        </mc:AlternateContent>
      </w:r>
      <w:r>
        <w:rPr>
          <w:rFonts w:asciiTheme="majorBidi" w:hAnsiTheme="majorBidi" w:cstheme="majorBidi"/>
          <w:b/>
          <w:color w:val="000000" w:themeColor="text1"/>
          <w:sz w:val="24"/>
          <w:szCs w:val="24"/>
        </w:rPr>
        <w:t>ABSTRAK</w:t>
      </w:r>
    </w:p>
    <w:p w:rsidR="00D80FF1" w:rsidRDefault="00D80FF1" w:rsidP="00D80FF1">
      <w:pPr>
        <w:spacing w:after="0" w:line="312" w:lineRule="auto"/>
        <w:jc w:val="center"/>
        <w:rPr>
          <w:rFonts w:asciiTheme="majorBidi" w:hAnsiTheme="majorBidi" w:cstheme="majorBidi"/>
          <w:b/>
          <w:color w:val="000000" w:themeColor="text1"/>
          <w:sz w:val="24"/>
          <w:szCs w:val="24"/>
        </w:rPr>
      </w:pPr>
    </w:p>
    <w:p w:rsidR="00D80FF1" w:rsidRPr="00E275B2" w:rsidRDefault="00D80FF1" w:rsidP="00D80FF1">
      <w:pPr>
        <w:tabs>
          <w:tab w:val="left" w:pos="2552"/>
          <w:tab w:val="left" w:pos="2977"/>
        </w:tabs>
        <w:spacing w:after="0" w:line="240" w:lineRule="auto"/>
        <w:jc w:val="center"/>
        <w:rPr>
          <w:rFonts w:ascii="Times New Roman" w:hAnsi="Times New Roman" w:cs="Times New Roman"/>
          <w:sz w:val="24"/>
          <w:szCs w:val="24"/>
        </w:rPr>
      </w:pPr>
      <w:r w:rsidRPr="00E275B2">
        <w:rPr>
          <w:rFonts w:ascii="Times New Roman" w:hAnsi="Times New Roman" w:cs="Times New Roman"/>
          <w:b/>
          <w:sz w:val="24"/>
          <w:szCs w:val="24"/>
        </w:rPr>
        <w:t>PENGARUH SEGMENTASI PASAR TERHADAP VOLUME PENJUALAN DI CV. CIPTA MANDIRI</w:t>
      </w:r>
    </w:p>
    <w:p w:rsidR="00D80FF1" w:rsidRPr="00E275B2" w:rsidRDefault="00D80FF1" w:rsidP="00D80FF1">
      <w:pPr>
        <w:spacing w:after="0" w:line="240" w:lineRule="auto"/>
        <w:rPr>
          <w:rFonts w:asciiTheme="majorBidi" w:hAnsiTheme="majorBidi" w:cstheme="majorBidi"/>
          <w:b/>
          <w:color w:val="000000" w:themeColor="text1"/>
          <w:sz w:val="24"/>
          <w:szCs w:val="24"/>
        </w:rPr>
      </w:pPr>
    </w:p>
    <w:p w:rsidR="00D80FF1" w:rsidRPr="00E275B2" w:rsidRDefault="00D80FF1" w:rsidP="00D80FF1">
      <w:pPr>
        <w:spacing w:after="0" w:line="240" w:lineRule="auto"/>
        <w:rPr>
          <w:rFonts w:asciiTheme="majorBidi" w:hAnsiTheme="majorBidi" w:cstheme="majorBidi"/>
          <w:b/>
          <w:color w:val="000000" w:themeColor="text1"/>
          <w:sz w:val="24"/>
          <w:szCs w:val="24"/>
        </w:rPr>
      </w:pPr>
    </w:p>
    <w:p w:rsidR="00D80FF1" w:rsidRPr="00E275B2" w:rsidRDefault="00D80FF1" w:rsidP="00D80FF1">
      <w:pPr>
        <w:spacing w:after="0" w:line="240" w:lineRule="auto"/>
        <w:jc w:val="center"/>
        <w:rPr>
          <w:rFonts w:asciiTheme="majorBidi" w:hAnsiTheme="majorBidi" w:cstheme="majorBidi"/>
          <w:b/>
          <w:color w:val="000000" w:themeColor="text1"/>
          <w:sz w:val="24"/>
          <w:szCs w:val="24"/>
        </w:rPr>
      </w:pPr>
      <w:r w:rsidRPr="00E275B2">
        <w:rPr>
          <w:rFonts w:asciiTheme="majorBidi" w:hAnsiTheme="majorBidi" w:cstheme="majorBidi"/>
          <w:b/>
          <w:color w:val="000000" w:themeColor="text1"/>
          <w:sz w:val="24"/>
          <w:szCs w:val="24"/>
        </w:rPr>
        <w:t>OLEH :</w:t>
      </w:r>
    </w:p>
    <w:p w:rsidR="00D80FF1" w:rsidRPr="00E275B2" w:rsidRDefault="00D80FF1" w:rsidP="00D80FF1">
      <w:pPr>
        <w:spacing w:after="0" w:line="240" w:lineRule="auto"/>
        <w:jc w:val="center"/>
        <w:rPr>
          <w:rFonts w:asciiTheme="majorBidi" w:hAnsiTheme="majorBidi" w:cstheme="majorBidi"/>
          <w:b/>
          <w:color w:val="000000" w:themeColor="text1"/>
          <w:sz w:val="24"/>
          <w:szCs w:val="24"/>
        </w:rPr>
      </w:pPr>
    </w:p>
    <w:p w:rsidR="00D80FF1" w:rsidRPr="00E275B2" w:rsidRDefault="00D80FF1" w:rsidP="00D80FF1">
      <w:pPr>
        <w:spacing w:after="0" w:line="240" w:lineRule="auto"/>
        <w:jc w:val="center"/>
        <w:rPr>
          <w:rFonts w:asciiTheme="majorBidi" w:hAnsiTheme="majorBidi" w:cstheme="majorBidi"/>
          <w:b/>
          <w:color w:val="000000" w:themeColor="text1"/>
          <w:sz w:val="24"/>
          <w:szCs w:val="24"/>
          <w:u w:val="single"/>
        </w:rPr>
      </w:pPr>
      <w:r w:rsidRPr="00E275B2">
        <w:rPr>
          <w:rFonts w:asciiTheme="majorBidi" w:hAnsiTheme="majorBidi" w:cstheme="majorBidi"/>
          <w:b/>
          <w:color w:val="000000" w:themeColor="text1"/>
          <w:sz w:val="24"/>
          <w:szCs w:val="24"/>
          <w:u w:val="single"/>
        </w:rPr>
        <w:t>ELIYAKIN MARUNDURI</w:t>
      </w:r>
    </w:p>
    <w:p w:rsidR="00D80FF1" w:rsidRDefault="00D80FF1" w:rsidP="00D80FF1">
      <w:pPr>
        <w:spacing w:after="0" w:line="240" w:lineRule="auto"/>
        <w:jc w:val="center"/>
        <w:rPr>
          <w:rFonts w:asciiTheme="majorBidi" w:hAnsiTheme="majorBidi" w:cstheme="majorBidi"/>
          <w:b/>
          <w:color w:val="000000" w:themeColor="text1"/>
          <w:sz w:val="24"/>
          <w:szCs w:val="24"/>
        </w:rPr>
      </w:pPr>
      <w:r w:rsidRPr="00E275B2">
        <w:rPr>
          <w:rFonts w:asciiTheme="majorBidi" w:hAnsiTheme="majorBidi" w:cstheme="majorBidi"/>
          <w:b/>
          <w:color w:val="000000" w:themeColor="text1"/>
          <w:sz w:val="24"/>
          <w:szCs w:val="24"/>
        </w:rPr>
        <w:t>NPM : 15311410</w:t>
      </w:r>
    </w:p>
    <w:p w:rsidR="00D80FF1" w:rsidRPr="00E275B2" w:rsidRDefault="00D80FF1" w:rsidP="00D80FF1">
      <w:pPr>
        <w:spacing w:after="0" w:line="240" w:lineRule="auto"/>
        <w:jc w:val="center"/>
        <w:rPr>
          <w:rFonts w:asciiTheme="majorBidi" w:hAnsiTheme="majorBidi" w:cstheme="majorBidi"/>
          <w:b/>
          <w:color w:val="000000" w:themeColor="text1"/>
          <w:sz w:val="24"/>
          <w:szCs w:val="24"/>
        </w:rPr>
      </w:pPr>
    </w:p>
    <w:p w:rsidR="00D80FF1" w:rsidRDefault="00D80FF1" w:rsidP="00D80FF1">
      <w:pPr>
        <w:spacing w:after="0" w:line="312" w:lineRule="auto"/>
        <w:jc w:val="center"/>
        <w:rPr>
          <w:rFonts w:asciiTheme="majorBidi" w:hAnsiTheme="majorBidi" w:cstheme="majorBidi"/>
          <w:b/>
          <w:color w:val="000000" w:themeColor="text1"/>
          <w:sz w:val="24"/>
          <w:szCs w:val="24"/>
        </w:rPr>
      </w:pPr>
    </w:p>
    <w:p w:rsidR="00D80FF1" w:rsidRPr="00E275B2" w:rsidRDefault="00D80FF1" w:rsidP="00D80FF1">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E275B2">
        <w:rPr>
          <w:rFonts w:asciiTheme="majorBidi" w:eastAsia="Times New Roman" w:hAnsiTheme="majorBidi" w:cstheme="majorBidi"/>
          <w:sz w:val="24"/>
          <w:szCs w:val="24"/>
        </w:rPr>
        <w:t xml:space="preserve">Permasalahan dalam penelitian ini yaitu 1) apakah terdapat pengaruh segmentasi pasar terhadap volume penjualan di CV. Cipta Mandiri? dan 2) </w:t>
      </w:r>
      <w:r>
        <w:rPr>
          <w:rFonts w:asciiTheme="majorBidi" w:eastAsia="Times New Roman" w:hAnsiTheme="majorBidi" w:cstheme="majorBidi"/>
          <w:sz w:val="24"/>
          <w:szCs w:val="24"/>
        </w:rPr>
        <w:t>b</w:t>
      </w:r>
      <w:r w:rsidRPr="00E275B2">
        <w:rPr>
          <w:rFonts w:asciiTheme="majorBidi" w:eastAsia="Times New Roman" w:hAnsiTheme="majorBidi" w:cstheme="majorBidi"/>
          <w:sz w:val="24"/>
          <w:szCs w:val="24"/>
        </w:rPr>
        <w:t xml:space="preserve">erapa besar pengaruh segmentasi pasar terhadap volume penjualan di CV. Cipta Mandiri?. Tujuan penelitian ini adalah 1) untuk mengetahui pengaruh segmentasi pasar terhadap volume penjualan di CV. Cipta Mandiri dan 2) untuk mendeskripsikan seberapa besar pengaruh segmentasi pasar terhadap volume penjualan di CV. Cipta Mandiri. Desain penelitian yang digunakan dalam penelitian ini adalah deskriptif kuantitatif. Desain penelitian ini digunakan untuk mengetahui pengaruh segmentasi pasar terhadap volume penjualan di CV. Cipta Mandiri. </w:t>
      </w:r>
      <w:r w:rsidRPr="00E275B2">
        <w:rPr>
          <w:rFonts w:ascii="Times New Roman" w:hAnsi="Times New Roman" w:cs="Times New Roman"/>
          <w:sz w:val="24"/>
          <w:szCs w:val="24"/>
        </w:rPr>
        <w:t xml:space="preserve">Populasi </w:t>
      </w:r>
      <w:r w:rsidRPr="00E275B2">
        <w:rPr>
          <w:rFonts w:asciiTheme="majorBidi" w:eastAsia="Times New Roman" w:hAnsiTheme="majorBidi" w:cstheme="majorBidi"/>
          <w:color w:val="000000" w:themeColor="text1"/>
          <w:sz w:val="24"/>
          <w:szCs w:val="24"/>
        </w:rPr>
        <w:t xml:space="preserve">dalam penelitian ini adalah semua pelanggan di CV. Cipta Mandiri yang berjumlah 143 orang. </w:t>
      </w:r>
      <w:proofErr w:type="spellStart"/>
      <w:proofErr w:type="gramStart"/>
      <w:r w:rsidRPr="00E275B2">
        <w:rPr>
          <w:rFonts w:ascii="Times New Roman" w:hAnsi="Times New Roman" w:cs="Times New Roman"/>
          <w:color w:val="000000" w:themeColor="text1"/>
          <w:sz w:val="24"/>
          <w:szCs w:val="24"/>
          <w:lang w:val="en-US"/>
        </w:rPr>
        <w:t>Sampel</w:t>
      </w:r>
      <w:proofErr w:type="spellEnd"/>
      <w:r w:rsidRPr="00E275B2">
        <w:rPr>
          <w:rFonts w:ascii="Times New Roman" w:hAnsi="Times New Roman" w:cs="Times New Roman"/>
          <w:color w:val="000000" w:themeColor="text1"/>
          <w:sz w:val="24"/>
          <w:szCs w:val="24"/>
          <w:lang w:val="en-US"/>
        </w:rPr>
        <w:t xml:space="preserve"> </w:t>
      </w:r>
      <w:proofErr w:type="spellStart"/>
      <w:r w:rsidRPr="00E275B2">
        <w:rPr>
          <w:rFonts w:ascii="Times New Roman" w:hAnsi="Times New Roman" w:cs="Times New Roman"/>
          <w:color w:val="000000" w:themeColor="text1"/>
          <w:sz w:val="24"/>
          <w:szCs w:val="24"/>
          <w:lang w:val="en-US"/>
        </w:rPr>
        <w:t>pada</w:t>
      </w:r>
      <w:proofErr w:type="spellEnd"/>
      <w:r w:rsidRPr="00E275B2">
        <w:rPr>
          <w:rFonts w:ascii="Times New Roman" w:hAnsi="Times New Roman" w:cs="Times New Roman"/>
          <w:color w:val="000000" w:themeColor="text1"/>
          <w:sz w:val="24"/>
          <w:szCs w:val="24"/>
          <w:lang w:val="en-US"/>
        </w:rPr>
        <w:t xml:space="preserve"> </w:t>
      </w:r>
      <w:proofErr w:type="spellStart"/>
      <w:r w:rsidRPr="00E275B2">
        <w:rPr>
          <w:rFonts w:ascii="Times New Roman" w:hAnsi="Times New Roman" w:cs="Times New Roman"/>
          <w:color w:val="000000" w:themeColor="text1"/>
          <w:sz w:val="24"/>
          <w:szCs w:val="24"/>
          <w:lang w:val="en-US"/>
        </w:rPr>
        <w:t>penelitian</w:t>
      </w:r>
      <w:proofErr w:type="spellEnd"/>
      <w:r w:rsidRPr="00E275B2">
        <w:rPr>
          <w:rFonts w:ascii="Times New Roman" w:hAnsi="Times New Roman" w:cs="Times New Roman"/>
          <w:color w:val="000000" w:themeColor="text1"/>
          <w:sz w:val="24"/>
          <w:szCs w:val="24"/>
          <w:lang w:val="en-US"/>
        </w:rPr>
        <w:t xml:space="preserve"> </w:t>
      </w:r>
      <w:proofErr w:type="spellStart"/>
      <w:r w:rsidRPr="00E275B2">
        <w:rPr>
          <w:rFonts w:ascii="Times New Roman" w:hAnsi="Times New Roman" w:cs="Times New Roman"/>
          <w:color w:val="000000" w:themeColor="text1"/>
          <w:sz w:val="24"/>
          <w:szCs w:val="24"/>
          <w:lang w:val="en-US"/>
        </w:rPr>
        <w:t>ini</w:t>
      </w:r>
      <w:proofErr w:type="spellEnd"/>
      <w:r w:rsidRPr="00E275B2">
        <w:rPr>
          <w:rFonts w:ascii="Times New Roman" w:hAnsi="Times New Roman" w:cs="Times New Roman"/>
          <w:color w:val="000000" w:themeColor="text1"/>
          <w:sz w:val="24"/>
          <w:szCs w:val="24"/>
          <w:lang w:val="en-US"/>
        </w:rPr>
        <w:t xml:space="preserve"> </w:t>
      </w:r>
      <w:proofErr w:type="spellStart"/>
      <w:r w:rsidRPr="00E275B2">
        <w:rPr>
          <w:rFonts w:ascii="Times New Roman" w:hAnsi="Times New Roman" w:cs="Times New Roman"/>
          <w:color w:val="000000" w:themeColor="text1"/>
          <w:sz w:val="24"/>
          <w:szCs w:val="24"/>
          <w:lang w:val="en-US"/>
        </w:rPr>
        <w:t>diambil</w:t>
      </w:r>
      <w:proofErr w:type="spellEnd"/>
      <w:r w:rsidRPr="00E275B2">
        <w:rPr>
          <w:rFonts w:ascii="Times New Roman" w:hAnsi="Times New Roman" w:cs="Times New Roman"/>
          <w:color w:val="000000" w:themeColor="text1"/>
          <w:sz w:val="24"/>
          <w:szCs w:val="24"/>
          <w:lang w:val="en-US"/>
        </w:rPr>
        <w:t xml:space="preserve"> </w:t>
      </w:r>
      <w:r w:rsidRPr="00E275B2">
        <w:rPr>
          <w:rFonts w:ascii="Times New Roman" w:hAnsi="Times New Roman" w:cs="Times New Roman"/>
          <w:color w:val="000000" w:themeColor="text1"/>
          <w:sz w:val="24"/>
          <w:szCs w:val="24"/>
        </w:rPr>
        <w:t xml:space="preserve">dengan menggunakan rumus Slovin yaitu </w:t>
      </w:r>
      <w:r w:rsidRPr="00E275B2">
        <w:rPr>
          <w:rFonts w:asciiTheme="majorBidi" w:hAnsiTheme="majorBidi" w:cstheme="majorBidi"/>
          <w:sz w:val="24"/>
          <w:szCs w:val="24"/>
        </w:rPr>
        <w:t>sebanyak 59 orang.</w:t>
      </w:r>
      <w:proofErr w:type="gramEnd"/>
      <w:r w:rsidRPr="00E275B2">
        <w:rPr>
          <w:rFonts w:asciiTheme="majorBidi" w:hAnsiTheme="majorBidi" w:cstheme="majorBidi"/>
          <w:sz w:val="24"/>
          <w:szCs w:val="24"/>
        </w:rPr>
        <w:t xml:space="preserve"> Teknik pengumpulan data dalam penelitian ini yaitu dengan menggunakan kuesioner segmentasi pasar dan kuesioner volume penjualan yang masing-masing berjumlah 15 butir pertanyaan. Hasil penelitian ini menyimpulkan bahwa </w:t>
      </w:r>
      <w:r w:rsidRPr="00E275B2">
        <w:rPr>
          <w:rFonts w:asciiTheme="majorBidi" w:eastAsia="Times New Roman" w:hAnsiTheme="majorBidi" w:cstheme="majorBidi"/>
          <w:sz w:val="24"/>
          <w:szCs w:val="24"/>
        </w:rPr>
        <w:t xml:space="preserve">ada pengaruh segmentasi pasar terhadap volume penjualan di CV. Cipta Mandiri, hal ini dibuktikan dari hasil perhitungan </w:t>
      </w:r>
      <w:r w:rsidRPr="00E275B2">
        <w:rPr>
          <w:rFonts w:asciiTheme="majorBidi" w:hAnsiTheme="majorBidi" w:cstheme="majorBidi"/>
          <w:sz w:val="24"/>
          <w:szCs w:val="24"/>
        </w:rPr>
        <w:t>dimana diperoleh t</w:t>
      </w:r>
      <w:r w:rsidRPr="00E275B2">
        <w:rPr>
          <w:rFonts w:asciiTheme="majorBidi" w:eastAsia="Times New Roman" w:hAnsiTheme="majorBidi" w:cstheme="majorBidi"/>
          <w:i/>
          <w:sz w:val="24"/>
          <w:szCs w:val="24"/>
          <w:vertAlign w:val="subscript"/>
        </w:rPr>
        <w:t xml:space="preserve">hitung  </w:t>
      </w:r>
      <w:r w:rsidRPr="00E275B2">
        <w:rPr>
          <w:rFonts w:asciiTheme="majorBidi" w:eastAsia="Times New Roman" w:hAnsiTheme="majorBidi" w:cstheme="majorBidi"/>
          <w:sz w:val="24"/>
          <w:szCs w:val="24"/>
        </w:rPr>
        <w:t>= 3,63 sedangkan t</w:t>
      </w:r>
      <w:r w:rsidRPr="00E275B2">
        <w:rPr>
          <w:rFonts w:asciiTheme="majorBidi" w:eastAsia="Times New Roman" w:hAnsiTheme="majorBidi" w:cstheme="majorBidi"/>
          <w:i/>
          <w:sz w:val="24"/>
          <w:szCs w:val="24"/>
          <w:vertAlign w:val="subscript"/>
        </w:rPr>
        <w:t>tabel</w:t>
      </w:r>
      <w:r w:rsidRPr="00E275B2">
        <w:rPr>
          <w:rFonts w:asciiTheme="majorBidi" w:eastAsia="Times New Roman" w:hAnsiTheme="majorBidi" w:cstheme="majorBidi"/>
          <w:sz w:val="24"/>
          <w:szCs w:val="24"/>
          <w:vertAlign w:val="subscript"/>
        </w:rPr>
        <w:t xml:space="preserve">  </w:t>
      </w:r>
      <w:r w:rsidRPr="00E275B2">
        <w:rPr>
          <w:rFonts w:asciiTheme="majorBidi" w:eastAsia="Times New Roman" w:hAnsiTheme="majorBidi" w:cstheme="majorBidi"/>
          <w:sz w:val="24"/>
          <w:szCs w:val="24"/>
        </w:rPr>
        <w:t xml:space="preserve">= 1,671 dengan demikian </w:t>
      </w:r>
      <w:r w:rsidRPr="00E275B2">
        <w:rPr>
          <w:rFonts w:asciiTheme="majorBidi" w:hAnsiTheme="majorBidi" w:cstheme="majorBidi"/>
          <w:iCs/>
          <w:sz w:val="24"/>
          <w:szCs w:val="24"/>
        </w:rPr>
        <w:t>t</w:t>
      </w:r>
      <w:r w:rsidRPr="00E275B2">
        <w:rPr>
          <w:rFonts w:asciiTheme="majorBidi" w:eastAsia="Times New Roman" w:hAnsiTheme="majorBidi" w:cstheme="majorBidi"/>
          <w:i/>
          <w:sz w:val="24"/>
          <w:szCs w:val="24"/>
          <w:vertAlign w:val="subscript"/>
        </w:rPr>
        <w:t>hitung</w:t>
      </w:r>
      <w:r w:rsidRPr="00E275B2">
        <w:rPr>
          <w:rFonts w:asciiTheme="majorBidi" w:eastAsia="Times New Roman" w:hAnsiTheme="majorBidi" w:cstheme="majorBidi"/>
          <w:i/>
          <w:sz w:val="24"/>
          <w:szCs w:val="24"/>
        </w:rPr>
        <w:t xml:space="preserve">&gt; </w:t>
      </w:r>
      <w:r w:rsidRPr="00E275B2">
        <w:rPr>
          <w:rFonts w:asciiTheme="majorBidi" w:eastAsia="Times New Roman" w:hAnsiTheme="majorBidi" w:cstheme="majorBidi"/>
          <w:sz w:val="24"/>
          <w:szCs w:val="24"/>
        </w:rPr>
        <w:t>t</w:t>
      </w:r>
      <w:r w:rsidRPr="00E275B2">
        <w:rPr>
          <w:rFonts w:asciiTheme="majorBidi" w:eastAsia="Times New Roman" w:hAnsiTheme="majorBidi" w:cstheme="majorBidi"/>
          <w:i/>
          <w:sz w:val="24"/>
          <w:szCs w:val="24"/>
          <w:vertAlign w:val="subscript"/>
        </w:rPr>
        <w:t>tabel</w:t>
      </w:r>
      <w:r w:rsidRPr="00E275B2">
        <w:rPr>
          <w:rFonts w:asciiTheme="majorBidi" w:eastAsia="Times New Roman" w:hAnsiTheme="majorBidi" w:cstheme="majorBidi"/>
          <w:sz w:val="24"/>
          <w:szCs w:val="24"/>
          <w:vertAlign w:val="subscript"/>
        </w:rPr>
        <w:t xml:space="preserve">  </w:t>
      </w:r>
      <w:r w:rsidRPr="00E275B2">
        <w:rPr>
          <w:rFonts w:asciiTheme="majorBidi" w:eastAsia="Times New Roman" w:hAnsiTheme="majorBidi" w:cstheme="majorBidi"/>
          <w:sz w:val="24"/>
          <w:szCs w:val="24"/>
        </w:rPr>
        <w:t>(3,63 &gt; 1,671), dengan demikian hipotesis alternatif diterima kebenarannya. Selanjutnya, segmentasi pasar memberikan pengaruh sebesar 18,83% terhadap volume penjualan di CV. Cipta Mandiri.</w:t>
      </w:r>
    </w:p>
    <w:p w:rsidR="00D80FF1" w:rsidRPr="00E275B2" w:rsidRDefault="00D80FF1" w:rsidP="00D80FF1">
      <w:pPr>
        <w:spacing w:after="0" w:line="240" w:lineRule="auto"/>
        <w:jc w:val="both"/>
        <w:rPr>
          <w:rFonts w:asciiTheme="majorBidi" w:hAnsiTheme="majorBidi" w:cstheme="majorBidi"/>
          <w:b/>
          <w:color w:val="000000" w:themeColor="text1"/>
          <w:sz w:val="24"/>
          <w:szCs w:val="24"/>
        </w:rPr>
      </w:pPr>
      <w:r w:rsidRPr="004F07DF">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0288" behindDoc="0" locked="0" layoutInCell="1" allowOverlap="1" wp14:anchorId="54B19175" wp14:editId="3B2606A7">
                <wp:simplePos x="0" y="0"/>
                <wp:positionH relativeFrom="column">
                  <wp:posOffset>2392680</wp:posOffset>
                </wp:positionH>
                <wp:positionV relativeFrom="paragraph">
                  <wp:posOffset>2703195</wp:posOffset>
                </wp:positionV>
                <wp:extent cx="447675" cy="381000"/>
                <wp:effectExtent l="0" t="0" r="952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80FF1" w:rsidRPr="00B73E6F" w:rsidRDefault="00D80FF1" w:rsidP="00D80FF1">
                            <w:pPr>
                              <w:jc w:val="center"/>
                              <w:rPr>
                                <w:rFonts w:ascii="Times New Roman" w:hAnsi="Times New Roman"/>
                                <w:sz w:val="24"/>
                                <w:szCs w:val="24"/>
                              </w:rPr>
                            </w:pPr>
                            <w:r>
                              <w:rPr>
                                <w:rFonts w:ascii="Times New Roman" w:hAnsi="Times New Roman"/>
                                <w:sz w:val="24"/>
                                <w:szCs w:val="24"/>
                              </w:rPr>
                              <w:t>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188.4pt;margin-top:212.85pt;width:35.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" stroked="f" strokeweight=".5pt">
                <v:textbox>
                  <w:txbxContent>
                    <w:p w:rsidR="00D80FF1" w:rsidRPr="00B73E6F" w:rsidRDefault="00D80FF1" w:rsidP="00D80FF1">
                      <w:pPr>
                        <w:jc w:val="center"/>
                        <w:rPr>
                          <w:rFonts w:ascii="Times New Roman" w:hAnsi="Times New Roman"/>
                          <w:sz w:val="24"/>
                          <w:szCs w:val="24"/>
                        </w:rPr>
                      </w:pPr>
                      <w:r>
                        <w:rPr>
                          <w:rFonts w:ascii="Times New Roman" w:hAnsi="Times New Roman"/>
                          <w:sz w:val="24"/>
                          <w:szCs w:val="24"/>
                        </w:rPr>
                        <w:t>viii</w:t>
                      </w:r>
                    </w:p>
                  </w:txbxContent>
                </v:textbox>
              </v:shape>
            </w:pict>
          </mc:Fallback>
        </mc:AlternateContent>
      </w:r>
    </w:p>
    <w:p w:rsidR="00535DDD" w:rsidRDefault="00535DDD">
      <w:bookmarkStart w:id="0" w:name="_GoBack"/>
      <w:bookmarkEnd w:id="0"/>
    </w:p>
    <w:sectPr w:rsidR="00535DDD" w:rsidSect="00185F86">
      <w:headerReference w:type="even" r:id="rId5"/>
      <w:headerReference w:type="default" r:id="rId6"/>
      <w:pgSz w:w="11907" w:h="16840" w:code="9"/>
      <w:pgMar w:top="2268" w:right="1701" w:bottom="1701" w:left="2268" w:header="113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79" w:rsidRDefault="00D80FF1" w:rsidP="003034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179" w:rsidRDefault="00D80FF1" w:rsidP="00D605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79" w:rsidRPr="0030345F" w:rsidRDefault="00D80FF1" w:rsidP="007646A2">
    <w:pPr>
      <w:pStyle w:val="Header"/>
      <w:framePr w:wrap="around" w:vAnchor="text" w:hAnchor="margin" w:xAlign="right" w:y="1"/>
      <w:rPr>
        <w:rStyle w:val="PageNumber"/>
        <w:rFonts w:asciiTheme="majorBidi" w:hAnsiTheme="majorBidi" w:cstheme="majorBidi"/>
        <w:sz w:val="24"/>
        <w:szCs w:val="24"/>
      </w:rPr>
    </w:pPr>
    <w:r w:rsidRPr="0030345F">
      <w:rPr>
        <w:rStyle w:val="PageNumber"/>
        <w:rFonts w:asciiTheme="majorBidi" w:hAnsiTheme="majorBidi" w:cstheme="majorBidi"/>
        <w:sz w:val="24"/>
        <w:szCs w:val="24"/>
      </w:rPr>
      <w:fldChar w:fldCharType="begin"/>
    </w:r>
    <w:r w:rsidRPr="0030345F">
      <w:rPr>
        <w:rStyle w:val="PageNumber"/>
        <w:rFonts w:asciiTheme="majorBidi" w:hAnsiTheme="majorBidi" w:cstheme="majorBidi"/>
        <w:sz w:val="24"/>
        <w:szCs w:val="24"/>
      </w:rPr>
      <w:instrText xml:space="preserve">PAGE  </w:instrText>
    </w:r>
    <w:r w:rsidRPr="0030345F">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w:t>
    </w:r>
    <w:r w:rsidRPr="0030345F">
      <w:rPr>
        <w:rStyle w:val="PageNumber"/>
        <w:rFonts w:asciiTheme="majorBidi" w:hAnsiTheme="majorBidi" w:cstheme="majorBidi"/>
        <w:sz w:val="24"/>
        <w:szCs w:val="24"/>
      </w:rPr>
      <w:fldChar w:fldCharType="end"/>
    </w:r>
  </w:p>
  <w:p w:rsidR="00AC2179" w:rsidRDefault="00D80FF1" w:rsidP="00D6059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F1"/>
    <w:rsid w:val="00535DDD"/>
    <w:rsid w:val="007A325A"/>
    <w:rsid w:val="00D80F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F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F1"/>
    <w:rPr>
      <w:rFonts w:eastAsiaTheme="minorEastAsia"/>
      <w:lang w:eastAsia="id-ID"/>
    </w:rPr>
  </w:style>
  <w:style w:type="character" w:styleId="PageNumber">
    <w:name w:val="page number"/>
    <w:basedOn w:val="DefaultParagraphFont"/>
    <w:uiPriority w:val="99"/>
    <w:semiHidden/>
    <w:unhideWhenUsed/>
    <w:rsid w:val="00D80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F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F1"/>
    <w:rPr>
      <w:rFonts w:eastAsiaTheme="minorEastAsia"/>
      <w:lang w:eastAsia="id-ID"/>
    </w:rPr>
  </w:style>
  <w:style w:type="character" w:styleId="PageNumber">
    <w:name w:val="page number"/>
    <w:basedOn w:val="DefaultParagraphFont"/>
    <w:uiPriority w:val="99"/>
    <w:semiHidden/>
    <w:unhideWhenUsed/>
    <w:rsid w:val="00D8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2020-03-05T03:22:00Z</dcterms:created>
  <dcterms:modified xsi:type="dcterms:W3CDTF">2020-03-05T03:22:00Z</dcterms:modified>
</cp:coreProperties>
</file>