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4" w:rsidRPr="00D35F83" w:rsidRDefault="00A0368A" w:rsidP="00D35F83">
      <w:pPr>
        <w:spacing w:line="480" w:lineRule="auto"/>
        <w:jc w:val="center"/>
        <w:rPr>
          <w:rFonts w:cs="Times New Roman"/>
          <w:b/>
          <w:sz w:val="28"/>
        </w:rPr>
      </w:pPr>
      <w:bookmarkStart w:id="0" w:name="_GoBack"/>
      <w:bookmarkEnd w:id="0"/>
      <w:r w:rsidRPr="00434A28">
        <w:rPr>
          <w:rFonts w:cs="Times New Roman"/>
          <w:b/>
          <w:sz w:val="28"/>
        </w:rPr>
        <w:t>DAFTAR PUSTAKA</w:t>
      </w:r>
    </w:p>
    <w:p w:rsidR="00EA5830" w:rsidRDefault="00EA5830" w:rsidP="005D343A">
      <w:pPr>
        <w:ind w:left="709" w:hanging="709"/>
        <w:jc w:val="both"/>
      </w:pPr>
      <w:r>
        <w:t>Buku :</w:t>
      </w:r>
    </w:p>
    <w:p w:rsidR="00EA5830" w:rsidRDefault="00EA5830" w:rsidP="005D343A">
      <w:pPr>
        <w:ind w:left="709" w:hanging="709"/>
        <w:jc w:val="both"/>
      </w:pPr>
    </w:p>
    <w:p w:rsidR="005D343A" w:rsidRPr="002C0360" w:rsidRDefault="001C11D0" w:rsidP="005D343A">
      <w:pPr>
        <w:ind w:left="709" w:hanging="709"/>
        <w:jc w:val="both"/>
      </w:pPr>
      <w:r w:rsidRPr="002C0360">
        <w:t>A.A Anwar Mangkunegara. (2012</w:t>
      </w:r>
      <w:r w:rsidR="005D343A" w:rsidRPr="002C0360">
        <w:t xml:space="preserve">). </w:t>
      </w:r>
      <w:r w:rsidR="005D343A" w:rsidRPr="002C0360">
        <w:rPr>
          <w:i/>
        </w:rPr>
        <w:t>Manajemen Sumber Daya Manusia</w:t>
      </w:r>
      <w:r w:rsidR="005D343A" w:rsidRPr="002C0360">
        <w:t>. Bandung: PT.Remaja Kosda Karya.</w:t>
      </w:r>
    </w:p>
    <w:p w:rsidR="006957C4" w:rsidRPr="002C0360" w:rsidRDefault="006957C4" w:rsidP="005F59F8">
      <w:pPr>
        <w:jc w:val="both"/>
        <w:rPr>
          <w:sz w:val="10"/>
        </w:rPr>
      </w:pPr>
    </w:p>
    <w:p w:rsidR="002C0360" w:rsidRPr="002C0360" w:rsidRDefault="002C0360" w:rsidP="002C0360">
      <w:pPr>
        <w:ind w:left="709" w:hanging="709"/>
        <w:jc w:val="both"/>
      </w:pPr>
      <w:r w:rsidRPr="002C0360">
        <w:t>Akhyadi, Kaswan (2015). Pengembangan Sumber Daya Manusia. Bandung, Indonesia : Alfabeta.</w:t>
      </w:r>
    </w:p>
    <w:p w:rsidR="002C0360" w:rsidRPr="002C0360" w:rsidRDefault="002C0360" w:rsidP="002C0360">
      <w:pPr>
        <w:ind w:left="709" w:hanging="709"/>
        <w:jc w:val="both"/>
      </w:pPr>
    </w:p>
    <w:p w:rsidR="00C12E76" w:rsidRPr="002C0360" w:rsidRDefault="00163935" w:rsidP="002C0360">
      <w:pPr>
        <w:ind w:left="709" w:hanging="709"/>
        <w:jc w:val="both"/>
      </w:pPr>
      <w:r w:rsidRPr="002C0360">
        <w:t>Alex S. Nitisemito. (2011</w:t>
      </w:r>
      <w:r w:rsidR="00C12E76" w:rsidRPr="002C0360">
        <w:t xml:space="preserve">). </w:t>
      </w:r>
      <w:r w:rsidR="00C12E76" w:rsidRPr="002C0360">
        <w:rPr>
          <w:i/>
        </w:rPr>
        <w:t>Manajemen Personalia</w:t>
      </w:r>
      <w:r w:rsidR="00C12E76" w:rsidRPr="002C0360">
        <w:t>,Edisi kedua, Jakarta: Ghalia Indonesia.</w:t>
      </w:r>
    </w:p>
    <w:p w:rsidR="00C12E76" w:rsidRPr="002C0360" w:rsidRDefault="00C12E76" w:rsidP="00E950ED">
      <w:pPr>
        <w:ind w:left="709" w:hanging="709"/>
        <w:jc w:val="both"/>
        <w:rPr>
          <w:sz w:val="6"/>
        </w:rPr>
      </w:pPr>
    </w:p>
    <w:p w:rsidR="007B49E0" w:rsidRPr="002C0360" w:rsidRDefault="007B49E0" w:rsidP="007B49E0">
      <w:pPr>
        <w:ind w:left="709" w:hanging="709"/>
        <w:jc w:val="both"/>
        <w:rPr>
          <w:sz w:val="12"/>
        </w:rPr>
      </w:pPr>
    </w:p>
    <w:p w:rsidR="00F91FFC" w:rsidRPr="002C0360" w:rsidRDefault="00163935" w:rsidP="00F91FFC">
      <w:pPr>
        <w:ind w:left="709" w:hanging="709"/>
        <w:jc w:val="both"/>
      </w:pPr>
      <w:r w:rsidRPr="002C0360">
        <w:rPr>
          <w:lang w:val="fr-FR"/>
        </w:rPr>
        <w:t xml:space="preserve">Anoraga. (2011).  </w:t>
      </w:r>
      <w:r w:rsidRPr="002C0360">
        <w:rPr>
          <w:i/>
          <w:lang w:val="fr-FR"/>
        </w:rPr>
        <w:t>Psikologi Manajemen</w:t>
      </w:r>
      <w:r w:rsidRPr="002C0360">
        <w:rPr>
          <w:lang w:val="fr-FR"/>
        </w:rPr>
        <w:t>. Bandung : Rineka Cipta.</w:t>
      </w:r>
    </w:p>
    <w:p w:rsidR="00F91FFC" w:rsidRPr="002C0360" w:rsidRDefault="00F91FFC" w:rsidP="00163935">
      <w:pPr>
        <w:jc w:val="both"/>
        <w:rPr>
          <w:sz w:val="18"/>
        </w:rPr>
      </w:pPr>
    </w:p>
    <w:p w:rsidR="00C12E76" w:rsidRPr="002C0360" w:rsidRDefault="00C12E76" w:rsidP="007B49E0">
      <w:pPr>
        <w:ind w:left="709" w:hanging="709"/>
        <w:jc w:val="both"/>
      </w:pPr>
      <w:r w:rsidRPr="002C0360">
        <w:t xml:space="preserve">Arikunto, Suharsimi. (2010). </w:t>
      </w:r>
      <w:r w:rsidRPr="002C0360">
        <w:rPr>
          <w:i/>
        </w:rPr>
        <w:t>Prosedur Penelitian Suatu Pendekatan Praktek</w:t>
      </w:r>
      <w:r w:rsidRPr="002C0360">
        <w:t>,  Cetakan Ketiga belas. Jakarta: PT.Rineka Cipta</w:t>
      </w:r>
    </w:p>
    <w:p w:rsidR="00C12E76" w:rsidRPr="002C0360" w:rsidRDefault="00C12E76" w:rsidP="00C12E76">
      <w:pPr>
        <w:ind w:left="709" w:hanging="709"/>
        <w:jc w:val="both"/>
        <w:rPr>
          <w:sz w:val="8"/>
        </w:rPr>
      </w:pPr>
    </w:p>
    <w:p w:rsidR="00C12E76" w:rsidRPr="002C0360" w:rsidRDefault="00C12E76" w:rsidP="00C12E76">
      <w:pPr>
        <w:jc w:val="both"/>
        <w:rPr>
          <w:sz w:val="8"/>
        </w:rPr>
      </w:pPr>
    </w:p>
    <w:p w:rsidR="00163935" w:rsidRPr="002C0360" w:rsidRDefault="00163935" w:rsidP="00163935">
      <w:pPr>
        <w:ind w:left="720" w:hanging="720"/>
        <w:contextualSpacing/>
        <w:jc w:val="both"/>
        <w:rPr>
          <w:rFonts w:cs="Times New Roman"/>
        </w:rPr>
      </w:pPr>
      <w:r w:rsidRPr="002C0360">
        <w:rPr>
          <w:rFonts w:cs="Times New Roman"/>
        </w:rPr>
        <w:t xml:space="preserve">As’ad, Moh. (2013). </w:t>
      </w:r>
      <w:r w:rsidRPr="002C0360">
        <w:rPr>
          <w:rFonts w:cs="Times New Roman"/>
          <w:i/>
        </w:rPr>
        <w:t>Psikologi Industri, Seri Ilmu Sumber Daya Manusia</w:t>
      </w:r>
      <w:r w:rsidRPr="002C0360">
        <w:rPr>
          <w:rFonts w:cs="Times New Roman"/>
        </w:rPr>
        <w:t>, Jakarta: Liberty,</w:t>
      </w:r>
    </w:p>
    <w:p w:rsidR="00F91FFC" w:rsidRPr="00EA5830" w:rsidRDefault="00F91FFC" w:rsidP="00C12E76">
      <w:pPr>
        <w:ind w:left="709" w:hanging="709"/>
        <w:jc w:val="both"/>
        <w:rPr>
          <w:sz w:val="2"/>
        </w:rPr>
      </w:pPr>
    </w:p>
    <w:p w:rsidR="0091240A" w:rsidRPr="002C0360" w:rsidRDefault="0091240A" w:rsidP="0091240A">
      <w:pPr>
        <w:ind w:left="709" w:hanging="709"/>
        <w:jc w:val="both"/>
        <w:rPr>
          <w:sz w:val="12"/>
        </w:rPr>
      </w:pPr>
    </w:p>
    <w:p w:rsidR="00E950ED" w:rsidRPr="002C0360" w:rsidRDefault="00E950ED" w:rsidP="00007CD2">
      <w:pPr>
        <w:ind w:left="709" w:hanging="709"/>
        <w:jc w:val="both"/>
      </w:pPr>
      <w:r w:rsidRPr="002C0360">
        <w:t xml:space="preserve">Darmawan, D. (2013). </w:t>
      </w:r>
      <w:r w:rsidRPr="002C0360">
        <w:rPr>
          <w:i/>
        </w:rPr>
        <w:t>Sistem Informasi Manajemen</w:t>
      </w:r>
      <w:r w:rsidRPr="002C0360">
        <w:t xml:space="preserve">. Bandung: Rosda </w:t>
      </w:r>
    </w:p>
    <w:p w:rsidR="00E950ED" w:rsidRPr="002C0360" w:rsidRDefault="00E950ED" w:rsidP="00007CD2">
      <w:pPr>
        <w:ind w:left="709" w:hanging="709"/>
        <w:jc w:val="both"/>
        <w:rPr>
          <w:sz w:val="14"/>
        </w:rPr>
      </w:pPr>
    </w:p>
    <w:p w:rsidR="00C12E76" w:rsidRPr="002C0360" w:rsidRDefault="00163935" w:rsidP="00124CFB">
      <w:pPr>
        <w:ind w:left="720" w:hanging="720"/>
        <w:contextualSpacing/>
        <w:jc w:val="both"/>
      </w:pPr>
      <w:r w:rsidRPr="002C0360">
        <w:t xml:space="preserve">Ernawan, Erni R. (2016). </w:t>
      </w:r>
      <w:r w:rsidRPr="002C0360">
        <w:rPr>
          <w:i/>
        </w:rPr>
        <w:t>Etika Bisnis</w:t>
      </w:r>
      <w:r w:rsidRPr="002C0360">
        <w:t>. Bandung: Penerbit Alfabeta.</w:t>
      </w:r>
    </w:p>
    <w:p w:rsidR="00163935" w:rsidRPr="004C7BB4" w:rsidRDefault="00163935" w:rsidP="00124CFB">
      <w:pPr>
        <w:ind w:left="720" w:hanging="720"/>
        <w:contextualSpacing/>
        <w:jc w:val="both"/>
        <w:rPr>
          <w:sz w:val="20"/>
        </w:rPr>
      </w:pPr>
    </w:p>
    <w:p w:rsidR="004C7BB4" w:rsidRDefault="004C7BB4" w:rsidP="004C7BB4">
      <w:pPr>
        <w:ind w:left="709" w:hanging="709"/>
        <w:jc w:val="both"/>
      </w:pPr>
      <w:r>
        <w:t xml:space="preserve">Fachruddin, Imam. (2012). </w:t>
      </w:r>
      <w:r>
        <w:rPr>
          <w:i/>
        </w:rPr>
        <w:t>Desain Penelitian.</w:t>
      </w:r>
      <w:r>
        <w:t xml:space="preserve"> Jurusan Matematika, Fakultas Sains dan Teknologi. Universitas Islam Negeri (UIN) : Malang</w:t>
      </w:r>
    </w:p>
    <w:p w:rsidR="004C7BB4" w:rsidRPr="004C7BB4" w:rsidRDefault="004C7BB4" w:rsidP="00293055">
      <w:pPr>
        <w:ind w:left="720" w:hanging="720"/>
        <w:contextualSpacing/>
        <w:jc w:val="both"/>
        <w:rPr>
          <w:rFonts w:cs="Times New Roman"/>
          <w:sz w:val="14"/>
          <w:szCs w:val="24"/>
        </w:rPr>
      </w:pPr>
    </w:p>
    <w:p w:rsidR="00293055" w:rsidRPr="002C0360" w:rsidRDefault="00293055" w:rsidP="00293055">
      <w:pPr>
        <w:ind w:left="720" w:hanging="720"/>
        <w:contextualSpacing/>
        <w:jc w:val="both"/>
        <w:rPr>
          <w:rFonts w:cs="Times New Roman"/>
          <w:szCs w:val="24"/>
        </w:rPr>
      </w:pPr>
      <w:r w:rsidRPr="002C0360">
        <w:rPr>
          <w:rFonts w:cs="Times New Roman"/>
          <w:szCs w:val="24"/>
          <w:lang w:val="id-ID"/>
        </w:rPr>
        <w:t xml:space="preserve">Gibson, et al. </w:t>
      </w:r>
      <w:r w:rsidRPr="002C0360">
        <w:rPr>
          <w:rFonts w:cs="Times New Roman"/>
          <w:szCs w:val="24"/>
          <w:lang w:val="fr-FR"/>
        </w:rPr>
        <w:t>(</w:t>
      </w:r>
      <w:r w:rsidR="002C0360" w:rsidRPr="002C0360">
        <w:rPr>
          <w:rFonts w:cs="Times New Roman"/>
          <w:szCs w:val="24"/>
          <w:lang w:val="id-ID"/>
        </w:rPr>
        <w:t>20</w:t>
      </w:r>
      <w:r w:rsidR="002C0360" w:rsidRPr="002C0360">
        <w:rPr>
          <w:rFonts w:cs="Times New Roman"/>
          <w:szCs w:val="24"/>
        </w:rPr>
        <w:t>12</w:t>
      </w:r>
      <w:r w:rsidRPr="002C0360">
        <w:rPr>
          <w:rFonts w:cs="Times New Roman"/>
          <w:szCs w:val="24"/>
          <w:lang w:val="fr-FR"/>
        </w:rPr>
        <w:t>)</w:t>
      </w:r>
      <w:r w:rsidRPr="002C0360">
        <w:rPr>
          <w:rFonts w:cs="Times New Roman"/>
          <w:szCs w:val="24"/>
          <w:lang w:val="id-ID"/>
        </w:rPr>
        <w:t xml:space="preserve">. </w:t>
      </w:r>
      <w:r w:rsidRPr="002C0360">
        <w:rPr>
          <w:rFonts w:cs="Times New Roman"/>
          <w:i/>
          <w:szCs w:val="24"/>
          <w:lang w:val="id-ID"/>
        </w:rPr>
        <w:t>Organisasi. Edisi ke lima</w:t>
      </w:r>
      <w:r w:rsidRPr="002C0360">
        <w:rPr>
          <w:rFonts w:cs="Times New Roman"/>
          <w:szCs w:val="24"/>
          <w:lang w:val="id-ID"/>
        </w:rPr>
        <w:t>. Jakarta : Erlangga.</w:t>
      </w:r>
    </w:p>
    <w:p w:rsidR="00293055" w:rsidRPr="002C0360" w:rsidRDefault="00293055" w:rsidP="00293055">
      <w:pPr>
        <w:ind w:left="709" w:hanging="709"/>
        <w:jc w:val="both"/>
        <w:rPr>
          <w:sz w:val="16"/>
        </w:rPr>
      </w:pPr>
    </w:p>
    <w:p w:rsidR="00C12E76" w:rsidRPr="002C0360" w:rsidRDefault="00C12E76" w:rsidP="00C12E76">
      <w:pPr>
        <w:ind w:left="709" w:hanging="709"/>
        <w:jc w:val="both"/>
      </w:pPr>
      <w:r w:rsidRPr="002C0360">
        <w:t>Griffin, Ric</w:t>
      </w:r>
      <w:r w:rsidR="002C0360" w:rsidRPr="002C0360">
        <w:t>ky W. dan Ronald J. Ebert. (2013</w:t>
      </w:r>
      <w:r w:rsidRPr="002C0360">
        <w:t xml:space="preserve">). </w:t>
      </w:r>
      <w:r w:rsidRPr="002C0360">
        <w:rPr>
          <w:i/>
        </w:rPr>
        <w:t>Manjamen Sumber Daya Manusia.</w:t>
      </w:r>
      <w:r w:rsidRPr="002C0360">
        <w:t xml:space="preserve"> Jakarta : Erlangga</w:t>
      </w:r>
    </w:p>
    <w:p w:rsidR="00C12E76" w:rsidRPr="002C0360" w:rsidRDefault="00C12E76" w:rsidP="00124CFB">
      <w:pPr>
        <w:ind w:left="720" w:hanging="720"/>
        <w:contextualSpacing/>
        <w:jc w:val="both"/>
        <w:rPr>
          <w:rFonts w:cs="Times New Roman"/>
          <w:sz w:val="14"/>
          <w:szCs w:val="24"/>
        </w:rPr>
      </w:pPr>
    </w:p>
    <w:p w:rsidR="00F91FFC" w:rsidRPr="002C0360" w:rsidRDefault="002C0360" w:rsidP="00F91FFC">
      <w:pPr>
        <w:ind w:left="709" w:hanging="709"/>
        <w:jc w:val="both"/>
      </w:pPr>
      <w:r w:rsidRPr="002C0360">
        <w:t>Handoko, T. Hani. (2014</w:t>
      </w:r>
      <w:r w:rsidR="00F91FFC" w:rsidRPr="002C0360">
        <w:t xml:space="preserve">). </w:t>
      </w:r>
      <w:r w:rsidR="00F91FFC" w:rsidRPr="002C0360">
        <w:rPr>
          <w:i/>
        </w:rPr>
        <w:t>Manajemen Personalia Sumber Daya Manusia</w:t>
      </w:r>
      <w:r w:rsidR="00F91FFC" w:rsidRPr="002C0360">
        <w:t>, Edisi Kedua,Yogyakarta, Penerbit BPFE.</w:t>
      </w:r>
    </w:p>
    <w:p w:rsidR="002C0360" w:rsidRPr="004C7BB4" w:rsidRDefault="002C0360" w:rsidP="00F91FFC">
      <w:pPr>
        <w:ind w:left="709" w:hanging="709"/>
        <w:jc w:val="both"/>
        <w:rPr>
          <w:sz w:val="16"/>
        </w:rPr>
      </w:pPr>
    </w:p>
    <w:p w:rsidR="00C12E76" w:rsidRPr="002C0360" w:rsidRDefault="00C12E76" w:rsidP="00C12E76">
      <w:pPr>
        <w:ind w:left="709" w:hanging="709"/>
        <w:jc w:val="both"/>
      </w:pPr>
      <w:r w:rsidRPr="002C0360">
        <w:rPr>
          <w:rFonts w:cs="Times New Roman"/>
          <w:szCs w:val="24"/>
          <w:lang w:val="id-ID"/>
        </w:rPr>
        <w:t>Hasibuan, Melayu S.P. (201</w:t>
      </w:r>
      <w:r w:rsidRPr="002C0360">
        <w:rPr>
          <w:rFonts w:cs="Times New Roman"/>
          <w:szCs w:val="24"/>
        </w:rPr>
        <w:t>2</w:t>
      </w:r>
      <w:r w:rsidRPr="002C0360">
        <w:rPr>
          <w:rFonts w:cs="Times New Roman"/>
          <w:szCs w:val="24"/>
          <w:lang w:val="id-ID"/>
        </w:rPr>
        <w:t xml:space="preserve">). </w:t>
      </w:r>
      <w:r w:rsidRPr="002C0360">
        <w:rPr>
          <w:rFonts w:cs="Times New Roman"/>
          <w:i/>
          <w:lang w:val="id-ID"/>
        </w:rPr>
        <w:t>Manajemen Sumber Daya Manusia.</w:t>
      </w:r>
      <w:r w:rsidRPr="002C0360">
        <w:rPr>
          <w:rFonts w:cs="Times New Roman"/>
          <w:i/>
        </w:rPr>
        <w:t xml:space="preserve"> </w:t>
      </w:r>
      <w:r w:rsidRPr="002C0360">
        <w:rPr>
          <w:rFonts w:cs="Times New Roman"/>
          <w:lang w:val="id-ID"/>
        </w:rPr>
        <w:t>Jakarta : Bumi Aksara</w:t>
      </w:r>
      <w:r w:rsidRPr="002C0360">
        <w:t xml:space="preserve"> </w:t>
      </w:r>
    </w:p>
    <w:p w:rsidR="00EA5830" w:rsidRDefault="00EA5830" w:rsidP="00C12E76">
      <w:pPr>
        <w:ind w:left="709" w:hanging="709"/>
        <w:jc w:val="both"/>
      </w:pPr>
    </w:p>
    <w:p w:rsidR="00C12E76" w:rsidRPr="002C0360" w:rsidRDefault="002C0360" w:rsidP="00C12E76">
      <w:pPr>
        <w:ind w:left="709" w:hanging="709"/>
        <w:jc w:val="both"/>
      </w:pPr>
      <w:r w:rsidRPr="002C0360">
        <w:t>Imam Ghozali. (2013</w:t>
      </w:r>
      <w:r w:rsidR="00C12E76" w:rsidRPr="002C0360">
        <w:t xml:space="preserve">). </w:t>
      </w:r>
      <w:r w:rsidR="00C12E76" w:rsidRPr="002C0360">
        <w:rPr>
          <w:i/>
        </w:rPr>
        <w:t>Aplikasi Analisis Multivariate Dengan Program SPSS</w:t>
      </w:r>
      <w:r w:rsidR="00C12E76" w:rsidRPr="002C0360">
        <w:t>, Edisi Keempat, Semarang: Universitas Diponegoro.</w:t>
      </w:r>
    </w:p>
    <w:p w:rsidR="00C12E76" w:rsidRPr="002C0360" w:rsidRDefault="00C12E76" w:rsidP="00C12E76">
      <w:pPr>
        <w:jc w:val="both"/>
        <w:rPr>
          <w:sz w:val="4"/>
        </w:rPr>
      </w:pPr>
    </w:p>
    <w:p w:rsidR="00124CFB" w:rsidRPr="002C0360" w:rsidRDefault="00124CFB" w:rsidP="00124CFB">
      <w:pPr>
        <w:ind w:left="720" w:hanging="720"/>
        <w:contextualSpacing/>
        <w:jc w:val="both"/>
        <w:rPr>
          <w:rFonts w:cs="Times New Roman"/>
          <w:sz w:val="12"/>
          <w:szCs w:val="24"/>
          <w:lang w:val="id-ID"/>
        </w:rPr>
      </w:pPr>
    </w:p>
    <w:p w:rsidR="00C12E76" w:rsidRPr="002C0360" w:rsidRDefault="00C12E76" w:rsidP="00C12E76">
      <w:pPr>
        <w:ind w:left="709" w:hanging="709"/>
        <w:jc w:val="both"/>
      </w:pPr>
      <w:r w:rsidRPr="002C0360">
        <w:t xml:space="preserve">Kasmir. </w:t>
      </w:r>
      <w:r w:rsidR="00163935" w:rsidRPr="002C0360">
        <w:t>(2010</w:t>
      </w:r>
      <w:r w:rsidRPr="002C0360">
        <w:t xml:space="preserve">). </w:t>
      </w:r>
      <w:r w:rsidRPr="002C0360">
        <w:rPr>
          <w:i/>
        </w:rPr>
        <w:t>Manajemen Perbankan</w:t>
      </w:r>
      <w:r w:rsidRPr="002C0360">
        <w:t>. Jakarta : PT Raja Grafindo Persada</w:t>
      </w:r>
    </w:p>
    <w:p w:rsidR="00C12E76" w:rsidRPr="002C0360" w:rsidRDefault="00C12E76" w:rsidP="00C12E76">
      <w:pPr>
        <w:ind w:left="709" w:hanging="709"/>
        <w:jc w:val="both"/>
        <w:rPr>
          <w:sz w:val="18"/>
        </w:rPr>
      </w:pPr>
    </w:p>
    <w:p w:rsidR="00C12E76" w:rsidRPr="002C0360" w:rsidRDefault="002C0360" w:rsidP="00C12E76">
      <w:pPr>
        <w:ind w:left="720" w:hanging="720"/>
        <w:contextualSpacing/>
        <w:jc w:val="both"/>
      </w:pPr>
      <w:r w:rsidRPr="002C0360">
        <w:t>Keraf, A. Sonny. (2010</w:t>
      </w:r>
      <w:r w:rsidR="00C12E76" w:rsidRPr="002C0360">
        <w:t xml:space="preserve">). </w:t>
      </w:r>
      <w:r w:rsidR="00C12E76" w:rsidRPr="002C0360">
        <w:rPr>
          <w:i/>
        </w:rPr>
        <w:t>Etika Bisnis Tuntutan dan Relevansinya</w:t>
      </w:r>
      <w:r w:rsidR="00C12E76" w:rsidRPr="002C0360">
        <w:t>. Yogyakarta; Kanisius</w:t>
      </w:r>
    </w:p>
    <w:p w:rsidR="00C12E76" w:rsidRPr="002C0360" w:rsidRDefault="00C12E76" w:rsidP="00C12E76">
      <w:pPr>
        <w:ind w:left="720" w:hanging="720"/>
        <w:contextualSpacing/>
        <w:jc w:val="both"/>
        <w:rPr>
          <w:rFonts w:cs="Times New Roman"/>
          <w:sz w:val="14"/>
          <w:szCs w:val="24"/>
        </w:rPr>
      </w:pPr>
    </w:p>
    <w:p w:rsidR="00C12E76" w:rsidRPr="002C0360" w:rsidRDefault="00C12E76" w:rsidP="00C12E76">
      <w:pPr>
        <w:ind w:left="720" w:hanging="720"/>
        <w:contextualSpacing/>
        <w:jc w:val="both"/>
        <w:rPr>
          <w:rFonts w:cs="Times New Roman"/>
          <w:szCs w:val="24"/>
        </w:rPr>
      </w:pPr>
      <w:r w:rsidRPr="002C0360">
        <w:rPr>
          <w:rFonts w:cs="Times New Roman"/>
          <w:szCs w:val="24"/>
          <w:lang w:val="id-ID"/>
        </w:rPr>
        <w:t>Khaerul</w:t>
      </w:r>
      <w:r w:rsidRPr="002C0360">
        <w:rPr>
          <w:rFonts w:cs="Times New Roman"/>
          <w:szCs w:val="24"/>
        </w:rPr>
        <w:t xml:space="preserve">, </w:t>
      </w:r>
      <w:r w:rsidRPr="002C0360">
        <w:rPr>
          <w:rFonts w:cs="Times New Roman"/>
          <w:szCs w:val="24"/>
          <w:lang w:val="id-ID"/>
        </w:rPr>
        <w:t xml:space="preserve">Umam. </w:t>
      </w:r>
      <w:r w:rsidRPr="002C0360">
        <w:rPr>
          <w:rFonts w:cs="Times New Roman"/>
          <w:szCs w:val="24"/>
        </w:rPr>
        <w:t>(</w:t>
      </w:r>
      <w:r w:rsidRPr="002C0360">
        <w:rPr>
          <w:rFonts w:cs="Times New Roman"/>
          <w:szCs w:val="24"/>
          <w:lang w:val="id-ID"/>
        </w:rPr>
        <w:t>2010</w:t>
      </w:r>
      <w:r w:rsidRPr="002C0360">
        <w:rPr>
          <w:rFonts w:cs="Times New Roman"/>
          <w:szCs w:val="24"/>
        </w:rPr>
        <w:t>)</w:t>
      </w:r>
      <w:r w:rsidRPr="002C0360">
        <w:rPr>
          <w:rFonts w:cs="Times New Roman"/>
          <w:szCs w:val="24"/>
          <w:lang w:val="id-ID"/>
        </w:rPr>
        <w:t xml:space="preserve">. </w:t>
      </w:r>
      <w:r w:rsidRPr="002C0360">
        <w:rPr>
          <w:rFonts w:cs="Times New Roman"/>
          <w:i/>
          <w:szCs w:val="24"/>
          <w:lang w:val="id-ID"/>
        </w:rPr>
        <w:t>Perilaku Organisasi</w:t>
      </w:r>
      <w:r w:rsidRPr="002C0360">
        <w:rPr>
          <w:rFonts w:cs="Times New Roman"/>
          <w:szCs w:val="24"/>
          <w:lang w:val="id-ID"/>
        </w:rPr>
        <w:t>. Bandung</w:t>
      </w:r>
      <w:r w:rsidRPr="002C0360">
        <w:rPr>
          <w:rFonts w:cs="Times New Roman"/>
          <w:szCs w:val="24"/>
        </w:rPr>
        <w:t xml:space="preserve">: </w:t>
      </w:r>
      <w:r w:rsidRPr="002C0360">
        <w:rPr>
          <w:rFonts w:cs="Times New Roman"/>
          <w:szCs w:val="24"/>
          <w:lang w:val="id-ID"/>
        </w:rPr>
        <w:t>Pustaka Setia</w:t>
      </w:r>
      <w:r w:rsidRPr="002C0360">
        <w:rPr>
          <w:rFonts w:cs="Times New Roman"/>
          <w:szCs w:val="24"/>
        </w:rPr>
        <w:t>.</w:t>
      </w:r>
      <w:r w:rsidRPr="002C0360">
        <w:rPr>
          <w:rFonts w:cs="Times New Roman"/>
          <w:szCs w:val="24"/>
          <w:lang w:val="id-ID"/>
        </w:rPr>
        <w:t xml:space="preserve"> </w:t>
      </w:r>
    </w:p>
    <w:p w:rsidR="00C12E76" w:rsidRPr="002C0360" w:rsidRDefault="00C12E76" w:rsidP="00124CFB">
      <w:pPr>
        <w:ind w:left="720" w:hanging="720"/>
        <w:contextualSpacing/>
        <w:jc w:val="both"/>
        <w:rPr>
          <w:rFonts w:cs="Times New Roman"/>
          <w:sz w:val="12"/>
          <w:szCs w:val="24"/>
        </w:rPr>
      </w:pPr>
    </w:p>
    <w:p w:rsidR="001C11D0" w:rsidRPr="002C0360" w:rsidRDefault="00F91FFC" w:rsidP="001C11D0">
      <w:pPr>
        <w:ind w:left="720" w:hanging="720"/>
        <w:contextualSpacing/>
        <w:jc w:val="both"/>
        <w:rPr>
          <w:rFonts w:cs="Times New Roman"/>
          <w:szCs w:val="24"/>
        </w:rPr>
      </w:pPr>
      <w:r w:rsidRPr="002C0360">
        <w:rPr>
          <w:rFonts w:cs="Times New Roman"/>
          <w:szCs w:val="24"/>
          <w:lang w:val="id-ID"/>
        </w:rPr>
        <w:t>Luthans, Fred. (20</w:t>
      </w:r>
      <w:r w:rsidR="00163935" w:rsidRPr="002C0360">
        <w:rPr>
          <w:rFonts w:cs="Times New Roman"/>
          <w:szCs w:val="24"/>
        </w:rPr>
        <w:t>11</w:t>
      </w:r>
      <w:r w:rsidR="001C11D0" w:rsidRPr="002C0360">
        <w:rPr>
          <w:rFonts w:cs="Times New Roman"/>
          <w:szCs w:val="24"/>
          <w:lang w:val="id-ID"/>
        </w:rPr>
        <w:t xml:space="preserve">). </w:t>
      </w:r>
      <w:r w:rsidR="001C11D0" w:rsidRPr="002C0360">
        <w:rPr>
          <w:rFonts w:cs="Times New Roman"/>
          <w:i/>
          <w:szCs w:val="24"/>
          <w:lang w:val="id-ID"/>
        </w:rPr>
        <w:t>Perilaku Organisasi. Alih Bahasa</w:t>
      </w:r>
      <w:r w:rsidR="001C11D0" w:rsidRPr="002C0360">
        <w:rPr>
          <w:rFonts w:cs="Times New Roman"/>
          <w:szCs w:val="24"/>
          <w:lang w:val="id-ID"/>
        </w:rPr>
        <w:t xml:space="preserve">. Yogyakarta: Andi Offset. </w:t>
      </w:r>
    </w:p>
    <w:p w:rsidR="00E950ED" w:rsidRPr="002C0360" w:rsidRDefault="00E950ED" w:rsidP="006200D3">
      <w:pPr>
        <w:ind w:left="720" w:hanging="720"/>
        <w:contextualSpacing/>
        <w:jc w:val="both"/>
        <w:rPr>
          <w:rFonts w:cs="Times New Roman"/>
          <w:sz w:val="14"/>
          <w:szCs w:val="24"/>
        </w:rPr>
      </w:pPr>
    </w:p>
    <w:p w:rsidR="002C0360" w:rsidRPr="002C0360" w:rsidRDefault="002C0360" w:rsidP="007B49E0">
      <w:pPr>
        <w:ind w:left="720" w:hanging="720"/>
        <w:contextualSpacing/>
        <w:jc w:val="both"/>
        <w:rPr>
          <w:rFonts w:cs="Times New Roman"/>
          <w:szCs w:val="24"/>
        </w:rPr>
      </w:pPr>
      <w:r w:rsidRPr="002C0360">
        <w:rPr>
          <w:rFonts w:cs="Times New Roman"/>
          <w:szCs w:val="24"/>
        </w:rPr>
        <w:t>Marwansyah. (2016). Manajemen Sumber Daya Manusia. Bandung : Alfabeta</w:t>
      </w:r>
    </w:p>
    <w:p w:rsidR="002C0360" w:rsidRPr="002C0360" w:rsidRDefault="002C0360" w:rsidP="007B49E0">
      <w:pPr>
        <w:ind w:left="720" w:hanging="720"/>
        <w:contextualSpacing/>
        <w:jc w:val="both"/>
        <w:rPr>
          <w:rFonts w:cs="Times New Roman"/>
          <w:szCs w:val="24"/>
        </w:rPr>
      </w:pPr>
    </w:p>
    <w:p w:rsidR="007B49E0" w:rsidRPr="002C0360" w:rsidRDefault="007B49E0" w:rsidP="007B49E0">
      <w:pPr>
        <w:ind w:left="720" w:hanging="720"/>
        <w:contextualSpacing/>
        <w:jc w:val="both"/>
        <w:rPr>
          <w:rFonts w:cs="Times New Roman"/>
          <w:szCs w:val="24"/>
          <w:lang w:val="id-ID"/>
        </w:rPr>
      </w:pPr>
      <w:r w:rsidRPr="002C0360">
        <w:rPr>
          <w:rFonts w:cs="Times New Roman"/>
          <w:szCs w:val="24"/>
          <w:lang w:val="id-ID"/>
        </w:rPr>
        <w:lastRenderedPageBreak/>
        <w:t>Mochammad Maksum</w:t>
      </w:r>
      <w:r w:rsidRPr="002C0360">
        <w:rPr>
          <w:rFonts w:cs="Times New Roman"/>
          <w:szCs w:val="24"/>
        </w:rPr>
        <w:t>.</w:t>
      </w:r>
      <w:r w:rsidRPr="002C0360">
        <w:rPr>
          <w:rFonts w:cs="Times New Roman"/>
          <w:szCs w:val="24"/>
          <w:lang w:val="id-ID"/>
        </w:rPr>
        <w:t xml:space="preserve"> (2006)</w:t>
      </w:r>
      <w:r w:rsidRPr="002C0360">
        <w:rPr>
          <w:rFonts w:cs="Times New Roman"/>
          <w:szCs w:val="24"/>
        </w:rPr>
        <w:t>.</w:t>
      </w:r>
      <w:r w:rsidRPr="002C0360">
        <w:rPr>
          <w:rFonts w:cs="Times New Roman"/>
          <w:i/>
          <w:szCs w:val="24"/>
          <w:lang w:val="id-ID"/>
        </w:rPr>
        <w:t>Pengaruh Etika Kerja dan Komitmen pada Organisasi Terhadap Kepuasan Kerja</w:t>
      </w:r>
      <w:r w:rsidRPr="002C0360">
        <w:rPr>
          <w:rFonts w:cs="Times New Roman"/>
          <w:szCs w:val="24"/>
        </w:rPr>
        <w:t xml:space="preserve">. </w:t>
      </w:r>
      <w:r w:rsidRPr="002C0360">
        <w:rPr>
          <w:rFonts w:cs="Times New Roman"/>
          <w:szCs w:val="24"/>
          <w:lang w:val="id-ID"/>
        </w:rPr>
        <w:t>AGRITECH, Vol. 26, No. 2 Juni 2006</w:t>
      </w:r>
    </w:p>
    <w:p w:rsidR="007B49E0" w:rsidRPr="002C0360" w:rsidRDefault="007B49E0" w:rsidP="007B49E0">
      <w:pPr>
        <w:ind w:left="720" w:hanging="720"/>
        <w:contextualSpacing/>
        <w:jc w:val="both"/>
        <w:rPr>
          <w:rFonts w:cs="Times New Roman"/>
          <w:sz w:val="10"/>
          <w:szCs w:val="24"/>
        </w:rPr>
      </w:pPr>
    </w:p>
    <w:p w:rsidR="00293055" w:rsidRPr="002C0360" w:rsidRDefault="00293055" w:rsidP="00293055">
      <w:pPr>
        <w:ind w:left="709" w:hanging="709"/>
        <w:jc w:val="both"/>
      </w:pPr>
      <w:r w:rsidRPr="002C0360">
        <w:t xml:space="preserve">Noor, Juliansyah. (2011). </w:t>
      </w:r>
      <w:r w:rsidRPr="002C0360">
        <w:rPr>
          <w:i/>
        </w:rPr>
        <w:t>Metodologi Penelitian: Skripsi, Tesis, Disertasi, dan Karya Ilmiah</w:t>
      </w:r>
      <w:r w:rsidRPr="002C0360">
        <w:t xml:space="preserve">. Jakarta: Kencana. </w:t>
      </w:r>
    </w:p>
    <w:p w:rsidR="00293055" w:rsidRPr="002C0360" w:rsidRDefault="00293055" w:rsidP="0091240A">
      <w:pPr>
        <w:ind w:left="709" w:hanging="709"/>
        <w:jc w:val="both"/>
        <w:rPr>
          <w:rFonts w:cs="Times New Roman"/>
          <w:sz w:val="18"/>
          <w:szCs w:val="24"/>
        </w:rPr>
      </w:pPr>
    </w:p>
    <w:p w:rsidR="0091240A" w:rsidRPr="002C0360" w:rsidRDefault="0091240A" w:rsidP="0091240A">
      <w:pPr>
        <w:ind w:left="709" w:hanging="709"/>
        <w:jc w:val="both"/>
        <w:rPr>
          <w:rFonts w:cs="Times New Roman"/>
          <w:szCs w:val="24"/>
          <w:lang w:val="id-ID"/>
        </w:rPr>
      </w:pPr>
      <w:r w:rsidRPr="002C0360">
        <w:rPr>
          <w:rFonts w:cs="Times New Roman"/>
          <w:szCs w:val="24"/>
          <w:lang w:val="id-ID"/>
        </w:rPr>
        <w:t xml:space="preserve">Novliadi, Feri, </w:t>
      </w:r>
      <w:r w:rsidRPr="002C0360">
        <w:rPr>
          <w:rFonts w:cs="Times New Roman"/>
          <w:szCs w:val="24"/>
        </w:rPr>
        <w:t>(</w:t>
      </w:r>
      <w:r w:rsidR="00163935" w:rsidRPr="002C0360">
        <w:rPr>
          <w:rFonts w:cs="Times New Roman"/>
          <w:szCs w:val="24"/>
          <w:lang w:val="id-ID"/>
        </w:rPr>
        <w:t>20</w:t>
      </w:r>
      <w:r w:rsidR="00163935" w:rsidRPr="002C0360">
        <w:rPr>
          <w:rFonts w:cs="Times New Roman"/>
          <w:szCs w:val="24"/>
        </w:rPr>
        <w:t>10</w:t>
      </w:r>
      <w:r w:rsidRPr="002C0360">
        <w:rPr>
          <w:rFonts w:cs="Times New Roman"/>
          <w:szCs w:val="24"/>
        </w:rPr>
        <w:t>)</w:t>
      </w:r>
      <w:r w:rsidRPr="002C0360">
        <w:rPr>
          <w:rFonts w:cs="Times New Roman"/>
          <w:szCs w:val="24"/>
          <w:lang w:val="id-ID"/>
        </w:rPr>
        <w:t xml:space="preserve">. </w:t>
      </w:r>
      <w:r w:rsidRPr="002C0360">
        <w:rPr>
          <w:rFonts w:cs="Times New Roman"/>
          <w:i/>
          <w:szCs w:val="24"/>
          <w:lang w:val="id-ID"/>
        </w:rPr>
        <w:t>Hubungan Antara Organization-Based Self-esteem Dengan Etos</w:t>
      </w:r>
      <w:r w:rsidRPr="002C0360">
        <w:rPr>
          <w:rFonts w:cs="Times New Roman"/>
          <w:i/>
          <w:szCs w:val="24"/>
        </w:rPr>
        <w:t xml:space="preserve"> </w:t>
      </w:r>
      <w:r w:rsidRPr="002C0360">
        <w:rPr>
          <w:rFonts w:cs="Times New Roman"/>
          <w:i/>
          <w:szCs w:val="24"/>
          <w:lang w:val="id-ID"/>
        </w:rPr>
        <w:t>Kerja</w:t>
      </w:r>
      <w:r w:rsidRPr="002C0360">
        <w:rPr>
          <w:rFonts w:cs="Times New Roman"/>
          <w:szCs w:val="24"/>
          <w:lang w:val="id-ID"/>
        </w:rPr>
        <w:t>. Fakultas Psikologi Universitas Sumatera Utara</w:t>
      </w:r>
    </w:p>
    <w:p w:rsidR="0091240A" w:rsidRPr="002C0360" w:rsidRDefault="0091240A" w:rsidP="0091240A">
      <w:pPr>
        <w:ind w:left="709" w:hanging="709"/>
        <w:jc w:val="both"/>
        <w:rPr>
          <w:rFonts w:cs="Times New Roman"/>
          <w:sz w:val="14"/>
          <w:szCs w:val="24"/>
        </w:rPr>
      </w:pPr>
    </w:p>
    <w:p w:rsidR="00163935" w:rsidRPr="002C0360" w:rsidRDefault="00163935" w:rsidP="002C0360">
      <w:pPr>
        <w:ind w:left="709" w:hanging="709"/>
        <w:jc w:val="both"/>
      </w:pPr>
      <w:r w:rsidRPr="002C0360">
        <w:t xml:space="preserve">Ricky W. Griffin. (2013). </w:t>
      </w:r>
      <w:r w:rsidRPr="002C0360">
        <w:rPr>
          <w:i/>
        </w:rPr>
        <w:t>Perilaku Organisasi Manajemen Sumber Daya Manusia dan Organisasi edisi 9</w:t>
      </w:r>
      <w:r w:rsidRPr="002C0360">
        <w:t xml:space="preserve">. Jakarta : Salemba empat </w:t>
      </w:r>
    </w:p>
    <w:p w:rsidR="00163935" w:rsidRPr="002C0360" w:rsidRDefault="00163935" w:rsidP="00163935">
      <w:pPr>
        <w:ind w:left="709" w:hanging="709"/>
        <w:jc w:val="both"/>
      </w:pPr>
    </w:p>
    <w:p w:rsidR="006957C4" w:rsidRPr="002C0360" w:rsidRDefault="00163935" w:rsidP="00163935">
      <w:pPr>
        <w:ind w:left="709" w:hanging="709"/>
        <w:jc w:val="both"/>
      </w:pPr>
      <w:r w:rsidRPr="002C0360">
        <w:t xml:space="preserve">Robbins, Stephen P &amp; Judge, Timothy A. (2013). </w:t>
      </w:r>
      <w:r w:rsidRPr="002C0360">
        <w:rPr>
          <w:i/>
        </w:rPr>
        <w:t>Organizational Behavior Edition 15. New Jersey: Pearson Education</w:t>
      </w:r>
      <w:r w:rsidR="00706918" w:rsidRPr="002C0360">
        <w:t xml:space="preserve">. </w:t>
      </w:r>
      <w:r w:rsidR="006957C4" w:rsidRPr="002C0360">
        <w:t>Jakarta: Salemba Empat.</w:t>
      </w:r>
    </w:p>
    <w:p w:rsidR="00094D5F" w:rsidRPr="002C0360" w:rsidRDefault="00094D5F" w:rsidP="006200D3">
      <w:pPr>
        <w:jc w:val="both"/>
        <w:rPr>
          <w:sz w:val="14"/>
        </w:rPr>
      </w:pPr>
    </w:p>
    <w:p w:rsidR="00163935" w:rsidRPr="002C0360" w:rsidRDefault="00163935" w:rsidP="00163935">
      <w:pPr>
        <w:ind w:left="709" w:hanging="709"/>
        <w:jc w:val="both"/>
      </w:pPr>
      <w:r w:rsidRPr="002C0360">
        <w:t xml:space="preserve">Rudito, Bambang dan Melia Famiola. (2010). </w:t>
      </w:r>
      <w:r w:rsidRPr="002C0360">
        <w:rPr>
          <w:i/>
        </w:rPr>
        <w:t>Etika Bisnis dan Tanggung Jawab Sosial Perusahaan di Indonesia</w:t>
      </w:r>
      <w:r w:rsidRPr="002C0360">
        <w:t xml:space="preserve">. Bandung: Rekayasa Sains. </w:t>
      </w:r>
    </w:p>
    <w:p w:rsidR="00163935" w:rsidRPr="002C0360" w:rsidRDefault="00163935" w:rsidP="00163935">
      <w:pPr>
        <w:ind w:left="709" w:hanging="709"/>
        <w:jc w:val="both"/>
      </w:pPr>
    </w:p>
    <w:p w:rsidR="005D343A" w:rsidRPr="002C0360" w:rsidRDefault="005D343A" w:rsidP="00163935">
      <w:pPr>
        <w:ind w:left="709" w:hanging="709"/>
        <w:jc w:val="both"/>
      </w:pPr>
      <w:r w:rsidRPr="002C0360">
        <w:t xml:space="preserve">Siagian, Sondang P. (2010). </w:t>
      </w:r>
      <w:r w:rsidRPr="002C0360">
        <w:rPr>
          <w:i/>
        </w:rPr>
        <w:t>Manajemen Sumber Daya Manusia</w:t>
      </w:r>
      <w:r w:rsidRPr="002C0360">
        <w:t>. Jakarta: Bumi Aksara</w:t>
      </w:r>
    </w:p>
    <w:p w:rsidR="005D343A" w:rsidRPr="002C0360" w:rsidRDefault="005D343A" w:rsidP="005D343A">
      <w:pPr>
        <w:ind w:left="709" w:hanging="709"/>
        <w:jc w:val="both"/>
        <w:rPr>
          <w:sz w:val="14"/>
        </w:rPr>
      </w:pPr>
    </w:p>
    <w:p w:rsidR="00E950ED" w:rsidRPr="002C0360" w:rsidRDefault="00163935" w:rsidP="006957C4">
      <w:pPr>
        <w:ind w:left="709" w:hanging="709"/>
        <w:jc w:val="both"/>
      </w:pPr>
      <w:r w:rsidRPr="002C0360">
        <w:t>Soekidjan. (2010</w:t>
      </w:r>
      <w:r w:rsidR="00E950ED" w:rsidRPr="002C0360">
        <w:t xml:space="preserve">). </w:t>
      </w:r>
      <w:r w:rsidR="00E950ED" w:rsidRPr="002C0360">
        <w:rPr>
          <w:i/>
        </w:rPr>
        <w:t>Manjaemen Sumber Daya Manusia</w:t>
      </w:r>
      <w:r w:rsidR="00E950ED" w:rsidRPr="002C0360">
        <w:t xml:space="preserve">. Jakarta: BumiAksara </w:t>
      </w:r>
    </w:p>
    <w:p w:rsidR="00E950ED" w:rsidRPr="002C0360" w:rsidRDefault="00E950ED" w:rsidP="006957C4">
      <w:pPr>
        <w:ind w:left="709" w:hanging="709"/>
        <w:jc w:val="both"/>
        <w:rPr>
          <w:sz w:val="18"/>
        </w:rPr>
      </w:pPr>
    </w:p>
    <w:p w:rsidR="00E950ED" w:rsidRPr="002C0360" w:rsidRDefault="00E950ED" w:rsidP="006957C4">
      <w:pPr>
        <w:ind w:left="709" w:hanging="709"/>
        <w:jc w:val="both"/>
      </w:pPr>
      <w:r w:rsidRPr="002C0360">
        <w:t>Sopiah.</w:t>
      </w:r>
      <w:r w:rsidR="00124CFB" w:rsidRPr="002C0360">
        <w:t xml:space="preserve"> </w:t>
      </w:r>
      <w:r w:rsidRPr="002C0360">
        <w:t>(</w:t>
      </w:r>
      <w:r w:rsidR="00163935" w:rsidRPr="002C0360">
        <w:t>2011</w:t>
      </w:r>
      <w:r w:rsidRPr="002C0360">
        <w:t>)</w:t>
      </w:r>
      <w:r w:rsidR="00124CFB" w:rsidRPr="002C0360">
        <w:t xml:space="preserve">. </w:t>
      </w:r>
      <w:r w:rsidR="00124CFB" w:rsidRPr="002C0360">
        <w:rPr>
          <w:i/>
        </w:rPr>
        <w:t>Perilaku Organisasi</w:t>
      </w:r>
      <w:r w:rsidRPr="002C0360">
        <w:t>. Yogyakarta: Andi</w:t>
      </w:r>
      <w:r w:rsidR="00124CFB" w:rsidRPr="002C0360">
        <w:t xml:space="preserve">. </w:t>
      </w:r>
    </w:p>
    <w:p w:rsidR="00E950ED" w:rsidRPr="002C0360" w:rsidRDefault="00E950ED" w:rsidP="006957C4">
      <w:pPr>
        <w:ind w:left="709" w:hanging="709"/>
        <w:jc w:val="both"/>
        <w:rPr>
          <w:sz w:val="18"/>
        </w:rPr>
      </w:pPr>
    </w:p>
    <w:p w:rsidR="006B2A8A" w:rsidRPr="002C0360" w:rsidRDefault="00CB781C" w:rsidP="006B2A8A">
      <w:pPr>
        <w:jc w:val="both"/>
      </w:pPr>
      <w:r w:rsidRPr="002C0360">
        <w:t>Sugiyono. (2017</w:t>
      </w:r>
      <w:r w:rsidR="006B2A8A" w:rsidRPr="002C0360">
        <w:t xml:space="preserve">). </w:t>
      </w:r>
      <w:r w:rsidR="006B2A8A" w:rsidRPr="002C0360">
        <w:rPr>
          <w:i/>
        </w:rPr>
        <w:t>Metode Penelitian Bisnis</w:t>
      </w:r>
      <w:r w:rsidR="006B2A8A" w:rsidRPr="002C0360">
        <w:t>. Bandung :Alfabeta</w:t>
      </w:r>
    </w:p>
    <w:p w:rsidR="006200D3" w:rsidRPr="002C0360" w:rsidRDefault="006200D3" w:rsidP="00E950ED">
      <w:pPr>
        <w:jc w:val="both"/>
        <w:rPr>
          <w:sz w:val="12"/>
        </w:rPr>
      </w:pPr>
    </w:p>
    <w:p w:rsidR="002C0360" w:rsidRPr="002C0360" w:rsidRDefault="002C0360" w:rsidP="002C0360">
      <w:pPr>
        <w:ind w:left="720" w:hanging="720"/>
        <w:contextualSpacing/>
        <w:jc w:val="both"/>
      </w:pPr>
      <w:r w:rsidRPr="002C0360">
        <w:t xml:space="preserve">Sunyoto, Danang. (2013). </w:t>
      </w:r>
      <w:r w:rsidRPr="002C0360">
        <w:rPr>
          <w:i/>
        </w:rPr>
        <w:t>Manajemen Sumber Daya Manusia</w:t>
      </w:r>
      <w:r w:rsidRPr="002C0360">
        <w:t xml:space="preserve">. Jakarta : Center for Academic Publishing Service </w:t>
      </w:r>
    </w:p>
    <w:p w:rsidR="002C0360" w:rsidRPr="002C0360" w:rsidRDefault="002C0360" w:rsidP="002C0360">
      <w:pPr>
        <w:ind w:left="720" w:hanging="720"/>
        <w:contextualSpacing/>
        <w:jc w:val="both"/>
      </w:pPr>
    </w:p>
    <w:p w:rsidR="00F91FFC" w:rsidRDefault="00163935" w:rsidP="002C0360">
      <w:pPr>
        <w:ind w:left="720" w:hanging="720"/>
        <w:contextualSpacing/>
        <w:jc w:val="both"/>
      </w:pPr>
      <w:r w:rsidRPr="002C0360">
        <w:t xml:space="preserve">Triton PB. (2010). </w:t>
      </w:r>
      <w:r w:rsidRPr="002C0360">
        <w:rPr>
          <w:i/>
        </w:rPr>
        <w:t>Manajemen Sumber Daya Manusia : Perspektif Partnership dan Kolektivitas,</w:t>
      </w:r>
      <w:r w:rsidRPr="002C0360">
        <w:t xml:space="preserve"> Cetakan Pertama. Yogyakarta : ORYZA.</w:t>
      </w:r>
    </w:p>
    <w:p w:rsidR="002C0360" w:rsidRPr="002C0360" w:rsidRDefault="002C0360" w:rsidP="002C0360">
      <w:pPr>
        <w:ind w:left="720" w:hanging="720"/>
        <w:contextualSpacing/>
        <w:jc w:val="both"/>
        <w:rPr>
          <w:sz w:val="16"/>
        </w:rPr>
      </w:pPr>
    </w:p>
    <w:p w:rsidR="008B068E" w:rsidRPr="004E6406" w:rsidRDefault="008B068E" w:rsidP="008B068E">
      <w:pPr>
        <w:ind w:left="720" w:hanging="720"/>
        <w:contextualSpacing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Wawan</w:t>
      </w:r>
      <w:r w:rsidRPr="004E6406">
        <w:rPr>
          <w:rFonts w:cs="Times New Roman"/>
          <w:szCs w:val="24"/>
          <w:lang w:val="id-ID"/>
        </w:rPr>
        <w:t xml:space="preserve">, Dewi M. </w:t>
      </w:r>
      <w:r w:rsidRPr="004E6406">
        <w:rPr>
          <w:rFonts w:cs="Times New Roman"/>
          <w:szCs w:val="24"/>
        </w:rPr>
        <w:t>(</w:t>
      </w:r>
      <w:r w:rsidRPr="004E6406">
        <w:rPr>
          <w:rFonts w:cs="Times New Roman"/>
          <w:szCs w:val="24"/>
          <w:lang w:val="id-ID"/>
        </w:rPr>
        <w:t>2010</w:t>
      </w:r>
      <w:r w:rsidRPr="004E6406">
        <w:rPr>
          <w:rFonts w:cs="Times New Roman"/>
          <w:szCs w:val="24"/>
        </w:rPr>
        <w:t>)</w:t>
      </w:r>
      <w:r w:rsidRPr="004E6406">
        <w:rPr>
          <w:rFonts w:cs="Times New Roman"/>
          <w:szCs w:val="24"/>
          <w:lang w:val="id-ID"/>
        </w:rPr>
        <w:t xml:space="preserve">. </w:t>
      </w:r>
      <w:r w:rsidRPr="004E6406">
        <w:rPr>
          <w:rFonts w:cs="Times New Roman"/>
          <w:i/>
          <w:szCs w:val="24"/>
          <w:lang w:val="id-ID"/>
        </w:rPr>
        <w:t>Teori dan pengukuran Pengetahuan, Sikap dan</w:t>
      </w:r>
      <w:r w:rsidRPr="004E6406">
        <w:rPr>
          <w:rFonts w:cs="Times New Roman"/>
          <w:i/>
          <w:szCs w:val="24"/>
        </w:rPr>
        <w:t xml:space="preserve"> </w:t>
      </w:r>
      <w:r w:rsidRPr="004E6406">
        <w:rPr>
          <w:rFonts w:cs="Times New Roman"/>
          <w:i/>
          <w:szCs w:val="24"/>
          <w:lang w:val="id-ID"/>
        </w:rPr>
        <w:t>Perilaku Manusia</w:t>
      </w:r>
      <w:r w:rsidRPr="004E6406">
        <w:rPr>
          <w:rFonts w:cs="Times New Roman"/>
          <w:szCs w:val="24"/>
          <w:lang w:val="id-ID"/>
        </w:rPr>
        <w:t xml:space="preserve">. Yogyakarta : Nuha Medika. </w:t>
      </w:r>
    </w:p>
    <w:p w:rsidR="008B068E" w:rsidRDefault="008B068E" w:rsidP="002C0360">
      <w:pPr>
        <w:ind w:left="720" w:hanging="720"/>
        <w:contextualSpacing/>
        <w:jc w:val="both"/>
      </w:pPr>
    </w:p>
    <w:p w:rsidR="005D343A" w:rsidRDefault="002C0360" w:rsidP="002C0360">
      <w:pPr>
        <w:ind w:left="720" w:hanging="720"/>
        <w:contextualSpacing/>
        <w:jc w:val="both"/>
      </w:pPr>
      <w:r w:rsidRPr="002C0360">
        <w:t>Wibowo. (2017). Manajemen Kinerja. Jakarta: PT. Rajagrafindo Persada</w:t>
      </w:r>
    </w:p>
    <w:p w:rsidR="00EA5830" w:rsidRDefault="00EA5830" w:rsidP="002C0360">
      <w:pPr>
        <w:ind w:left="720" w:hanging="720"/>
        <w:contextualSpacing/>
        <w:jc w:val="both"/>
      </w:pPr>
    </w:p>
    <w:p w:rsidR="00EA5830" w:rsidRDefault="00EA5830" w:rsidP="002C0360">
      <w:pPr>
        <w:ind w:left="720" w:hanging="720"/>
        <w:contextualSpacing/>
        <w:jc w:val="both"/>
      </w:pPr>
    </w:p>
    <w:p w:rsidR="00EA5830" w:rsidRDefault="00EA5830" w:rsidP="002C0360">
      <w:pPr>
        <w:ind w:left="720" w:hanging="720"/>
        <w:contextualSpacing/>
        <w:jc w:val="both"/>
      </w:pPr>
      <w:r>
        <w:t>Jurnal:</w:t>
      </w:r>
    </w:p>
    <w:p w:rsidR="00EA5830" w:rsidRDefault="00EA5830" w:rsidP="002C0360">
      <w:pPr>
        <w:ind w:left="720" w:hanging="720"/>
        <w:contextualSpacing/>
        <w:jc w:val="both"/>
      </w:pPr>
    </w:p>
    <w:p w:rsidR="00EA5830" w:rsidRPr="002C0360" w:rsidRDefault="00EA5830" w:rsidP="00EA5830">
      <w:pPr>
        <w:ind w:left="709" w:hanging="709"/>
        <w:jc w:val="both"/>
      </w:pPr>
      <w:r w:rsidRPr="002C0360">
        <w:t xml:space="preserve">Alwiyah. (2016). </w:t>
      </w:r>
      <w:r w:rsidRPr="002C0360">
        <w:rPr>
          <w:i/>
        </w:rPr>
        <w:t>Peningkatan Etika Kerja Islam Terhadap Komitmen Organisasi Dan Kepuasan Kerja (Studi Kasus Pada Staf Auditor Kantor Akuntan Publik Kota Semarang).</w:t>
      </w:r>
      <w:r w:rsidRPr="002C0360">
        <w:t xml:space="preserve"> Volume VII/Edisi 2/Oktober 2016 Economica</w:t>
      </w:r>
    </w:p>
    <w:p w:rsidR="00EA5830" w:rsidRPr="002C0360" w:rsidRDefault="00EA5830" w:rsidP="00EA5830">
      <w:pPr>
        <w:ind w:left="709" w:hanging="709"/>
        <w:jc w:val="both"/>
        <w:rPr>
          <w:sz w:val="16"/>
        </w:rPr>
      </w:pPr>
    </w:p>
    <w:p w:rsidR="00EA5830" w:rsidRPr="002C0360" w:rsidRDefault="00EA5830" w:rsidP="00EA5830">
      <w:pPr>
        <w:ind w:left="709" w:hanging="709"/>
        <w:jc w:val="both"/>
      </w:pPr>
      <w:r w:rsidRPr="002C0360">
        <w:t xml:space="preserve">Anisa Rizki Maulida. (2018). </w:t>
      </w:r>
      <w:r w:rsidRPr="002C0360">
        <w:rPr>
          <w:i/>
        </w:rPr>
        <w:t>Analisis Etika Kerja Islam Terhadap Kepuasan Kerja Dan Komitmen Organisasional</w:t>
      </w:r>
      <w:r w:rsidRPr="002C0360">
        <w:t>. An-Nisbah: Jurnal Ekonomi Syariah Volume 05, Nomor 01, Oktober 2018</w:t>
      </w:r>
    </w:p>
    <w:p w:rsidR="00EA5830" w:rsidRDefault="00EA5830" w:rsidP="00EA5830">
      <w:pPr>
        <w:ind w:left="709" w:hanging="709"/>
        <w:jc w:val="both"/>
      </w:pPr>
    </w:p>
    <w:p w:rsidR="00EA5830" w:rsidRDefault="00EA5830" w:rsidP="00EA5830">
      <w:pPr>
        <w:ind w:left="709" w:hanging="709"/>
        <w:jc w:val="both"/>
      </w:pPr>
      <w:r w:rsidRPr="002C0360">
        <w:lastRenderedPageBreak/>
        <w:t xml:space="preserve">Brian Hartono. (2013). </w:t>
      </w:r>
      <w:r w:rsidRPr="002C0360">
        <w:rPr>
          <w:i/>
        </w:rPr>
        <w:t>Pengaruh Komitmen Organisasional Terhadap Kepuasan Kerja Karyawan Paparon’s Pizza City Of Tomorrow</w:t>
      </w:r>
      <w:r w:rsidRPr="002C0360">
        <w:t>. AGORA Vol. 1, No. 1, (2013)</w:t>
      </w:r>
    </w:p>
    <w:p w:rsidR="00EA5830" w:rsidRDefault="00EA5830" w:rsidP="00EA5830">
      <w:pPr>
        <w:ind w:left="709" w:hanging="709"/>
        <w:jc w:val="both"/>
      </w:pPr>
    </w:p>
    <w:p w:rsidR="00EA5830" w:rsidRPr="002C0360" w:rsidRDefault="00EA5830" w:rsidP="00EA5830">
      <w:pPr>
        <w:ind w:left="709" w:hanging="709"/>
        <w:jc w:val="both"/>
      </w:pPr>
      <w:r w:rsidRPr="002C0360">
        <w:t xml:space="preserve">Dista Amalia Arifah. (2015). </w:t>
      </w:r>
      <w:r w:rsidRPr="002C0360">
        <w:rPr>
          <w:i/>
        </w:rPr>
        <w:t>Pengaruh Komitmen Organisasi, Komitmen Profesional Dan Gaya Kepemimpinan Terhadap Kepuasan Kerja Dengan Motivasi Sebagai Variabel Intervening (Studi Empiris pada Kantor Akuntan Publik di Semarang).</w:t>
      </w:r>
      <w:r w:rsidRPr="002C0360">
        <w:t xml:space="preserve"> UNISSULA, ISSN 2302-9791. Vo. 2 No. 1, 2015</w:t>
      </w:r>
    </w:p>
    <w:p w:rsidR="00EA5830" w:rsidRPr="002C0360" w:rsidRDefault="00EA5830" w:rsidP="00EA5830">
      <w:pPr>
        <w:ind w:left="709" w:hanging="709"/>
        <w:jc w:val="both"/>
      </w:pPr>
    </w:p>
    <w:p w:rsidR="00EA5830" w:rsidRPr="002C0360" w:rsidRDefault="00EA5830" w:rsidP="00EA5830">
      <w:pPr>
        <w:ind w:left="709" w:hanging="709"/>
        <w:jc w:val="both"/>
      </w:pPr>
      <w:r w:rsidRPr="002C0360">
        <w:t xml:space="preserve">Prestawan, Anang.(2010). </w:t>
      </w:r>
      <w:r w:rsidRPr="002C0360">
        <w:rPr>
          <w:i/>
        </w:rPr>
        <w:t>Hubungan Antara Kepuasan Kerja Dan Disiplin Kerja Dengan Produktivitas Kerja Karyawan Asuransi Jiwa Bersama Bumiputera Surakarta</w:t>
      </w:r>
      <w:r w:rsidRPr="002C0360">
        <w:t>. Universitas Sebelas Maret Surakarta : Surakarta.</w:t>
      </w:r>
    </w:p>
    <w:p w:rsidR="00EA5830" w:rsidRDefault="00EA5830" w:rsidP="002C0360">
      <w:pPr>
        <w:ind w:left="720" w:hanging="720"/>
        <w:contextualSpacing/>
        <w:jc w:val="both"/>
      </w:pPr>
    </w:p>
    <w:sectPr w:rsidR="00EA5830" w:rsidSect="00A0368A">
      <w:pgSz w:w="11906" w:h="16838"/>
      <w:pgMar w:top="1699" w:right="1699" w:bottom="1699" w:left="2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26E8"/>
    <w:rsid w:val="00007CD2"/>
    <w:rsid w:val="0005178D"/>
    <w:rsid w:val="00094D5F"/>
    <w:rsid w:val="000E3FC8"/>
    <w:rsid w:val="000F6A43"/>
    <w:rsid w:val="00124CFB"/>
    <w:rsid w:val="00141936"/>
    <w:rsid w:val="00163935"/>
    <w:rsid w:val="00174A40"/>
    <w:rsid w:val="001C11D0"/>
    <w:rsid w:val="001F7A17"/>
    <w:rsid w:val="00212FE8"/>
    <w:rsid w:val="00227D92"/>
    <w:rsid w:val="0025042D"/>
    <w:rsid w:val="00266CA8"/>
    <w:rsid w:val="00293055"/>
    <w:rsid w:val="002A571A"/>
    <w:rsid w:val="002B545C"/>
    <w:rsid w:val="002C0360"/>
    <w:rsid w:val="002E55FE"/>
    <w:rsid w:val="00336EFA"/>
    <w:rsid w:val="003611C2"/>
    <w:rsid w:val="003876CA"/>
    <w:rsid w:val="003E3717"/>
    <w:rsid w:val="00404C44"/>
    <w:rsid w:val="00420CFF"/>
    <w:rsid w:val="00423E56"/>
    <w:rsid w:val="00465F19"/>
    <w:rsid w:val="00474084"/>
    <w:rsid w:val="004B64EF"/>
    <w:rsid w:val="004C6266"/>
    <w:rsid w:val="004C7BB4"/>
    <w:rsid w:val="00506B49"/>
    <w:rsid w:val="005411F4"/>
    <w:rsid w:val="00557D52"/>
    <w:rsid w:val="0056752E"/>
    <w:rsid w:val="0059162D"/>
    <w:rsid w:val="00594269"/>
    <w:rsid w:val="005B4547"/>
    <w:rsid w:val="005C23F5"/>
    <w:rsid w:val="005D343A"/>
    <w:rsid w:val="005F59F8"/>
    <w:rsid w:val="005F72A1"/>
    <w:rsid w:val="006200D3"/>
    <w:rsid w:val="00630E16"/>
    <w:rsid w:val="0068692C"/>
    <w:rsid w:val="00693BA4"/>
    <w:rsid w:val="006957C4"/>
    <w:rsid w:val="006B2A8A"/>
    <w:rsid w:val="006C0EF1"/>
    <w:rsid w:val="006C38A1"/>
    <w:rsid w:val="006D6BAD"/>
    <w:rsid w:val="006F04E8"/>
    <w:rsid w:val="00706918"/>
    <w:rsid w:val="007340DF"/>
    <w:rsid w:val="00752816"/>
    <w:rsid w:val="00773959"/>
    <w:rsid w:val="00781D02"/>
    <w:rsid w:val="007B49E0"/>
    <w:rsid w:val="007C03A7"/>
    <w:rsid w:val="007C5498"/>
    <w:rsid w:val="007D7F2D"/>
    <w:rsid w:val="007F4D6B"/>
    <w:rsid w:val="00857764"/>
    <w:rsid w:val="008706A6"/>
    <w:rsid w:val="008A39EE"/>
    <w:rsid w:val="008B068E"/>
    <w:rsid w:val="008C0408"/>
    <w:rsid w:val="008C3EBC"/>
    <w:rsid w:val="008C4F00"/>
    <w:rsid w:val="008D55A4"/>
    <w:rsid w:val="008E42D9"/>
    <w:rsid w:val="008F4F46"/>
    <w:rsid w:val="0091240A"/>
    <w:rsid w:val="00916DFC"/>
    <w:rsid w:val="0096318C"/>
    <w:rsid w:val="009C2ECA"/>
    <w:rsid w:val="009D2F72"/>
    <w:rsid w:val="009E1100"/>
    <w:rsid w:val="00A0368A"/>
    <w:rsid w:val="00A427B6"/>
    <w:rsid w:val="00A64BA7"/>
    <w:rsid w:val="00A9429E"/>
    <w:rsid w:val="00A9652F"/>
    <w:rsid w:val="00AB09E6"/>
    <w:rsid w:val="00AC6607"/>
    <w:rsid w:val="00AC7E8F"/>
    <w:rsid w:val="00AE4A46"/>
    <w:rsid w:val="00B072A5"/>
    <w:rsid w:val="00B1170E"/>
    <w:rsid w:val="00B20A07"/>
    <w:rsid w:val="00B30399"/>
    <w:rsid w:val="00B4107C"/>
    <w:rsid w:val="00B41A85"/>
    <w:rsid w:val="00B61BDF"/>
    <w:rsid w:val="00B768FE"/>
    <w:rsid w:val="00BA3AF1"/>
    <w:rsid w:val="00BB234C"/>
    <w:rsid w:val="00BC26C0"/>
    <w:rsid w:val="00C10248"/>
    <w:rsid w:val="00C12E76"/>
    <w:rsid w:val="00C6398B"/>
    <w:rsid w:val="00C777CE"/>
    <w:rsid w:val="00C812F8"/>
    <w:rsid w:val="00C9573A"/>
    <w:rsid w:val="00CB40FC"/>
    <w:rsid w:val="00CB781C"/>
    <w:rsid w:val="00CD42A3"/>
    <w:rsid w:val="00D35F83"/>
    <w:rsid w:val="00D534D8"/>
    <w:rsid w:val="00D6104D"/>
    <w:rsid w:val="00DA13C9"/>
    <w:rsid w:val="00DB721D"/>
    <w:rsid w:val="00DE1D2B"/>
    <w:rsid w:val="00DE3296"/>
    <w:rsid w:val="00E07824"/>
    <w:rsid w:val="00E078F8"/>
    <w:rsid w:val="00E1120B"/>
    <w:rsid w:val="00E30DC6"/>
    <w:rsid w:val="00E319BB"/>
    <w:rsid w:val="00E43D09"/>
    <w:rsid w:val="00E665F0"/>
    <w:rsid w:val="00E950ED"/>
    <w:rsid w:val="00EA5830"/>
    <w:rsid w:val="00F91FFC"/>
    <w:rsid w:val="00FB04DA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2019-05-28T05:49:00Z</cp:lastPrinted>
  <dcterms:created xsi:type="dcterms:W3CDTF">2020-07-11T04:43:00Z</dcterms:created>
  <dcterms:modified xsi:type="dcterms:W3CDTF">2020-07-11T04:43:00Z</dcterms:modified>
</cp:coreProperties>
</file>