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3" w:rsidRPr="00C635BC" w:rsidRDefault="00AD6E9E" w:rsidP="00293E8A">
      <w:pPr>
        <w:tabs>
          <w:tab w:val="left" w:pos="567"/>
          <w:tab w:val="left" w:pos="2268"/>
          <w:tab w:val="left" w:pos="4515"/>
        </w:tabs>
        <w:spacing w:after="160" w:line="48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id-ID"/>
        </w:rPr>
      </w:pPr>
      <w:r w:rsidRPr="00AD6E9E">
        <w:rPr>
          <w:noProof/>
        </w:rPr>
        <w:pict>
          <v:rect id="Rectangle 2" o:spid="_x0000_s1153" style="position:absolute;left:0;text-align:left;margin-left:382.25pt;margin-top:-26.3pt;width:18.4pt;height:12.55pt;z-index:251799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4QjwIAAKsFAAAOAAAAZHJzL2Uyb0RvYy54bWysVFFPGzEMfp+0/xDlfVyvFAY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" fillcolor="white [3212]" strokecolor="white [3212]" strokeweight="2pt"/>
        </w:pict>
      </w:r>
      <w:r w:rsidR="00B42043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>DAFTAR PUSTAKA</w:t>
      </w:r>
    </w:p>
    <w:p w:rsidR="00B42043" w:rsidRPr="00C56025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6025">
        <w:rPr>
          <w:rFonts w:ascii="Times New Roman" w:hAnsi="Times New Roman" w:cs="Times New Roman"/>
          <w:sz w:val="24"/>
          <w:szCs w:val="24"/>
          <w:lang w:val="id-ID"/>
        </w:rPr>
        <w:t xml:space="preserve">Aang, Munawar dan Bintang Sahala Marpaung. (2008). </w:t>
      </w:r>
      <w:r w:rsidRPr="00C56025">
        <w:rPr>
          <w:rFonts w:ascii="Times New Roman" w:hAnsi="Times New Roman" w:cs="Times New Roman"/>
          <w:i/>
          <w:sz w:val="24"/>
          <w:szCs w:val="24"/>
          <w:lang w:val="id-ID"/>
        </w:rPr>
        <w:t>Pengaruh Saluran Distribusi Terhadap Volume Penjualan Pada PT Winner Garments</w:t>
      </w:r>
      <w:r w:rsidRPr="00C56025">
        <w:rPr>
          <w:rFonts w:ascii="Times New Roman" w:hAnsi="Times New Roman" w:cs="Times New Roman"/>
          <w:sz w:val="24"/>
          <w:szCs w:val="24"/>
          <w:lang w:val="id-ID"/>
        </w:rPr>
        <w:t>. Jurnal Ilmiah Kesatuan. Nomor 1 Volume 10.</w:t>
      </w:r>
    </w:p>
    <w:p w:rsidR="00B42043" w:rsidRPr="00173227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Abdullah, Thamrin dan Francis Tantri. (2017),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Manajemen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Depok: PT. Rajagrafindo Persada.</w:t>
      </w:r>
    </w:p>
    <w:p w:rsidR="00B42043" w:rsidRDefault="00B42043" w:rsidP="00417083">
      <w:pPr>
        <w:spacing w:line="240" w:lineRule="auto"/>
        <w:ind w:left="851" w:hanging="851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>Ali, Hasan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(2013). </w:t>
      </w:r>
      <w:r>
        <w:rPr>
          <w:rFonts w:asciiTheme="majorBidi" w:eastAsia="Times New Roman" w:hAnsiTheme="majorBidi" w:cstheme="majorBidi"/>
          <w:i/>
          <w:sz w:val="24"/>
          <w:szCs w:val="24"/>
          <w:lang w:val="id-ID"/>
        </w:rPr>
        <w:t xml:space="preserve"> Marketing dan Kasus-kasus Pilihan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Yogyakarta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CAPS (</w:t>
      </w:r>
      <w:r>
        <w:rPr>
          <w:rFonts w:asciiTheme="majorBidi" w:eastAsia="Times New Roman" w:hAnsiTheme="majorBidi" w:cstheme="majorBidi"/>
          <w:i/>
          <w:sz w:val="24"/>
          <w:szCs w:val="24"/>
          <w:lang w:val="id-ID"/>
        </w:rPr>
        <w:t>Center For Academic publishing Services)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Alma, Buchari.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Manajemen Pemasaran dan Komunikasi Promosi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Daryanto. (2011).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Manajemen Pemasaran.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Satu Nusa.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Dharmawaty, Djaharuddin</w:t>
      </w:r>
      <w:r>
        <w:rPr>
          <w:rFonts w:ascii="Times New Roman" w:hAnsi="Times New Roman" w:cs="Times New Roman"/>
          <w:sz w:val="24"/>
          <w:szCs w:val="24"/>
          <w:lang w:val="id-ID"/>
        </w:rPr>
        <w:t>. (2017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Pr="00F9132C">
        <w:rPr>
          <w:rFonts w:ascii="Times New Roman" w:hAnsi="Times New Roman" w:cs="Times New Roman"/>
          <w:i/>
          <w:sz w:val="24"/>
          <w:szCs w:val="24"/>
          <w:lang w:val="id-ID"/>
        </w:rPr>
        <w:t>Pengaruh Saluran Distribusi Terhadap Volume Penjualan Pada UD.Timur Terang Makasar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>. Jurn</w:t>
      </w:r>
      <w:r>
        <w:rPr>
          <w:rFonts w:ascii="Times New Roman" w:hAnsi="Times New Roman" w:cs="Times New Roman"/>
          <w:sz w:val="24"/>
          <w:szCs w:val="24"/>
          <w:lang w:val="id-ID"/>
        </w:rPr>
        <w:t>al Ekonomi dan Bisnis Kontemporer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Gitosudarmo, Indriyo.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Manajamen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Edisi kedua. Yogyakarta:    BPFE.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59A6">
        <w:rPr>
          <w:rFonts w:ascii="Times New Roman" w:hAnsi="Times New Roman" w:cs="Times New Roman"/>
          <w:sz w:val="24"/>
          <w:szCs w:val="24"/>
          <w:lang w:val="id-ID"/>
        </w:rPr>
        <w:t>Indriani, Ira</w:t>
      </w:r>
      <w:r>
        <w:rPr>
          <w:rFonts w:ascii="Times New Roman" w:hAnsi="Times New Roman" w:cs="Times New Roman"/>
          <w:sz w:val="24"/>
          <w:szCs w:val="24"/>
          <w:lang w:val="id-ID"/>
        </w:rPr>
        <w:t>. (2018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Pr="00F913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Saluran Distribusi Terhadap Volume Penjualan Pada </w:t>
      </w:r>
      <w:r w:rsidRPr="00C459A6">
        <w:rPr>
          <w:rFonts w:ascii="Times New Roman" w:hAnsi="Times New Roman" w:cs="Times New Roman"/>
          <w:i/>
          <w:sz w:val="24"/>
          <w:szCs w:val="24"/>
          <w:lang w:val="id-ID"/>
        </w:rPr>
        <w:t>PT Sinar Kalimantan Berau Tanjung Redeb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>. Jurn</w:t>
      </w:r>
      <w:r>
        <w:rPr>
          <w:rFonts w:ascii="Times New Roman" w:hAnsi="Times New Roman" w:cs="Times New Roman"/>
          <w:sz w:val="24"/>
          <w:szCs w:val="24"/>
          <w:lang w:val="id-ID"/>
        </w:rPr>
        <w:t>al Manajemen. Volume 2 No 1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Kotler, Philip. (2010).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Prinsip-prinsip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Erlangga.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Kotler, Philip And Gary Amstrong. (2012).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Prinsip-prinsip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Edisi 13. Jilid I. Jakarta: Erlangga.</w:t>
      </w:r>
    </w:p>
    <w:p w:rsidR="00B42043" w:rsidRPr="008202E4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Rangkuti, Freddy. (2009).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Strategi Promosi yang Kreatif dan Analisis Kasus Integrated Marketing Communication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PT Gramedia Pustaka Utama.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Sari, Desi Wita</w:t>
      </w:r>
      <w:r>
        <w:rPr>
          <w:rFonts w:ascii="Times New Roman" w:hAnsi="Times New Roman" w:cs="Times New Roman"/>
          <w:sz w:val="24"/>
          <w:szCs w:val="24"/>
          <w:lang w:val="id-ID"/>
        </w:rPr>
        <w:t>. (2014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Pr="00F913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Saluran Distribusi Terhadap Volume Penjualan Pada </w:t>
      </w:r>
      <w:r w:rsidRPr="00C459A6">
        <w:rPr>
          <w:rFonts w:ascii="Times New Roman" w:hAnsi="Times New Roman" w:cs="Times New Roman"/>
          <w:i/>
          <w:sz w:val="24"/>
          <w:szCs w:val="24"/>
          <w:lang w:val="id-ID"/>
        </w:rPr>
        <w:t>Produk Semen PT. Semen Tonasa Di Pangkep</w:t>
      </w:r>
      <w:r w:rsidRPr="00FF61F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Skripsi Ekonomi dan Bisnis Universitas Hasanuddin Makasar.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Sudaryono. (2016).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Manajemen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Penerbit Andi.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(2015).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Metode Penelitian Manajemen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Alfabeta.</w:t>
      </w:r>
    </w:p>
    <w:p w:rsidR="00B42043" w:rsidRPr="00C56025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Sugiyono, (2018).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Kuantitatif &amp; Kualitatif.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R&amp;D.</w:t>
      </w:r>
    </w:p>
    <w:p w:rsidR="0041708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417083" w:rsidSect="00E54995">
          <w:headerReference w:type="default" r:id="rId8"/>
          <w:footerReference w:type="default" r:id="rId9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Sunyoto, Danang. (2013). </w:t>
      </w:r>
      <w:r w:rsidRPr="00F44E7F">
        <w:rPr>
          <w:rFonts w:ascii="Times New Roman" w:hAnsi="Times New Roman" w:cs="Times New Roman"/>
          <w:i/>
          <w:sz w:val="24"/>
          <w:szCs w:val="24"/>
          <w:lang w:val="id-ID"/>
        </w:rPr>
        <w:t>Dasar-dasar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Manajemen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CAPS.</w:t>
      </w:r>
    </w:p>
    <w:p w:rsidR="00B42043" w:rsidRPr="00FF61FA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Stanton, Wilian J.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Prinsip Pemasaran</w:t>
      </w:r>
      <w:r>
        <w:rPr>
          <w:rFonts w:ascii="Times New Roman" w:hAnsi="Times New Roman" w:cs="Times New Roman"/>
          <w:sz w:val="24"/>
          <w:szCs w:val="24"/>
          <w:lang w:val="id-ID"/>
        </w:rPr>
        <w:t>. Alih bahasa: Yohanes Lamarto. Jakarta: Erlangga.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Swastha, Basu dan Irawan. (2008).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Manajemen Pemasaran Modern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Liberty.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Tahir, Muh. (2011).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Pengantar Metodologi Penelitian Pendidikan.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Makasar: Universitas Muhammadiyah Makasar.</w:t>
      </w:r>
    </w:p>
    <w:p w:rsidR="00B42043" w:rsidRDefault="00B42043" w:rsidP="00417083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Tjiptono, Fandy. (2014).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Pemasaran jasa – prinsip, penerapan, dan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>.  Yogyakarta: Andi Offset.</w:t>
      </w:r>
    </w:p>
    <w:p w:rsidR="00B42043" w:rsidRDefault="00B42043" w:rsidP="00B42043">
      <w:pPr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</w:p>
    <w:p w:rsidR="00B42043" w:rsidRPr="00622A1B" w:rsidRDefault="00B42043" w:rsidP="00B42043">
      <w:pPr>
        <w:spacing w:line="240" w:lineRule="auto"/>
        <w:ind w:left="851" w:hanging="851"/>
        <w:rPr>
          <w:rFonts w:asciiTheme="majorBidi" w:eastAsia="Times New Roman" w:hAnsiTheme="majorBidi" w:cstheme="majorBidi"/>
          <w:sz w:val="24"/>
          <w:szCs w:val="24"/>
          <w:lang w:val="id-ID"/>
        </w:rPr>
      </w:pPr>
    </w:p>
    <w:p w:rsidR="00B42043" w:rsidRDefault="00B42043" w:rsidP="007D220B">
      <w:pPr>
        <w:tabs>
          <w:tab w:val="left" w:pos="567"/>
          <w:tab w:val="left" w:pos="2268"/>
          <w:tab w:val="left" w:pos="4515"/>
        </w:tabs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42043" w:rsidRDefault="00B42043" w:rsidP="001D63BC">
      <w:pPr>
        <w:tabs>
          <w:tab w:val="left" w:pos="567"/>
          <w:tab w:val="left" w:pos="2268"/>
          <w:tab w:val="left" w:pos="451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42043" w:rsidRDefault="00B42043" w:rsidP="001D63BC">
      <w:pPr>
        <w:tabs>
          <w:tab w:val="left" w:pos="567"/>
          <w:tab w:val="left" w:pos="2268"/>
          <w:tab w:val="left" w:pos="451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2043" w:rsidSect="00E54995">
      <w:headerReference w:type="default" r:id="rId10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DD" w:rsidRDefault="00830FDD" w:rsidP="000E4476">
      <w:pPr>
        <w:spacing w:after="0" w:line="240" w:lineRule="auto"/>
      </w:pPr>
      <w:r>
        <w:separator/>
      </w:r>
    </w:p>
  </w:endnote>
  <w:endnote w:type="continuationSeparator" w:id="0">
    <w:p w:rsidR="00830FDD" w:rsidRDefault="00830FDD" w:rsidP="000E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829"/>
      <w:docPartObj>
        <w:docPartGallery w:val="Page Numbers (Bottom of Page)"/>
        <w:docPartUnique/>
      </w:docPartObj>
    </w:sdtPr>
    <w:sdtContent>
      <w:p w:rsidR="00830FDD" w:rsidRDefault="00AD6E9E">
        <w:pPr>
          <w:pStyle w:val="Footer"/>
          <w:jc w:val="center"/>
        </w:pPr>
        <w:fldSimple w:instr=" PAGE   \* MERGEFORMAT ">
          <w:r w:rsidR="0073370C">
            <w:rPr>
              <w:noProof/>
            </w:rPr>
            <w:t>2</w:t>
          </w:r>
        </w:fldSimple>
      </w:p>
    </w:sdtContent>
  </w:sdt>
  <w:p w:rsidR="00830FDD" w:rsidRDefault="00830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DD" w:rsidRDefault="00830FDD" w:rsidP="000E4476">
      <w:pPr>
        <w:spacing w:after="0" w:line="240" w:lineRule="auto"/>
      </w:pPr>
      <w:r>
        <w:separator/>
      </w:r>
    </w:p>
  </w:footnote>
  <w:footnote w:type="continuationSeparator" w:id="0">
    <w:p w:rsidR="00830FDD" w:rsidRDefault="00830FDD" w:rsidP="000E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DD" w:rsidRPr="000E4476" w:rsidRDefault="00830FDD" w:rsidP="000E4476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DD" w:rsidRDefault="00830FDD">
    <w:pPr>
      <w:pStyle w:val="Header"/>
      <w:jc w:val="right"/>
    </w:pPr>
  </w:p>
  <w:p w:rsidR="00830FDD" w:rsidRPr="000E4476" w:rsidRDefault="00830FDD" w:rsidP="000E4476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1CB"/>
    <w:multiLevelType w:val="hybridMultilevel"/>
    <w:tmpl w:val="82B0161C"/>
    <w:lvl w:ilvl="0" w:tplc="91B69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851"/>
    <w:multiLevelType w:val="hybridMultilevel"/>
    <w:tmpl w:val="E15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DA0"/>
    <w:multiLevelType w:val="hybridMultilevel"/>
    <w:tmpl w:val="D1FE98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3E4D"/>
    <w:multiLevelType w:val="multilevel"/>
    <w:tmpl w:val="9DE85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>
    <w:nsid w:val="0AA92C58"/>
    <w:multiLevelType w:val="hybridMultilevel"/>
    <w:tmpl w:val="F432C70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0C222F57"/>
    <w:multiLevelType w:val="hybridMultilevel"/>
    <w:tmpl w:val="8E060E30"/>
    <w:lvl w:ilvl="0" w:tplc="8B3CFB7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D952FE0"/>
    <w:multiLevelType w:val="hybridMultilevel"/>
    <w:tmpl w:val="64880E6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F066B0"/>
    <w:multiLevelType w:val="hybridMultilevel"/>
    <w:tmpl w:val="B1BAE410"/>
    <w:lvl w:ilvl="0" w:tplc="FF146E9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3473724"/>
    <w:multiLevelType w:val="hybridMultilevel"/>
    <w:tmpl w:val="321E098E"/>
    <w:lvl w:ilvl="0" w:tplc="04210019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9F5694"/>
    <w:multiLevelType w:val="hybridMultilevel"/>
    <w:tmpl w:val="765C4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23A74"/>
    <w:multiLevelType w:val="hybridMultilevel"/>
    <w:tmpl w:val="6066AE40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714C11"/>
    <w:multiLevelType w:val="hybridMultilevel"/>
    <w:tmpl w:val="B9A444E0"/>
    <w:lvl w:ilvl="0" w:tplc="895C2076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A515B0A"/>
    <w:multiLevelType w:val="hybridMultilevel"/>
    <w:tmpl w:val="21483726"/>
    <w:lvl w:ilvl="0" w:tplc="562E8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30EE3"/>
    <w:multiLevelType w:val="hybridMultilevel"/>
    <w:tmpl w:val="9380FB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E1CB1"/>
    <w:multiLevelType w:val="hybridMultilevel"/>
    <w:tmpl w:val="767CE9B8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3535CD"/>
    <w:multiLevelType w:val="hybridMultilevel"/>
    <w:tmpl w:val="6AF0E120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EAF5B14"/>
    <w:multiLevelType w:val="hybridMultilevel"/>
    <w:tmpl w:val="7D8A7828"/>
    <w:lvl w:ilvl="0" w:tplc="3188B8E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1EB00870"/>
    <w:multiLevelType w:val="hybridMultilevel"/>
    <w:tmpl w:val="9380FB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B35D3"/>
    <w:multiLevelType w:val="hybridMultilevel"/>
    <w:tmpl w:val="2594F90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1FA36575"/>
    <w:multiLevelType w:val="multilevel"/>
    <w:tmpl w:val="2F4AB0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216661A"/>
    <w:multiLevelType w:val="hybridMultilevel"/>
    <w:tmpl w:val="A84A9F32"/>
    <w:lvl w:ilvl="0" w:tplc="C2CCC36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50738BE"/>
    <w:multiLevelType w:val="hybridMultilevel"/>
    <w:tmpl w:val="827EA1C2"/>
    <w:lvl w:ilvl="0" w:tplc="3A040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21492"/>
    <w:multiLevelType w:val="hybridMultilevel"/>
    <w:tmpl w:val="C77C85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DA4128"/>
    <w:multiLevelType w:val="multilevel"/>
    <w:tmpl w:val="DF567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4">
    <w:nsid w:val="283B15E3"/>
    <w:multiLevelType w:val="hybridMultilevel"/>
    <w:tmpl w:val="64880E6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F977259"/>
    <w:multiLevelType w:val="hybridMultilevel"/>
    <w:tmpl w:val="8DC42F5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25226E9"/>
    <w:multiLevelType w:val="hybridMultilevel"/>
    <w:tmpl w:val="EC66994E"/>
    <w:lvl w:ilvl="0" w:tplc="04210019">
      <w:start w:val="1"/>
      <w:numFmt w:val="lowerLetter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325D550C"/>
    <w:multiLevelType w:val="hybridMultilevel"/>
    <w:tmpl w:val="0F62754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791373"/>
    <w:multiLevelType w:val="multilevel"/>
    <w:tmpl w:val="0CBC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33FF792C"/>
    <w:multiLevelType w:val="hybridMultilevel"/>
    <w:tmpl w:val="46882B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7298B"/>
    <w:multiLevelType w:val="hybridMultilevel"/>
    <w:tmpl w:val="EDF6BB2E"/>
    <w:lvl w:ilvl="0" w:tplc="5E12320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37380D6D"/>
    <w:multiLevelType w:val="hybridMultilevel"/>
    <w:tmpl w:val="62B08D6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38432900"/>
    <w:multiLevelType w:val="multilevel"/>
    <w:tmpl w:val="50403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3">
    <w:nsid w:val="39634B3E"/>
    <w:multiLevelType w:val="hybridMultilevel"/>
    <w:tmpl w:val="BF34C1B6"/>
    <w:lvl w:ilvl="0" w:tplc="0421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>
    <w:nsid w:val="3CBA645A"/>
    <w:multiLevelType w:val="hybridMultilevel"/>
    <w:tmpl w:val="80BC31F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D757510"/>
    <w:multiLevelType w:val="hybridMultilevel"/>
    <w:tmpl w:val="29E0CC9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0D32160"/>
    <w:multiLevelType w:val="hybridMultilevel"/>
    <w:tmpl w:val="B4ACDA4E"/>
    <w:lvl w:ilvl="0" w:tplc="76F64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18D110A"/>
    <w:multiLevelType w:val="hybridMultilevel"/>
    <w:tmpl w:val="A7CCAD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F7189"/>
    <w:multiLevelType w:val="hybridMultilevel"/>
    <w:tmpl w:val="F3C43A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6059CA"/>
    <w:multiLevelType w:val="hybridMultilevel"/>
    <w:tmpl w:val="5EB836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324E12"/>
    <w:multiLevelType w:val="hybridMultilevel"/>
    <w:tmpl w:val="99725AC4"/>
    <w:lvl w:ilvl="0" w:tplc="08DC35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FA56EA"/>
    <w:multiLevelType w:val="hybridMultilevel"/>
    <w:tmpl w:val="A11654D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2560383"/>
    <w:multiLevelType w:val="hybridMultilevel"/>
    <w:tmpl w:val="618CD3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3E0148"/>
    <w:multiLevelType w:val="hybridMultilevel"/>
    <w:tmpl w:val="B2F870C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62F1C91"/>
    <w:multiLevelType w:val="hybridMultilevel"/>
    <w:tmpl w:val="6706B4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B34B33"/>
    <w:multiLevelType w:val="hybridMultilevel"/>
    <w:tmpl w:val="586238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B77140"/>
    <w:multiLevelType w:val="hybridMultilevel"/>
    <w:tmpl w:val="779E65F8"/>
    <w:lvl w:ilvl="0" w:tplc="6CB25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46051"/>
    <w:multiLevelType w:val="hybridMultilevel"/>
    <w:tmpl w:val="0E9E272C"/>
    <w:lvl w:ilvl="0" w:tplc="2E6A1AE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58586FF6"/>
    <w:multiLevelType w:val="multilevel"/>
    <w:tmpl w:val="1D7A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5BDA049B"/>
    <w:multiLevelType w:val="hybridMultilevel"/>
    <w:tmpl w:val="CAB2900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1FC5DC6"/>
    <w:multiLevelType w:val="hybridMultilevel"/>
    <w:tmpl w:val="6706B4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2E3F19"/>
    <w:multiLevelType w:val="multilevel"/>
    <w:tmpl w:val="A7FE3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2">
    <w:nsid w:val="62E415FC"/>
    <w:multiLevelType w:val="hybridMultilevel"/>
    <w:tmpl w:val="50C8798C"/>
    <w:lvl w:ilvl="0" w:tplc="7A0EF60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30468E5"/>
    <w:multiLevelType w:val="hybridMultilevel"/>
    <w:tmpl w:val="EFB6D46A"/>
    <w:lvl w:ilvl="0" w:tplc="5E123206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9EA824B0">
      <w:start w:val="1"/>
      <w:numFmt w:val="decimal"/>
      <w:lvlText w:val="%2."/>
      <w:lvlJc w:val="left"/>
      <w:pPr>
        <w:ind w:left="2291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66773FC9"/>
    <w:multiLevelType w:val="hybridMultilevel"/>
    <w:tmpl w:val="D624C3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B03F4F"/>
    <w:multiLevelType w:val="hybridMultilevel"/>
    <w:tmpl w:val="A11654D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69E1297D"/>
    <w:multiLevelType w:val="hybridMultilevel"/>
    <w:tmpl w:val="C60AF99E"/>
    <w:lvl w:ilvl="0" w:tplc="0421000F">
      <w:start w:val="1"/>
      <w:numFmt w:val="decimal"/>
      <w:lvlText w:val="%1."/>
      <w:lvlJc w:val="left"/>
      <w:pPr>
        <w:ind w:left="1575" w:hanging="360"/>
      </w:pPr>
    </w:lvl>
    <w:lvl w:ilvl="1" w:tplc="04210019" w:tentative="1">
      <w:start w:val="1"/>
      <w:numFmt w:val="lowerLetter"/>
      <w:lvlText w:val="%2."/>
      <w:lvlJc w:val="left"/>
      <w:pPr>
        <w:ind w:left="2295" w:hanging="360"/>
      </w:p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7">
    <w:nsid w:val="6E7F609A"/>
    <w:multiLevelType w:val="hybridMultilevel"/>
    <w:tmpl w:val="5EB836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BE6EA6"/>
    <w:multiLevelType w:val="hybridMultilevel"/>
    <w:tmpl w:val="43C680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9A6310"/>
    <w:multiLevelType w:val="hybridMultilevel"/>
    <w:tmpl w:val="74508878"/>
    <w:lvl w:ilvl="0" w:tplc="0DB4FB6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7A526C52"/>
    <w:multiLevelType w:val="hybridMultilevel"/>
    <w:tmpl w:val="902454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7F1D19"/>
    <w:multiLevelType w:val="hybridMultilevel"/>
    <w:tmpl w:val="51FEDFD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A9C7CE2"/>
    <w:multiLevelType w:val="hybridMultilevel"/>
    <w:tmpl w:val="321E098E"/>
    <w:lvl w:ilvl="0" w:tplc="04210019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4"/>
  </w:num>
  <w:num w:numId="5">
    <w:abstractNumId w:val="58"/>
  </w:num>
  <w:num w:numId="6">
    <w:abstractNumId w:val="54"/>
  </w:num>
  <w:num w:numId="7">
    <w:abstractNumId w:val="17"/>
  </w:num>
  <w:num w:numId="8">
    <w:abstractNumId w:val="46"/>
  </w:num>
  <w:num w:numId="9">
    <w:abstractNumId w:val="39"/>
  </w:num>
  <w:num w:numId="10">
    <w:abstractNumId w:val="35"/>
  </w:num>
  <w:num w:numId="11">
    <w:abstractNumId w:val="43"/>
  </w:num>
  <w:num w:numId="12">
    <w:abstractNumId w:val="6"/>
  </w:num>
  <w:num w:numId="13">
    <w:abstractNumId w:val="24"/>
  </w:num>
  <w:num w:numId="14">
    <w:abstractNumId w:val="57"/>
  </w:num>
  <w:num w:numId="15">
    <w:abstractNumId w:val="2"/>
  </w:num>
  <w:num w:numId="16">
    <w:abstractNumId w:val="25"/>
  </w:num>
  <w:num w:numId="17">
    <w:abstractNumId w:val="34"/>
  </w:num>
  <w:num w:numId="18">
    <w:abstractNumId w:val="49"/>
  </w:num>
  <w:num w:numId="19">
    <w:abstractNumId w:val="28"/>
  </w:num>
  <w:num w:numId="20">
    <w:abstractNumId w:val="8"/>
  </w:num>
  <w:num w:numId="21">
    <w:abstractNumId w:val="15"/>
  </w:num>
  <w:num w:numId="22">
    <w:abstractNumId w:val="10"/>
  </w:num>
  <w:num w:numId="23">
    <w:abstractNumId w:val="14"/>
  </w:num>
  <w:num w:numId="24">
    <w:abstractNumId w:val="52"/>
  </w:num>
  <w:num w:numId="25">
    <w:abstractNumId w:val="45"/>
  </w:num>
  <w:num w:numId="26">
    <w:abstractNumId w:val="62"/>
  </w:num>
  <w:num w:numId="27">
    <w:abstractNumId w:val="41"/>
  </w:num>
  <w:num w:numId="28">
    <w:abstractNumId w:val="55"/>
  </w:num>
  <w:num w:numId="29">
    <w:abstractNumId w:val="13"/>
  </w:num>
  <w:num w:numId="30">
    <w:abstractNumId w:val="40"/>
  </w:num>
  <w:num w:numId="31">
    <w:abstractNumId w:val="9"/>
  </w:num>
  <w:num w:numId="32">
    <w:abstractNumId w:val="48"/>
  </w:num>
  <w:num w:numId="33">
    <w:abstractNumId w:val="0"/>
  </w:num>
  <w:num w:numId="34">
    <w:abstractNumId w:val="56"/>
  </w:num>
  <w:num w:numId="35">
    <w:abstractNumId w:val="33"/>
  </w:num>
  <w:num w:numId="36">
    <w:abstractNumId w:val="37"/>
  </w:num>
  <w:num w:numId="37">
    <w:abstractNumId w:val="31"/>
  </w:num>
  <w:num w:numId="38">
    <w:abstractNumId w:val="5"/>
  </w:num>
  <w:num w:numId="39">
    <w:abstractNumId w:val="20"/>
  </w:num>
  <w:num w:numId="40">
    <w:abstractNumId w:val="59"/>
  </w:num>
  <w:num w:numId="41">
    <w:abstractNumId w:val="30"/>
  </w:num>
  <w:num w:numId="42">
    <w:abstractNumId w:val="53"/>
  </w:num>
  <w:num w:numId="43">
    <w:abstractNumId w:val="47"/>
  </w:num>
  <w:num w:numId="44">
    <w:abstractNumId w:val="7"/>
  </w:num>
  <w:num w:numId="45">
    <w:abstractNumId w:val="16"/>
  </w:num>
  <w:num w:numId="46">
    <w:abstractNumId w:val="60"/>
  </w:num>
  <w:num w:numId="47">
    <w:abstractNumId w:val="21"/>
  </w:num>
  <w:num w:numId="48">
    <w:abstractNumId w:val="22"/>
  </w:num>
  <w:num w:numId="49">
    <w:abstractNumId w:val="27"/>
  </w:num>
  <w:num w:numId="50">
    <w:abstractNumId w:val="61"/>
  </w:num>
  <w:num w:numId="51">
    <w:abstractNumId w:val="26"/>
  </w:num>
  <w:num w:numId="52">
    <w:abstractNumId w:val="29"/>
  </w:num>
  <w:num w:numId="53">
    <w:abstractNumId w:val="36"/>
  </w:num>
  <w:num w:numId="54">
    <w:abstractNumId w:val="12"/>
  </w:num>
  <w:num w:numId="55">
    <w:abstractNumId w:val="38"/>
  </w:num>
  <w:num w:numId="56">
    <w:abstractNumId w:val="42"/>
  </w:num>
  <w:num w:numId="57">
    <w:abstractNumId w:val="44"/>
  </w:num>
  <w:num w:numId="58">
    <w:abstractNumId w:val="50"/>
  </w:num>
  <w:num w:numId="59">
    <w:abstractNumId w:val="51"/>
  </w:num>
  <w:num w:numId="60">
    <w:abstractNumId w:val="23"/>
  </w:num>
  <w:num w:numId="61">
    <w:abstractNumId w:val="3"/>
  </w:num>
  <w:num w:numId="62">
    <w:abstractNumId w:val="32"/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hdrShapeDefaults>
    <o:shapedefaults v:ext="edit" spidmax="10241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766"/>
    <w:rsid w:val="000002DD"/>
    <w:rsid w:val="00023DC2"/>
    <w:rsid w:val="0002667B"/>
    <w:rsid w:val="000458B0"/>
    <w:rsid w:val="00051E24"/>
    <w:rsid w:val="00065C49"/>
    <w:rsid w:val="00086279"/>
    <w:rsid w:val="0009243B"/>
    <w:rsid w:val="00095382"/>
    <w:rsid w:val="00097FEE"/>
    <w:rsid w:val="000C13BC"/>
    <w:rsid w:val="000D5EEF"/>
    <w:rsid w:val="000D6963"/>
    <w:rsid w:val="000E4476"/>
    <w:rsid w:val="000F76A3"/>
    <w:rsid w:val="001158A2"/>
    <w:rsid w:val="00116489"/>
    <w:rsid w:val="001224D9"/>
    <w:rsid w:val="0012390D"/>
    <w:rsid w:val="00124231"/>
    <w:rsid w:val="001304B1"/>
    <w:rsid w:val="001716E9"/>
    <w:rsid w:val="0018225F"/>
    <w:rsid w:val="0018341B"/>
    <w:rsid w:val="00197F77"/>
    <w:rsid w:val="001A54BD"/>
    <w:rsid w:val="001B4AE5"/>
    <w:rsid w:val="001D63BC"/>
    <w:rsid w:val="001D67C9"/>
    <w:rsid w:val="001F73AD"/>
    <w:rsid w:val="002051EC"/>
    <w:rsid w:val="002252D0"/>
    <w:rsid w:val="00231FE9"/>
    <w:rsid w:val="002330A6"/>
    <w:rsid w:val="00242383"/>
    <w:rsid w:val="00246C80"/>
    <w:rsid w:val="0024758D"/>
    <w:rsid w:val="00290F0D"/>
    <w:rsid w:val="00293E8A"/>
    <w:rsid w:val="0029521C"/>
    <w:rsid w:val="002B3118"/>
    <w:rsid w:val="002C3DCC"/>
    <w:rsid w:val="00301649"/>
    <w:rsid w:val="00301C72"/>
    <w:rsid w:val="00304B5A"/>
    <w:rsid w:val="00314C23"/>
    <w:rsid w:val="003262E2"/>
    <w:rsid w:val="003448E3"/>
    <w:rsid w:val="0035276D"/>
    <w:rsid w:val="003735B1"/>
    <w:rsid w:val="00390B94"/>
    <w:rsid w:val="0039396A"/>
    <w:rsid w:val="00394790"/>
    <w:rsid w:val="00394BF3"/>
    <w:rsid w:val="003954BC"/>
    <w:rsid w:val="003B196E"/>
    <w:rsid w:val="003E1A81"/>
    <w:rsid w:val="003F0B59"/>
    <w:rsid w:val="003F3C46"/>
    <w:rsid w:val="003F3F88"/>
    <w:rsid w:val="003F5674"/>
    <w:rsid w:val="00417083"/>
    <w:rsid w:val="004179BE"/>
    <w:rsid w:val="00430738"/>
    <w:rsid w:val="00470715"/>
    <w:rsid w:val="00470A88"/>
    <w:rsid w:val="00473A8E"/>
    <w:rsid w:val="00487974"/>
    <w:rsid w:val="00496D08"/>
    <w:rsid w:val="004B1B09"/>
    <w:rsid w:val="004B4EB3"/>
    <w:rsid w:val="004B519B"/>
    <w:rsid w:val="004C7C1A"/>
    <w:rsid w:val="004D4BBC"/>
    <w:rsid w:val="004E3695"/>
    <w:rsid w:val="004E36B5"/>
    <w:rsid w:val="005030B6"/>
    <w:rsid w:val="00522E85"/>
    <w:rsid w:val="005447FD"/>
    <w:rsid w:val="0056584A"/>
    <w:rsid w:val="00577793"/>
    <w:rsid w:val="00583594"/>
    <w:rsid w:val="00587867"/>
    <w:rsid w:val="00592374"/>
    <w:rsid w:val="005A2D69"/>
    <w:rsid w:val="005C192D"/>
    <w:rsid w:val="005D2C92"/>
    <w:rsid w:val="005D2EDE"/>
    <w:rsid w:val="005E28FA"/>
    <w:rsid w:val="005E621F"/>
    <w:rsid w:val="005F5169"/>
    <w:rsid w:val="00602764"/>
    <w:rsid w:val="00604A9B"/>
    <w:rsid w:val="006962CA"/>
    <w:rsid w:val="006C6D0D"/>
    <w:rsid w:val="006E2A40"/>
    <w:rsid w:val="006F40D8"/>
    <w:rsid w:val="006F5AA5"/>
    <w:rsid w:val="0071112C"/>
    <w:rsid w:val="0072030E"/>
    <w:rsid w:val="00725D4A"/>
    <w:rsid w:val="007309DA"/>
    <w:rsid w:val="0073370C"/>
    <w:rsid w:val="00741A09"/>
    <w:rsid w:val="0074223B"/>
    <w:rsid w:val="00746A03"/>
    <w:rsid w:val="00750A9C"/>
    <w:rsid w:val="007633BB"/>
    <w:rsid w:val="0077229A"/>
    <w:rsid w:val="00787524"/>
    <w:rsid w:val="007A7A54"/>
    <w:rsid w:val="007C3FBA"/>
    <w:rsid w:val="007D220B"/>
    <w:rsid w:val="007F39AB"/>
    <w:rsid w:val="008148AE"/>
    <w:rsid w:val="00814FF9"/>
    <w:rsid w:val="00821167"/>
    <w:rsid w:val="00825E48"/>
    <w:rsid w:val="00830E27"/>
    <w:rsid w:val="00830FDD"/>
    <w:rsid w:val="0083789C"/>
    <w:rsid w:val="00856B5D"/>
    <w:rsid w:val="00857CF6"/>
    <w:rsid w:val="0086338E"/>
    <w:rsid w:val="0087293D"/>
    <w:rsid w:val="00874348"/>
    <w:rsid w:val="00876B8C"/>
    <w:rsid w:val="008A5542"/>
    <w:rsid w:val="008B6F48"/>
    <w:rsid w:val="008D6D3C"/>
    <w:rsid w:val="008E4B1B"/>
    <w:rsid w:val="008E658F"/>
    <w:rsid w:val="008F2532"/>
    <w:rsid w:val="008F5267"/>
    <w:rsid w:val="0090108C"/>
    <w:rsid w:val="00937009"/>
    <w:rsid w:val="009470E1"/>
    <w:rsid w:val="00950381"/>
    <w:rsid w:val="009523E9"/>
    <w:rsid w:val="0096056F"/>
    <w:rsid w:val="00962121"/>
    <w:rsid w:val="00984DFF"/>
    <w:rsid w:val="0099017F"/>
    <w:rsid w:val="009A042F"/>
    <w:rsid w:val="009B2D74"/>
    <w:rsid w:val="009B6125"/>
    <w:rsid w:val="009B6ED4"/>
    <w:rsid w:val="009C0B84"/>
    <w:rsid w:val="009D0119"/>
    <w:rsid w:val="00A02B4A"/>
    <w:rsid w:val="00A27FFC"/>
    <w:rsid w:val="00A32718"/>
    <w:rsid w:val="00A62F72"/>
    <w:rsid w:val="00A6327B"/>
    <w:rsid w:val="00AA20C1"/>
    <w:rsid w:val="00AD6E9E"/>
    <w:rsid w:val="00AE109C"/>
    <w:rsid w:val="00AE115C"/>
    <w:rsid w:val="00B15AF8"/>
    <w:rsid w:val="00B33A7E"/>
    <w:rsid w:val="00B34B5A"/>
    <w:rsid w:val="00B42043"/>
    <w:rsid w:val="00B44747"/>
    <w:rsid w:val="00B51541"/>
    <w:rsid w:val="00B53023"/>
    <w:rsid w:val="00B85269"/>
    <w:rsid w:val="00BB2295"/>
    <w:rsid w:val="00BF42BC"/>
    <w:rsid w:val="00C04E80"/>
    <w:rsid w:val="00C37C49"/>
    <w:rsid w:val="00C424E9"/>
    <w:rsid w:val="00C62099"/>
    <w:rsid w:val="00C70929"/>
    <w:rsid w:val="00CA1A2A"/>
    <w:rsid w:val="00CB0312"/>
    <w:rsid w:val="00CB06BF"/>
    <w:rsid w:val="00CE401D"/>
    <w:rsid w:val="00CE6FD2"/>
    <w:rsid w:val="00CF3259"/>
    <w:rsid w:val="00D03259"/>
    <w:rsid w:val="00D03DDC"/>
    <w:rsid w:val="00D044D8"/>
    <w:rsid w:val="00D1077B"/>
    <w:rsid w:val="00D110E4"/>
    <w:rsid w:val="00D26461"/>
    <w:rsid w:val="00D26B2F"/>
    <w:rsid w:val="00D44CD4"/>
    <w:rsid w:val="00D6606F"/>
    <w:rsid w:val="00D679EB"/>
    <w:rsid w:val="00D82B53"/>
    <w:rsid w:val="00DA0207"/>
    <w:rsid w:val="00DA2A51"/>
    <w:rsid w:val="00DA4594"/>
    <w:rsid w:val="00DD41F4"/>
    <w:rsid w:val="00DD421E"/>
    <w:rsid w:val="00DF3F98"/>
    <w:rsid w:val="00E06E00"/>
    <w:rsid w:val="00E42D23"/>
    <w:rsid w:val="00E54995"/>
    <w:rsid w:val="00E720BC"/>
    <w:rsid w:val="00E76310"/>
    <w:rsid w:val="00E76E6F"/>
    <w:rsid w:val="00EA0EEB"/>
    <w:rsid w:val="00EA22F0"/>
    <w:rsid w:val="00EC17A5"/>
    <w:rsid w:val="00EC2A21"/>
    <w:rsid w:val="00EE5A1C"/>
    <w:rsid w:val="00F10796"/>
    <w:rsid w:val="00F2192C"/>
    <w:rsid w:val="00F25BE1"/>
    <w:rsid w:val="00F43B45"/>
    <w:rsid w:val="00F6465C"/>
    <w:rsid w:val="00F65865"/>
    <w:rsid w:val="00F92766"/>
    <w:rsid w:val="00F9363F"/>
    <w:rsid w:val="00F93C5F"/>
    <w:rsid w:val="00FA528A"/>
    <w:rsid w:val="00FB5C1E"/>
    <w:rsid w:val="00FC1DA9"/>
    <w:rsid w:val="00FC4E9C"/>
    <w:rsid w:val="00FD3AEA"/>
    <w:rsid w:val="00FE462B"/>
    <w:rsid w:val="00FF26A8"/>
    <w:rsid w:val="00FF392E"/>
    <w:rsid w:val="00FF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 strokecolor="none [3212]"/>
    </o:shapedefaults>
    <o:shapelayout v:ext="edit">
      <o:idmap v:ext="edit" data="1"/>
      <o:rules v:ext="edit">
        <o:r id="V:Rule66" type="connector" idref="#_x0000_s1080"/>
        <o:r id="V:Rule67" type="connector" idref="#_x0000_s1065"/>
        <o:r id="V:Rule68" type="connector" idref="#_x0000_s1099"/>
        <o:r id="V:Rule69" type="connector" idref="#_x0000_s1101"/>
        <o:r id="V:Rule70" type="connector" idref="#_x0000_s1194"/>
        <o:r id="V:Rule71" type="connector" idref="#_x0000_s1190"/>
        <o:r id="V:Rule72" type="connector" idref="#_x0000_s1171"/>
        <o:r id="V:Rule73" type="connector" idref="#_x0000_s1079"/>
        <o:r id="V:Rule74" type="connector" idref="#_x0000_s1068"/>
        <o:r id="V:Rule75" type="connector" idref="#_x0000_s1191"/>
        <o:r id="V:Rule76" type="connector" idref="#_x0000_s1085"/>
        <o:r id="V:Rule77" type="connector" idref="#_x0000_s1059"/>
        <o:r id="V:Rule78" type="connector" idref="#_x0000_s1096"/>
        <o:r id="V:Rule79" type="connector" idref="#_x0000_s1051"/>
        <o:r id="V:Rule80" type="connector" idref="#_x0000_s1193"/>
        <o:r id="V:Rule81" type="connector" idref="#_x0000_s1179"/>
        <o:r id="V:Rule82" type="connector" idref="#_x0000_s1057"/>
        <o:r id="V:Rule83" type="connector" idref="#_x0000_s1067"/>
        <o:r id="V:Rule84" type="connector" idref="#_x0000_s1084"/>
        <o:r id="V:Rule85" type="connector" idref="#_x0000_s1049"/>
        <o:r id="V:Rule86" type="connector" idref="#_x0000_s1093"/>
        <o:r id="V:Rule87" type="connector" idref="#_x0000_s1050"/>
        <o:r id="V:Rule88" type="connector" idref="#_x0000_s1083"/>
        <o:r id="V:Rule89" type="connector" idref="#_x0000_s1086"/>
        <o:r id="V:Rule90" type="connector" idref="#_x0000_s1081"/>
        <o:r id="V:Rule91" type="connector" idref="#_x0000_s1103"/>
        <o:r id="V:Rule92" type="connector" idref="#_x0000_s1170"/>
        <o:r id="V:Rule93" type="connector" idref="#_x0000_s1070"/>
        <o:r id="V:Rule94" type="connector" idref="#_x0000_s1055"/>
        <o:r id="V:Rule95" type="connector" idref="#_x0000_s1180"/>
        <o:r id="V:Rule96" type="connector" idref="#_x0000_s1097"/>
        <o:r id="V:Rule97" type="connector" idref="#_x0000_s1039"/>
        <o:r id="V:Rule98" type="connector" idref="#_x0000_s1041"/>
        <o:r id="V:Rule99" type="connector" idref="#_x0000_s1052"/>
        <o:r id="V:Rule100" type="connector" idref="#_x0000_s1175"/>
        <o:r id="V:Rule101" type="connector" idref="#_x0000_s1053"/>
        <o:r id="V:Rule102" type="connector" idref="#_x0000_s1172"/>
        <o:r id="V:Rule103" type="connector" idref="#_x0000_s1071"/>
        <o:r id="V:Rule104" type="connector" idref="#_x0000_s1082"/>
        <o:r id="V:Rule105" type="connector" idref="#_x0000_s1197"/>
        <o:r id="V:Rule106" type="connector" idref="#_x0000_s1174"/>
        <o:r id="V:Rule107" type="connector" idref="#Straight Arrow Connector 13"/>
        <o:r id="V:Rule108" type="connector" idref="#_x0000_s1198"/>
        <o:r id="V:Rule109" type="connector" idref="#_x0000_s1195"/>
        <o:r id="V:Rule110" type="connector" idref="#_x0000_s1192"/>
        <o:r id="V:Rule111" type="connector" idref="#_x0000_s1058"/>
        <o:r id="V:Rule112" type="connector" idref="#_x0000_s1066"/>
        <o:r id="V:Rule113" type="connector" idref="#_x0000_s1100"/>
        <o:r id="V:Rule114" type="connector" idref="#_x0000_s1173"/>
        <o:r id="V:Rule115" type="connector" idref="#_x0000_s1098"/>
        <o:r id="V:Rule116" type="connector" idref="#_x0000_s1178"/>
        <o:r id="V:Rule117" type="connector" idref="#_x0000_s1095"/>
        <o:r id="V:Rule118" type="connector" idref="#_x0000_s1177"/>
        <o:r id="V:Rule119" type="connector" idref="#_x0000_s1054"/>
        <o:r id="V:Rule120" type="connector" idref="#_x0000_s1072"/>
        <o:r id="V:Rule121" type="connector" idref="#_x0000_s1094"/>
        <o:r id="V:Rule122" type="connector" idref="#_x0000_s1168"/>
        <o:r id="V:Rule123" type="connector" idref="#_x0000_s1176"/>
        <o:r id="V:Rule124" type="connector" idref="#_x0000_s1104"/>
        <o:r id="V:Rule125" type="connector" idref="#_x0000_s1069"/>
        <o:r id="V:Rule126" type="connector" idref="#_x0000_s1169"/>
        <o:r id="V:Rule127" type="connector" idref="#_x0000_s1056"/>
        <o:r id="V:Rule128" type="connector" idref="#_x0000_s1040"/>
        <o:r id="V:Rule129" type="connector" idref="#_x0000_s1038"/>
        <o:r id="V:Rule130" type="connector" idref="#_x0000_s11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3AE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56B5D"/>
  </w:style>
  <w:style w:type="table" w:styleId="TableGrid">
    <w:name w:val="Table Grid"/>
    <w:basedOn w:val="TableNormal"/>
    <w:uiPriority w:val="59"/>
    <w:rsid w:val="0054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76"/>
  </w:style>
  <w:style w:type="paragraph" w:styleId="Footer">
    <w:name w:val="footer"/>
    <w:basedOn w:val="Normal"/>
    <w:link w:val="FooterChar"/>
    <w:uiPriority w:val="99"/>
    <w:unhideWhenUsed/>
    <w:rsid w:val="000E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76"/>
  </w:style>
  <w:style w:type="paragraph" w:styleId="BalloonText">
    <w:name w:val="Balloon Text"/>
    <w:basedOn w:val="Normal"/>
    <w:link w:val="BalloonTextChar"/>
    <w:uiPriority w:val="99"/>
    <w:semiHidden/>
    <w:unhideWhenUsed/>
    <w:rsid w:val="00C7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17083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3AE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56B5D"/>
  </w:style>
  <w:style w:type="table" w:styleId="TableGrid">
    <w:name w:val="Table Grid"/>
    <w:basedOn w:val="TableNormal"/>
    <w:uiPriority w:val="59"/>
    <w:rsid w:val="0054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76"/>
  </w:style>
  <w:style w:type="paragraph" w:styleId="Footer">
    <w:name w:val="footer"/>
    <w:basedOn w:val="Normal"/>
    <w:link w:val="FooterChar"/>
    <w:uiPriority w:val="99"/>
    <w:unhideWhenUsed/>
    <w:rsid w:val="000E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76"/>
  </w:style>
  <w:style w:type="paragraph" w:styleId="BalloonText">
    <w:name w:val="Balloon Text"/>
    <w:basedOn w:val="Normal"/>
    <w:link w:val="BalloonTextChar"/>
    <w:uiPriority w:val="99"/>
    <w:semiHidden/>
    <w:unhideWhenUsed/>
    <w:rsid w:val="00C7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6394-AACF-4573-943D-CB64D2A7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 (2010)</dc:creator>
  <cp:lastModifiedBy>WIN3</cp:lastModifiedBy>
  <cp:revision>2</cp:revision>
  <cp:lastPrinted>2020-03-02T04:04:00Z</cp:lastPrinted>
  <dcterms:created xsi:type="dcterms:W3CDTF">2020-03-04T04:37:00Z</dcterms:created>
  <dcterms:modified xsi:type="dcterms:W3CDTF">2020-03-04T04:37:00Z</dcterms:modified>
</cp:coreProperties>
</file>