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24" w:rsidRPr="00A766F1" w:rsidRDefault="00563933" w:rsidP="005639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766F1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563933" w:rsidRPr="00A766F1" w:rsidRDefault="00563933" w:rsidP="005639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THE EFFECT OF COSMETIC PRICE OF PRODUCTS AND PRICES ON                                   RE-PURCHASE OF CONSUMERS (CASE STUDY OF                                                        </w:t>
      </w:r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>SAMBAS TAXATION CITY</w:t>
      </w:r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MEDAN)</w:t>
      </w:r>
    </w:p>
    <w:p w:rsidR="00563933" w:rsidRPr="00A766F1" w:rsidRDefault="00563933" w:rsidP="005639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933" w:rsidRPr="00A766F1" w:rsidRDefault="00563933" w:rsidP="005639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6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MASITOH                                                                                                                                 </w:t>
      </w:r>
      <w:r w:rsidRPr="00A766F1">
        <w:rPr>
          <w:rFonts w:ascii="Times New Roman" w:hAnsi="Times New Roman" w:cs="Times New Roman"/>
          <w:b/>
          <w:i/>
          <w:sz w:val="24"/>
          <w:szCs w:val="24"/>
        </w:rPr>
        <w:t>NPM</w:t>
      </w:r>
      <w:proofErr w:type="gramStart"/>
      <w:r w:rsidRPr="00A766F1">
        <w:rPr>
          <w:rFonts w:ascii="Times New Roman" w:hAnsi="Times New Roman" w:cs="Times New Roman"/>
          <w:b/>
          <w:i/>
          <w:sz w:val="24"/>
          <w:szCs w:val="24"/>
        </w:rPr>
        <w:t>:153114115</w:t>
      </w:r>
      <w:proofErr w:type="gramEnd"/>
    </w:p>
    <w:p w:rsidR="00563933" w:rsidRPr="00A766F1" w:rsidRDefault="00563933" w:rsidP="005639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933" w:rsidRPr="00A766F1" w:rsidRDefault="00563933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This study aims to determine how much influence the product completeness and the </w:t>
      </w:r>
      <w:proofErr w:type="spellStart"/>
      <w:r w:rsidRPr="00A766F1">
        <w:rPr>
          <w:rFonts w:ascii="Times New Roman" w:hAnsi="Times New Roman" w:cs="Times New Roman"/>
          <w:b/>
          <w:i/>
          <w:sz w:val="24"/>
          <w:szCs w:val="24"/>
        </w:rPr>
        <w:t>priece</w:t>
      </w:r>
      <w:proofErr w:type="spellEnd"/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of cosmetics on consumer repurchases. This research is a quantitative </w:t>
      </w:r>
      <w:proofErr w:type="gramStart"/>
      <w:r w:rsidRPr="00A766F1">
        <w:rPr>
          <w:rFonts w:ascii="Times New Roman" w:hAnsi="Times New Roman" w:cs="Times New Roman"/>
          <w:b/>
          <w:i/>
          <w:sz w:val="24"/>
          <w:szCs w:val="24"/>
        </w:rPr>
        <w:t>research,</w:t>
      </w:r>
      <w:proofErr w:type="gramEnd"/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the populat</w:t>
      </w:r>
      <w:r w:rsidR="008D53F7">
        <w:rPr>
          <w:rFonts w:ascii="Times New Roman" w:hAnsi="Times New Roman" w:cs="Times New Roman"/>
          <w:b/>
          <w:i/>
          <w:sz w:val="24"/>
          <w:szCs w:val="24"/>
        </w:rPr>
        <w:t>ion in this study amounted to 14</w:t>
      </w:r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0 people and took a sample of 35 consumers in the city Medan Sambas tax. Data collection is done with primary and secondary data by distributing </w:t>
      </w:r>
      <w:proofErr w:type="spellStart"/>
      <w:r w:rsidRPr="00A766F1">
        <w:rPr>
          <w:rFonts w:ascii="Times New Roman" w:hAnsi="Times New Roman" w:cs="Times New Roman"/>
          <w:b/>
          <w:i/>
          <w:sz w:val="24"/>
          <w:szCs w:val="24"/>
        </w:rPr>
        <w:t>quentionnaires</w:t>
      </w:r>
      <w:proofErr w:type="spellEnd"/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A766F1">
        <w:rPr>
          <w:rFonts w:ascii="Times New Roman" w:hAnsi="Times New Roman" w:cs="Times New Roman"/>
          <w:b/>
          <w:i/>
          <w:sz w:val="24"/>
          <w:szCs w:val="24"/>
        </w:rPr>
        <w:t>resopendents</w:t>
      </w:r>
      <w:proofErr w:type="spellEnd"/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6F1">
        <w:rPr>
          <w:rFonts w:ascii="Times New Roman" w:hAnsi="Times New Roman" w:cs="Times New Roman"/>
          <w:b/>
          <w:i/>
          <w:sz w:val="24"/>
          <w:szCs w:val="24"/>
        </w:rPr>
        <w:t>whp</w:t>
      </w:r>
      <w:proofErr w:type="spellEnd"/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are consumers of Sambas </w:t>
      </w:r>
      <w:proofErr w:type="gramStart"/>
      <w:r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city </w:t>
      </w:r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Medan</w:t>
      </w:r>
      <w:proofErr w:type="gramEnd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tax. The technique of data </w:t>
      </w:r>
      <w:proofErr w:type="spellStart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>colletion</w:t>
      </w:r>
      <w:proofErr w:type="spellEnd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uses a </w:t>
      </w:r>
      <w:proofErr w:type="spellStart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>likert</w:t>
      </w:r>
      <w:proofErr w:type="spellEnd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scale, while the data analysis uses validity test, </w:t>
      </w:r>
      <w:proofErr w:type="spellStart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>reability</w:t>
      </w:r>
      <w:proofErr w:type="spellEnd"/>
      <w:r w:rsidR="00911B9D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 test, multiple linier analysis, T test (partial), and F test, and the coefficient of program. The results of this study indicate that the completeness of the product has a positive and significant effect on consumer repurchases. And the price of cosmetics has no significant effect on consumer repurchases. After a simultaneous hypothesis (F test) Variable of product Completeness and Cosmetic Prices have a significant effect on consumer </w:t>
      </w:r>
      <w:r w:rsidR="00A766F1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repurchases where the calculated value of </w:t>
      </w:r>
      <w:proofErr w:type="spellStart"/>
      <w:r w:rsidR="00A766F1" w:rsidRPr="00A766F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A766F1" w:rsidRPr="00A766F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count</w:t>
      </w:r>
      <w:proofErr w:type="spellEnd"/>
      <w:r w:rsidR="00A766F1" w:rsidRPr="00A766F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A766F1" w:rsidRPr="00A766F1">
        <w:rPr>
          <w:rFonts w:ascii="Times New Roman" w:hAnsi="Times New Roman" w:cs="Times New Roman"/>
          <w:b/>
          <w:i/>
          <w:sz w:val="24"/>
          <w:szCs w:val="24"/>
        </w:rPr>
        <w:t xml:space="preserve">is 6.95 </w:t>
      </w:r>
      <w:proofErr w:type="spellStart"/>
      <w:r w:rsidR="00A766F1" w:rsidRPr="00A766F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A766F1" w:rsidRPr="00A766F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table</w:t>
      </w:r>
      <w:proofErr w:type="spellEnd"/>
      <w:r w:rsidR="00A766F1" w:rsidRPr="00A766F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A766F1" w:rsidRPr="00A766F1">
        <w:rPr>
          <w:rFonts w:ascii="Times New Roman" w:hAnsi="Times New Roman" w:cs="Times New Roman"/>
          <w:b/>
          <w:i/>
          <w:sz w:val="24"/>
          <w:szCs w:val="24"/>
        </w:rPr>
        <w:t>3.28.</w:t>
      </w:r>
    </w:p>
    <w:p w:rsidR="00A766F1" w:rsidRPr="00A766F1" w:rsidRDefault="00A766F1" w:rsidP="00A766F1">
      <w:pPr>
        <w:tabs>
          <w:tab w:val="left" w:pos="34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6F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66F1" w:rsidRDefault="00A766F1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6F1">
        <w:rPr>
          <w:rFonts w:ascii="Times New Roman" w:hAnsi="Times New Roman" w:cs="Times New Roman"/>
          <w:b/>
          <w:i/>
          <w:sz w:val="24"/>
          <w:szCs w:val="24"/>
        </w:rPr>
        <w:t>Keywords: Product Completeness, Cosmetic Prices, Consumer Repurchases.</w:t>
      </w: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FE1" w:rsidRDefault="00253FE1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FE1" w:rsidRDefault="00253FE1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B9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7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95E04" w:rsidRDefault="00B95E04" w:rsidP="00B9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KELENGKAPAN PRODUK DAN HARGA KOSMETIK                      TERHADAP PEMBELIAN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ULANG KONSUMEN </w:t>
      </w:r>
      <w:r>
        <w:rPr>
          <w:rFonts w:ascii="Times New Roman" w:hAnsi="Times New Roman" w:cs="Times New Roman"/>
          <w:b/>
          <w:sz w:val="24"/>
          <w:szCs w:val="24"/>
        </w:rPr>
        <w:br/>
        <w:t>(STUDI KASUS PAJAK SAMBAS KOTA MEDAN)</w:t>
      </w:r>
    </w:p>
    <w:p w:rsidR="00B95E04" w:rsidRDefault="00B95E04" w:rsidP="00B95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04" w:rsidRDefault="00B95E04" w:rsidP="00B9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7F">
        <w:rPr>
          <w:rFonts w:ascii="Times New Roman" w:hAnsi="Times New Roman" w:cs="Times New Roman"/>
          <w:b/>
          <w:sz w:val="24"/>
          <w:szCs w:val="24"/>
          <w:u w:val="single"/>
        </w:rPr>
        <w:t xml:space="preserve">MASITOH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NPM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:153114115</w:t>
      </w:r>
      <w:proofErr w:type="gramEnd"/>
    </w:p>
    <w:p w:rsidR="00B95E04" w:rsidRDefault="00B95E04" w:rsidP="00B95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04" w:rsidRDefault="00B95E04" w:rsidP="00B95E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</w:t>
      </w:r>
      <w:r w:rsidR="008D53F7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8D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F7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8D53F7">
        <w:rPr>
          <w:rFonts w:ascii="Times New Roman" w:hAnsi="Times New Roman" w:cs="Times New Roman"/>
          <w:sz w:val="24"/>
          <w:szCs w:val="24"/>
        </w:rPr>
        <w:t xml:space="preserve"> 14</w:t>
      </w:r>
      <w:r w:rsidRPr="00C63C76">
        <w:rPr>
          <w:rFonts w:ascii="Times New Roman" w:hAnsi="Times New Roman" w:cs="Times New Roman"/>
          <w:sz w:val="24"/>
          <w:szCs w:val="24"/>
        </w:rPr>
        <w:t xml:space="preserve">0 orang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35 orang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sambas </w:t>
      </w:r>
      <w:proofErr w:type="spellStart"/>
      <w:proofErr w:type="gramStart"/>
      <w:r w:rsidRPr="00C63C76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sambas </w:t>
      </w:r>
      <w:proofErr w:type="spellStart"/>
      <w:proofErr w:type="gramStart"/>
      <w:r w:rsidRPr="00C63C76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F, Serta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(R</w:t>
      </w:r>
      <w:r w:rsidRPr="00C63C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C76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program SPSS. </w:t>
      </w:r>
      <w:proofErr w:type="spellStart"/>
      <w:proofErr w:type="gramStart"/>
      <w:r w:rsidRPr="00C63C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</w:t>
      </w:r>
      <w:r w:rsidRPr="00C63C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63C7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Sambas Kota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6,895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,28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5E04" w:rsidRDefault="00B95E04" w:rsidP="00B95E04">
      <w:pPr>
        <w:tabs>
          <w:tab w:val="left" w:pos="5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5E04" w:rsidRPr="009F1541" w:rsidRDefault="00B95E04" w:rsidP="00B95E0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E04" w:rsidRPr="00A766F1" w:rsidRDefault="00B95E04" w:rsidP="00A766F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vertAlign w:val="subscript"/>
        </w:rPr>
      </w:pPr>
    </w:p>
    <w:sectPr w:rsidR="00B95E04" w:rsidRPr="00A766F1" w:rsidSect="00253F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33"/>
    <w:rsid w:val="00253FE1"/>
    <w:rsid w:val="00563933"/>
    <w:rsid w:val="008D53F7"/>
    <w:rsid w:val="00911B9D"/>
    <w:rsid w:val="00925F24"/>
    <w:rsid w:val="00A766F1"/>
    <w:rsid w:val="00B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7</cp:revision>
  <dcterms:created xsi:type="dcterms:W3CDTF">2019-11-28T04:39:00Z</dcterms:created>
  <dcterms:modified xsi:type="dcterms:W3CDTF">2019-12-04T06:41:00Z</dcterms:modified>
</cp:coreProperties>
</file>