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6" w:rsidRPr="00FB1505" w:rsidRDefault="00CF4D4D" w:rsidP="00FA19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74E3" w:rsidRPr="00FB150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2158C1" w:rsidRDefault="009554DD" w:rsidP="00955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DD">
        <w:rPr>
          <w:rFonts w:ascii="Times New Roman" w:hAnsi="Times New Roman" w:cs="Times New Roman"/>
          <w:b/>
          <w:sz w:val="24"/>
          <w:szCs w:val="24"/>
        </w:rPr>
        <w:t>Buku :</w:t>
      </w:r>
      <w:bookmarkStart w:id="0" w:name="_GoBack"/>
      <w:bookmarkEnd w:id="0"/>
    </w:p>
    <w:p w:rsidR="009554DD" w:rsidRDefault="002B214B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chmad</w:t>
      </w:r>
      <w:proofErr w:type="spellEnd"/>
      <w:r w:rsidR="009554D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7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7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9554DD">
        <w:rPr>
          <w:rFonts w:ascii="Times New Roman" w:hAnsi="Times New Roman" w:cs="Times New Roman"/>
          <w:sz w:val="24"/>
          <w:szCs w:val="24"/>
        </w:rPr>
        <w:t>.</w:t>
      </w:r>
    </w:p>
    <w:p w:rsidR="009554DD" w:rsidRDefault="009554D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554DD" w:rsidRDefault="001A5752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 w:rsidR="00E11C1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5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Marketing  Dan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Kasus-Kasus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CAPS (Center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 Service)</w:t>
      </w:r>
      <w:r w:rsidR="009554DD">
        <w:rPr>
          <w:rFonts w:ascii="Times New Roman" w:hAnsi="Times New Roman" w:cs="Times New Roman"/>
          <w:sz w:val="24"/>
          <w:szCs w:val="24"/>
        </w:rPr>
        <w:t>.</w:t>
      </w:r>
    </w:p>
    <w:p w:rsidR="00E11C11" w:rsidRDefault="00E11C11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F4D4D" w:rsidRDefault="00E34B3E" w:rsidP="00CF4D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Arikunto,Suharsimi.</w:t>
      </w:r>
      <w:r w:rsidR="00CF4D4D">
        <w:rPr>
          <w:rFonts w:ascii="Times New Roman" w:hAnsi="Times New Roman" w:cs="Times New Roman"/>
          <w:sz w:val="24"/>
          <w:szCs w:val="24"/>
        </w:rPr>
        <w:t>201</w:t>
      </w:r>
      <w:r w:rsidR="00CF4D4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4D4D">
        <w:rPr>
          <w:rFonts w:ascii="Times New Roman" w:hAnsi="Times New Roman" w:cs="Times New Roman"/>
          <w:sz w:val="24"/>
          <w:szCs w:val="24"/>
        </w:rPr>
        <w:t>.</w:t>
      </w:r>
      <w:r w:rsidR="00682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4D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CF4D4D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F4D4D" w:rsidRPr="00E11C11" w:rsidRDefault="00CF4D4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C11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Francis. 2016.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Customer Relationship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21F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0521F" w:rsidRDefault="0060521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Griffin, Jill. 2013.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Customer Loyalty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Menumbuhkan</w:t>
      </w:r>
      <w:proofErr w:type="spellEnd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Mempertahankan</w:t>
      </w:r>
      <w:proofErr w:type="spellEnd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C5F" w:rsidRDefault="00325C5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25C5F" w:rsidRDefault="00325C5F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Helena Martins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Goncalves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Patricia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Customer Satisfaction- Customer Loyalty Relationship </w:t>
      </w:r>
      <w:proofErr w:type="spell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Reassesing</w:t>
      </w:r>
      <w:proofErr w:type="spellEnd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</w:t>
      </w:r>
      <w:proofErr w:type="gram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Relational Characteristics Moderating Effects. </w:t>
      </w:r>
      <w:proofErr w:type="gramStart"/>
      <w:r w:rsidRPr="00325C5F">
        <w:rPr>
          <w:rFonts w:ascii="Times New Roman" w:hAnsi="Times New Roman" w:cs="Times New Roman"/>
          <w:i/>
          <w:sz w:val="24"/>
          <w:szCs w:val="24"/>
          <w:lang w:val="en-US"/>
        </w:rPr>
        <w:t>Management Decision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9, P. 1509-1526</w:t>
      </w:r>
    </w:p>
    <w:p w:rsidR="00CF4D4D" w:rsidRPr="00A83B4B" w:rsidRDefault="00CF4D4D" w:rsidP="009554DD">
      <w:pPr>
        <w:spacing w:after="0" w:line="240" w:lineRule="auto"/>
        <w:ind w:left="709" w:hanging="709"/>
      </w:pPr>
    </w:p>
    <w:p w:rsidR="00380E1B" w:rsidRDefault="009554DD" w:rsidP="00380E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Imam Ghozali. 2012. </w:t>
      </w:r>
      <w:r>
        <w:rPr>
          <w:rFonts w:ascii="Times New Roman" w:hAnsi="Times New Roman" w:cs="Times New Roman"/>
          <w:i/>
          <w:sz w:val="24"/>
          <w:szCs w:val="24"/>
        </w:rPr>
        <w:t>Aplikasi Analisis</w:t>
      </w:r>
      <w:r w:rsidR="00501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Multivariate dengan Program IBM SPSS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5F" w:rsidRPr="00325C5F" w:rsidRDefault="00325C5F" w:rsidP="00380E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C11" w:rsidRPr="0060521F" w:rsidRDefault="0060521F" w:rsidP="008955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Kalakota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11C11" w:rsidRPr="00E1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 w:rsidR="00E11C11" w:rsidRPr="00E11C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505" w:rsidRPr="00FB1505" w:rsidRDefault="00FB1505" w:rsidP="00605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2158C1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Kotler, Ph</w:t>
      </w:r>
      <w:r w:rsidR="00CF4D4D">
        <w:rPr>
          <w:rFonts w:ascii="Times New Roman" w:hAnsi="Times New Roman" w:cs="Times New Roman"/>
          <w:sz w:val="24"/>
          <w:szCs w:val="24"/>
        </w:rPr>
        <w:t>ilip dan Kevin Lane Keller. 201</w:t>
      </w:r>
      <w:r w:rsidR="00CF4D4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Management </w:t>
      </w:r>
      <w:r>
        <w:rPr>
          <w:rFonts w:ascii="Times New Roman" w:hAnsi="Times New Roman" w:cs="Times New Roman"/>
          <w:sz w:val="24"/>
          <w:szCs w:val="24"/>
        </w:rPr>
        <w:t>13. New Jersey : Pearson Prentice Hall, Inc.</w:t>
      </w:r>
    </w:p>
    <w:p w:rsidR="0060521F" w:rsidRPr="0060521F" w:rsidRDefault="0060521F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B1505" w:rsidRDefault="0060521F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Reinartz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60521F">
        <w:rPr>
          <w:rFonts w:ascii="Times New Roman" w:hAnsi="Times New Roman" w:cs="Times New Roman"/>
          <w:i/>
          <w:sz w:val="24"/>
          <w:szCs w:val="24"/>
          <w:lang w:val="en-US"/>
        </w:rPr>
        <w:t>Customer Relationship Management: Concept, Strategies,      and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Springer.</w:t>
      </w:r>
      <w:proofErr w:type="gramEnd"/>
    </w:p>
    <w:p w:rsidR="000A39E1" w:rsidRDefault="000A39E1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0521F" w:rsidRDefault="00CF4D4D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Lukas, Ade. 2012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0521F" w:rsidRPr="000A39E1">
        <w:rPr>
          <w:rFonts w:ascii="Times New Roman" w:hAnsi="Times New Roman" w:cs="Times New Roman"/>
          <w:i/>
          <w:sz w:val="24"/>
          <w:szCs w:val="24"/>
          <w:lang w:val="en-US"/>
        </w:rPr>
        <w:t>Customer and Partner Relationship Management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60521F">
        <w:rPr>
          <w:rFonts w:ascii="Times New Roman" w:hAnsi="Times New Roman" w:cs="Times New Roman"/>
          <w:sz w:val="24"/>
          <w:szCs w:val="24"/>
          <w:lang w:val="en-US"/>
        </w:rPr>
        <w:t>Telematic</w:t>
      </w:r>
      <w:proofErr w:type="spellEnd"/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 Rese</w:t>
      </w:r>
      <w:r w:rsidR="000A39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>rch</w:t>
      </w:r>
      <w:r w:rsidR="000A39E1"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  <w:r w:rsidR="00605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521F" w:rsidRDefault="0060521F" w:rsidP="006052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A39E1" w:rsidRPr="000A39E1" w:rsidRDefault="009554DD" w:rsidP="000A39E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Martono, Nanang. 2011.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 Jakarta: PT Rayagrafindo Persada.</w:t>
      </w:r>
    </w:p>
    <w:p w:rsidR="003A5CCD" w:rsidRPr="003A5CCD" w:rsidRDefault="003A5CC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A5CCD" w:rsidRPr="003A5CCD" w:rsidRDefault="003A5CCD" w:rsidP="009554DD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4"/>
          <w:lang w:val="en-US"/>
        </w:rPr>
      </w:pPr>
      <w:r w:rsidRPr="003A5CCD">
        <w:rPr>
          <w:rFonts w:ascii="Times New Roman" w:hAnsi="Times New Roman" w:cs="Times New Roman"/>
          <w:sz w:val="24"/>
        </w:rPr>
        <w:t xml:space="preserve">Notoatmodjo, S. 2010. </w:t>
      </w:r>
      <w:r w:rsidRPr="003A5CCD">
        <w:rPr>
          <w:rFonts w:ascii="Times New Roman" w:hAnsi="Times New Roman" w:cs="Times New Roman"/>
          <w:i/>
          <w:sz w:val="24"/>
        </w:rPr>
        <w:t>Metodologi Penelitian Kesehatan</w:t>
      </w:r>
      <w:r w:rsidRPr="003A5CCD">
        <w:rPr>
          <w:rFonts w:ascii="Times New Roman" w:hAnsi="Times New Roman" w:cs="Times New Roman"/>
          <w:sz w:val="24"/>
        </w:rPr>
        <w:t>. Jakarta : Rineka Cipta</w:t>
      </w:r>
    </w:p>
    <w:p w:rsidR="00E11C11" w:rsidRDefault="00E11C11" w:rsidP="00CF4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D4D" w:rsidRPr="00325C5F" w:rsidRDefault="00CF4D4D" w:rsidP="00325C5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2012. </w:t>
      </w:r>
      <w:r>
        <w:rPr>
          <w:rFonts w:ascii="Times New Roman" w:hAnsi="Times New Roman" w:cs="Times New Roman"/>
          <w:i/>
          <w:sz w:val="24"/>
          <w:szCs w:val="24"/>
        </w:rPr>
        <w:t>Manajemen Publik Relations dan Media Komunikasi Konsep dan Aplikasinya</w:t>
      </w:r>
      <w:r>
        <w:rPr>
          <w:rFonts w:ascii="Times New Roman" w:hAnsi="Times New Roman" w:cs="Times New Roman"/>
          <w:sz w:val="24"/>
          <w:szCs w:val="24"/>
        </w:rPr>
        <w:t>. Jakarta: PT Rajagrafindo Persada. 2010. Cetakan Kesepuluh</w:t>
      </w:r>
    </w:p>
    <w:p w:rsidR="00CF4D4D" w:rsidRPr="00CF4D4D" w:rsidRDefault="00CF4D4D" w:rsidP="00CF4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1FD" w:rsidRDefault="00B021FD" w:rsidP="0032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021FD" w:rsidSect="00033175">
          <w:footerReference w:type="default" r:id="rId7"/>
          <w:pgSz w:w="11906" w:h="16838"/>
          <w:pgMar w:top="2268" w:right="1701" w:bottom="1701" w:left="2268" w:header="708" w:footer="708" w:gutter="0"/>
          <w:pgNumType w:start="49"/>
          <w:cols w:space="708"/>
          <w:docGrid w:linePitch="360"/>
        </w:sectPr>
      </w:pPr>
    </w:p>
    <w:p w:rsidR="00325C5F" w:rsidRPr="00E11C11" w:rsidRDefault="00325C5F" w:rsidP="00325C5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Rustono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0A39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CV IKIP Semarang Press</w:t>
      </w:r>
      <w:r w:rsidRPr="00E11C11">
        <w:rPr>
          <w:rFonts w:ascii="Times New Roman" w:hAnsi="Times New Roman" w:cs="Times New Roman"/>
          <w:sz w:val="24"/>
          <w:szCs w:val="24"/>
        </w:rPr>
        <w:t>.</w:t>
      </w:r>
    </w:p>
    <w:p w:rsidR="00325C5F" w:rsidRDefault="00325C5F" w:rsidP="0032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CF4D4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Setyosari, Punaji.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158C1">
        <w:rPr>
          <w:rFonts w:ascii="Times New Roman" w:hAnsi="Times New Roman" w:cs="Times New Roman"/>
          <w:sz w:val="24"/>
          <w:szCs w:val="24"/>
        </w:rPr>
        <w:t xml:space="preserve">. </w:t>
      </w:r>
      <w:r w:rsidR="002158C1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="002158C1">
        <w:rPr>
          <w:rFonts w:ascii="Times New Roman" w:hAnsi="Times New Roman" w:cs="Times New Roman"/>
          <w:sz w:val="24"/>
          <w:szCs w:val="24"/>
        </w:rPr>
        <w:t>. Jakarta: Surya Kencana.</w:t>
      </w:r>
    </w:p>
    <w:p w:rsidR="00FB1505" w:rsidRPr="00FB1505" w:rsidRDefault="00FB1505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158C1" w:rsidRDefault="0081785E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PT Alfabet.</w:t>
      </w:r>
    </w:p>
    <w:p w:rsidR="000A39E1" w:rsidRDefault="000A39E1" w:rsidP="008E0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90C" w:rsidRDefault="00CF4D4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Tjiptono, Fandy.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   </w:t>
      </w:r>
      <w:r w:rsidR="00FA190C">
        <w:rPr>
          <w:rFonts w:ascii="Times New Roman" w:hAnsi="Times New Roman" w:cs="Times New Roman"/>
          <w:sz w:val="24"/>
          <w:szCs w:val="24"/>
        </w:rPr>
        <w:t xml:space="preserve">. </w:t>
      </w:r>
      <w:r w:rsidR="00FA190C">
        <w:rPr>
          <w:rFonts w:ascii="Times New Roman" w:hAnsi="Times New Roman" w:cs="Times New Roman"/>
          <w:i/>
          <w:sz w:val="24"/>
          <w:szCs w:val="24"/>
        </w:rPr>
        <w:t>Pemasaran Jasa Prinsip Penerapan, dan Penelitian</w:t>
      </w:r>
      <w:r w:rsidR="00FA190C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E0D48" w:rsidRP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Tunggal, Amin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749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505" w:rsidRDefault="00FB1505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A39E1" w:rsidRPr="00FB1505" w:rsidRDefault="000A39E1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A190C" w:rsidRDefault="009554DD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554DD"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B76505" w:rsidRDefault="00B76505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B76505" w:rsidRPr="008E0D48" w:rsidRDefault="008E0D48" w:rsidP="00B76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Satisfaction, Switching, Cost, Dan Trust In Brand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Loyalty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4DD" w:rsidRDefault="009554DD" w:rsidP="00FB150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51084C" w:rsidRPr="008E0D48" w:rsidRDefault="008E0D48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ERP (Enterprise Resource Planning)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Tinggi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CRM (Customer Relationship Management)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CCD" w:rsidRDefault="003A5CCD" w:rsidP="00FB150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554DD" w:rsidRPr="003A5CCD" w:rsidRDefault="008E0D48" w:rsidP="0003317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Loyality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Customer Relations, Dan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Danemployees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Behavior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Customer Retention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proofErr w:type="spellStart"/>
      <w:r w:rsidRPr="008E0D48">
        <w:rPr>
          <w:rFonts w:ascii="Times New Roman" w:hAnsi="Times New Roman" w:cs="Times New Roman"/>
          <w:i/>
          <w:sz w:val="24"/>
          <w:szCs w:val="24"/>
          <w:lang w:val="en-US"/>
        </w:rPr>
        <w:t>Sy</w:t>
      </w:r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ariah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Mandiri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Cabang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Karang</w:t>
      </w:r>
      <w:proofErr w:type="spellEnd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7492D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8220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spellEnd"/>
    </w:p>
    <w:sectPr w:rsidR="009554DD" w:rsidRPr="003A5CCD" w:rsidSect="00033175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79" w:rsidRDefault="00F16379" w:rsidP="00FB1505">
      <w:pPr>
        <w:spacing w:after="0" w:line="240" w:lineRule="auto"/>
      </w:pPr>
      <w:r>
        <w:separator/>
      </w:r>
    </w:p>
  </w:endnote>
  <w:endnote w:type="continuationSeparator" w:id="0">
    <w:p w:rsidR="00F16379" w:rsidRDefault="00F16379" w:rsidP="00F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579"/>
      <w:docPartObj>
        <w:docPartGallery w:val="Page Numbers (Bottom of Page)"/>
        <w:docPartUnique/>
      </w:docPartObj>
    </w:sdtPr>
    <w:sdtEndPr/>
    <w:sdtContent>
      <w:p w:rsidR="00FB1505" w:rsidRDefault="004C4E5E">
        <w:pPr>
          <w:pStyle w:val="Footer"/>
          <w:jc w:val="center"/>
        </w:pPr>
        <w:r>
          <w:fldChar w:fldCharType="begin"/>
        </w:r>
        <w:r w:rsidR="00B76505">
          <w:instrText xml:space="preserve"> PAGE   \* MERGEFORMAT </w:instrText>
        </w:r>
        <w:r>
          <w:fldChar w:fldCharType="separate"/>
        </w:r>
        <w:r w:rsidR="00E92EA0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B1505" w:rsidRDefault="00B021FD" w:rsidP="00B021FD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4C" w:rsidRDefault="0051084C">
    <w:pPr>
      <w:pStyle w:val="Footer"/>
      <w:jc w:val="center"/>
    </w:pPr>
  </w:p>
  <w:p w:rsidR="0051084C" w:rsidRDefault="0051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79" w:rsidRDefault="00F16379" w:rsidP="00FB1505">
      <w:pPr>
        <w:spacing w:after="0" w:line="240" w:lineRule="auto"/>
      </w:pPr>
      <w:r>
        <w:separator/>
      </w:r>
    </w:p>
  </w:footnote>
  <w:footnote w:type="continuationSeparator" w:id="0">
    <w:p w:rsidR="00F16379" w:rsidRDefault="00F16379" w:rsidP="00FB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7"/>
      <w:docPartObj>
        <w:docPartGallery w:val="Page Numbers (Top of Page)"/>
        <w:docPartUnique/>
      </w:docPartObj>
    </w:sdtPr>
    <w:sdtEndPr/>
    <w:sdtContent>
      <w:p w:rsidR="0051084C" w:rsidRDefault="004C4E5E">
        <w:pPr>
          <w:pStyle w:val="Header"/>
          <w:jc w:val="right"/>
        </w:pPr>
        <w:r>
          <w:fldChar w:fldCharType="begin"/>
        </w:r>
        <w:r w:rsidR="006E6AC4">
          <w:instrText xml:space="preserve"> PAGE   \* MERGEFORMAT </w:instrText>
        </w:r>
        <w:r>
          <w:fldChar w:fldCharType="separate"/>
        </w:r>
        <w:r w:rsidR="00E92EA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1084C" w:rsidRDefault="00510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1"/>
    <w:rsid w:val="00033175"/>
    <w:rsid w:val="00050469"/>
    <w:rsid w:val="00062DAB"/>
    <w:rsid w:val="000A39E1"/>
    <w:rsid w:val="0012294B"/>
    <w:rsid w:val="001A5752"/>
    <w:rsid w:val="002158C1"/>
    <w:rsid w:val="002B214B"/>
    <w:rsid w:val="003066E3"/>
    <w:rsid w:val="00325C5F"/>
    <w:rsid w:val="00335F1E"/>
    <w:rsid w:val="00357872"/>
    <w:rsid w:val="00380E1B"/>
    <w:rsid w:val="003A5CCD"/>
    <w:rsid w:val="00430DF7"/>
    <w:rsid w:val="004739A3"/>
    <w:rsid w:val="004C4E5E"/>
    <w:rsid w:val="005018A6"/>
    <w:rsid w:val="0051084C"/>
    <w:rsid w:val="0060521F"/>
    <w:rsid w:val="00682203"/>
    <w:rsid w:val="006A4E00"/>
    <w:rsid w:val="006E6AC4"/>
    <w:rsid w:val="007046C8"/>
    <w:rsid w:val="00705E2D"/>
    <w:rsid w:val="0075405E"/>
    <w:rsid w:val="0081785E"/>
    <w:rsid w:val="00861EC2"/>
    <w:rsid w:val="00895573"/>
    <w:rsid w:val="008E0D48"/>
    <w:rsid w:val="009554DD"/>
    <w:rsid w:val="0097492D"/>
    <w:rsid w:val="00A227CE"/>
    <w:rsid w:val="00A83B4B"/>
    <w:rsid w:val="00B021FD"/>
    <w:rsid w:val="00B674E3"/>
    <w:rsid w:val="00B76505"/>
    <w:rsid w:val="00BD5FE1"/>
    <w:rsid w:val="00CF4D4D"/>
    <w:rsid w:val="00D773B5"/>
    <w:rsid w:val="00D92FE5"/>
    <w:rsid w:val="00E11C11"/>
    <w:rsid w:val="00E34B3E"/>
    <w:rsid w:val="00E92EA0"/>
    <w:rsid w:val="00F16379"/>
    <w:rsid w:val="00FA190C"/>
    <w:rsid w:val="00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ListParagraph">
    <w:name w:val="List Paragraph"/>
    <w:basedOn w:val="Normal"/>
    <w:uiPriority w:val="34"/>
    <w:qFormat/>
    <w:rsid w:val="00B76505"/>
    <w:pPr>
      <w:ind w:left="720"/>
      <w:contextualSpacing/>
    </w:p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5CCD"/>
  </w:style>
  <w:style w:type="character" w:styleId="Emphasis">
    <w:name w:val="Emphasis"/>
    <w:basedOn w:val="DefaultParagraphFont"/>
    <w:uiPriority w:val="20"/>
    <w:qFormat/>
    <w:rsid w:val="003A5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ListParagraph">
    <w:name w:val="List Paragraph"/>
    <w:basedOn w:val="Normal"/>
    <w:uiPriority w:val="34"/>
    <w:qFormat/>
    <w:rsid w:val="00B76505"/>
    <w:pPr>
      <w:ind w:left="720"/>
      <w:contextualSpacing/>
    </w:p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5CCD"/>
  </w:style>
  <w:style w:type="character" w:styleId="Emphasis">
    <w:name w:val="Emphasis"/>
    <w:basedOn w:val="DefaultParagraphFont"/>
    <w:uiPriority w:val="20"/>
    <w:qFormat/>
    <w:rsid w:val="003A5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2020-01-15T06:28:00Z</cp:lastPrinted>
  <dcterms:created xsi:type="dcterms:W3CDTF">2020-03-09T05:41:00Z</dcterms:created>
  <dcterms:modified xsi:type="dcterms:W3CDTF">2020-03-09T05:41:00Z</dcterms:modified>
</cp:coreProperties>
</file>