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34" w:rsidRDefault="00E06734" w:rsidP="00E06734">
      <w:pPr>
        <w:pStyle w:val="NormalWeb"/>
        <w:tabs>
          <w:tab w:val="center" w:pos="-6030"/>
        </w:tabs>
        <w:spacing w:before="0" w:beforeAutospacing="0" w:after="0" w:afterAutospacing="0" w:line="480" w:lineRule="auto"/>
        <w:jc w:val="center"/>
        <w:rPr>
          <w:b/>
        </w:rPr>
      </w:pPr>
      <w:r>
        <w:rPr>
          <w:b/>
        </w:rPr>
        <w:t>DAFTAR PUSTAKA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BUKU: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Arikunto, (2013) Prosedur Penelitian Suatu Pendekatan Praktek, Rineka Cipta Karya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 Wibowo (2017) Manajemen Kinerja, (Edisi Keempat). Jakarta: PT Raja Grafindo Persada.</w:t>
      </w:r>
    </w:p>
    <w:p w:rsidR="00E06734" w:rsidRPr="005C257B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C257B">
        <w:rPr>
          <w:rFonts w:ascii="Times New Roman" w:hAnsi="Times New Roman" w:cs="Times New Roman"/>
          <w:color w:val="000000"/>
          <w:sz w:val="24"/>
          <w:szCs w:val="24"/>
        </w:rPr>
        <w:t>H. Edy Sutrisno, M.SI, (2012) Manajemen Sumber Daya Manusia, Prenandamedia Group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Hasibuan </w:t>
      </w:r>
      <w:r w:rsidRPr="005C257B">
        <w:rPr>
          <w:rFonts w:ascii="Times New Roman" w:hAnsi="Times New Roman" w:cs="Times New Roman"/>
          <w:color w:val="000000"/>
          <w:sz w:val="24"/>
          <w:szCs w:val="24"/>
        </w:rPr>
        <w:t>H. Malayu S.P. (2011) Manajemen Dasar Pengertian dan Masalah, Bumi Aksara.</w:t>
      </w:r>
      <w:proofErr w:type="gramEnd"/>
      <w:r w:rsidRPr="005C2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Hasibuan, H. Malayau S.P. (2010) Organisasi dan Motivasi.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Cetakan ke-2, Jakarta: Bumi Aksara.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Martinis Yamin (2013) Strategi dan Metode Dalam Model Pembelajaran, Jakarta: Gaung Persada Press Group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Metode Penelitian Kuantitatif (Perhitungan Manual Dan SPSS), Jakarta: Kencana Prenada Media Group.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Rachmawati dan Daryanto (2013) Penilaian Kinerja Profesi Guru dan Angka Kreditnya.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Yogyakarta: Gava Media</w:t>
      </w:r>
    </w:p>
    <w:p w:rsidR="00E06734" w:rsidRPr="005C257B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Siagian, Sondang P, (2012) Sumber Daya Manajemen Manusia. Jakarta: Bumi Aksara.</w:t>
      </w:r>
    </w:p>
    <w:p w:rsidR="00E06734" w:rsidRPr="005C257B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C257B">
        <w:rPr>
          <w:rFonts w:ascii="Times New Roman" w:hAnsi="Times New Roman" w:cs="Times New Roman"/>
          <w:color w:val="000000"/>
          <w:sz w:val="24"/>
          <w:szCs w:val="24"/>
        </w:rPr>
        <w:t>Sugiyono, Metode Penelitian Kuantitatif, Kualitatif, dan R&amp;D, Cetakan K</w:t>
      </w:r>
      <w:r>
        <w:rPr>
          <w:rFonts w:ascii="Times New Roman" w:hAnsi="Times New Roman" w:cs="Times New Roman"/>
          <w:color w:val="000000"/>
          <w:sz w:val="24"/>
          <w:szCs w:val="24"/>
        </w:rPr>
        <w:t>e-20 Mei 2018 Bandung.</w:t>
      </w:r>
    </w:p>
    <w:p w:rsidR="00E06734" w:rsidRDefault="00E06734" w:rsidP="00E06734">
      <w:pPr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JURNAL: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C257B">
        <w:rPr>
          <w:rFonts w:ascii="Times New Roman" w:hAnsi="Times New Roman" w:cs="Times New Roman"/>
          <w:color w:val="000000"/>
          <w:sz w:val="24"/>
          <w:szCs w:val="24"/>
        </w:rPr>
        <w:t>Firdaus Arif, Pengaruh pemberian insentif, kompetensi dan beban kerja terhadap disiplin kerja karyawan pada PT. bank tabungan pension nasional (BPTN) cabang pekanbaru, Vol 4 No. 1 (Februari) 2017.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Ibriati Kartika Alimuddin, Pengaruh Motivasi Terhadap Produktivitas Kerja Karyawan Pada Pt. Telkom Indonesia, Tbk Cabang Makasar, (2012).</w:t>
      </w:r>
    </w:p>
    <w:p w:rsidR="00E06734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Novika Sri Wahyuni, Analisis Pengaruh Pemberian Motivasi Dalam Bentuk Insentif Terhadap Prestasi Kerja Karyawan Pada Hotel Resty Menara Pekanbaru, (2013).</w:t>
      </w:r>
    </w:p>
    <w:p w:rsidR="00E06734" w:rsidRPr="005C257B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57B">
        <w:rPr>
          <w:rFonts w:ascii="Times New Roman" w:hAnsi="Times New Roman" w:cs="Times New Roman"/>
          <w:color w:val="000000"/>
          <w:sz w:val="24"/>
          <w:szCs w:val="24"/>
        </w:rPr>
        <w:t>Rahmawati Desi, Pengaruh motivasi terhadap produktivitas kerja karyawan PT Fajar berlian tulungagung, Vol. 1 No. 1 (2013).</w:t>
      </w:r>
      <w:proofErr w:type="gramEnd"/>
    </w:p>
    <w:p w:rsidR="00E06734" w:rsidRPr="005C257B" w:rsidRDefault="00E06734" w:rsidP="00E06734">
      <w:pPr>
        <w:spacing w:after="28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Yasri, Afni Can,</w:t>
      </w:r>
      <w:r w:rsidRPr="005C257B">
        <w:rPr>
          <w:rFonts w:ascii="Times New Roman" w:hAnsi="Times New Roman" w:cs="Times New Roman"/>
          <w:color w:val="000000"/>
          <w:sz w:val="24"/>
          <w:szCs w:val="24"/>
        </w:rPr>
        <w:t xml:space="preserve"> Pengaruh motivasi kerja, kepuasan kerja dan komitmen organisasi terhadap kinerja karyawan pada bank nagari.</w:t>
      </w:r>
    </w:p>
    <w:p w:rsidR="00E06734" w:rsidRDefault="00E06734" w:rsidP="00E06734">
      <w:pPr>
        <w:pStyle w:val="NormalWeb"/>
        <w:tabs>
          <w:tab w:val="center" w:pos="-6030"/>
        </w:tabs>
        <w:spacing w:before="0" w:beforeAutospacing="0" w:after="0" w:afterAutospacing="0" w:line="480" w:lineRule="auto"/>
        <w:rPr>
          <w:b/>
          <w:lang w:val="id-ID"/>
        </w:rPr>
      </w:pPr>
    </w:p>
    <w:p w:rsidR="00C70CCB" w:rsidRPr="00E06734" w:rsidRDefault="00C70CCB" w:rsidP="00E06734"/>
    <w:sectPr w:rsidR="00C70CCB" w:rsidRPr="00E06734" w:rsidSect="00081F83">
      <w:headerReference w:type="default" r:id="rId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557BA" w:rsidRDefault="008557BA">
        <w:pPr>
          <w:pStyle w:val="Header"/>
          <w:jc w:val="right"/>
        </w:pPr>
        <w:r w:rsidRPr="00203F52">
          <w:rPr>
            <w:rFonts w:ascii="Times New Roman" w:hAnsi="Times New Roman" w:cs="Times New Roman"/>
            <w:sz w:val="24"/>
          </w:rPr>
          <w:fldChar w:fldCharType="begin"/>
        </w:r>
        <w:r w:rsidRPr="00203F5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3F52">
          <w:rPr>
            <w:rFonts w:ascii="Times New Roman" w:hAnsi="Times New Roman" w:cs="Times New Roman"/>
            <w:sz w:val="24"/>
          </w:rPr>
          <w:fldChar w:fldCharType="separate"/>
        </w:r>
        <w:r w:rsidR="00E06734">
          <w:rPr>
            <w:rFonts w:ascii="Times New Roman" w:hAnsi="Times New Roman" w:cs="Times New Roman"/>
            <w:noProof/>
            <w:sz w:val="24"/>
          </w:rPr>
          <w:t>2</w:t>
        </w:r>
        <w:r w:rsidRPr="00203F5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557BA" w:rsidRDefault="008557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795"/>
    <w:multiLevelType w:val="hybridMultilevel"/>
    <w:tmpl w:val="AA0E63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8A7"/>
    <w:multiLevelType w:val="multilevel"/>
    <w:tmpl w:val="2EAE16D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>
    <w:nsid w:val="23B622FF"/>
    <w:multiLevelType w:val="hybridMultilevel"/>
    <w:tmpl w:val="1522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204"/>
    <w:multiLevelType w:val="hybridMultilevel"/>
    <w:tmpl w:val="950ED6A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2B53472A"/>
    <w:multiLevelType w:val="hybridMultilevel"/>
    <w:tmpl w:val="3A2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394E"/>
    <w:multiLevelType w:val="hybridMultilevel"/>
    <w:tmpl w:val="3E2EBC74"/>
    <w:lvl w:ilvl="0" w:tplc="6414A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62FF"/>
    <w:multiLevelType w:val="hybridMultilevel"/>
    <w:tmpl w:val="EE40B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C114D"/>
    <w:multiLevelType w:val="multilevel"/>
    <w:tmpl w:val="C18CB4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23A72EF"/>
    <w:multiLevelType w:val="multilevel"/>
    <w:tmpl w:val="0B284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43C806B0"/>
    <w:multiLevelType w:val="multilevel"/>
    <w:tmpl w:val="7304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1A2FA7"/>
    <w:multiLevelType w:val="hybridMultilevel"/>
    <w:tmpl w:val="0EC85C1A"/>
    <w:lvl w:ilvl="0" w:tplc="E5E63260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A193C"/>
    <w:multiLevelType w:val="hybridMultilevel"/>
    <w:tmpl w:val="99364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C17FC2"/>
    <w:multiLevelType w:val="hybridMultilevel"/>
    <w:tmpl w:val="E7347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43C9"/>
    <w:multiLevelType w:val="hybridMultilevel"/>
    <w:tmpl w:val="B5E0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5068"/>
    <w:multiLevelType w:val="hybridMultilevel"/>
    <w:tmpl w:val="CE88E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47935"/>
    <w:multiLevelType w:val="hybridMultilevel"/>
    <w:tmpl w:val="D3027184"/>
    <w:lvl w:ilvl="0" w:tplc="3A6E0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B78F7"/>
    <w:multiLevelType w:val="hybridMultilevel"/>
    <w:tmpl w:val="D898DD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22ED"/>
    <w:multiLevelType w:val="hybridMultilevel"/>
    <w:tmpl w:val="7A58ECBE"/>
    <w:lvl w:ilvl="0" w:tplc="5B46F6B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59991D2E"/>
    <w:multiLevelType w:val="hybridMultilevel"/>
    <w:tmpl w:val="0CA2F87E"/>
    <w:lvl w:ilvl="0" w:tplc="C51E959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E9700FF"/>
    <w:multiLevelType w:val="hybridMultilevel"/>
    <w:tmpl w:val="437C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6A9D"/>
    <w:multiLevelType w:val="multilevel"/>
    <w:tmpl w:val="4ABC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0DC155B"/>
    <w:multiLevelType w:val="hybridMultilevel"/>
    <w:tmpl w:val="A026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C152B"/>
    <w:multiLevelType w:val="multilevel"/>
    <w:tmpl w:val="EBD0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61A0A"/>
    <w:multiLevelType w:val="multilevel"/>
    <w:tmpl w:val="FBA4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85B39C5"/>
    <w:multiLevelType w:val="multilevel"/>
    <w:tmpl w:val="06844C0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5">
    <w:nsid w:val="69390FD3"/>
    <w:multiLevelType w:val="hybridMultilevel"/>
    <w:tmpl w:val="5B4CF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43547"/>
    <w:multiLevelType w:val="hybridMultilevel"/>
    <w:tmpl w:val="528C4B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753133C4"/>
    <w:multiLevelType w:val="hybridMultilevel"/>
    <w:tmpl w:val="3AD66EB6"/>
    <w:lvl w:ilvl="0" w:tplc="C9D0ED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44214C"/>
    <w:multiLevelType w:val="hybridMultilevel"/>
    <w:tmpl w:val="7D663B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44A55"/>
    <w:multiLevelType w:val="multilevel"/>
    <w:tmpl w:val="DE4EF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7D951596"/>
    <w:multiLevelType w:val="hybridMultilevel"/>
    <w:tmpl w:val="8ED6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74F2D"/>
    <w:multiLevelType w:val="multilevel"/>
    <w:tmpl w:val="802A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6041D"/>
    <w:multiLevelType w:val="multilevel"/>
    <w:tmpl w:val="DA0E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28"/>
  </w:num>
  <w:num w:numId="5">
    <w:abstractNumId w:val="13"/>
  </w:num>
  <w:num w:numId="6">
    <w:abstractNumId w:val="23"/>
  </w:num>
  <w:num w:numId="7">
    <w:abstractNumId w:val="2"/>
  </w:num>
  <w:num w:numId="8">
    <w:abstractNumId w:val="4"/>
  </w:num>
  <w:num w:numId="9">
    <w:abstractNumId w:val="11"/>
  </w:num>
  <w:num w:numId="10">
    <w:abstractNumId w:val="27"/>
  </w:num>
  <w:num w:numId="11">
    <w:abstractNumId w:val="21"/>
  </w:num>
  <w:num w:numId="12">
    <w:abstractNumId w:val="6"/>
  </w:num>
  <w:num w:numId="13">
    <w:abstractNumId w:val="15"/>
  </w:num>
  <w:num w:numId="14">
    <w:abstractNumId w:val="30"/>
  </w:num>
  <w:num w:numId="15">
    <w:abstractNumId w:val="7"/>
  </w:num>
  <w:num w:numId="16">
    <w:abstractNumId w:val="3"/>
  </w:num>
  <w:num w:numId="17">
    <w:abstractNumId w:val="1"/>
  </w:num>
  <w:num w:numId="18">
    <w:abstractNumId w:val="17"/>
  </w:num>
  <w:num w:numId="19">
    <w:abstractNumId w:val="5"/>
  </w:num>
  <w:num w:numId="20">
    <w:abstractNumId w:val="8"/>
  </w:num>
  <w:num w:numId="21">
    <w:abstractNumId w:val="25"/>
  </w:num>
  <w:num w:numId="22">
    <w:abstractNumId w:val="14"/>
  </w:num>
  <w:num w:numId="23">
    <w:abstractNumId w:val="16"/>
  </w:num>
  <w:num w:numId="24">
    <w:abstractNumId w:val="19"/>
  </w:num>
  <w:num w:numId="25">
    <w:abstractNumId w:val="32"/>
  </w:num>
  <w:num w:numId="26">
    <w:abstractNumId w:val="33"/>
  </w:num>
  <w:num w:numId="27">
    <w:abstractNumId w:val="9"/>
  </w:num>
  <w:num w:numId="28">
    <w:abstractNumId w:val="26"/>
  </w:num>
  <w:num w:numId="29">
    <w:abstractNumId w:val="0"/>
  </w:num>
  <w:num w:numId="30">
    <w:abstractNumId w:val="18"/>
  </w:num>
  <w:num w:numId="31">
    <w:abstractNumId w:val="22"/>
  </w:num>
  <w:num w:numId="32">
    <w:abstractNumId w:val="31"/>
  </w:num>
  <w:num w:numId="33">
    <w:abstractNumId w:val="2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dirty" w:grammar="clean"/>
  <w:defaultTabStop w:val="720"/>
  <w:characterSpacingControl w:val="doNotCompress"/>
  <w:compat/>
  <w:rsids>
    <w:rsidRoot w:val="00081F83"/>
    <w:rsid w:val="00081F83"/>
    <w:rsid w:val="001E4BA1"/>
    <w:rsid w:val="003F799A"/>
    <w:rsid w:val="008557BA"/>
    <w:rsid w:val="00AA13DA"/>
    <w:rsid w:val="00B26C25"/>
    <w:rsid w:val="00C70CCB"/>
    <w:rsid w:val="00E06734"/>
    <w:rsid w:val="00E959DE"/>
    <w:rsid w:val="00F10C9E"/>
    <w:rsid w:val="00FB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Straight Arrow Connector 8"/>
        <o:r id="V:Rule2" type="connector" idref="#Straight Arrow Connector 23"/>
        <o:r id="V:Rule3" type="connector" idref="#Straight Arrow Connector 20"/>
        <o:r id="V:Rule4" type="connector" idref="#Straight Arrow Connector 24"/>
        <o:r id="V:Rule5" type="connector" idref="#Straight Arrow Connector 22"/>
        <o:r id="V:Rule6" type="connector" idref="#Straight Arrow Connector 28"/>
        <o:r id="V:Rule7" type="connector" idref="#Straight Arrow Connector 31"/>
        <o:r id="V:Rule8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0C9E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99A"/>
    <w:pPr>
      <w:spacing w:after="0" w:line="480" w:lineRule="auto"/>
      <w:ind w:left="720" w:hanging="720"/>
      <w:outlineLvl w:val="1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99A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79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C9E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E4BA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E4BA1"/>
  </w:style>
  <w:style w:type="character" w:customStyle="1" w:styleId="Heading2Char">
    <w:name w:val="Heading 2 Char"/>
    <w:basedOn w:val="DefaultParagraphFont"/>
    <w:link w:val="Heading2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F799A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799A"/>
    <w:pPr>
      <w:spacing w:after="0" w:line="240" w:lineRule="auto"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F799A"/>
    <w:pPr>
      <w:tabs>
        <w:tab w:val="center" w:pos="4513"/>
        <w:tab w:val="right" w:pos="9026"/>
      </w:tabs>
      <w:spacing w:after="0" w:line="240" w:lineRule="auto"/>
      <w:ind w:firstLine="992"/>
      <w:jc w:val="left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F799A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F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9A"/>
  </w:style>
  <w:style w:type="character" w:customStyle="1" w:styleId="ilfuvd">
    <w:name w:val="ilfuvd"/>
    <w:basedOn w:val="DefaultParagraphFont"/>
    <w:rsid w:val="003F799A"/>
  </w:style>
  <w:style w:type="character" w:styleId="Hyperlink">
    <w:name w:val="Hyperlink"/>
    <w:basedOn w:val="DefaultParagraphFont"/>
    <w:uiPriority w:val="99"/>
    <w:unhideWhenUsed/>
    <w:rsid w:val="003F799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992" w:right="567" w:hanging="992"/>
    </w:pPr>
    <w:rPr>
      <w:rFonts w:ascii="Times New Roman" w:hAnsi="Times New Roman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1559" w:right="567" w:hanging="567"/>
    </w:pPr>
    <w:rPr>
      <w:rFonts w:ascii="Times New Roman" w:hAnsi="Times New Roman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2268" w:right="567" w:hanging="709"/>
      <w:jc w:val="left"/>
    </w:pPr>
    <w:rPr>
      <w:rFonts w:ascii="Times New Roman" w:hAnsi="Times New Roman"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3005" w:right="567" w:hanging="737"/>
    </w:pPr>
    <w:rPr>
      <w:rFonts w:ascii="Times New Roman" w:hAnsi="Times New Roman"/>
      <w:color w:val="000000" w:themeColor="text1"/>
      <w:sz w:val="24"/>
    </w:rPr>
  </w:style>
  <w:style w:type="paragraph" w:customStyle="1" w:styleId="Default">
    <w:name w:val="Default"/>
    <w:rsid w:val="003F7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3F799A"/>
    <w:pPr>
      <w:tabs>
        <w:tab w:val="left" w:pos="1260"/>
      </w:tabs>
      <w:spacing w:after="0" w:line="240" w:lineRule="auto"/>
      <w:ind w:left="1350" w:right="29"/>
    </w:pPr>
    <w:rPr>
      <w:rFonts w:ascii="Arial Narrow" w:eastAsia="Times New Roman" w:hAnsi="Arial Narrow" w:cs="Arial Narrow"/>
      <w:kern w:val="28"/>
      <w:lang w:val="en-GB"/>
    </w:rPr>
  </w:style>
  <w:style w:type="character" w:customStyle="1" w:styleId="apple-converted-space">
    <w:name w:val="apple-converted-space"/>
    <w:basedOn w:val="DefaultParagraphFont"/>
    <w:rsid w:val="003F799A"/>
  </w:style>
  <w:style w:type="character" w:customStyle="1" w:styleId="st">
    <w:name w:val="st"/>
    <w:basedOn w:val="DefaultParagraphFont"/>
    <w:rsid w:val="003F799A"/>
  </w:style>
  <w:style w:type="paragraph" w:styleId="BodyText">
    <w:name w:val="Body Text"/>
    <w:basedOn w:val="Normal"/>
    <w:link w:val="BodyTextChar"/>
    <w:uiPriority w:val="1"/>
    <w:qFormat/>
    <w:rsid w:val="003F799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79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799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F799A"/>
    <w:rPr>
      <w:i/>
      <w:iCs/>
    </w:rPr>
  </w:style>
  <w:style w:type="paragraph" w:customStyle="1" w:styleId="DefaultStyle">
    <w:name w:val="Default Style"/>
    <w:rsid w:val="003F799A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F799A"/>
    <w:rPr>
      <w:color w:val="808080"/>
    </w:rPr>
  </w:style>
  <w:style w:type="character" w:styleId="Strong">
    <w:name w:val="Strong"/>
    <w:basedOn w:val="DefaultParagraphFont"/>
    <w:uiPriority w:val="22"/>
    <w:qFormat/>
    <w:rsid w:val="003F799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F799A"/>
    <w:pPr>
      <w:spacing w:after="280" w:line="240" w:lineRule="auto"/>
      <w:ind w:left="1418" w:hanging="1418"/>
    </w:pPr>
    <w:rPr>
      <w:rFonts w:ascii="Times New Roman" w:hAnsi="Times New Roman" w:cs="Times New Roman"/>
      <w:b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F799A"/>
    <w:pPr>
      <w:tabs>
        <w:tab w:val="left" w:leader="dot" w:pos="7371"/>
        <w:tab w:val="right" w:pos="7938"/>
      </w:tabs>
      <w:spacing w:line="240" w:lineRule="auto"/>
      <w:ind w:left="1418" w:right="567" w:hanging="1418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WIN3</cp:lastModifiedBy>
  <cp:revision>2</cp:revision>
  <dcterms:created xsi:type="dcterms:W3CDTF">2020-03-07T09:28:00Z</dcterms:created>
  <dcterms:modified xsi:type="dcterms:W3CDTF">2020-03-07T09:28:00Z</dcterms:modified>
</cp:coreProperties>
</file>