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2" w:rsidRPr="00C45382" w:rsidRDefault="00C45382" w:rsidP="00C453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PUSTAKA</w:t>
      </w:r>
    </w:p>
    <w:p w:rsidR="00C45382" w:rsidRPr="00C45382" w:rsidRDefault="00C45382" w:rsidP="00C453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C45382" w:rsidRPr="00C45382" w:rsidRDefault="00C45382" w:rsidP="00C453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Buku </w:t>
      </w:r>
    </w:p>
    <w:p w:rsidR="00C45382" w:rsidRPr="00C45382" w:rsidRDefault="00C45382" w:rsidP="00C45382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:rsidR="00C45382" w:rsidRPr="00C45382" w:rsidRDefault="00C45382" w:rsidP="00C45382">
      <w:pPr>
        <w:spacing w:after="0" w:line="240" w:lineRule="auto"/>
        <w:ind w:left="992" w:hanging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Hardiyansyah.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2011.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Kualitas Pelayanan Publik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. Cetakan Pertama. Yogyakarta: Gava Media.</w:t>
      </w:r>
    </w:p>
    <w:p w:rsidR="00C45382" w:rsidRPr="00C45382" w:rsidRDefault="00C45382" w:rsidP="00C45382">
      <w:pPr>
        <w:spacing w:after="0" w:line="240" w:lineRule="auto"/>
        <w:ind w:left="992" w:hanging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Arikunto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,Suharsimi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2006.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Manajemen Penelitian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Cetakan Ketujuh.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Rineka   Cipta.Jakarta.</w:t>
      </w:r>
      <w:proofErr w:type="gramEnd"/>
    </w:p>
    <w:p w:rsidR="00C45382" w:rsidRPr="00C45382" w:rsidRDefault="00C45382" w:rsidP="00C45382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sugiyono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2017.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 Penelitian Kuantitatif, Kualitatif dan R&amp;D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. Alfabeta. Bandung.</w:t>
      </w:r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95249</wp:posOffset>
                </wp:positionV>
                <wp:extent cx="441325" cy="0"/>
                <wp:effectExtent l="0" t="0" r="158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.8pt;margin-top:7.5pt;width:3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3OIgIAAEk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"/>
            </w:pict>
          </mc:Fallback>
        </mc:AlternateConten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 , 2008.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Strategi Pemasaran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Penerbit Andi.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Yogyakarta.</w:t>
      </w:r>
      <w:proofErr w:type="gramEnd"/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Sutarman, 2010.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Pengantar Teknologi Informasi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Penerbit Bumi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Aksara :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Jakarta.</w:t>
      </w:r>
    </w:p>
    <w:p w:rsidR="00C45382" w:rsidRPr="00C45382" w:rsidRDefault="00C45382" w:rsidP="00C45382">
      <w:pPr>
        <w:tabs>
          <w:tab w:val="left" w:pos="4422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126364</wp:posOffset>
                </wp:positionV>
                <wp:extent cx="441325" cy="0"/>
                <wp:effectExtent l="0" t="0" r="158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.8pt;margin-top:9.95pt;width:34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jgJgIAAEs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"/>
            </w:pict>
          </mc:Fallback>
        </mc:AlternateConten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,2012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Pengantar Teknologi Informasi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. Jakarta: Bumi Aksara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J. Supranto. 2006.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Pengukuran Tingkat Kepuasan </w:t>
      </w:r>
      <w:proofErr w:type="gramStart"/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Pelanggan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Untuk Menaikkan Pangsa Padar. Rineka Cipta. Jakarta.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Tata sutabri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,2012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konsep sistem informasi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.andi .yogykarta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Luppiyoadi ,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Rambat 2009. </w:t>
      </w:r>
      <w:proofErr w:type="gramStart"/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Manajemen pemasaran jasa teori dan praktik.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Salemba Empat Jakrta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Sugiyono.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2010,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 Penelitian Kuantitatif, Kualitatif dan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R&amp;D Alfabeda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Fachrudin 2010.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Metodologi </w:t>
      </w:r>
      <w:proofErr w:type="gramStart"/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penelitian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graraha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media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Nurjaman 2010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mengukur kepuasan </w:t>
      </w:r>
      <w:proofErr w:type="gramStart"/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pelanggan 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rineka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cipta 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Bambang .2013,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teknologi informasi dan </w:t>
      </w:r>
      <w:proofErr w:type="gramStart"/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komunikasi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Jugiyanto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2010 ,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teknologi informasi 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graha media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Harahap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2010 ,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penggunaan teknologi  informasi pendidikan dasar dan ilmu komunikasi 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rineka cipta.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b/>
          <w:sz w:val="28"/>
          <w:szCs w:val="24"/>
          <w:lang w:val="en-ID"/>
        </w:rPr>
        <w:t xml:space="preserve">Skripsi </w:t>
      </w:r>
    </w:p>
    <w:p w:rsidR="00C45382" w:rsidRPr="00C45382" w:rsidRDefault="00C45382" w:rsidP="00C45382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Hasanah, Nurul.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2016.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Pengaruh Kualitas Pelayanan Terhadap Kepuasan          Pelanggan 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Di Pt.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Pos Indonesia Perbaungan.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Skripsi tidak di publikasikan.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Universitas Muslim Nusantara Alwashliyah Medan</w:t>
      </w:r>
    </w:p>
    <w:p w:rsidR="00C45382" w:rsidRPr="00C45382" w:rsidRDefault="00C45382" w:rsidP="00C45382">
      <w:pPr>
        <w:spacing w:after="0" w:line="24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 xml:space="preserve">Diana, Nur.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2017.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Pengaruh Penggunaan teknologi Informasi Keahlian Pemakai dan Intensitas Pemakai Terhadap Kualitas Informasi Akuntansi</w:t>
      </w:r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Badan Kepegawaian Daerah Deli Serdang.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>Skripsi tidak dipublikasikan.</w:t>
      </w:r>
      <w:proofErr w:type="gramEnd"/>
      <w:r w:rsidRPr="00C453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Universitas Muslim Nusantara Alwashliyah Meda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n</w:t>
      </w:r>
    </w:p>
    <w:p w:rsidR="00C45382" w:rsidRPr="00C45382" w:rsidRDefault="00C45382" w:rsidP="00C45382">
      <w:pPr>
        <w:tabs>
          <w:tab w:val="left" w:pos="1745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A486C" w:rsidRPr="00C45382" w:rsidRDefault="00C45382" w:rsidP="00C45382">
      <w:pPr>
        <w:spacing w:after="0" w:line="240" w:lineRule="auto"/>
        <w:ind w:left="993" w:hanging="993"/>
        <w:jc w:val="both"/>
      </w:pP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Dewi Berlian Harahap, 2017, </w:t>
      </w:r>
      <w:r w:rsidRPr="00C45382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Pengaruh Teknologi Informasi dan Kualitas Layanan Terhadap Kepuasan Nasabah Bank Syariah Mandiri Cabang Medan Aksara</w:t>
      </w:r>
      <w:r w:rsidRPr="00C45382">
        <w:rPr>
          <w:rFonts w:ascii="Times New Roman" w:eastAsia="Calibri" w:hAnsi="Times New Roman" w:cs="Times New Roman"/>
          <w:sz w:val="24"/>
          <w:szCs w:val="24"/>
          <w:lang w:val="id-ID"/>
        </w:rPr>
        <w:t>.  Universitas Islam Negeri Sumatera Utara.</w:t>
      </w:r>
      <w:bookmarkStart w:id="0" w:name="_GoBack"/>
      <w:bookmarkEnd w:id="0"/>
    </w:p>
    <w:sectPr w:rsidR="009A486C" w:rsidRPr="00C45382" w:rsidSect="001B777D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2" w:rsidRDefault="00C45382">
    <w:pPr>
      <w:pStyle w:val="Footer"/>
      <w:jc w:val="center"/>
    </w:pPr>
  </w:p>
  <w:p w:rsidR="009D4A42" w:rsidRDefault="00C45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2" w:rsidRDefault="00C45382">
    <w:pPr>
      <w:pStyle w:val="Footer"/>
      <w:jc w:val="center"/>
    </w:pPr>
  </w:p>
  <w:p w:rsidR="001E1A14" w:rsidRDefault="00C45382">
    <w:pPr>
      <w:pStyle w:val="Footer"/>
    </w:pPr>
  </w:p>
  <w:p w:rsidR="00AA3601" w:rsidRDefault="00C4538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4" w:rsidRDefault="00C45382" w:rsidP="00F0313C">
    <w:pPr>
      <w:pStyle w:val="Header"/>
      <w:spacing w:after="100"/>
    </w:pPr>
  </w:p>
  <w:p w:rsidR="00AA3601" w:rsidRDefault="00C45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00DE6"/>
    <w:rsid w:val="000A29D4"/>
    <w:rsid w:val="001B777D"/>
    <w:rsid w:val="003C61FB"/>
    <w:rsid w:val="009A486C"/>
    <w:rsid w:val="00C45382"/>
    <w:rsid w:val="00D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7D"/>
  </w:style>
  <w:style w:type="paragraph" w:styleId="Footer">
    <w:name w:val="footer"/>
    <w:basedOn w:val="Normal"/>
    <w:link w:val="Foot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7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DE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000DE6"/>
  </w:style>
  <w:style w:type="table" w:styleId="TableGrid">
    <w:name w:val="Table Grid"/>
    <w:basedOn w:val="TableNormal"/>
    <w:uiPriority w:val="39"/>
    <w:rsid w:val="00000D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29D4"/>
  </w:style>
  <w:style w:type="paragraph" w:styleId="NoSpacing">
    <w:name w:val="No Spacing"/>
    <w:uiPriority w:val="1"/>
    <w:qFormat/>
    <w:rsid w:val="000A2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2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4"/>
    <w:pPr>
      <w:spacing w:after="0" w:afterAutospacing="1" w:line="240" w:lineRule="auto"/>
      <w:ind w:left="-170" w:firstLine="6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7D"/>
  </w:style>
  <w:style w:type="paragraph" w:styleId="Footer">
    <w:name w:val="footer"/>
    <w:basedOn w:val="Normal"/>
    <w:link w:val="FooterChar"/>
    <w:uiPriority w:val="99"/>
    <w:unhideWhenUsed/>
    <w:rsid w:val="001B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7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0DE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000DE6"/>
  </w:style>
  <w:style w:type="table" w:styleId="TableGrid">
    <w:name w:val="Table Grid"/>
    <w:basedOn w:val="TableNormal"/>
    <w:uiPriority w:val="39"/>
    <w:rsid w:val="00000D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29D4"/>
  </w:style>
  <w:style w:type="paragraph" w:styleId="NoSpacing">
    <w:name w:val="No Spacing"/>
    <w:uiPriority w:val="1"/>
    <w:qFormat/>
    <w:rsid w:val="000A2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2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D4"/>
    <w:pPr>
      <w:spacing w:after="0" w:afterAutospacing="1" w:line="240" w:lineRule="auto"/>
      <w:ind w:left="-170" w:firstLine="6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D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2020-03-17T07:39:00Z</dcterms:created>
  <dcterms:modified xsi:type="dcterms:W3CDTF">2020-03-17T07:39:00Z</dcterms:modified>
</cp:coreProperties>
</file>