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19" w:rsidRDefault="00FF2619" w:rsidP="00AC13D6">
      <w:pPr>
        <w:spacing w:line="360" w:lineRule="auto"/>
        <w:jc w:val="center"/>
        <w:rPr>
          <w:rFonts w:ascii="Times New Roman" w:hAnsi="Times New Roman" w:cs="Times New Roman"/>
          <w:b/>
          <w:sz w:val="24"/>
          <w:szCs w:val="24"/>
        </w:rPr>
      </w:pPr>
      <w:r w:rsidRPr="00B3216F">
        <w:rPr>
          <w:rFonts w:ascii="Times New Roman" w:hAnsi="Times New Roman" w:cs="Times New Roman"/>
          <w:b/>
          <w:sz w:val="24"/>
          <w:szCs w:val="24"/>
        </w:rPr>
        <w:t>DAFTAR PUSTAKA</w:t>
      </w:r>
    </w:p>
    <w:p w:rsidR="004432C0" w:rsidRDefault="004432C0" w:rsidP="00FF2619">
      <w:pPr>
        <w:spacing w:line="360" w:lineRule="auto"/>
        <w:jc w:val="center"/>
        <w:rPr>
          <w:rFonts w:ascii="Times New Roman" w:hAnsi="Times New Roman" w:cs="Times New Roman"/>
          <w:b/>
          <w:sz w:val="24"/>
          <w:szCs w:val="24"/>
        </w:rPr>
      </w:pPr>
    </w:p>
    <w:p w:rsidR="00F60B28" w:rsidRDefault="007015D6" w:rsidP="003C46C0">
      <w:pPr>
        <w:spacing w:line="360" w:lineRule="auto"/>
        <w:ind w:left="680" w:hanging="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Abdurrahman, M</w:t>
      </w:r>
      <w:r w:rsidR="00F60B28">
        <w:rPr>
          <w:rFonts w:ascii="Times New Roman" w:eastAsia="Times New Roman" w:hAnsi="Times New Roman" w:cs="Times New Roman"/>
          <w:sz w:val="24"/>
          <w:szCs w:val="24"/>
        </w:rPr>
        <w:t xml:space="preserve">. 2012. </w:t>
      </w:r>
      <w:r w:rsidR="00F60B28" w:rsidRPr="005B6810">
        <w:rPr>
          <w:rFonts w:ascii="Times New Roman" w:eastAsia="Times New Roman" w:hAnsi="Times New Roman" w:cs="Times New Roman"/>
          <w:i/>
          <w:sz w:val="24"/>
          <w:szCs w:val="24"/>
        </w:rPr>
        <w:t>Anak berkesulitan belajar</w:t>
      </w:r>
      <w:r w:rsidR="00F60B28">
        <w:rPr>
          <w:rFonts w:ascii="Times New Roman" w:eastAsia="Times New Roman" w:hAnsi="Times New Roman" w:cs="Times New Roman"/>
          <w:sz w:val="24"/>
          <w:szCs w:val="24"/>
        </w:rPr>
        <w:t xml:space="preserve"> : Rineka Cipta</w:t>
      </w:r>
    </w:p>
    <w:p w:rsidR="00EE457F" w:rsidRDefault="00EE457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 xml:space="preserve">Dalyono, M. 2010. </w:t>
      </w:r>
      <w:r w:rsidRPr="005B6810">
        <w:rPr>
          <w:rFonts w:ascii="Times New Roman" w:hAnsi="Times New Roman" w:cs="Times New Roman"/>
          <w:i/>
          <w:sz w:val="24"/>
          <w:szCs w:val="24"/>
        </w:rPr>
        <w:t>Psikologi pendidikan. Jakarta</w:t>
      </w:r>
      <w:r>
        <w:rPr>
          <w:rFonts w:ascii="Times New Roman" w:hAnsi="Times New Roman" w:cs="Times New Roman"/>
          <w:sz w:val="24"/>
          <w:szCs w:val="24"/>
        </w:rPr>
        <w:t>: Rineta Cipta.</w:t>
      </w:r>
    </w:p>
    <w:p w:rsidR="00EE457F" w:rsidRDefault="007015D6"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Enggen, dkk</w:t>
      </w:r>
      <w:r w:rsidR="00EE457F">
        <w:rPr>
          <w:rFonts w:ascii="Times New Roman" w:hAnsi="Times New Roman" w:cs="Times New Roman"/>
          <w:sz w:val="24"/>
          <w:szCs w:val="24"/>
        </w:rPr>
        <w:t xml:space="preserve">. 2012. </w:t>
      </w:r>
      <w:r w:rsidR="00EE457F" w:rsidRPr="005B6810">
        <w:rPr>
          <w:rFonts w:ascii="Times New Roman" w:hAnsi="Times New Roman" w:cs="Times New Roman"/>
          <w:i/>
          <w:sz w:val="24"/>
          <w:szCs w:val="24"/>
        </w:rPr>
        <w:t>Startegi dan model pembelajaran mengajar konten dan keterampilan berfikir.</w:t>
      </w:r>
      <w:r w:rsidR="00EE457F">
        <w:rPr>
          <w:rFonts w:ascii="Times New Roman" w:hAnsi="Times New Roman" w:cs="Times New Roman"/>
          <w:sz w:val="24"/>
          <w:szCs w:val="24"/>
        </w:rPr>
        <w:t xml:space="preserve"> Jakarta: PT Indeks.</w:t>
      </w:r>
    </w:p>
    <w:p w:rsidR="00EE457F" w:rsidRDefault="00EE457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Hansen R. Analisis kemampuan pemecahan masalah dan minat belajar siswa kelas VIII SMP Kanisius Pakem pada pembelajaran topic bahasan koordinat kartesius menggunakan model pembelajaran berbasis masalah (Doctoral dissertation, Sanata Dharma University).</w:t>
      </w:r>
    </w:p>
    <w:p w:rsidR="00EE457F" w:rsidRDefault="007015D6"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HUSN, Aulia, R, dkk</w:t>
      </w:r>
      <w:r w:rsidR="00EE457F">
        <w:rPr>
          <w:rFonts w:ascii="Times New Roman" w:hAnsi="Times New Roman" w:cs="Times New Roman"/>
          <w:sz w:val="24"/>
          <w:szCs w:val="24"/>
        </w:rPr>
        <w:t xml:space="preserve">. Analisis kesulitan belajar pada materi SPLDV siswa kelas X SMK Bina Insan Bangsa di tinjau dari segi kemampuan komunikasi matematika. </w:t>
      </w:r>
      <w:r w:rsidR="00EE457F" w:rsidRPr="00B3216F">
        <w:rPr>
          <w:rFonts w:ascii="Times New Roman" w:hAnsi="Times New Roman" w:cs="Times New Roman"/>
          <w:i/>
          <w:iCs/>
          <w:sz w:val="24"/>
          <w:szCs w:val="24"/>
        </w:rPr>
        <w:t>Journal on Education</w:t>
      </w:r>
      <w:r w:rsidR="00EE457F" w:rsidRPr="00B3216F">
        <w:rPr>
          <w:rFonts w:ascii="Times New Roman" w:hAnsi="Times New Roman" w:cs="Times New Roman"/>
          <w:sz w:val="24"/>
          <w:szCs w:val="24"/>
        </w:rPr>
        <w:t>, 2018, 1.2: 335-343.</w:t>
      </w:r>
    </w:p>
    <w:p w:rsidR="00EE457F" w:rsidRDefault="007015D6"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Jamal, F</w:t>
      </w:r>
      <w:r w:rsidR="00EE457F" w:rsidRPr="00E57F19">
        <w:rPr>
          <w:rFonts w:ascii="Times New Roman" w:hAnsi="Times New Roman" w:cs="Times New Roman"/>
          <w:sz w:val="24"/>
          <w:szCs w:val="24"/>
        </w:rPr>
        <w:t xml:space="preserve">. Analisis Kesulitan Belajar Siswa dalam Mata Pelajaran Matematika Pada Materi Peluang Kelas XI IPA SMA Muhammadiyah Meulaboh Johan Pahlawan. </w:t>
      </w:r>
      <w:r w:rsidR="00EE457F" w:rsidRPr="00E57F19">
        <w:rPr>
          <w:rFonts w:ascii="Times New Roman" w:hAnsi="Times New Roman" w:cs="Times New Roman"/>
          <w:i/>
          <w:iCs/>
          <w:sz w:val="24"/>
          <w:szCs w:val="24"/>
        </w:rPr>
        <w:t>MAJU: Jurnal Ilmiah Pendidikan Matematika</w:t>
      </w:r>
      <w:r w:rsidR="00EE457F" w:rsidRPr="00E57F19">
        <w:rPr>
          <w:rFonts w:ascii="Times New Roman" w:hAnsi="Times New Roman" w:cs="Times New Roman"/>
          <w:sz w:val="24"/>
          <w:szCs w:val="24"/>
        </w:rPr>
        <w:t>, 2019, 1.1.</w:t>
      </w:r>
    </w:p>
    <w:p w:rsidR="00EE457F" w:rsidRDefault="00EE457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Karwati, Evis dan Donni Juni Priansa. 2014. Manajemen kelas (</w:t>
      </w:r>
      <w:r>
        <w:rPr>
          <w:rFonts w:ascii="Times New Roman" w:hAnsi="Times New Roman" w:cs="Times New Roman"/>
          <w:i/>
          <w:sz w:val="24"/>
          <w:szCs w:val="24"/>
        </w:rPr>
        <w:t>classroom Management</w:t>
      </w:r>
      <w:r>
        <w:rPr>
          <w:rFonts w:ascii="Times New Roman" w:hAnsi="Times New Roman" w:cs="Times New Roman"/>
          <w:sz w:val="24"/>
          <w:szCs w:val="24"/>
        </w:rPr>
        <w:t>) guru professional yang inspiratif, kreatif, menyenangkan dan berprestasi. Bandung: Alfabeta.</w:t>
      </w:r>
    </w:p>
    <w:p w:rsidR="00EE457F" w:rsidRDefault="00EE457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Khairani, E</w:t>
      </w:r>
      <w:r w:rsidR="007015D6">
        <w:rPr>
          <w:rFonts w:ascii="Times New Roman" w:hAnsi="Times New Roman" w:cs="Times New Roman"/>
          <w:sz w:val="24"/>
          <w:szCs w:val="24"/>
        </w:rPr>
        <w:t>, dkk</w:t>
      </w:r>
      <w:r>
        <w:rPr>
          <w:rFonts w:ascii="Times New Roman" w:hAnsi="Times New Roman" w:cs="Times New Roman"/>
          <w:sz w:val="24"/>
          <w:szCs w:val="24"/>
        </w:rPr>
        <w:t xml:space="preserve">. Penerapan Model Problem Based Learning (PBL) untuk meningkatkan hasil belajar matematika siswa kelas VII. 1 SMP Negeri Kampar Timur. </w:t>
      </w:r>
      <w:r w:rsidRPr="00B3216F">
        <w:rPr>
          <w:rFonts w:ascii="Times New Roman" w:hAnsi="Times New Roman" w:cs="Times New Roman"/>
          <w:i/>
          <w:iCs/>
          <w:sz w:val="24"/>
          <w:szCs w:val="24"/>
        </w:rPr>
        <w:t>Jurnal Online Mahasiswa (JOM) Bidang Keguruan dan Ilmu Pendidikan</w:t>
      </w:r>
      <w:r w:rsidRPr="00B3216F">
        <w:rPr>
          <w:rFonts w:ascii="Times New Roman" w:hAnsi="Times New Roman" w:cs="Times New Roman"/>
          <w:sz w:val="24"/>
          <w:szCs w:val="24"/>
        </w:rPr>
        <w:t>, 2018, 5.2: 51-62.</w:t>
      </w:r>
    </w:p>
    <w:p w:rsidR="00EE457F" w:rsidRDefault="007015D6"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Khodijah, N</w:t>
      </w:r>
      <w:r w:rsidR="00EE457F">
        <w:rPr>
          <w:rFonts w:ascii="Times New Roman" w:hAnsi="Times New Roman" w:cs="Times New Roman"/>
          <w:sz w:val="24"/>
          <w:szCs w:val="24"/>
        </w:rPr>
        <w:t>.</w:t>
      </w:r>
      <w:r>
        <w:rPr>
          <w:rFonts w:ascii="Times New Roman" w:hAnsi="Times New Roman" w:cs="Times New Roman"/>
          <w:sz w:val="24"/>
          <w:szCs w:val="24"/>
        </w:rPr>
        <w:t xml:space="preserve"> </w:t>
      </w:r>
      <w:r w:rsidR="00EE457F">
        <w:rPr>
          <w:rFonts w:ascii="Times New Roman" w:hAnsi="Times New Roman" w:cs="Times New Roman"/>
          <w:sz w:val="24"/>
          <w:szCs w:val="24"/>
        </w:rPr>
        <w:t xml:space="preserve">2014. </w:t>
      </w:r>
      <w:r w:rsidR="00EE457F" w:rsidRPr="005B6810">
        <w:rPr>
          <w:rFonts w:ascii="Times New Roman" w:hAnsi="Times New Roman" w:cs="Times New Roman"/>
          <w:i/>
          <w:sz w:val="24"/>
          <w:szCs w:val="24"/>
        </w:rPr>
        <w:t>Psikologis Pendidikan</w:t>
      </w:r>
      <w:r w:rsidR="00EE457F">
        <w:rPr>
          <w:rFonts w:ascii="Times New Roman" w:hAnsi="Times New Roman" w:cs="Times New Roman"/>
          <w:sz w:val="24"/>
          <w:szCs w:val="24"/>
        </w:rPr>
        <w:t>. Jakarta: Rajawali Pers.</w:t>
      </w:r>
    </w:p>
    <w:p w:rsidR="00EE457F" w:rsidRDefault="00EE457F" w:rsidP="00EE457F">
      <w:pPr>
        <w:spacing w:line="360" w:lineRule="auto"/>
        <w:ind w:left="680" w:hanging="680"/>
        <w:jc w:val="both"/>
        <w:rPr>
          <w:rFonts w:ascii="Times New Roman" w:eastAsia="Times New Roman" w:hAnsi="Times New Roman" w:cs="Times New Roman"/>
          <w:sz w:val="24"/>
          <w:szCs w:val="24"/>
        </w:rPr>
      </w:pPr>
      <w:r w:rsidRPr="00B3216F">
        <w:rPr>
          <w:rFonts w:ascii="Times New Roman" w:eastAsia="Times New Roman" w:hAnsi="Times New Roman" w:cs="Times New Roman"/>
          <w:sz w:val="24"/>
          <w:szCs w:val="24"/>
        </w:rPr>
        <w:lastRenderedPageBreak/>
        <w:t xml:space="preserve">Kuswana. 2011. </w:t>
      </w:r>
      <w:r w:rsidRPr="00B3216F">
        <w:rPr>
          <w:rFonts w:ascii="Times New Roman" w:eastAsia="Times New Roman" w:hAnsi="Times New Roman" w:cs="Times New Roman"/>
          <w:i/>
          <w:iCs/>
          <w:sz w:val="24"/>
          <w:szCs w:val="24"/>
        </w:rPr>
        <w:t xml:space="preserve">Taksonomi Berpikir. </w:t>
      </w:r>
      <w:r w:rsidRPr="00B3216F">
        <w:rPr>
          <w:rFonts w:ascii="Times New Roman" w:eastAsia="Times New Roman" w:hAnsi="Times New Roman" w:cs="Times New Roman"/>
          <w:sz w:val="24"/>
          <w:szCs w:val="24"/>
        </w:rPr>
        <w:t>Bandung: PT Remaja Rosdakarya.</w:t>
      </w:r>
    </w:p>
    <w:p w:rsidR="00EE457F" w:rsidRDefault="00F97E5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Lidinillah, D.A.M</w:t>
      </w:r>
      <w:r w:rsidR="00EE457F">
        <w:rPr>
          <w:rFonts w:ascii="Times New Roman" w:hAnsi="Times New Roman" w:cs="Times New Roman"/>
          <w:sz w:val="24"/>
          <w:szCs w:val="24"/>
        </w:rPr>
        <w:t>. Pembelajaran berbasis masalah (</w:t>
      </w:r>
      <w:r w:rsidR="00EE457F" w:rsidRPr="005B6810">
        <w:rPr>
          <w:rFonts w:ascii="Times New Roman" w:hAnsi="Times New Roman" w:cs="Times New Roman"/>
          <w:i/>
          <w:sz w:val="24"/>
          <w:szCs w:val="24"/>
        </w:rPr>
        <w:t>problem based learning</w:t>
      </w:r>
      <w:r w:rsidR="00EE457F">
        <w:rPr>
          <w:rFonts w:ascii="Times New Roman" w:hAnsi="Times New Roman" w:cs="Times New Roman"/>
          <w:sz w:val="24"/>
          <w:szCs w:val="24"/>
        </w:rPr>
        <w:t xml:space="preserve">). </w:t>
      </w:r>
      <w:r w:rsidR="00EE457F" w:rsidRPr="00B3216F">
        <w:rPr>
          <w:rFonts w:ascii="Times New Roman" w:hAnsi="Times New Roman" w:cs="Times New Roman"/>
          <w:i/>
          <w:iCs/>
          <w:sz w:val="24"/>
          <w:szCs w:val="24"/>
        </w:rPr>
        <w:t>Jurnal Pendidikan Inovatif</w:t>
      </w:r>
      <w:r w:rsidR="00EE457F" w:rsidRPr="00B3216F">
        <w:rPr>
          <w:rFonts w:ascii="Times New Roman" w:hAnsi="Times New Roman" w:cs="Times New Roman"/>
          <w:sz w:val="24"/>
          <w:szCs w:val="24"/>
        </w:rPr>
        <w:t>, 2013.</w:t>
      </w:r>
    </w:p>
    <w:p w:rsidR="00EE457F" w:rsidRDefault="00F97E5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Muhtadi. A.M</w:t>
      </w:r>
      <w:r w:rsidR="00EE457F">
        <w:rPr>
          <w:rFonts w:ascii="Times New Roman" w:hAnsi="Times New Roman" w:cs="Times New Roman"/>
          <w:sz w:val="24"/>
          <w:szCs w:val="24"/>
        </w:rPr>
        <w:t xml:space="preserve">: Saputro, Andika Nur: Yuliani, Anik. Analisis kemampuan komunikasi dan minat belajar matematis siswa SMP. </w:t>
      </w:r>
      <w:r w:rsidR="00EE457F" w:rsidRPr="00B3216F">
        <w:rPr>
          <w:rFonts w:ascii="Times New Roman" w:hAnsi="Times New Roman" w:cs="Times New Roman"/>
          <w:i/>
          <w:iCs/>
          <w:sz w:val="24"/>
          <w:szCs w:val="24"/>
        </w:rPr>
        <w:t>Journal on Education</w:t>
      </w:r>
      <w:r w:rsidR="00EE457F">
        <w:rPr>
          <w:rFonts w:ascii="Times New Roman" w:hAnsi="Times New Roman" w:cs="Times New Roman"/>
          <w:sz w:val="24"/>
          <w:szCs w:val="24"/>
        </w:rPr>
        <w:t>,</w:t>
      </w:r>
    </w:p>
    <w:p w:rsidR="00EE457F" w:rsidRDefault="00EE457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 xml:space="preserve">Mutakin, </w:t>
      </w:r>
      <w:r w:rsidR="00F97E5F">
        <w:rPr>
          <w:rFonts w:ascii="Times New Roman" w:hAnsi="Times New Roman" w:cs="Times New Roman"/>
          <w:sz w:val="24"/>
          <w:szCs w:val="24"/>
        </w:rPr>
        <w:t>T.Z</w:t>
      </w:r>
      <w:r>
        <w:rPr>
          <w:rFonts w:ascii="Times New Roman" w:hAnsi="Times New Roman" w:cs="Times New Roman"/>
          <w:sz w:val="24"/>
          <w:szCs w:val="24"/>
        </w:rPr>
        <w:t xml:space="preserve">. Analisis Kesulitan Belajar Kalkulus 1 Mahasiswa Teknik Informatika. </w:t>
      </w:r>
      <w:r w:rsidRPr="00B3216F">
        <w:rPr>
          <w:rFonts w:ascii="Times New Roman" w:hAnsi="Times New Roman" w:cs="Times New Roman"/>
          <w:i/>
          <w:iCs/>
          <w:sz w:val="24"/>
          <w:szCs w:val="24"/>
        </w:rPr>
        <w:t>Formatif: Jurnal Ilmiah Pendidikan MIPA</w:t>
      </w:r>
      <w:r w:rsidRPr="00B3216F">
        <w:rPr>
          <w:rFonts w:ascii="Times New Roman" w:hAnsi="Times New Roman" w:cs="Times New Roman"/>
          <w:sz w:val="24"/>
          <w:szCs w:val="24"/>
        </w:rPr>
        <w:t>, 2015, 3.1.</w:t>
      </w:r>
    </w:p>
    <w:p w:rsidR="00EE457F" w:rsidRDefault="00EE457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Riyanto, D. Pembelajaran berbasis masalah dalam meningkatkan hasil belajar matematika siswa: studi eksperimen di SMP Muh</w:t>
      </w:r>
      <w:r w:rsidR="001D69AE">
        <w:rPr>
          <w:rFonts w:ascii="Times New Roman" w:hAnsi="Times New Roman" w:cs="Times New Roman"/>
          <w:sz w:val="24"/>
          <w:szCs w:val="24"/>
        </w:rPr>
        <w:t>ammadiyah 19 Sawangan Depok. 201</w:t>
      </w:r>
      <w:r>
        <w:rPr>
          <w:rFonts w:ascii="Times New Roman" w:hAnsi="Times New Roman" w:cs="Times New Roman"/>
          <w:sz w:val="24"/>
          <w:szCs w:val="24"/>
        </w:rPr>
        <w:t>7.</w:t>
      </w:r>
    </w:p>
    <w:p w:rsidR="007015D6" w:rsidRDefault="007015D6"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 xml:space="preserve">Rizqiyyah, N.F. (2018). Analisis kesulitan siswa dalam menyelesaikan soal matematika pada kompetensi dasar menyelesaikan masalah yang berkaitan dengan </w:t>
      </w:r>
      <w:r w:rsidR="004246EE">
        <w:rPr>
          <w:rFonts w:ascii="Times New Roman" w:hAnsi="Times New Roman" w:cs="Times New Roman"/>
          <w:sz w:val="24"/>
          <w:szCs w:val="24"/>
        </w:rPr>
        <w:t>volume kubus &amp; balok KVMI Nashrul Fajar Semarang tahun pelajaran 2017/2018 (Doctoral Disertation), UIN Walisongo.</w:t>
      </w:r>
    </w:p>
    <w:p w:rsidR="00EE457F" w:rsidRDefault="00EE457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 xml:space="preserve">Rusman. 2014. </w:t>
      </w:r>
      <w:r w:rsidRPr="005B6810">
        <w:rPr>
          <w:rFonts w:ascii="Times New Roman" w:hAnsi="Times New Roman" w:cs="Times New Roman"/>
          <w:i/>
          <w:sz w:val="24"/>
          <w:szCs w:val="24"/>
        </w:rPr>
        <w:t>Model-model mengembangkan profesionalisme guru</w:t>
      </w:r>
      <w:r>
        <w:rPr>
          <w:rFonts w:ascii="Times New Roman" w:hAnsi="Times New Roman" w:cs="Times New Roman"/>
          <w:sz w:val="24"/>
          <w:szCs w:val="24"/>
        </w:rPr>
        <w:t>. Jakarta: PT Rajagrafindo Persada.</w:t>
      </w:r>
    </w:p>
    <w:p w:rsidR="005B6810" w:rsidRDefault="005B6810"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 xml:space="preserve">Sanjaya, W.2011, </w:t>
      </w:r>
      <w:r w:rsidRPr="005B6810">
        <w:rPr>
          <w:rFonts w:ascii="Times New Roman" w:hAnsi="Times New Roman" w:cs="Times New Roman"/>
          <w:i/>
          <w:sz w:val="24"/>
          <w:szCs w:val="24"/>
        </w:rPr>
        <w:t>Strategi pembelajaran berorientasi standart proses pendidikan</w:t>
      </w:r>
      <w:r>
        <w:rPr>
          <w:rFonts w:ascii="Times New Roman" w:hAnsi="Times New Roman" w:cs="Times New Roman"/>
          <w:sz w:val="24"/>
          <w:szCs w:val="24"/>
        </w:rPr>
        <w:t>. Jakarta:Kencana Presada Meka.</w:t>
      </w:r>
    </w:p>
    <w:p w:rsidR="00EE457F" w:rsidRDefault="00EE457F"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 xml:space="preserve">Sholihin. </w:t>
      </w:r>
      <w:r w:rsidR="007015D6">
        <w:rPr>
          <w:rFonts w:ascii="Times New Roman" w:hAnsi="Times New Roman" w:cs="Times New Roman"/>
          <w:sz w:val="24"/>
          <w:szCs w:val="24"/>
        </w:rPr>
        <w:t>dkk</w:t>
      </w:r>
      <w:r w:rsidRPr="00B3216F">
        <w:rPr>
          <w:rFonts w:ascii="Times New Roman" w:hAnsi="Times New Roman" w:cs="Times New Roman"/>
          <w:sz w:val="24"/>
          <w:szCs w:val="24"/>
        </w:rPr>
        <w:t xml:space="preserve">. Analisis kesulitan siswa dalam proses pemecahan masalah geometri berdasarkan tahapan berpikir Van Hiele. </w:t>
      </w:r>
      <w:r w:rsidRPr="00B3216F">
        <w:rPr>
          <w:rFonts w:ascii="Times New Roman" w:hAnsi="Times New Roman" w:cs="Times New Roman"/>
          <w:i/>
          <w:iCs/>
          <w:sz w:val="24"/>
          <w:szCs w:val="24"/>
        </w:rPr>
        <w:t>Mosharafa: Jurnal Pendidikan Matematika</w:t>
      </w:r>
      <w:r w:rsidRPr="00B3216F">
        <w:rPr>
          <w:rFonts w:ascii="Times New Roman" w:hAnsi="Times New Roman" w:cs="Times New Roman"/>
          <w:sz w:val="24"/>
          <w:szCs w:val="24"/>
        </w:rPr>
        <w:t>, 2017, 6.2: 287-298.</w:t>
      </w:r>
    </w:p>
    <w:p w:rsidR="004246EE" w:rsidRDefault="004246EE"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Sugiyono, Metode penelitian kombinasi (mixed methods), (Bandung : Alfabeta, 2018) hal : 334-345.</w:t>
      </w:r>
    </w:p>
    <w:p w:rsidR="00EE457F" w:rsidRDefault="007015D6" w:rsidP="00EE457F">
      <w:pPr>
        <w:spacing w:line="360" w:lineRule="auto"/>
        <w:ind w:left="680" w:hanging="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Syah, M</w:t>
      </w:r>
      <w:r w:rsidR="00EE457F" w:rsidRPr="00B3216F">
        <w:rPr>
          <w:rFonts w:ascii="Times New Roman" w:eastAsia="Times New Roman" w:hAnsi="Times New Roman" w:cs="Times New Roman"/>
          <w:sz w:val="24"/>
          <w:szCs w:val="24"/>
        </w:rPr>
        <w:t xml:space="preserve">. 2010. </w:t>
      </w:r>
      <w:r w:rsidR="00EE457F" w:rsidRPr="00B3216F">
        <w:rPr>
          <w:rFonts w:ascii="Times New Roman" w:eastAsia="Times New Roman" w:hAnsi="Times New Roman" w:cs="Times New Roman"/>
          <w:i/>
          <w:iCs/>
          <w:sz w:val="24"/>
          <w:szCs w:val="24"/>
        </w:rPr>
        <w:t xml:space="preserve">Psikologi Belajar. </w:t>
      </w:r>
      <w:r w:rsidR="00EE457F" w:rsidRPr="00B3216F">
        <w:rPr>
          <w:rFonts w:ascii="Times New Roman" w:eastAsia="Times New Roman" w:hAnsi="Times New Roman" w:cs="Times New Roman"/>
          <w:sz w:val="24"/>
          <w:szCs w:val="24"/>
        </w:rPr>
        <w:t>Jakarta: PT Raja Grafindo Persada.</w:t>
      </w:r>
    </w:p>
    <w:p w:rsidR="00C171AF" w:rsidRDefault="00C171AF" w:rsidP="00EE457F">
      <w:pPr>
        <w:spacing w:line="360" w:lineRule="auto"/>
        <w:ind w:left="680" w:hanging="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Tohir, M. (2013-2015) kumpulan pengayaan UAS dan UN matematika SMP.</w:t>
      </w:r>
      <w:r w:rsidR="00B5464D">
        <w:rPr>
          <w:rFonts w:ascii="Times New Roman" w:eastAsia="Times New Roman" w:hAnsi="Times New Roman" w:cs="Times New Roman"/>
          <w:sz w:val="24"/>
          <w:szCs w:val="24"/>
        </w:rPr>
        <w:t xml:space="preserve"> </w:t>
      </w:r>
      <w:r w:rsidR="00B5464D" w:rsidRPr="00AC13D6">
        <w:rPr>
          <w:rFonts w:ascii="Times New Roman" w:eastAsia="Times New Roman" w:hAnsi="Times New Roman" w:cs="Times New Roman"/>
          <w:color w:val="00B0F0"/>
          <w:sz w:val="24"/>
          <w:szCs w:val="24"/>
        </w:rPr>
        <w:t>https://matematohir.wordpress.com/category/soal-pengayaan-uas/.</w:t>
      </w:r>
    </w:p>
    <w:p w:rsidR="00AD2C8E" w:rsidRDefault="00AD2C8E" w:rsidP="00EE457F">
      <w:pPr>
        <w:spacing w:line="360" w:lineRule="auto"/>
        <w:ind w:left="680" w:hanging="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Trianto. 2010. </w:t>
      </w:r>
      <w:r w:rsidRPr="005B6810">
        <w:rPr>
          <w:rFonts w:ascii="Times New Roman" w:eastAsia="Times New Roman" w:hAnsi="Times New Roman" w:cs="Times New Roman"/>
          <w:i/>
          <w:sz w:val="24"/>
          <w:szCs w:val="24"/>
        </w:rPr>
        <w:t>Pengantar penelitian pendidikan bagi pengembangan pendidikan dan tenaga kependidikan</w:t>
      </w:r>
      <w:r>
        <w:rPr>
          <w:rFonts w:ascii="Times New Roman" w:eastAsia="Times New Roman" w:hAnsi="Times New Roman" w:cs="Times New Roman"/>
          <w:sz w:val="24"/>
          <w:szCs w:val="24"/>
        </w:rPr>
        <w:t>. Jakarta: Kencana.</w:t>
      </w:r>
    </w:p>
    <w:p w:rsidR="00EE457F" w:rsidRDefault="007015D6"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Wena, M</w:t>
      </w:r>
      <w:r w:rsidR="00EE457F">
        <w:rPr>
          <w:rFonts w:ascii="Times New Roman" w:hAnsi="Times New Roman" w:cs="Times New Roman"/>
          <w:sz w:val="24"/>
          <w:szCs w:val="24"/>
        </w:rPr>
        <w:t xml:space="preserve">. 2009: </w:t>
      </w:r>
      <w:r w:rsidR="00EE457F" w:rsidRPr="005B6810">
        <w:rPr>
          <w:rFonts w:ascii="Times New Roman" w:hAnsi="Times New Roman" w:cs="Times New Roman"/>
          <w:i/>
          <w:sz w:val="24"/>
          <w:szCs w:val="24"/>
        </w:rPr>
        <w:t>Strategi pembelajaran inovatif kontemporer suatu tinjauan konseptual operasional</w:t>
      </w:r>
      <w:r w:rsidR="00EE457F">
        <w:rPr>
          <w:rFonts w:ascii="Times New Roman" w:hAnsi="Times New Roman" w:cs="Times New Roman"/>
          <w:sz w:val="24"/>
          <w:szCs w:val="24"/>
        </w:rPr>
        <w:t xml:space="preserve"> :  Bumi Angkasa.</w:t>
      </w:r>
    </w:p>
    <w:p w:rsidR="00EE457F" w:rsidRDefault="007015D6"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w:t>
      </w:r>
      <w:r w:rsidR="005E539B">
        <w:rPr>
          <w:rFonts w:ascii="Times New Roman" w:hAnsi="Times New Roman" w:cs="Times New Roman"/>
          <w:sz w:val="24"/>
          <w:szCs w:val="24"/>
        </w:rPr>
        <w:t xml:space="preserve">. </w:t>
      </w:r>
      <w:r w:rsidR="00EE457F">
        <w:rPr>
          <w:rFonts w:ascii="Times New Roman" w:hAnsi="Times New Roman" w:cs="Times New Roman"/>
          <w:sz w:val="24"/>
          <w:szCs w:val="24"/>
        </w:rPr>
        <w:t xml:space="preserve">2014, </w:t>
      </w:r>
      <w:r w:rsidR="00EE457F" w:rsidRPr="005B6810">
        <w:rPr>
          <w:rFonts w:ascii="Times New Roman" w:hAnsi="Times New Roman" w:cs="Times New Roman"/>
          <w:i/>
          <w:sz w:val="24"/>
          <w:szCs w:val="24"/>
        </w:rPr>
        <w:t>Strategi pembelajaran inovatif kontemporer. Jakarta: Bumi Angkasa</w:t>
      </w:r>
      <w:r w:rsidR="00EE457F">
        <w:rPr>
          <w:rFonts w:ascii="Times New Roman" w:hAnsi="Times New Roman" w:cs="Times New Roman"/>
          <w:sz w:val="24"/>
          <w:szCs w:val="24"/>
        </w:rPr>
        <w:t>.</w:t>
      </w:r>
    </w:p>
    <w:p w:rsidR="00EE457F" w:rsidRDefault="007015D6" w:rsidP="00EE457F">
      <w:pPr>
        <w:spacing w:line="360" w:lineRule="auto"/>
        <w:ind w:left="680" w:hanging="680"/>
        <w:jc w:val="both"/>
        <w:rPr>
          <w:rFonts w:ascii="Times New Roman" w:hAnsi="Times New Roman" w:cs="Times New Roman"/>
          <w:sz w:val="24"/>
          <w:szCs w:val="24"/>
        </w:rPr>
      </w:pPr>
      <w:r>
        <w:rPr>
          <w:rFonts w:ascii="Times New Roman" w:hAnsi="Times New Roman" w:cs="Times New Roman"/>
          <w:sz w:val="24"/>
          <w:szCs w:val="24"/>
        </w:rPr>
        <w:t>Yasin, M</w:t>
      </w:r>
      <w:r w:rsidR="00EE457F">
        <w:rPr>
          <w:rFonts w:ascii="Times New Roman" w:hAnsi="Times New Roman" w:cs="Times New Roman"/>
          <w:sz w:val="24"/>
          <w:szCs w:val="24"/>
        </w:rPr>
        <w:t>,</w:t>
      </w:r>
      <w:r>
        <w:rPr>
          <w:rFonts w:ascii="Times New Roman" w:hAnsi="Times New Roman" w:cs="Times New Roman"/>
          <w:sz w:val="24"/>
          <w:szCs w:val="24"/>
        </w:rPr>
        <w:t xml:space="preserve"> dan</w:t>
      </w:r>
      <w:r w:rsidR="00EE457F">
        <w:rPr>
          <w:rFonts w:ascii="Times New Roman" w:hAnsi="Times New Roman" w:cs="Times New Roman"/>
          <w:sz w:val="24"/>
          <w:szCs w:val="24"/>
        </w:rPr>
        <w:t xml:space="preserve"> Netriwati. Analisis kesulitan belajar: dampak latar belakang kejuruan ditinjau dari proses pembelajaran matematika perguruan tinggi: Desimal: Jurnal Matematika, 2019,2.11:59-67.</w:t>
      </w:r>
    </w:p>
    <w:p w:rsidR="00EE457F" w:rsidRDefault="00EE457F" w:rsidP="00EE457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Yeni, Ety Mukhlesi. </w:t>
      </w:r>
      <w:r w:rsidRPr="005B6810">
        <w:rPr>
          <w:rFonts w:ascii="Times New Roman" w:hAnsi="Times New Roman" w:cs="Times New Roman"/>
          <w:i/>
          <w:sz w:val="24"/>
          <w:szCs w:val="24"/>
        </w:rPr>
        <w:t>Kesulitan belajar matematika di sekolah dasar</w:t>
      </w:r>
      <w:r>
        <w:rPr>
          <w:rFonts w:ascii="Times New Roman" w:hAnsi="Times New Roman" w:cs="Times New Roman"/>
          <w:sz w:val="24"/>
          <w:szCs w:val="24"/>
        </w:rPr>
        <w:t>. Jupendas: Jurnal Pendidikan Dasar, 2015, 2.2.</w:t>
      </w:r>
    </w:p>
    <w:p w:rsidR="00EE457F" w:rsidRDefault="00EE457F" w:rsidP="00EE457F">
      <w:pPr>
        <w:spacing w:line="360" w:lineRule="auto"/>
        <w:ind w:left="680" w:hanging="680"/>
        <w:jc w:val="both"/>
        <w:rPr>
          <w:rFonts w:ascii="Times New Roman" w:hAnsi="Times New Roman" w:cs="Times New Roman"/>
          <w:sz w:val="24"/>
          <w:szCs w:val="24"/>
        </w:rPr>
      </w:pPr>
    </w:p>
    <w:p w:rsidR="00EE457F" w:rsidRPr="00EE457F" w:rsidRDefault="00EE457F" w:rsidP="00EE457F">
      <w:pPr>
        <w:spacing w:line="360" w:lineRule="auto"/>
        <w:ind w:left="680" w:hanging="680"/>
        <w:jc w:val="both"/>
        <w:rPr>
          <w:rFonts w:ascii="Times New Roman" w:hAnsi="Times New Roman" w:cs="Times New Roman"/>
          <w:sz w:val="24"/>
          <w:szCs w:val="24"/>
        </w:rPr>
      </w:pPr>
    </w:p>
    <w:p w:rsidR="00EE457F" w:rsidRDefault="00EE457F" w:rsidP="00EE457F">
      <w:pPr>
        <w:spacing w:line="360" w:lineRule="auto"/>
        <w:jc w:val="both"/>
        <w:rPr>
          <w:rFonts w:ascii="Times New Roman" w:hAnsi="Times New Roman" w:cs="Times New Roman"/>
          <w:sz w:val="24"/>
          <w:szCs w:val="24"/>
        </w:rPr>
      </w:pPr>
    </w:p>
    <w:sectPr w:rsidR="00EE457F" w:rsidSect="00AC13D6">
      <w:headerReference w:type="default" r:id="rId6"/>
      <w:footerReference w:type="default" r:id="rId7"/>
      <w:footerReference w:type="first" r:id="rId8"/>
      <w:pgSz w:w="12240" w:h="15840"/>
      <w:pgMar w:top="2268" w:right="1701" w:bottom="1701" w:left="2268" w:header="72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ECA" w:rsidRDefault="00F13ECA" w:rsidP="00375809">
      <w:pPr>
        <w:spacing w:after="0" w:line="240" w:lineRule="auto"/>
      </w:pPr>
      <w:r>
        <w:separator/>
      </w:r>
    </w:p>
  </w:endnote>
  <w:endnote w:type="continuationSeparator" w:id="1">
    <w:p w:rsidR="00F13ECA" w:rsidRDefault="00F13ECA" w:rsidP="00375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D6" w:rsidRDefault="00AC13D6">
    <w:pPr>
      <w:pStyle w:val="Footer"/>
      <w:jc w:val="center"/>
    </w:pPr>
  </w:p>
  <w:p w:rsidR="00375809" w:rsidRDefault="003758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5044"/>
      <w:docPartObj>
        <w:docPartGallery w:val="Page Numbers (Bottom of Page)"/>
        <w:docPartUnique/>
      </w:docPartObj>
    </w:sdtPr>
    <w:sdtContent>
      <w:p w:rsidR="00375809" w:rsidRDefault="00737618">
        <w:pPr>
          <w:pStyle w:val="Footer"/>
          <w:jc w:val="center"/>
        </w:pPr>
      </w:p>
    </w:sdtContent>
  </w:sdt>
  <w:p w:rsidR="00375809" w:rsidRDefault="00375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ECA" w:rsidRDefault="00F13ECA" w:rsidP="00375809">
      <w:pPr>
        <w:spacing w:after="0" w:line="240" w:lineRule="auto"/>
      </w:pPr>
      <w:r>
        <w:separator/>
      </w:r>
    </w:p>
  </w:footnote>
  <w:footnote w:type="continuationSeparator" w:id="1">
    <w:p w:rsidR="00F13ECA" w:rsidRDefault="00F13ECA" w:rsidP="00375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9329"/>
      <w:docPartObj>
        <w:docPartGallery w:val="Page Numbers (Top of Page)"/>
        <w:docPartUnique/>
      </w:docPartObj>
    </w:sdtPr>
    <w:sdtContent>
      <w:p w:rsidR="00AC13D6" w:rsidRDefault="00AC13D6">
        <w:pPr>
          <w:pStyle w:val="Header"/>
          <w:jc w:val="right"/>
        </w:pPr>
        <w:fldSimple w:instr=" PAGE   \* MERGEFORMAT ">
          <w:r>
            <w:rPr>
              <w:noProof/>
            </w:rPr>
            <w:t>80</w:t>
          </w:r>
        </w:fldSimple>
      </w:p>
    </w:sdtContent>
  </w:sdt>
  <w:p w:rsidR="00375809" w:rsidRDefault="003758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3089"/>
    <w:rsid w:val="00063D47"/>
    <w:rsid w:val="000C2241"/>
    <w:rsid w:val="000C5C26"/>
    <w:rsid w:val="000F1D59"/>
    <w:rsid w:val="00112211"/>
    <w:rsid w:val="00132C3D"/>
    <w:rsid w:val="00154424"/>
    <w:rsid w:val="00154C36"/>
    <w:rsid w:val="001B7420"/>
    <w:rsid w:val="001D69AE"/>
    <w:rsid w:val="001F3089"/>
    <w:rsid w:val="001F5C69"/>
    <w:rsid w:val="0021346A"/>
    <w:rsid w:val="002773DD"/>
    <w:rsid w:val="00286505"/>
    <w:rsid w:val="002A3862"/>
    <w:rsid w:val="003147F7"/>
    <w:rsid w:val="003247AF"/>
    <w:rsid w:val="0032741C"/>
    <w:rsid w:val="00360560"/>
    <w:rsid w:val="00375809"/>
    <w:rsid w:val="003C46C0"/>
    <w:rsid w:val="003F6058"/>
    <w:rsid w:val="004246EE"/>
    <w:rsid w:val="004432C0"/>
    <w:rsid w:val="004933A6"/>
    <w:rsid w:val="004C2D46"/>
    <w:rsid w:val="00570CE5"/>
    <w:rsid w:val="005A1C1C"/>
    <w:rsid w:val="005B6810"/>
    <w:rsid w:val="005B690B"/>
    <w:rsid w:val="005E539B"/>
    <w:rsid w:val="007015D6"/>
    <w:rsid w:val="00737618"/>
    <w:rsid w:val="007C0B2F"/>
    <w:rsid w:val="007C7AFB"/>
    <w:rsid w:val="0085592C"/>
    <w:rsid w:val="00906D35"/>
    <w:rsid w:val="00944B7D"/>
    <w:rsid w:val="00954830"/>
    <w:rsid w:val="009658D0"/>
    <w:rsid w:val="00976C6E"/>
    <w:rsid w:val="00980C44"/>
    <w:rsid w:val="0098384E"/>
    <w:rsid w:val="009A0752"/>
    <w:rsid w:val="00A2681A"/>
    <w:rsid w:val="00AC13D6"/>
    <w:rsid w:val="00AD2C8E"/>
    <w:rsid w:val="00B3216F"/>
    <w:rsid w:val="00B5464D"/>
    <w:rsid w:val="00C171AF"/>
    <w:rsid w:val="00C25323"/>
    <w:rsid w:val="00C25823"/>
    <w:rsid w:val="00CD49FC"/>
    <w:rsid w:val="00CE5745"/>
    <w:rsid w:val="00D24AD3"/>
    <w:rsid w:val="00D85BC9"/>
    <w:rsid w:val="00DB5748"/>
    <w:rsid w:val="00E57F19"/>
    <w:rsid w:val="00E83723"/>
    <w:rsid w:val="00E85414"/>
    <w:rsid w:val="00EA75FC"/>
    <w:rsid w:val="00EC2E77"/>
    <w:rsid w:val="00ED4F18"/>
    <w:rsid w:val="00EE457F"/>
    <w:rsid w:val="00F13ECA"/>
    <w:rsid w:val="00F60B28"/>
    <w:rsid w:val="00F97E5F"/>
    <w:rsid w:val="00FF26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09"/>
  </w:style>
  <w:style w:type="paragraph" w:styleId="Footer">
    <w:name w:val="footer"/>
    <w:basedOn w:val="Normal"/>
    <w:link w:val="FooterChar"/>
    <w:uiPriority w:val="99"/>
    <w:unhideWhenUsed/>
    <w:rsid w:val="00375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2019-07-09T15:57:00Z</dcterms:created>
  <dcterms:modified xsi:type="dcterms:W3CDTF">2019-07-11T00:35:00Z</dcterms:modified>
</cp:coreProperties>
</file>