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26" w:rsidRDefault="00225590" w:rsidP="002255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225590" w:rsidRDefault="00225590" w:rsidP="0022559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225590" w:rsidRDefault="00225590" w:rsidP="00225590">
      <w:pPr>
        <w:spacing w:line="480" w:lineRule="auto"/>
        <w:rPr>
          <w:rFonts w:ascii="Times New Roman" w:hAnsi="Times New Roman" w:cs="Times New Roman"/>
          <w:b/>
          <w:sz w:val="24"/>
          <w:szCs w:val="24"/>
        </w:rPr>
      </w:pPr>
      <w:r>
        <w:rPr>
          <w:rFonts w:ascii="Times New Roman" w:hAnsi="Times New Roman" w:cs="Times New Roman"/>
          <w:b/>
          <w:sz w:val="24"/>
          <w:szCs w:val="24"/>
        </w:rPr>
        <w:t>4.1 Hasil Penelitian</w:t>
      </w:r>
    </w:p>
    <w:p w:rsidR="00225590" w:rsidRDefault="00225590" w:rsidP="00225590">
      <w:pPr>
        <w:spacing w:line="480" w:lineRule="auto"/>
        <w:rPr>
          <w:rFonts w:ascii="Times New Roman" w:hAnsi="Times New Roman" w:cs="Times New Roman"/>
          <w:b/>
          <w:sz w:val="24"/>
          <w:szCs w:val="24"/>
        </w:rPr>
      </w:pPr>
      <w:r>
        <w:rPr>
          <w:rFonts w:ascii="Times New Roman" w:hAnsi="Times New Roman" w:cs="Times New Roman"/>
          <w:b/>
          <w:sz w:val="24"/>
          <w:szCs w:val="24"/>
        </w:rPr>
        <w:t>4.1.1 Deskripsi Data</w:t>
      </w:r>
    </w:p>
    <w:p w:rsidR="00225590" w:rsidRDefault="00225590" w:rsidP="0022559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penelitian ini</w:t>
      </w:r>
      <w:r w:rsidR="00720833">
        <w:rPr>
          <w:rFonts w:ascii="Times New Roman" w:hAnsi="Times New Roman" w:cs="Times New Roman"/>
          <w:sz w:val="24"/>
          <w:szCs w:val="24"/>
        </w:rPr>
        <w:t xml:space="preserve">, data di ambil terdiri atas 2 jenis yaitu tes berupa pemahaman transaksi keuangan perusahaan jasa dalam bentuk pilihan berganda dan tes berupa transaksi yang di catat ke dalam jurnal umum dalam bentuk essay yang di peroleh dari hasil jawaban responden yaitu siswa kelas X </w:t>
      </w:r>
      <w:r w:rsidR="00EC646C">
        <w:rPr>
          <w:rFonts w:ascii="Times New Roman" w:hAnsi="Times New Roman" w:cs="Times New Roman"/>
          <w:sz w:val="24"/>
          <w:szCs w:val="24"/>
        </w:rPr>
        <w:t xml:space="preserve">Akuntansi </w:t>
      </w:r>
      <w:r w:rsidR="00720833">
        <w:rPr>
          <w:rFonts w:ascii="Times New Roman" w:hAnsi="Times New Roman" w:cs="Times New Roman"/>
          <w:sz w:val="24"/>
          <w:szCs w:val="24"/>
        </w:rPr>
        <w:t>SMK Swasta ERIA Medan T.A 2018/2019</w:t>
      </w:r>
      <w:r w:rsidR="00FF235E">
        <w:rPr>
          <w:rFonts w:ascii="Times New Roman" w:hAnsi="Times New Roman" w:cs="Times New Roman"/>
          <w:sz w:val="24"/>
          <w:szCs w:val="24"/>
        </w:rPr>
        <w:t xml:space="preserve"> yang berjumlah 26 orang</w:t>
      </w:r>
      <w:r w:rsidR="00720833">
        <w:rPr>
          <w:rFonts w:ascii="Times New Roman" w:hAnsi="Times New Roman" w:cs="Times New Roman"/>
          <w:sz w:val="24"/>
          <w:szCs w:val="24"/>
        </w:rPr>
        <w:t xml:space="preserve">. Setelah data-data di peroleh dan di kumpulkan, maka langkah selanjutnya adalah melakukan pengelolaan dan analisa terhadap data-data tersebut, yang nantinya digunakan untuk pengujian hipotesis </w:t>
      </w:r>
      <w:r w:rsidR="00113D2B">
        <w:rPr>
          <w:rFonts w:ascii="Times New Roman" w:hAnsi="Times New Roman" w:cs="Times New Roman"/>
          <w:sz w:val="24"/>
          <w:szCs w:val="24"/>
        </w:rPr>
        <w:t>sesuai dengan kriteria pengujian hipotesis yang telah dijelaskan diatas.</w:t>
      </w:r>
    </w:p>
    <w:p w:rsidR="00113D2B" w:rsidRDefault="00113D2B" w:rsidP="00225590">
      <w:pPr>
        <w:spacing w:line="480" w:lineRule="auto"/>
        <w:rPr>
          <w:rFonts w:ascii="Times New Roman" w:hAnsi="Times New Roman" w:cs="Times New Roman"/>
          <w:sz w:val="24"/>
          <w:szCs w:val="24"/>
        </w:rPr>
      </w:pPr>
    </w:p>
    <w:p w:rsidR="00113D2B" w:rsidRDefault="00113D2B" w:rsidP="00225590">
      <w:pPr>
        <w:spacing w:line="480" w:lineRule="auto"/>
        <w:rPr>
          <w:rFonts w:ascii="Times New Roman" w:hAnsi="Times New Roman" w:cs="Times New Roman"/>
          <w:sz w:val="24"/>
          <w:szCs w:val="24"/>
        </w:rPr>
      </w:pPr>
      <w:r>
        <w:rPr>
          <w:rFonts w:ascii="Times New Roman" w:hAnsi="Times New Roman" w:cs="Times New Roman"/>
          <w:b/>
          <w:sz w:val="24"/>
          <w:szCs w:val="24"/>
        </w:rPr>
        <w:t>4.1.1.1 Pemahaman Transaksi Perusahaan Jasa (X)</w:t>
      </w:r>
    </w:p>
    <w:p w:rsidR="00113D2B" w:rsidRDefault="00113D2B" w:rsidP="00225590">
      <w:pPr>
        <w:spacing w:line="480" w:lineRule="auto"/>
        <w:rPr>
          <w:rFonts w:ascii="Times New Roman" w:hAnsi="Times New Roman" w:cs="Times New Roman"/>
          <w:sz w:val="24"/>
          <w:szCs w:val="24"/>
        </w:rPr>
      </w:pPr>
      <w:r>
        <w:rPr>
          <w:rFonts w:ascii="Times New Roman" w:hAnsi="Times New Roman" w:cs="Times New Roman"/>
          <w:sz w:val="24"/>
          <w:szCs w:val="24"/>
        </w:rPr>
        <w:tab/>
        <w:t>Setelah tes di isi oleh siswa, maka langkah selanjutnya yaitu mentabulasi skor yang si peroleh siswa. Adapun hasil data dari tes pemahaman transaksi perusahaan jasa dapat dilihat pada tabel di bawah ini :</w:t>
      </w:r>
    </w:p>
    <w:p w:rsidR="00113D2B" w:rsidRDefault="005E5D6F" w:rsidP="005E5D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4.1</w:t>
      </w:r>
    </w:p>
    <w:p w:rsidR="005E5D6F" w:rsidRDefault="005E5D6F" w:rsidP="005E5D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Data Skor Tes Pemahaman Transaksi Perusahaan Jasa</w:t>
      </w:r>
    </w:p>
    <w:tbl>
      <w:tblPr>
        <w:tblStyle w:val="TableGrid"/>
        <w:tblW w:w="8154" w:type="dxa"/>
        <w:tblLook w:val="04A0"/>
      </w:tblPr>
      <w:tblGrid>
        <w:gridCol w:w="534"/>
        <w:gridCol w:w="5953"/>
        <w:gridCol w:w="1667"/>
      </w:tblGrid>
      <w:tr w:rsidR="005E5D6F" w:rsidTr="00746B12">
        <w:tc>
          <w:tcPr>
            <w:tcW w:w="534" w:type="dxa"/>
            <w:vAlign w:val="center"/>
          </w:tcPr>
          <w:p w:rsidR="005E5D6F" w:rsidRPr="005E5D6F" w:rsidRDefault="005E5D6F" w:rsidP="005E5D6F">
            <w:pPr>
              <w:spacing w:line="480" w:lineRule="auto"/>
              <w:jc w:val="center"/>
              <w:rPr>
                <w:rFonts w:ascii="Times New Roman" w:hAnsi="Times New Roman" w:cs="Times New Roman"/>
                <w:b/>
                <w:sz w:val="24"/>
                <w:szCs w:val="24"/>
              </w:rPr>
            </w:pPr>
            <w:r w:rsidRPr="005E5D6F">
              <w:rPr>
                <w:rFonts w:ascii="Times New Roman" w:hAnsi="Times New Roman" w:cs="Times New Roman"/>
                <w:b/>
                <w:sz w:val="24"/>
                <w:szCs w:val="24"/>
              </w:rPr>
              <w:t>No</w:t>
            </w:r>
          </w:p>
        </w:tc>
        <w:tc>
          <w:tcPr>
            <w:tcW w:w="5953" w:type="dxa"/>
            <w:vAlign w:val="center"/>
          </w:tcPr>
          <w:p w:rsidR="005E5D6F" w:rsidRPr="005E5D6F" w:rsidRDefault="005E5D6F" w:rsidP="005E5D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1667" w:type="dxa"/>
            <w:vAlign w:val="center"/>
          </w:tcPr>
          <w:p w:rsidR="005E5D6F" w:rsidRPr="005E5D6F" w:rsidRDefault="005E5D6F" w:rsidP="005E5D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Skor</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Ahmad Ardiansyah</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Annisa Rizky</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Cici Utari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Dea Laila Puspita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Dila Apriliani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Fatimah</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Indri Wahyuni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Jihan Azmi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Khairunnisa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Lilis Cantika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Muhammad Fiky</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Muhammad Rizky</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Mutia Hasanah</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Nabila Ramadani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Nabila Tri Syahputri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Naila Atika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Novi Yanti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Nur Kholisa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Putri Annisa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Putri Adelia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Putri Lusiani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Rama Syafitri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Satria Danu R</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Shella Handayani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Siti Auliyani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5953" w:type="dxa"/>
            <w:vAlign w:val="center"/>
          </w:tcPr>
          <w:p w:rsidR="00746B12" w:rsidRDefault="00746B12" w:rsidP="005E5D6F">
            <w:pPr>
              <w:spacing w:line="480" w:lineRule="auto"/>
              <w:jc w:val="left"/>
              <w:rPr>
                <w:rFonts w:ascii="Times New Roman" w:hAnsi="Times New Roman" w:cs="Times New Roman"/>
                <w:sz w:val="24"/>
                <w:szCs w:val="24"/>
              </w:rPr>
            </w:pPr>
            <w:r>
              <w:rPr>
                <w:rFonts w:ascii="Times New Roman" w:hAnsi="Times New Roman" w:cs="Times New Roman"/>
                <w:sz w:val="24"/>
                <w:szCs w:val="24"/>
              </w:rPr>
              <w:t>Shofia Friska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746B12" w:rsidTr="00746B12">
        <w:tc>
          <w:tcPr>
            <w:tcW w:w="6487" w:type="dxa"/>
            <w:gridSpan w:val="2"/>
            <w:vAlign w:val="center"/>
          </w:tcPr>
          <w:p w:rsidR="00746B12" w:rsidRPr="002B63C4" w:rsidRDefault="00746B12" w:rsidP="002B63C4">
            <w:pPr>
              <w:spacing w:line="480" w:lineRule="auto"/>
              <w:jc w:val="center"/>
              <w:rPr>
                <w:rFonts w:ascii="Times New Roman" w:hAnsi="Times New Roman" w:cs="Times New Roman"/>
                <w:b/>
                <w:sz w:val="24"/>
                <w:szCs w:val="24"/>
              </w:rPr>
            </w:pPr>
            <w:r w:rsidRPr="002B63C4">
              <w:rPr>
                <w:rFonts w:ascii="Times New Roman" w:hAnsi="Times New Roman" w:cs="Times New Roman"/>
                <w:b/>
                <w:sz w:val="24"/>
                <w:szCs w:val="24"/>
              </w:rPr>
              <w:t>TOTAL</w:t>
            </w:r>
          </w:p>
        </w:tc>
        <w:tc>
          <w:tcPr>
            <w:tcW w:w="1667"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746B12" w:rsidTr="00746B12">
        <w:tc>
          <w:tcPr>
            <w:tcW w:w="6487" w:type="dxa"/>
            <w:gridSpan w:val="2"/>
            <w:vAlign w:val="center"/>
          </w:tcPr>
          <w:p w:rsidR="00746B12" w:rsidRPr="002B63C4" w:rsidRDefault="00746B12" w:rsidP="002B63C4">
            <w:pPr>
              <w:spacing w:line="480" w:lineRule="auto"/>
              <w:jc w:val="center"/>
              <w:rPr>
                <w:rFonts w:ascii="Times New Roman" w:hAnsi="Times New Roman" w:cs="Times New Roman"/>
                <w:b/>
                <w:sz w:val="24"/>
                <w:szCs w:val="24"/>
              </w:rPr>
            </w:pPr>
            <w:r w:rsidRPr="002B63C4">
              <w:rPr>
                <w:rFonts w:ascii="Times New Roman" w:hAnsi="Times New Roman" w:cs="Times New Roman"/>
                <w:b/>
                <w:sz w:val="24"/>
                <w:szCs w:val="24"/>
              </w:rPr>
              <w:t>NILAI RATA-RATA</w:t>
            </w:r>
          </w:p>
        </w:tc>
        <w:tc>
          <w:tcPr>
            <w:tcW w:w="1667" w:type="dxa"/>
            <w:vAlign w:val="center"/>
          </w:tcPr>
          <w:p w:rsidR="00746B12" w:rsidRDefault="00746B12" w:rsidP="005E5D6F">
            <w:pPr>
              <w:spacing w:line="480" w:lineRule="auto"/>
              <w:jc w:val="center"/>
              <w:rPr>
                <w:rFonts w:ascii="Times New Roman" w:hAnsi="Times New Roman" w:cs="Times New Roman"/>
                <w:sz w:val="24"/>
                <w:szCs w:val="24"/>
              </w:rPr>
            </w:pPr>
            <w:r>
              <w:rPr>
                <w:rFonts w:ascii="Times New Roman" w:hAnsi="Times New Roman" w:cs="Times New Roman"/>
                <w:sz w:val="24"/>
                <w:szCs w:val="24"/>
              </w:rPr>
              <w:t>76,92</w:t>
            </w:r>
          </w:p>
        </w:tc>
      </w:tr>
    </w:tbl>
    <w:p w:rsidR="005E5D6F" w:rsidRDefault="005E5D6F" w:rsidP="005E5D6F">
      <w:pPr>
        <w:spacing w:line="480" w:lineRule="auto"/>
        <w:rPr>
          <w:rFonts w:ascii="Times New Roman" w:hAnsi="Times New Roman" w:cs="Times New Roman"/>
          <w:sz w:val="24"/>
          <w:szCs w:val="24"/>
        </w:rPr>
      </w:pPr>
    </w:p>
    <w:p w:rsidR="002B63C4" w:rsidRDefault="002B63C4" w:rsidP="005E5D6F">
      <w:pPr>
        <w:spacing w:line="480" w:lineRule="auto"/>
        <w:rPr>
          <w:rFonts w:ascii="Times New Roman" w:hAnsi="Times New Roman" w:cs="Times New Roman"/>
          <w:b/>
          <w:sz w:val="24"/>
          <w:szCs w:val="24"/>
        </w:rPr>
      </w:pPr>
      <w:r w:rsidRPr="002B63C4">
        <w:rPr>
          <w:rFonts w:ascii="Times New Roman" w:hAnsi="Times New Roman" w:cs="Times New Roman"/>
          <w:b/>
          <w:sz w:val="24"/>
          <w:szCs w:val="24"/>
        </w:rPr>
        <w:t xml:space="preserve">4.1.1.2 </w:t>
      </w:r>
      <w:r>
        <w:rPr>
          <w:rFonts w:ascii="Times New Roman" w:hAnsi="Times New Roman" w:cs="Times New Roman"/>
          <w:b/>
          <w:sz w:val="24"/>
          <w:szCs w:val="24"/>
        </w:rPr>
        <w:t>Tes Kemampuan Penyusunan Jurnal Umum</w:t>
      </w:r>
    </w:p>
    <w:p w:rsidR="002B63C4" w:rsidRDefault="002B63C4" w:rsidP="005E5D6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Setelah soal di jawab oleh siswa, </w:t>
      </w:r>
      <w:r w:rsidR="00DA14BA">
        <w:rPr>
          <w:rFonts w:ascii="Times New Roman" w:hAnsi="Times New Roman" w:cs="Times New Roman"/>
          <w:sz w:val="24"/>
          <w:szCs w:val="24"/>
        </w:rPr>
        <w:t>langkah selanjutnya yaitu mentabulasi skor yang di peroleh oleh siswa. Adapun hasil data tes penyusunan jurnal umum dapat di lihat pada tabel di bawah ini:</w:t>
      </w:r>
    </w:p>
    <w:p w:rsidR="00DA14BA" w:rsidRDefault="00DA14BA" w:rsidP="00DA14B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4.2</w:t>
      </w:r>
    </w:p>
    <w:p w:rsidR="00DA14BA" w:rsidRDefault="00DA14BA" w:rsidP="00DA14B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Data Skor Tes Penyusunan Jurnal Umum</w:t>
      </w:r>
    </w:p>
    <w:tbl>
      <w:tblPr>
        <w:tblStyle w:val="TableGrid"/>
        <w:tblW w:w="8154" w:type="dxa"/>
        <w:tblLook w:val="04A0"/>
      </w:tblPr>
      <w:tblGrid>
        <w:gridCol w:w="534"/>
        <w:gridCol w:w="5953"/>
        <w:gridCol w:w="1667"/>
      </w:tblGrid>
      <w:tr w:rsidR="00DA14BA" w:rsidTr="00746B12">
        <w:tc>
          <w:tcPr>
            <w:tcW w:w="534" w:type="dxa"/>
            <w:vAlign w:val="center"/>
          </w:tcPr>
          <w:p w:rsidR="00DA14BA" w:rsidRPr="005E5D6F" w:rsidRDefault="00DA14BA" w:rsidP="00DC5759">
            <w:pPr>
              <w:spacing w:line="480" w:lineRule="auto"/>
              <w:jc w:val="center"/>
              <w:rPr>
                <w:rFonts w:ascii="Times New Roman" w:hAnsi="Times New Roman" w:cs="Times New Roman"/>
                <w:b/>
                <w:sz w:val="24"/>
                <w:szCs w:val="24"/>
              </w:rPr>
            </w:pPr>
            <w:r w:rsidRPr="005E5D6F">
              <w:rPr>
                <w:rFonts w:ascii="Times New Roman" w:hAnsi="Times New Roman" w:cs="Times New Roman"/>
                <w:b/>
                <w:sz w:val="24"/>
                <w:szCs w:val="24"/>
              </w:rPr>
              <w:t>No</w:t>
            </w:r>
          </w:p>
        </w:tc>
        <w:tc>
          <w:tcPr>
            <w:tcW w:w="5953" w:type="dxa"/>
            <w:vAlign w:val="center"/>
          </w:tcPr>
          <w:p w:rsidR="00DA14BA" w:rsidRPr="005E5D6F" w:rsidRDefault="00DA14BA" w:rsidP="00DC575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1667" w:type="dxa"/>
            <w:vAlign w:val="center"/>
          </w:tcPr>
          <w:p w:rsidR="00DA14BA" w:rsidRPr="005E5D6F" w:rsidRDefault="00DA14BA" w:rsidP="00DC575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Skor</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Ahmad Ardiansyah</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Annisa Rizky</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Cici Utari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Dea Laila Puspita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Dila Apriliani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Fatimah</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Indri Wahyuni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Jihan Azmi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Khairunnisa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Lilis Cantika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Muhammad Fiky</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Muhammad Rizky</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Mutia Hasanah</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Nabila Ramadani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Nabila Tri Syahputri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Naila Atika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Novi Yanti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Nur Kholisa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Putri Annisa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Putri Adelia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Putri Lusiani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Rama Syafitri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Satria Danu R</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Shella Handayani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Siti Auliyani</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746B12" w:rsidTr="00746B12">
        <w:tc>
          <w:tcPr>
            <w:tcW w:w="534"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5953" w:type="dxa"/>
            <w:vAlign w:val="center"/>
          </w:tcPr>
          <w:p w:rsidR="00746B12" w:rsidRDefault="00746B12"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Shofia Friska</w:t>
            </w:r>
          </w:p>
        </w:tc>
        <w:tc>
          <w:tcPr>
            <w:tcW w:w="1667" w:type="dxa"/>
            <w:vAlign w:val="center"/>
          </w:tcPr>
          <w:p w:rsidR="00746B12" w:rsidRDefault="00746B12" w:rsidP="00B2010D">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46B12" w:rsidTr="00746B12">
        <w:tc>
          <w:tcPr>
            <w:tcW w:w="6487" w:type="dxa"/>
            <w:gridSpan w:val="2"/>
            <w:vAlign w:val="center"/>
          </w:tcPr>
          <w:p w:rsidR="00746B12" w:rsidRPr="002B63C4" w:rsidRDefault="00746B12" w:rsidP="00DC5759">
            <w:pPr>
              <w:spacing w:line="480" w:lineRule="auto"/>
              <w:jc w:val="center"/>
              <w:rPr>
                <w:rFonts w:ascii="Times New Roman" w:hAnsi="Times New Roman" w:cs="Times New Roman"/>
                <w:b/>
                <w:sz w:val="24"/>
                <w:szCs w:val="24"/>
              </w:rPr>
            </w:pPr>
            <w:r w:rsidRPr="002B63C4">
              <w:rPr>
                <w:rFonts w:ascii="Times New Roman" w:hAnsi="Times New Roman" w:cs="Times New Roman"/>
                <w:b/>
                <w:sz w:val="24"/>
                <w:szCs w:val="24"/>
              </w:rPr>
              <w:t>TOTAL</w:t>
            </w:r>
          </w:p>
        </w:tc>
        <w:tc>
          <w:tcPr>
            <w:tcW w:w="1667"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2255</w:t>
            </w:r>
          </w:p>
        </w:tc>
      </w:tr>
      <w:tr w:rsidR="00746B12" w:rsidTr="00746B12">
        <w:tc>
          <w:tcPr>
            <w:tcW w:w="6487" w:type="dxa"/>
            <w:gridSpan w:val="2"/>
            <w:vAlign w:val="center"/>
          </w:tcPr>
          <w:p w:rsidR="00746B12" w:rsidRPr="002B63C4" w:rsidRDefault="00746B12" w:rsidP="00DC5759">
            <w:pPr>
              <w:spacing w:line="480" w:lineRule="auto"/>
              <w:jc w:val="center"/>
              <w:rPr>
                <w:rFonts w:ascii="Times New Roman" w:hAnsi="Times New Roman" w:cs="Times New Roman"/>
                <w:b/>
                <w:sz w:val="24"/>
                <w:szCs w:val="24"/>
              </w:rPr>
            </w:pPr>
            <w:r w:rsidRPr="002B63C4">
              <w:rPr>
                <w:rFonts w:ascii="Times New Roman" w:hAnsi="Times New Roman" w:cs="Times New Roman"/>
                <w:b/>
                <w:sz w:val="24"/>
                <w:szCs w:val="24"/>
              </w:rPr>
              <w:t>NILAI RATA-RATA</w:t>
            </w:r>
          </w:p>
        </w:tc>
        <w:tc>
          <w:tcPr>
            <w:tcW w:w="1667" w:type="dxa"/>
            <w:vAlign w:val="center"/>
          </w:tcPr>
          <w:p w:rsidR="00746B12" w:rsidRDefault="00746B12"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86,73</w:t>
            </w:r>
          </w:p>
        </w:tc>
      </w:tr>
    </w:tbl>
    <w:p w:rsidR="00DA14BA" w:rsidRDefault="00DA14BA" w:rsidP="00DA14BA">
      <w:pPr>
        <w:spacing w:line="480" w:lineRule="auto"/>
        <w:jc w:val="left"/>
        <w:rPr>
          <w:rFonts w:ascii="Times New Roman" w:hAnsi="Times New Roman" w:cs="Times New Roman"/>
          <w:b/>
          <w:sz w:val="24"/>
          <w:szCs w:val="24"/>
        </w:rPr>
      </w:pPr>
    </w:p>
    <w:p w:rsidR="00DC5759" w:rsidRDefault="00DA14BA" w:rsidP="00DC5759">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data di tabel 4.1 skor tertinggi dan terendah masing-masing adalah</w:t>
      </w:r>
      <w:r w:rsidR="00A1326A">
        <w:rPr>
          <w:rFonts w:ascii="Times New Roman" w:hAnsi="Times New Roman" w:cs="Times New Roman"/>
          <w:sz w:val="24"/>
          <w:szCs w:val="24"/>
        </w:rPr>
        <w:t xml:space="preserve"> 90 dan 65</w:t>
      </w:r>
      <w:r>
        <w:rPr>
          <w:rFonts w:ascii="Times New Roman" w:hAnsi="Times New Roman" w:cs="Times New Roman"/>
          <w:sz w:val="24"/>
          <w:szCs w:val="24"/>
        </w:rPr>
        <w:t xml:space="preserve"> . </w:t>
      </w:r>
      <w:r w:rsidR="00A1326A">
        <w:rPr>
          <w:rFonts w:ascii="Times New Roman" w:hAnsi="Times New Roman" w:cs="Times New Roman"/>
          <w:sz w:val="24"/>
          <w:szCs w:val="24"/>
        </w:rPr>
        <w:t xml:space="preserve">Dan di tabel 4.2 skor tertinggi dan terendah masing-masing adalah </w:t>
      </w:r>
      <w:r w:rsidR="00FD1F10">
        <w:rPr>
          <w:rFonts w:ascii="Times New Roman" w:hAnsi="Times New Roman" w:cs="Times New Roman"/>
          <w:sz w:val="24"/>
          <w:szCs w:val="24"/>
        </w:rPr>
        <w:t xml:space="preserve">100 dan 75. </w:t>
      </w:r>
      <w:r>
        <w:rPr>
          <w:rFonts w:ascii="Times New Roman" w:hAnsi="Times New Roman" w:cs="Times New Roman"/>
          <w:sz w:val="24"/>
          <w:szCs w:val="24"/>
        </w:rPr>
        <w:t xml:space="preserve">Sedangkan nilai rata-rata yang di peroleh dari tabel 4.1 adalah sebesar </w:t>
      </w:r>
      <w:r w:rsidR="00746B12">
        <w:rPr>
          <w:rFonts w:ascii="Times New Roman" w:hAnsi="Times New Roman" w:cs="Times New Roman"/>
          <w:sz w:val="24"/>
          <w:szCs w:val="24"/>
        </w:rPr>
        <w:t>76,92</w:t>
      </w:r>
      <w:r w:rsidR="00FD1F10">
        <w:rPr>
          <w:rFonts w:ascii="Times New Roman" w:hAnsi="Times New Roman" w:cs="Times New Roman"/>
          <w:sz w:val="24"/>
          <w:szCs w:val="24"/>
        </w:rPr>
        <w:t xml:space="preserve"> </w:t>
      </w:r>
      <w:r>
        <w:rPr>
          <w:rFonts w:ascii="Times New Roman" w:hAnsi="Times New Roman" w:cs="Times New Roman"/>
          <w:sz w:val="24"/>
          <w:szCs w:val="24"/>
        </w:rPr>
        <w:t xml:space="preserve">dan dari tabel 4.2 adalah sebesar </w:t>
      </w:r>
      <w:r w:rsidR="00746B12">
        <w:rPr>
          <w:rFonts w:ascii="Times New Roman" w:hAnsi="Times New Roman" w:cs="Times New Roman"/>
          <w:sz w:val="24"/>
          <w:szCs w:val="24"/>
        </w:rPr>
        <w:t>86,75</w:t>
      </w:r>
      <w:r w:rsidR="00DC5759">
        <w:rPr>
          <w:rFonts w:ascii="Times New Roman" w:hAnsi="Times New Roman" w:cs="Times New Roman"/>
          <w:sz w:val="24"/>
          <w:szCs w:val="24"/>
        </w:rPr>
        <w:t>.</w:t>
      </w:r>
    </w:p>
    <w:p w:rsidR="00DA14BA" w:rsidRPr="00DC5759" w:rsidRDefault="00DA14BA" w:rsidP="00DC5759">
      <w:pPr>
        <w:spacing w:line="480" w:lineRule="auto"/>
        <w:rPr>
          <w:rFonts w:ascii="Times New Roman" w:hAnsi="Times New Roman" w:cs="Times New Roman"/>
          <w:sz w:val="24"/>
          <w:szCs w:val="24"/>
        </w:rPr>
      </w:pPr>
      <w:r w:rsidRPr="00DA14BA">
        <w:rPr>
          <w:rFonts w:ascii="Times New Roman" w:hAnsi="Times New Roman" w:cs="Times New Roman"/>
          <w:b/>
          <w:sz w:val="24"/>
          <w:szCs w:val="24"/>
        </w:rPr>
        <w:lastRenderedPageBreak/>
        <w:t>4.1.2 Pengujian Hipotesis</w:t>
      </w:r>
    </w:p>
    <w:p w:rsidR="00DA14BA" w:rsidRDefault="00DA14BA" w:rsidP="00DC5759">
      <w:pPr>
        <w:spacing w:line="480" w:lineRule="auto"/>
        <w:rPr>
          <w:rFonts w:ascii="Times New Roman" w:hAnsi="Times New Roman" w:cs="Times New Roman"/>
          <w:sz w:val="24"/>
          <w:szCs w:val="24"/>
        </w:rPr>
      </w:pPr>
      <w:r>
        <w:rPr>
          <w:rFonts w:ascii="Times New Roman" w:hAnsi="Times New Roman" w:cs="Times New Roman"/>
          <w:sz w:val="24"/>
          <w:szCs w:val="24"/>
        </w:rPr>
        <w:t>Untuk mengetahui adanya hubungan kemampuan pemahaman transaksi perusahaan jasa dengan kemampuan penyusunan jurnal umum, maka terlebih dahulu di buat tabel yang mencari jumlah kuadrat dari masing-masing variables seperti tabel di bawah ini:</w:t>
      </w:r>
    </w:p>
    <w:p w:rsidR="00DA14BA" w:rsidRPr="00DA14BA" w:rsidRDefault="00DA14BA" w:rsidP="00DA14BA">
      <w:pPr>
        <w:spacing w:line="480" w:lineRule="auto"/>
        <w:jc w:val="center"/>
        <w:rPr>
          <w:rFonts w:ascii="Times New Roman" w:hAnsi="Times New Roman" w:cs="Times New Roman"/>
          <w:b/>
          <w:sz w:val="24"/>
          <w:szCs w:val="24"/>
        </w:rPr>
      </w:pPr>
      <w:r w:rsidRPr="00DA14BA">
        <w:rPr>
          <w:rFonts w:ascii="Times New Roman" w:hAnsi="Times New Roman" w:cs="Times New Roman"/>
          <w:b/>
          <w:sz w:val="24"/>
          <w:szCs w:val="24"/>
        </w:rPr>
        <w:t>Tabel 4.3</w:t>
      </w:r>
    </w:p>
    <w:p w:rsidR="00DA14BA" w:rsidRDefault="00DA14BA" w:rsidP="00DA14BA">
      <w:pPr>
        <w:spacing w:line="480" w:lineRule="auto"/>
        <w:jc w:val="center"/>
        <w:rPr>
          <w:rFonts w:ascii="Times New Roman" w:hAnsi="Times New Roman" w:cs="Times New Roman"/>
          <w:b/>
          <w:sz w:val="24"/>
          <w:szCs w:val="24"/>
        </w:rPr>
      </w:pPr>
      <w:r w:rsidRPr="00DA14BA">
        <w:rPr>
          <w:rFonts w:ascii="Times New Roman" w:hAnsi="Times New Roman" w:cs="Times New Roman"/>
          <w:b/>
          <w:sz w:val="24"/>
          <w:szCs w:val="24"/>
        </w:rPr>
        <w:t>Jumlah Tabulasi Data untuk Variabel X dan Y</w:t>
      </w:r>
    </w:p>
    <w:tbl>
      <w:tblPr>
        <w:tblStyle w:val="TableGrid"/>
        <w:tblW w:w="0" w:type="auto"/>
        <w:tblLook w:val="04A0"/>
      </w:tblPr>
      <w:tblGrid>
        <w:gridCol w:w="533"/>
        <w:gridCol w:w="3116"/>
        <w:gridCol w:w="838"/>
        <w:gridCol w:w="839"/>
        <w:gridCol w:w="936"/>
        <w:gridCol w:w="936"/>
        <w:gridCol w:w="956"/>
      </w:tblGrid>
      <w:tr w:rsidR="00D14985" w:rsidTr="00DA14BA">
        <w:tc>
          <w:tcPr>
            <w:tcW w:w="534" w:type="dxa"/>
            <w:vAlign w:val="center"/>
          </w:tcPr>
          <w:p w:rsidR="00DA14BA" w:rsidRPr="00DA14BA" w:rsidRDefault="00DA14BA" w:rsidP="00DA14BA">
            <w:pPr>
              <w:spacing w:line="480" w:lineRule="auto"/>
              <w:jc w:val="center"/>
              <w:rPr>
                <w:rFonts w:ascii="Times New Roman" w:hAnsi="Times New Roman" w:cs="Times New Roman"/>
                <w:b/>
                <w:sz w:val="24"/>
                <w:szCs w:val="24"/>
              </w:rPr>
            </w:pPr>
            <w:r w:rsidRPr="00DA14BA">
              <w:rPr>
                <w:rFonts w:ascii="Times New Roman" w:hAnsi="Times New Roman" w:cs="Times New Roman"/>
                <w:b/>
                <w:sz w:val="24"/>
                <w:szCs w:val="24"/>
              </w:rPr>
              <w:t>No</w:t>
            </w:r>
          </w:p>
        </w:tc>
        <w:tc>
          <w:tcPr>
            <w:tcW w:w="3260" w:type="dxa"/>
            <w:vAlign w:val="center"/>
          </w:tcPr>
          <w:p w:rsidR="00DA14BA" w:rsidRPr="00DA14BA" w:rsidRDefault="00DA14BA" w:rsidP="00DA14BA">
            <w:pPr>
              <w:spacing w:line="480" w:lineRule="auto"/>
              <w:jc w:val="center"/>
              <w:rPr>
                <w:rFonts w:ascii="Times New Roman" w:hAnsi="Times New Roman" w:cs="Times New Roman"/>
                <w:b/>
                <w:sz w:val="24"/>
                <w:szCs w:val="24"/>
              </w:rPr>
            </w:pPr>
            <w:r w:rsidRPr="00DA14BA">
              <w:rPr>
                <w:rFonts w:ascii="Times New Roman" w:hAnsi="Times New Roman" w:cs="Times New Roman"/>
                <w:b/>
                <w:sz w:val="24"/>
                <w:szCs w:val="24"/>
              </w:rPr>
              <w:t>Nama Siswa</w:t>
            </w:r>
          </w:p>
        </w:tc>
        <w:tc>
          <w:tcPr>
            <w:tcW w:w="850" w:type="dxa"/>
            <w:vAlign w:val="center"/>
          </w:tcPr>
          <w:p w:rsidR="00DA14BA" w:rsidRPr="00DA14BA" w:rsidRDefault="00DA14BA" w:rsidP="00DA14BA">
            <w:pPr>
              <w:spacing w:line="480" w:lineRule="auto"/>
              <w:jc w:val="center"/>
              <w:rPr>
                <w:rFonts w:ascii="Times New Roman" w:hAnsi="Times New Roman" w:cs="Times New Roman"/>
                <w:b/>
                <w:sz w:val="24"/>
                <w:szCs w:val="24"/>
              </w:rPr>
            </w:pPr>
            <w:r w:rsidRPr="00DA14BA">
              <w:rPr>
                <w:rFonts w:ascii="Times New Roman" w:hAnsi="Times New Roman" w:cs="Times New Roman"/>
                <w:b/>
                <w:sz w:val="24"/>
                <w:szCs w:val="24"/>
              </w:rPr>
              <w:t>X</w:t>
            </w:r>
          </w:p>
        </w:tc>
        <w:tc>
          <w:tcPr>
            <w:tcW w:w="851" w:type="dxa"/>
            <w:vAlign w:val="center"/>
          </w:tcPr>
          <w:p w:rsidR="00DA14BA" w:rsidRPr="00DA14BA" w:rsidRDefault="00DA14BA" w:rsidP="00DA14BA">
            <w:pPr>
              <w:spacing w:line="480" w:lineRule="auto"/>
              <w:jc w:val="center"/>
              <w:rPr>
                <w:rFonts w:ascii="Times New Roman" w:hAnsi="Times New Roman" w:cs="Times New Roman"/>
                <w:b/>
                <w:sz w:val="24"/>
                <w:szCs w:val="24"/>
              </w:rPr>
            </w:pPr>
            <w:r w:rsidRPr="00DA14BA">
              <w:rPr>
                <w:rFonts w:ascii="Times New Roman" w:hAnsi="Times New Roman" w:cs="Times New Roman"/>
                <w:b/>
                <w:sz w:val="24"/>
                <w:szCs w:val="24"/>
              </w:rPr>
              <w:t>Y</w:t>
            </w:r>
          </w:p>
        </w:tc>
        <w:tc>
          <w:tcPr>
            <w:tcW w:w="850" w:type="dxa"/>
            <w:vAlign w:val="center"/>
          </w:tcPr>
          <w:p w:rsidR="00DA14BA" w:rsidRPr="008A595B" w:rsidRDefault="008A595B" w:rsidP="00DA14BA">
            <w:pPr>
              <w:spacing w:line="48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X</w:t>
            </w:r>
            <w:r>
              <w:rPr>
                <w:rFonts w:ascii="Times New Roman" w:hAnsi="Times New Roman" w:cs="Times New Roman"/>
                <w:b/>
                <w:sz w:val="24"/>
                <w:szCs w:val="24"/>
                <w:vertAlign w:val="superscript"/>
              </w:rPr>
              <w:t>2</w:t>
            </w:r>
          </w:p>
        </w:tc>
        <w:tc>
          <w:tcPr>
            <w:tcW w:w="851" w:type="dxa"/>
            <w:vAlign w:val="center"/>
          </w:tcPr>
          <w:p w:rsidR="00DA14BA" w:rsidRPr="008A595B" w:rsidRDefault="008A595B" w:rsidP="00DA14BA">
            <w:pPr>
              <w:spacing w:line="48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Y</w:t>
            </w:r>
            <w:r>
              <w:rPr>
                <w:rFonts w:ascii="Times New Roman" w:hAnsi="Times New Roman" w:cs="Times New Roman"/>
                <w:b/>
                <w:sz w:val="24"/>
                <w:szCs w:val="24"/>
                <w:vertAlign w:val="superscript"/>
              </w:rPr>
              <w:t>2</w:t>
            </w:r>
          </w:p>
        </w:tc>
        <w:tc>
          <w:tcPr>
            <w:tcW w:w="958" w:type="dxa"/>
            <w:vAlign w:val="center"/>
          </w:tcPr>
          <w:p w:rsidR="00DA14BA" w:rsidRPr="00DA14BA" w:rsidRDefault="00DA14BA" w:rsidP="00DA14B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XY</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Ahmad Ardiansyah</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center"/>
          </w:tcPr>
          <w:p w:rsidR="00FD1F10" w:rsidRDefault="00755147"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851" w:type="dxa"/>
            <w:vAlign w:val="center"/>
          </w:tcPr>
          <w:p w:rsidR="00FD1F10" w:rsidRDefault="0075514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958" w:type="dxa"/>
            <w:vAlign w:val="center"/>
          </w:tcPr>
          <w:p w:rsidR="00FD1F10" w:rsidRDefault="0075514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6750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Annisa Rizky</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958"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6375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Cici Utari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center"/>
          </w:tcPr>
          <w:p w:rsidR="00FD1F10" w:rsidRDefault="00755147"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851" w:type="dxa"/>
            <w:vAlign w:val="center"/>
          </w:tcPr>
          <w:p w:rsidR="00FD1F10" w:rsidRDefault="0075514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958" w:type="dxa"/>
            <w:vAlign w:val="center"/>
          </w:tcPr>
          <w:p w:rsidR="00FD1F10" w:rsidRDefault="0075514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Dea Laila Puspita</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958"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6375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Dila Apriliani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9025</w:t>
            </w:r>
          </w:p>
        </w:tc>
        <w:tc>
          <w:tcPr>
            <w:tcW w:w="958"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8075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Fatimah</w:t>
            </w:r>
          </w:p>
        </w:tc>
        <w:tc>
          <w:tcPr>
            <w:tcW w:w="850" w:type="dxa"/>
            <w:vAlign w:val="center"/>
          </w:tcPr>
          <w:p w:rsidR="00FD1F10" w:rsidRDefault="00755147"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r w:rsidR="00755147">
              <w:rPr>
                <w:rFonts w:ascii="Times New Roman" w:hAnsi="Times New Roman" w:cs="Times New Roman"/>
                <w:sz w:val="24"/>
                <w:szCs w:val="24"/>
              </w:rPr>
              <w:t>225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958" w:type="dxa"/>
            <w:vAlign w:val="center"/>
          </w:tcPr>
          <w:p w:rsidR="00FD1F10" w:rsidRDefault="0075514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5200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Indri Wahyuni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958"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6375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Jihan Azmi</w:t>
            </w:r>
          </w:p>
        </w:tc>
        <w:tc>
          <w:tcPr>
            <w:tcW w:w="850" w:type="dxa"/>
            <w:vAlign w:val="center"/>
          </w:tcPr>
          <w:p w:rsidR="00FD1F10" w:rsidRDefault="005519D3"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center"/>
          </w:tcPr>
          <w:p w:rsidR="00FD1F10" w:rsidRDefault="005519D3"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958" w:type="dxa"/>
            <w:vAlign w:val="center"/>
          </w:tcPr>
          <w:p w:rsidR="00FD1F10" w:rsidRDefault="005519D3"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Khairunnisa</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6375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Lilis Cantika</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51" w:type="dxa"/>
            <w:vAlign w:val="center"/>
          </w:tcPr>
          <w:p w:rsidR="00FD1F10" w:rsidRDefault="00755147"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4900</w:t>
            </w:r>
          </w:p>
        </w:tc>
        <w:tc>
          <w:tcPr>
            <w:tcW w:w="851" w:type="dxa"/>
            <w:vAlign w:val="center"/>
          </w:tcPr>
          <w:p w:rsidR="00FD1F10" w:rsidRDefault="0075514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958" w:type="dxa"/>
            <w:vAlign w:val="center"/>
          </w:tcPr>
          <w:p w:rsidR="00FD1F10" w:rsidRDefault="00707DC9"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6300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Muhammad Fiky</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4225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4875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Muhammad Rizky</w:t>
            </w:r>
          </w:p>
        </w:tc>
        <w:tc>
          <w:tcPr>
            <w:tcW w:w="850" w:type="dxa"/>
            <w:vAlign w:val="center"/>
          </w:tcPr>
          <w:p w:rsidR="00FD1F10" w:rsidRDefault="005519D3"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vAlign w:val="center"/>
          </w:tcPr>
          <w:p w:rsidR="00FD1F10" w:rsidRDefault="005519D3"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5519D3">
              <w:rPr>
                <w:rFonts w:ascii="Times New Roman" w:hAnsi="Times New Roman" w:cs="Times New Roman"/>
                <w:sz w:val="24"/>
                <w:szCs w:val="24"/>
              </w:rPr>
              <w:t>800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Mutia Hasanah</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Nabila Ramadani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9025</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8075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Nabila Tri Syahputri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6375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Naila Atika</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4900</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Novi Yanti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Nur Kholisa</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6375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Putri Annisa</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9025</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8075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Putri Adelia</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4900</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Putri Lusiani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9025</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8075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Rama Syafitri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Satria Danu R</w:t>
            </w:r>
          </w:p>
        </w:tc>
        <w:tc>
          <w:tcPr>
            <w:tcW w:w="850" w:type="dxa"/>
            <w:vAlign w:val="center"/>
          </w:tcPr>
          <w:p w:rsidR="00FD1F10" w:rsidRDefault="005519D3"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center"/>
          </w:tcPr>
          <w:p w:rsidR="00FD1F10" w:rsidRDefault="005519D3"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958" w:type="dxa"/>
            <w:vAlign w:val="center"/>
          </w:tcPr>
          <w:p w:rsidR="00FD1F10" w:rsidRDefault="005519D3"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Shella Handayani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9000</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Siti Auliyani</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7225</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9025</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8075</w:t>
            </w:r>
          </w:p>
        </w:tc>
      </w:tr>
      <w:tr w:rsidR="00D14985" w:rsidTr="00DA14BA">
        <w:tc>
          <w:tcPr>
            <w:tcW w:w="534"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260" w:type="dxa"/>
            <w:vAlign w:val="center"/>
          </w:tcPr>
          <w:p w:rsidR="00FD1F10" w:rsidRDefault="00FD1F10" w:rsidP="00DC5759">
            <w:pPr>
              <w:spacing w:line="480" w:lineRule="auto"/>
              <w:jc w:val="left"/>
              <w:rPr>
                <w:rFonts w:ascii="Times New Roman" w:hAnsi="Times New Roman" w:cs="Times New Roman"/>
                <w:sz w:val="24"/>
                <w:szCs w:val="24"/>
              </w:rPr>
            </w:pPr>
            <w:r>
              <w:rPr>
                <w:rFonts w:ascii="Times New Roman" w:hAnsi="Times New Roman" w:cs="Times New Roman"/>
                <w:sz w:val="24"/>
                <w:szCs w:val="24"/>
              </w:rPr>
              <w:t>Shofia Friska</w:t>
            </w:r>
          </w:p>
        </w:tc>
        <w:tc>
          <w:tcPr>
            <w:tcW w:w="850"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51" w:type="dxa"/>
            <w:vAlign w:val="center"/>
          </w:tcPr>
          <w:p w:rsidR="00FD1F10" w:rsidRDefault="00FD1F10"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4900</w:t>
            </w:r>
          </w:p>
        </w:tc>
        <w:tc>
          <w:tcPr>
            <w:tcW w:w="851" w:type="dxa"/>
            <w:vAlign w:val="center"/>
          </w:tcPr>
          <w:p w:rsidR="00FD1F10" w:rsidRDefault="00FD1F10"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958" w:type="dxa"/>
            <w:vAlign w:val="center"/>
          </w:tcPr>
          <w:p w:rsidR="00FD1F10" w:rsidRDefault="00A24867"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5600</w:t>
            </w:r>
          </w:p>
        </w:tc>
      </w:tr>
      <w:tr w:rsidR="00D14985" w:rsidTr="008A595B">
        <w:tc>
          <w:tcPr>
            <w:tcW w:w="3794" w:type="dxa"/>
            <w:gridSpan w:val="2"/>
            <w:vAlign w:val="center"/>
          </w:tcPr>
          <w:p w:rsidR="00FD1F10" w:rsidRPr="008A595B" w:rsidRDefault="00FD1F10" w:rsidP="008A595B">
            <w:pPr>
              <w:spacing w:line="480" w:lineRule="auto"/>
              <w:jc w:val="center"/>
              <w:rPr>
                <w:rFonts w:ascii="Times New Roman" w:hAnsi="Times New Roman" w:cs="Times New Roman"/>
                <w:b/>
                <w:sz w:val="24"/>
                <w:szCs w:val="24"/>
              </w:rPr>
            </w:pPr>
            <w:r w:rsidRPr="008A595B">
              <w:rPr>
                <w:rFonts w:ascii="Times New Roman" w:hAnsi="Times New Roman" w:cs="Times New Roman"/>
                <w:b/>
                <w:sz w:val="24"/>
                <w:szCs w:val="24"/>
              </w:rPr>
              <w:t>Jumlah</w:t>
            </w:r>
          </w:p>
        </w:tc>
        <w:tc>
          <w:tcPr>
            <w:tcW w:w="850" w:type="dxa"/>
            <w:vAlign w:val="center"/>
          </w:tcPr>
          <w:p w:rsidR="00FD1F10" w:rsidRDefault="00D14985"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851" w:type="dxa"/>
            <w:vAlign w:val="center"/>
          </w:tcPr>
          <w:p w:rsidR="00FD1F10" w:rsidRDefault="005519D3"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2255</w:t>
            </w:r>
          </w:p>
        </w:tc>
        <w:tc>
          <w:tcPr>
            <w:tcW w:w="850" w:type="dxa"/>
            <w:vAlign w:val="center"/>
          </w:tcPr>
          <w:p w:rsidR="00FD1F10" w:rsidRDefault="00A24867" w:rsidP="00DC575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D14985">
              <w:rPr>
                <w:rFonts w:ascii="Times New Roman" w:hAnsi="Times New Roman" w:cs="Times New Roman"/>
                <w:sz w:val="24"/>
                <w:szCs w:val="24"/>
              </w:rPr>
              <w:t>54</w:t>
            </w:r>
            <w:r w:rsidR="00707DC9">
              <w:rPr>
                <w:rFonts w:ascii="Times New Roman" w:hAnsi="Times New Roman" w:cs="Times New Roman"/>
                <w:sz w:val="24"/>
                <w:szCs w:val="24"/>
              </w:rPr>
              <w:t>900</w:t>
            </w:r>
          </w:p>
        </w:tc>
        <w:tc>
          <w:tcPr>
            <w:tcW w:w="851" w:type="dxa"/>
            <w:vAlign w:val="center"/>
          </w:tcPr>
          <w:p w:rsidR="00FD1F10" w:rsidRDefault="00707DC9"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19662</w:t>
            </w:r>
            <w:r w:rsidR="00A24867">
              <w:rPr>
                <w:rFonts w:ascii="Times New Roman" w:hAnsi="Times New Roman" w:cs="Times New Roman"/>
                <w:sz w:val="24"/>
                <w:szCs w:val="24"/>
              </w:rPr>
              <w:t>5</w:t>
            </w:r>
          </w:p>
        </w:tc>
        <w:tc>
          <w:tcPr>
            <w:tcW w:w="958" w:type="dxa"/>
            <w:vAlign w:val="center"/>
          </w:tcPr>
          <w:p w:rsidR="00FD1F10" w:rsidRDefault="00707DC9" w:rsidP="00DA14BA">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r w:rsidR="00D14985">
              <w:rPr>
                <w:rFonts w:ascii="Times New Roman" w:hAnsi="Times New Roman" w:cs="Times New Roman"/>
                <w:sz w:val="24"/>
                <w:szCs w:val="24"/>
              </w:rPr>
              <w:t>4350</w:t>
            </w:r>
          </w:p>
        </w:tc>
      </w:tr>
    </w:tbl>
    <w:p w:rsidR="00DA14BA" w:rsidRDefault="00DA14BA" w:rsidP="00DA14BA">
      <w:pPr>
        <w:spacing w:line="480" w:lineRule="auto"/>
        <w:jc w:val="left"/>
        <w:rPr>
          <w:rFonts w:ascii="Times New Roman" w:hAnsi="Times New Roman" w:cs="Times New Roman"/>
          <w:sz w:val="24"/>
          <w:szCs w:val="24"/>
        </w:rPr>
      </w:pPr>
    </w:p>
    <w:p w:rsidR="008A595B" w:rsidRDefault="008A595B" w:rsidP="00DC5759">
      <w:pPr>
        <w:spacing w:line="480" w:lineRule="auto"/>
        <w:rPr>
          <w:rFonts w:ascii="Times New Roman" w:hAnsi="Times New Roman" w:cs="Times New Roman"/>
          <w:sz w:val="24"/>
          <w:szCs w:val="24"/>
        </w:rPr>
      </w:pPr>
      <w:r>
        <w:rPr>
          <w:rFonts w:ascii="Times New Roman" w:hAnsi="Times New Roman" w:cs="Times New Roman"/>
          <w:sz w:val="24"/>
          <w:szCs w:val="24"/>
        </w:rPr>
        <w:tab/>
        <w:t>Berdasarkan tabel di atas, maka dapat di lihat hasil perhitungan nilai dari masing-masing variabel seperti di bawah ini:</w:t>
      </w:r>
    </w:p>
    <w:p w:rsidR="008A595B" w:rsidRDefault="008A595B" w:rsidP="00DC5759">
      <w:pPr>
        <w:spacing w:line="48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w:t>
      </w:r>
      <w:r w:rsidR="00A24867">
        <w:rPr>
          <w:rFonts w:ascii="Times New Roman" w:hAnsi="Times New Roman" w:cs="Times New Roman"/>
          <w:sz w:val="24"/>
          <w:szCs w:val="24"/>
        </w:rPr>
        <w:t xml:space="preserve"> 26</w:t>
      </w:r>
    </w:p>
    <w:p w:rsidR="008A595B" w:rsidRDefault="008A595B" w:rsidP="00DC5759">
      <w:pPr>
        <w:spacing w:line="480" w:lineRule="auto"/>
        <w:rPr>
          <w:rFonts w:ascii="Times New Roman" w:hAnsi="Times New Roman" w:cs="Times New Roman"/>
          <w:sz w:val="24"/>
          <w:szCs w:val="24"/>
        </w:rPr>
      </w:pPr>
      <w:r>
        <w:rPr>
          <w:rFonts w:ascii="Times New Roman" w:hAnsi="Times New Roman" w:cs="Times New Roman"/>
          <w:sz w:val="24"/>
          <w:szCs w:val="24"/>
        </w:rPr>
        <w:t>ΣX</w:t>
      </w:r>
      <w:r>
        <w:rPr>
          <w:rFonts w:ascii="Times New Roman" w:hAnsi="Times New Roman" w:cs="Times New Roman"/>
          <w:sz w:val="24"/>
          <w:szCs w:val="24"/>
        </w:rPr>
        <w:tab/>
        <w:t>=</w:t>
      </w:r>
      <w:r w:rsidR="00D14985">
        <w:rPr>
          <w:rFonts w:ascii="Times New Roman" w:hAnsi="Times New Roman" w:cs="Times New Roman"/>
          <w:sz w:val="24"/>
          <w:szCs w:val="24"/>
        </w:rPr>
        <w:t xml:space="preserve"> 2000</w:t>
      </w:r>
    </w:p>
    <w:p w:rsidR="008A595B" w:rsidRDefault="008A595B" w:rsidP="00DC5759">
      <w:pPr>
        <w:spacing w:line="480" w:lineRule="auto"/>
        <w:rPr>
          <w:rFonts w:ascii="Times New Roman" w:hAnsi="Times New Roman" w:cs="Times New Roman"/>
          <w:sz w:val="24"/>
          <w:szCs w:val="24"/>
        </w:rPr>
      </w:pPr>
      <w:r>
        <w:rPr>
          <w:rFonts w:ascii="Times New Roman" w:hAnsi="Times New Roman" w:cs="Times New Roman"/>
          <w:sz w:val="24"/>
          <w:szCs w:val="24"/>
        </w:rPr>
        <w:t>ΣY</w:t>
      </w:r>
      <w:r>
        <w:rPr>
          <w:rFonts w:ascii="Times New Roman" w:hAnsi="Times New Roman" w:cs="Times New Roman"/>
          <w:sz w:val="24"/>
          <w:szCs w:val="24"/>
        </w:rPr>
        <w:tab/>
        <w:t>=</w:t>
      </w:r>
      <w:r w:rsidR="00D14985">
        <w:rPr>
          <w:rFonts w:ascii="Times New Roman" w:hAnsi="Times New Roman" w:cs="Times New Roman"/>
          <w:sz w:val="24"/>
          <w:szCs w:val="24"/>
        </w:rPr>
        <w:t xml:space="preserve"> </w:t>
      </w:r>
      <w:r w:rsidR="005519D3">
        <w:rPr>
          <w:rFonts w:ascii="Times New Roman" w:hAnsi="Times New Roman" w:cs="Times New Roman"/>
          <w:sz w:val="24"/>
          <w:szCs w:val="24"/>
        </w:rPr>
        <w:t>2255</w:t>
      </w:r>
    </w:p>
    <w:p w:rsidR="008A595B" w:rsidRPr="004E4283" w:rsidRDefault="008A595B" w:rsidP="00DC5759">
      <w:pPr>
        <w:spacing w:line="480" w:lineRule="auto"/>
        <w:rPr>
          <w:rFonts w:ascii="Times New Roman" w:hAnsi="Times New Roman" w:cs="Times New Roman"/>
          <w:sz w:val="24"/>
          <w:szCs w:val="24"/>
        </w:rPr>
      </w:pPr>
      <w:r>
        <w:rPr>
          <w:rFonts w:ascii="Times New Roman" w:hAnsi="Times New Roman" w:cs="Times New Roman"/>
          <w:sz w:val="24"/>
          <w:szCs w:val="24"/>
        </w:rPr>
        <w:t>ΣX</w:t>
      </w:r>
      <w:r w:rsidR="004E4283">
        <w:rPr>
          <w:rFonts w:ascii="Times New Roman" w:hAnsi="Times New Roman" w:cs="Times New Roman"/>
          <w:sz w:val="24"/>
          <w:szCs w:val="24"/>
          <w:vertAlign w:val="superscript"/>
        </w:rPr>
        <w:t>2</w:t>
      </w:r>
      <w:r w:rsidR="004E4283">
        <w:rPr>
          <w:rFonts w:ascii="Times New Roman" w:hAnsi="Times New Roman" w:cs="Times New Roman"/>
          <w:sz w:val="24"/>
          <w:szCs w:val="24"/>
          <w:vertAlign w:val="superscript"/>
        </w:rPr>
        <w:tab/>
      </w:r>
      <w:r w:rsidR="00D14985">
        <w:rPr>
          <w:rFonts w:ascii="Times New Roman" w:hAnsi="Times New Roman" w:cs="Times New Roman"/>
          <w:sz w:val="24"/>
          <w:szCs w:val="24"/>
        </w:rPr>
        <w:t>= 154900</w:t>
      </w:r>
    </w:p>
    <w:p w:rsidR="008A595B" w:rsidRPr="004E4283" w:rsidRDefault="008A595B" w:rsidP="00DC5759">
      <w:pPr>
        <w:spacing w:line="480" w:lineRule="auto"/>
        <w:rPr>
          <w:rFonts w:ascii="Times New Roman" w:hAnsi="Times New Roman" w:cs="Times New Roman"/>
          <w:sz w:val="24"/>
          <w:szCs w:val="24"/>
        </w:rPr>
      </w:pPr>
      <w:r>
        <w:rPr>
          <w:rFonts w:ascii="Times New Roman" w:hAnsi="Times New Roman" w:cs="Times New Roman"/>
          <w:sz w:val="24"/>
          <w:szCs w:val="24"/>
        </w:rPr>
        <w:t>ΣY</w:t>
      </w:r>
      <w:r w:rsidR="004E4283">
        <w:rPr>
          <w:rFonts w:ascii="Times New Roman" w:hAnsi="Times New Roman" w:cs="Times New Roman"/>
          <w:sz w:val="24"/>
          <w:szCs w:val="24"/>
          <w:vertAlign w:val="superscript"/>
        </w:rPr>
        <w:t>2</w:t>
      </w:r>
      <w:r w:rsidR="004E4283">
        <w:rPr>
          <w:rFonts w:ascii="Times New Roman" w:hAnsi="Times New Roman" w:cs="Times New Roman"/>
          <w:sz w:val="24"/>
          <w:szCs w:val="24"/>
          <w:vertAlign w:val="superscript"/>
        </w:rPr>
        <w:tab/>
      </w:r>
      <w:r w:rsidR="00707DC9">
        <w:rPr>
          <w:rFonts w:ascii="Times New Roman" w:hAnsi="Times New Roman" w:cs="Times New Roman"/>
          <w:sz w:val="24"/>
          <w:szCs w:val="24"/>
        </w:rPr>
        <w:t>= 196625</w:t>
      </w:r>
    </w:p>
    <w:p w:rsidR="008A595B" w:rsidRDefault="008A595B" w:rsidP="00DC5759">
      <w:pPr>
        <w:spacing w:line="480" w:lineRule="auto"/>
        <w:rPr>
          <w:rFonts w:ascii="Times New Roman" w:hAnsi="Times New Roman" w:cs="Times New Roman"/>
          <w:sz w:val="24"/>
          <w:szCs w:val="24"/>
        </w:rPr>
      </w:pPr>
      <w:r>
        <w:rPr>
          <w:rFonts w:ascii="Times New Roman" w:hAnsi="Times New Roman" w:cs="Times New Roman"/>
          <w:sz w:val="24"/>
          <w:szCs w:val="24"/>
        </w:rPr>
        <w:t>ΣXY</w:t>
      </w:r>
      <w:r>
        <w:rPr>
          <w:rFonts w:ascii="Times New Roman" w:hAnsi="Times New Roman" w:cs="Times New Roman"/>
          <w:sz w:val="24"/>
          <w:szCs w:val="24"/>
        </w:rPr>
        <w:tab/>
        <w:t>=</w:t>
      </w:r>
      <w:r w:rsidR="00707DC9">
        <w:rPr>
          <w:rFonts w:ascii="Times New Roman" w:hAnsi="Times New Roman" w:cs="Times New Roman"/>
          <w:sz w:val="24"/>
          <w:szCs w:val="24"/>
        </w:rPr>
        <w:t xml:space="preserve"> 17</w:t>
      </w:r>
      <w:r w:rsidR="00D14985">
        <w:rPr>
          <w:rFonts w:ascii="Times New Roman" w:hAnsi="Times New Roman" w:cs="Times New Roman"/>
          <w:sz w:val="24"/>
          <w:szCs w:val="24"/>
        </w:rPr>
        <w:t>4350</w:t>
      </w:r>
    </w:p>
    <w:p w:rsidR="00DC5759" w:rsidRDefault="00DC5759" w:rsidP="00DC57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Untuk pengujian hipotesis mengenai ada atau tidaknya hubungan yang signifikan antara pemahaman transaksi perusahaan jasa dengan kemampuan </w:t>
      </w:r>
      <w:r>
        <w:rPr>
          <w:rFonts w:ascii="Times New Roman" w:hAnsi="Times New Roman" w:cs="Times New Roman"/>
          <w:sz w:val="24"/>
          <w:szCs w:val="24"/>
        </w:rPr>
        <w:lastRenderedPageBreak/>
        <w:t>menyusun jurnal umum digunakan rumus korelasi product moment yaitu sebagai berikut:</w:t>
      </w:r>
    </w:p>
    <w:p w:rsidR="00DC5759" w:rsidRDefault="0011350B" w:rsidP="00DC5759">
      <w:pPr>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n(∑XY)-</m:t>
              </m:r>
              <m:d>
                <m:dPr>
                  <m:ctrlPr>
                    <w:rPr>
                      <w:rFonts w:ascii="Cambria Math" w:hAnsi="Times New Roman" w:cs="Times New Roman"/>
                      <w:i/>
                      <w:sz w:val="24"/>
                      <w:szCs w:val="24"/>
                    </w:rPr>
                  </m:ctrlPr>
                </m:dPr>
                <m:e>
                  <m:r>
                    <w:rPr>
                      <w:rFonts w:ascii="Cambria Math" w:hAnsi="Cambria Math" w:cs="Times New Roman"/>
                      <w:sz w:val="24"/>
                      <w:szCs w:val="24"/>
                    </w:rPr>
                    <m:t>∑X</m:t>
                  </m:r>
                </m:e>
              </m:d>
              <m:d>
                <m:dPr>
                  <m:ctrlPr>
                    <w:rPr>
                      <w:rFonts w:ascii="Cambria Math" w:hAnsi="Times New Roman" w:cs="Times New Roman"/>
                      <w:i/>
                      <w:sz w:val="24"/>
                      <w:szCs w:val="24"/>
                    </w:rPr>
                  </m:ctrlPr>
                </m:dPr>
                <m:e>
                  <m:r>
                    <w:rPr>
                      <w:rFonts w:ascii="Cambria Math" w:hAnsi="Cambria Math" w:cs="Times New Roman"/>
                      <w:sz w:val="24"/>
                      <w:szCs w:val="24"/>
                    </w:rPr>
                    <m:t>∑Y</m:t>
                  </m:r>
                </m:e>
              </m:d>
            </m:num>
            <m:den>
              <m:rad>
                <m:radPr>
                  <m:degHide m:val="on"/>
                  <m:ctrlPr>
                    <w:rPr>
                      <w:rFonts w:ascii="Cambria Math" w:hAnsi="Cambria Math" w:cs="Times New Roman"/>
                      <w:i/>
                      <w:sz w:val="24"/>
                      <w:szCs w:val="24"/>
                      <w:lang w:val="id-ID"/>
                    </w:rPr>
                  </m:ctrlPr>
                </m:radPr>
                <m:deg/>
                <m:e>
                  <m:r>
                    <w:rPr>
                      <w:rFonts w:ascii="Cambria Math" w:hAnsi="Times New Roman" w:cs="Times New Roman"/>
                      <w:sz w:val="24"/>
                      <w:szCs w:val="24"/>
                    </w:rPr>
                    <m:t>{n</m:t>
                  </m:r>
                  <m:nary>
                    <m:naryPr>
                      <m:chr m:val="∑"/>
                      <m:limLoc m:val="undOvr"/>
                      <m:subHide m:val="on"/>
                      <m:supHide m:val="on"/>
                      <m:ctrlPr>
                        <w:rPr>
                          <w:rFonts w:ascii="Cambria Math" w:hAnsi="Times New Roman" w:cs="Times New Roman"/>
                          <w:i/>
                          <w:sz w:val="24"/>
                          <w:szCs w:val="24"/>
                          <w:lang w:val="id-ID"/>
                        </w:rPr>
                      </m:ctrlPr>
                    </m:naryPr>
                    <m:sub/>
                    <m:sup/>
                    <m:e>
                      <m:sSup>
                        <m:sSupPr>
                          <m:ctrlPr>
                            <w:rPr>
                              <w:rFonts w:ascii="Cambria Math" w:hAnsi="Times New Roman" w:cs="Times New Roman"/>
                              <w:i/>
                              <w:sz w:val="24"/>
                              <w:szCs w:val="24"/>
                              <w:lang w:val="id-ID"/>
                            </w:rPr>
                          </m:ctrlPr>
                        </m:sSupPr>
                        <m:e>
                          <m:r>
                            <w:rPr>
                              <w:rFonts w:ascii="Cambria Math" w:hAnsi="Times New Roman" w:cs="Times New Roman"/>
                              <w:sz w:val="24"/>
                              <w:szCs w:val="24"/>
                            </w:rPr>
                            <m:t>X</m:t>
                          </m:r>
                        </m:e>
                        <m:sup>
                          <m:r>
                            <w:rPr>
                              <w:rFonts w:ascii="Cambria Math" w:hAnsi="Times New Roman" w:cs="Times New Roman"/>
                              <w:sz w:val="24"/>
                              <w:szCs w:val="24"/>
                            </w:rPr>
                            <m:t>2</m:t>
                          </m:r>
                        </m:sup>
                      </m:sSup>
                    </m:e>
                  </m:nary>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sSup>
                    <m:sSupPr>
                      <m:ctrlPr>
                        <w:rPr>
                          <w:rFonts w:ascii="Cambria Math" w:hAnsi="Times New Roman" w:cs="Times New Roman"/>
                          <w:i/>
                          <w:sz w:val="24"/>
                          <w:szCs w:val="24"/>
                        </w:rPr>
                      </m:ctrlPr>
                    </m:sSupPr>
                    <m:e>
                      <m:r>
                        <w:rPr>
                          <w:rFonts w:ascii="Cambria Math" w:hAnsi="Times New Roman"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m:t>
                  </m:r>
                  <m:r>
                    <w:rPr>
                      <w:rFonts w:ascii="Cambria Math" w:hAnsi="Times New Roman" w:cs="Times New Roman"/>
                      <w:sz w:val="24"/>
                      <w:szCs w:val="24"/>
                    </w:rPr>
                    <m:t>Y)</m:t>
                  </m:r>
                  <m:r>
                    <w:rPr>
                      <w:rFonts w:ascii="Cambria Math" w:hAnsi="Cambria Math" w:cs="Times New Roman"/>
                      <w:sz w:val="24"/>
                      <w:szCs w:val="24"/>
                    </w:rPr>
                    <m:t>²</m:t>
                  </m:r>
                  <m:r>
                    <w:rPr>
                      <w:rFonts w:ascii="Cambria Math" w:hAnsi="Times New Roman" w:cs="Times New Roman"/>
                      <w:sz w:val="24"/>
                      <w:szCs w:val="24"/>
                    </w:rPr>
                    <m:t>}</m:t>
                  </m:r>
                </m:e>
              </m:rad>
            </m:den>
          </m:f>
        </m:oMath>
      </m:oMathPara>
    </w:p>
    <w:p w:rsidR="00DC5759" w:rsidRDefault="0011350B" w:rsidP="00DC5759">
      <w:pPr>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26(</m:t>
              </m:r>
              <m:r>
                <m:rPr>
                  <m:sty m:val="p"/>
                </m:rPr>
                <w:rPr>
                  <w:rFonts w:ascii="Cambria Math" w:hAnsi="Cambria Math" w:cs="Times New Roman"/>
                  <w:sz w:val="24"/>
                  <w:szCs w:val="24"/>
                </w:rPr>
                <m:t>174350</m:t>
              </m:r>
              <m:r>
                <w:rPr>
                  <w:rFonts w:ascii="Cambria Math" w:hAnsi="Cambria Math" w:cs="Times New Roman"/>
                  <w:sz w:val="24"/>
                  <w:szCs w:val="24"/>
                </w:rPr>
                <m:t>)-</m:t>
              </m:r>
              <m:d>
                <m:dPr>
                  <m:ctrlPr>
                    <w:rPr>
                      <w:rFonts w:ascii="Cambria Math" w:hAnsi="Times New Roman" w:cs="Times New Roman"/>
                      <w:i/>
                      <w:sz w:val="24"/>
                      <w:szCs w:val="24"/>
                    </w:rPr>
                  </m:ctrlPr>
                </m:dPr>
                <m:e>
                  <m:r>
                    <m:rPr>
                      <m:sty m:val="p"/>
                    </m:rPr>
                    <w:rPr>
                      <w:rFonts w:ascii="Cambria Math" w:hAnsi="Cambria Math" w:cs="Times New Roman"/>
                      <w:sz w:val="24"/>
                      <w:szCs w:val="24"/>
                    </w:rPr>
                    <m:t>2000</m:t>
                  </m:r>
                </m:e>
              </m:d>
              <m:d>
                <m:dPr>
                  <m:ctrlPr>
                    <w:rPr>
                      <w:rFonts w:ascii="Cambria Math" w:hAnsi="Times New Roman" w:cs="Times New Roman"/>
                      <w:i/>
                      <w:sz w:val="24"/>
                      <w:szCs w:val="24"/>
                    </w:rPr>
                  </m:ctrlPr>
                </m:dPr>
                <m:e>
                  <m:r>
                    <w:rPr>
                      <w:rFonts w:ascii="Cambria Math" w:hAnsi="Cambria Math" w:cs="Times New Roman"/>
                      <w:sz w:val="24"/>
                      <w:szCs w:val="24"/>
                    </w:rPr>
                    <m:t>2255</m:t>
                  </m:r>
                </m:e>
              </m:d>
            </m:num>
            <m:den>
              <m:rad>
                <m:radPr>
                  <m:degHide m:val="on"/>
                  <m:ctrlPr>
                    <w:rPr>
                      <w:rFonts w:ascii="Cambria Math" w:hAnsi="Cambria Math" w:cs="Times New Roman"/>
                      <w:i/>
                      <w:sz w:val="24"/>
                      <w:szCs w:val="24"/>
                      <w:lang w:val="id-ID"/>
                    </w:rPr>
                  </m:ctrlPr>
                </m:radPr>
                <m:deg/>
                <m:e>
                  <m:r>
                    <w:rPr>
                      <w:rFonts w:ascii="Cambria Math" w:hAnsi="Times New Roman" w:cs="Times New Roman"/>
                      <w:sz w:val="24"/>
                      <w:szCs w:val="24"/>
                    </w:rPr>
                    <m:t>{26x</m:t>
                  </m:r>
                  <m:r>
                    <m:rPr>
                      <m:sty m:val="p"/>
                    </m:rPr>
                    <w:rPr>
                      <w:rFonts w:ascii="Cambria Math" w:hAnsi="Cambria Math" w:cs="Times New Roman"/>
                      <w:sz w:val="24"/>
                      <w:szCs w:val="24"/>
                    </w:rPr>
                    <m:t>154900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2000</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26x</m:t>
                  </m:r>
                  <m:r>
                    <m:rPr>
                      <m:sty m:val="p"/>
                    </m:rPr>
                    <w:rPr>
                      <w:rFonts w:ascii="Cambria Math" w:hAnsi="Cambria Math" w:cs="Times New Roman"/>
                      <w:sz w:val="24"/>
                      <w:szCs w:val="24"/>
                    </w:rPr>
                    <m:t>196625</m:t>
                  </m:r>
                  <m: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2255</m:t>
                  </m:r>
                  <m:r>
                    <w:rPr>
                      <w:rFonts w:ascii="Cambria Math" w:hAnsi="Times New Roman" w:cs="Times New Roman"/>
                      <w:sz w:val="24"/>
                      <w:szCs w:val="24"/>
                    </w:rPr>
                    <m:t>)</m:t>
                  </m:r>
                  <m:r>
                    <w:rPr>
                      <w:rFonts w:ascii="Cambria Math" w:hAnsi="Cambria Math" w:cs="Times New Roman"/>
                      <w:sz w:val="24"/>
                      <w:szCs w:val="24"/>
                    </w:rPr>
                    <m:t>²</m:t>
                  </m:r>
                  <m:r>
                    <w:rPr>
                      <w:rFonts w:ascii="Cambria Math" w:hAnsi="Times New Roman" w:cs="Times New Roman"/>
                      <w:sz w:val="24"/>
                      <w:szCs w:val="24"/>
                    </w:rPr>
                    <m:t>}</m:t>
                  </m:r>
                </m:e>
              </m:rad>
            </m:den>
          </m:f>
        </m:oMath>
      </m:oMathPara>
    </w:p>
    <w:p w:rsidR="00DC5759" w:rsidRDefault="0011350B" w:rsidP="00DC5759">
      <w:pPr>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4533100-</m:t>
              </m:r>
              <m:r>
                <w:rPr>
                  <w:rFonts w:ascii="Cambria Math" w:hAnsi="Times New Roman" w:cs="Times New Roman"/>
                  <w:sz w:val="24"/>
                  <w:szCs w:val="24"/>
                </w:rPr>
                <m:t>4510000</m:t>
              </m:r>
            </m:num>
            <m:den>
              <m:rad>
                <m:radPr>
                  <m:degHide m:val="on"/>
                  <m:ctrlPr>
                    <w:rPr>
                      <w:rFonts w:ascii="Cambria Math" w:hAnsi="Cambria Math" w:cs="Times New Roman"/>
                      <w:i/>
                      <w:sz w:val="24"/>
                      <w:szCs w:val="24"/>
                      <w:lang w:val="id-ID"/>
                    </w:rPr>
                  </m:ctrlPr>
                </m:radPr>
                <m:deg/>
                <m:e>
                  <m:r>
                    <w:rPr>
                      <w:rFonts w:ascii="Cambria Math" w:hAnsi="Times New Roman" w:cs="Times New Roman"/>
                      <w:sz w:val="24"/>
                      <w:szCs w:val="24"/>
                    </w:rPr>
                    <m:t>{4027400</m:t>
                  </m:r>
                  <m:r>
                    <w:rPr>
                      <w:rFonts w:ascii="Cambria Math" w:hAnsi="Cambria Math" w:cs="Times New Roman"/>
                      <w:sz w:val="24"/>
                      <w:szCs w:val="24"/>
                    </w:rPr>
                    <m:t>-</m:t>
                  </m:r>
                  <m:r>
                    <w:rPr>
                      <w:rFonts w:ascii="Cambria Math" w:hAnsi="Times New Roman" w:cs="Times New Roman"/>
                      <w:sz w:val="24"/>
                      <w:szCs w:val="24"/>
                    </w:rPr>
                    <m:t>4000000} {</m:t>
                  </m:r>
                  <m:r>
                    <w:rPr>
                      <w:rFonts w:ascii="Cambria Math" w:hAnsi="Cambria Math" w:cs="Times New Roman"/>
                      <w:sz w:val="24"/>
                      <w:szCs w:val="24"/>
                    </w:rPr>
                    <m:t>5112250-</m:t>
                  </m:r>
                  <m:r>
                    <w:rPr>
                      <w:rFonts w:ascii="Cambria Math" w:hAnsi="Times New Roman" w:cs="Times New Roman"/>
                      <w:sz w:val="24"/>
                      <w:szCs w:val="24"/>
                    </w:rPr>
                    <m:t>5085025}</m:t>
                  </m:r>
                </m:e>
              </m:rad>
            </m:den>
          </m:f>
        </m:oMath>
      </m:oMathPara>
    </w:p>
    <w:p w:rsidR="00445097" w:rsidRDefault="0011350B" w:rsidP="00DC5759">
      <w:pPr>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23100</m:t>
              </m:r>
            </m:num>
            <m:den>
              <m:rad>
                <m:radPr>
                  <m:degHide m:val="on"/>
                  <m:ctrlPr>
                    <w:rPr>
                      <w:rFonts w:ascii="Cambria Math" w:hAnsi="Cambria Math" w:cs="Times New Roman"/>
                      <w:i/>
                      <w:sz w:val="24"/>
                      <w:szCs w:val="24"/>
                      <w:lang w:val="id-ID"/>
                    </w:rPr>
                  </m:ctrlPr>
                </m:radPr>
                <m:deg/>
                <m:e>
                  <m:r>
                    <w:rPr>
                      <w:rFonts w:ascii="Cambria Math" w:hAnsi="Times New Roman" w:cs="Times New Roman"/>
                      <w:sz w:val="24"/>
                      <w:szCs w:val="24"/>
                    </w:rPr>
                    <m:t>{27400} {</m:t>
                  </m:r>
                  <m:r>
                    <w:rPr>
                      <w:rFonts w:ascii="Cambria Math" w:hAnsi="Cambria Math" w:cs="Times New Roman"/>
                      <w:sz w:val="24"/>
                      <w:szCs w:val="24"/>
                    </w:rPr>
                    <m:t>27225</m:t>
                  </m:r>
                  <m:r>
                    <w:rPr>
                      <w:rFonts w:ascii="Cambria Math" w:hAnsi="Times New Roman" w:cs="Times New Roman"/>
                      <w:sz w:val="24"/>
                      <w:szCs w:val="24"/>
                    </w:rPr>
                    <m:t>}</m:t>
                  </m:r>
                </m:e>
              </m:rad>
            </m:den>
          </m:f>
        </m:oMath>
      </m:oMathPara>
    </w:p>
    <w:p w:rsidR="00445097" w:rsidRDefault="0011350B" w:rsidP="00DC5759">
      <w:pPr>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23100</m:t>
              </m:r>
            </m:num>
            <m:den>
              <m:rad>
                <m:radPr>
                  <m:degHide m:val="on"/>
                  <m:ctrlPr>
                    <w:rPr>
                      <w:rFonts w:ascii="Cambria Math" w:hAnsi="Cambria Math" w:cs="Times New Roman"/>
                      <w:i/>
                      <w:sz w:val="24"/>
                      <w:szCs w:val="24"/>
                      <w:lang w:val="id-ID"/>
                    </w:rPr>
                  </m:ctrlPr>
                </m:radPr>
                <m:deg/>
                <m:e>
                  <m:r>
                    <w:rPr>
                      <w:rFonts w:ascii="Cambria Math" w:hAnsi="Times New Roman" w:cs="Times New Roman"/>
                      <w:sz w:val="24"/>
                      <w:szCs w:val="24"/>
                    </w:rPr>
                    <m:t>745965000</m:t>
                  </m:r>
                </m:e>
              </m:rad>
            </m:den>
          </m:f>
        </m:oMath>
      </m:oMathPara>
    </w:p>
    <w:p w:rsidR="00445097" w:rsidRDefault="0011350B" w:rsidP="00DC5759">
      <w:pPr>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23100</m:t>
              </m:r>
            </m:num>
            <m:den>
              <m:r>
                <w:rPr>
                  <w:rFonts w:ascii="Cambria Math" w:hAnsi="Cambria Math" w:cs="Times New Roman"/>
                  <w:sz w:val="24"/>
                  <w:szCs w:val="24"/>
                  <w:lang w:val="id-ID"/>
                </w:rPr>
                <m:t>27312</m:t>
              </m:r>
            </m:den>
          </m:f>
        </m:oMath>
      </m:oMathPara>
    </w:p>
    <w:p w:rsidR="00445097" w:rsidRDefault="0011350B" w:rsidP="00DC5759">
      <w:pPr>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=0,8457</m:t>
          </m:r>
        </m:oMath>
      </m:oMathPara>
    </w:p>
    <w:p w:rsidR="0006290B" w:rsidRDefault="0006290B" w:rsidP="0006290B">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perhitungan di atas dapat di ketahui kontribusi hubungan kemampuan pemahaman transaksi perusahaan jasa (variabel X) dengan kemampuan menyusun jurnal umum (variabel Y) yaitu sebesar 0,8457 atau sebesar 84,57% dan sisanya sebesar 15,43% dipengaruhi oleh variabel lain.</w:t>
      </w:r>
    </w:p>
    <w:p w:rsidR="0006290B" w:rsidRDefault="0006290B" w:rsidP="00DC5759">
      <w:pPr>
        <w:spacing w:line="480" w:lineRule="auto"/>
        <w:rPr>
          <w:rFonts w:ascii="Times New Roman" w:hAnsi="Times New Roman" w:cs="Times New Roman"/>
          <w:sz w:val="24"/>
          <w:szCs w:val="24"/>
        </w:rPr>
      </w:pPr>
      <w:r>
        <w:rPr>
          <w:rFonts w:ascii="Times New Roman" w:hAnsi="Times New Roman" w:cs="Times New Roman"/>
          <w:sz w:val="24"/>
          <w:szCs w:val="24"/>
        </w:rPr>
        <w:tab/>
        <w:t>Kemudian untuk menguji hipotesis yang menyatakan ada hubungan kemampuan pemahaman transaksi perusahaan jasa (variabel X) dengan kemampuan menyusun jurnal umum (varia</w:t>
      </w:r>
      <w:r w:rsidR="00EC646C">
        <w:rPr>
          <w:rFonts w:ascii="Times New Roman" w:hAnsi="Times New Roman" w:cs="Times New Roman"/>
          <w:sz w:val="24"/>
          <w:szCs w:val="24"/>
        </w:rPr>
        <w:t>b</w:t>
      </w:r>
      <w:r>
        <w:rPr>
          <w:rFonts w:ascii="Times New Roman" w:hAnsi="Times New Roman" w:cs="Times New Roman"/>
          <w:sz w:val="24"/>
          <w:szCs w:val="24"/>
        </w:rPr>
        <w:t>el Y), digunakan rumus uji “t” yaitu sebagai berikut:</w:t>
      </w:r>
    </w:p>
    <w:p w:rsidR="0006290B" w:rsidRDefault="0006290B" w:rsidP="00DC5759">
      <w:pPr>
        <w:spacing w:line="480" w:lineRule="auto"/>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 xml:space="preserve">r </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n-2</m:t>
                  </m:r>
                </m:e>
              </m:rad>
            </m:num>
            <m:den>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e>
              </m:rad>
            </m:den>
          </m:f>
        </m:oMath>
      </m:oMathPara>
    </w:p>
    <w:p w:rsidR="0006290B" w:rsidRDefault="0006290B" w:rsidP="00DC5759">
      <w:pPr>
        <w:spacing w:line="480" w:lineRule="auto"/>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w:lastRenderedPageBreak/>
            <m:t>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 xml:space="preserve">0,8457 </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26-2</m:t>
                  </m:r>
                </m:e>
              </m:rad>
            </m:num>
            <m:den>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0,8457</m:t>
                      </m:r>
                    </m:e>
                    <m:sup>
                      <m:r>
                        <m:rPr>
                          <m:sty m:val="p"/>
                        </m:rPr>
                        <w:rPr>
                          <w:rFonts w:ascii="Cambria Math" w:eastAsiaTheme="minorEastAsia" w:hAnsi="Cambria Math" w:cs="Times New Roman"/>
                          <w:sz w:val="24"/>
                          <w:szCs w:val="24"/>
                        </w:rPr>
                        <m:t>2</m:t>
                      </m:r>
                    </m:sup>
                  </m:sSup>
                </m:e>
              </m:rad>
            </m:den>
          </m:f>
        </m:oMath>
      </m:oMathPara>
    </w:p>
    <w:p w:rsidR="000514D0" w:rsidRDefault="000514D0" w:rsidP="00DC5759">
      <w:pPr>
        <w:spacing w:line="480" w:lineRule="auto"/>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 xml:space="preserve">0,8457 </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24</m:t>
                  </m:r>
                </m:e>
              </m:rad>
            </m:num>
            <m:den>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1-0,7152</m:t>
                  </m:r>
                </m:e>
              </m:rad>
            </m:den>
          </m:f>
        </m:oMath>
      </m:oMathPara>
    </w:p>
    <w:p w:rsidR="000514D0" w:rsidRDefault="000514D0" w:rsidP="00DC5759">
      <w:pPr>
        <w:spacing w:line="480" w:lineRule="auto"/>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0,8457 x 4,8989</m:t>
              </m:r>
            </m:num>
            <m:den>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0,2848</m:t>
                  </m:r>
                </m:e>
              </m:rad>
            </m:den>
          </m:f>
        </m:oMath>
      </m:oMathPara>
    </w:p>
    <w:p w:rsidR="000514D0" w:rsidRDefault="000514D0" w:rsidP="00DC5759">
      <w:pPr>
        <w:spacing w:line="480" w:lineRule="auto"/>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4,1429</m:t>
              </m:r>
            </m:num>
            <m:den>
              <m:r>
                <m:rPr>
                  <m:sty m:val="p"/>
                </m:rPr>
                <w:rPr>
                  <w:rFonts w:ascii="Cambria Math" w:eastAsiaTheme="minorEastAsia" w:hAnsi="Cambria Math" w:cs="Times New Roman"/>
                  <w:sz w:val="24"/>
                  <w:szCs w:val="24"/>
                </w:rPr>
                <m:t>0,5336</m:t>
              </m:r>
            </m:den>
          </m:f>
        </m:oMath>
      </m:oMathPara>
    </w:p>
    <w:p w:rsidR="000514D0" w:rsidRDefault="000514D0" w:rsidP="00DC575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7,764</w:t>
      </w:r>
    </w:p>
    <w:p w:rsidR="005D07C4" w:rsidRDefault="005D07C4" w:rsidP="005D07C4">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perhitungan di atas di peroleh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 7,764 sedangkan besarnya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pada taraf signifikan 5% dengan dk = n-2, dk = 26-2 = 24 adalah 1,711. Oleh karena itu,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&gt; t</w:t>
      </w:r>
      <w:r>
        <w:rPr>
          <w:rFonts w:ascii="Times New Roman" w:eastAsiaTheme="minorEastAsia" w:hAnsi="Times New Roman" w:cs="Times New Roman"/>
          <w:sz w:val="24"/>
          <w:szCs w:val="24"/>
          <w:vertAlign w:val="subscript"/>
        </w:rPr>
        <w:t xml:space="preserve">tabel </w:t>
      </w:r>
      <w:r>
        <w:rPr>
          <w:rFonts w:ascii="Times New Roman" w:eastAsiaTheme="minorEastAsia" w:hAnsi="Times New Roman" w:cs="Times New Roman"/>
          <w:sz w:val="24"/>
          <w:szCs w:val="24"/>
        </w:rPr>
        <w:t>atau 7,764 &gt; 1,711. Maka rumus hipotesis yang telah ditetapkan dalam penelitian ini dapat di terima kebenarannya. Dengan demikian dapat disimpulkan ada hubungan yang signifikan antara kemampuan siswa memahami transaksi perusahaan jasa dengan kemampuan siswa menyusun jurnal umum di kelas X</w:t>
      </w:r>
      <w:r w:rsidR="00EC646C">
        <w:rPr>
          <w:rFonts w:ascii="Times New Roman" w:eastAsiaTheme="minorEastAsia" w:hAnsi="Times New Roman" w:cs="Times New Roman"/>
          <w:sz w:val="24"/>
          <w:szCs w:val="24"/>
        </w:rPr>
        <w:t xml:space="preserve"> Akuntansi</w:t>
      </w:r>
      <w:r>
        <w:rPr>
          <w:rFonts w:ascii="Times New Roman" w:eastAsiaTheme="minorEastAsia" w:hAnsi="Times New Roman" w:cs="Times New Roman"/>
          <w:sz w:val="24"/>
          <w:szCs w:val="24"/>
        </w:rPr>
        <w:t xml:space="preserve"> SMK Swasta ERIA Medan T.A 2018/2019.</w:t>
      </w:r>
    </w:p>
    <w:p w:rsidR="005D07C4" w:rsidRPr="005D07C4" w:rsidRDefault="005D07C4" w:rsidP="00DC5759">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w:t>
      </w:r>
    </w:p>
    <w:p w:rsidR="000514D0" w:rsidRDefault="005D07C4" w:rsidP="00DC5759">
      <w:pPr>
        <w:spacing w:line="480" w:lineRule="auto"/>
        <w:rPr>
          <w:rFonts w:ascii="Times New Roman" w:hAnsi="Times New Roman" w:cs="Times New Roman"/>
          <w:b/>
          <w:sz w:val="24"/>
          <w:szCs w:val="24"/>
        </w:rPr>
      </w:pPr>
      <w:r w:rsidRPr="005D07C4">
        <w:rPr>
          <w:rFonts w:ascii="Times New Roman" w:hAnsi="Times New Roman" w:cs="Times New Roman"/>
          <w:b/>
          <w:sz w:val="24"/>
          <w:szCs w:val="24"/>
        </w:rPr>
        <w:t>4.2 Pembahasan Hasil Penelitian</w:t>
      </w:r>
    </w:p>
    <w:p w:rsidR="005D07C4" w:rsidRDefault="00B2010D" w:rsidP="00665937">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dilakukan di SMK Swasta ERIA Medan Tahun Ajaran 2018/2019 yang melibatkan 26 responden dengan dua kali tes. Pada tes pertama dengan materi transaksi perusahaan jasa dan tes kedua</w:t>
      </w:r>
      <w:r w:rsidR="00665937">
        <w:rPr>
          <w:rFonts w:ascii="Times New Roman" w:hAnsi="Times New Roman" w:cs="Times New Roman"/>
          <w:sz w:val="24"/>
          <w:szCs w:val="24"/>
        </w:rPr>
        <w:t xml:space="preserve"> dengan materi jurnal umum. Dari </w:t>
      </w:r>
      <w:r>
        <w:rPr>
          <w:rFonts w:ascii="Times New Roman" w:hAnsi="Times New Roman" w:cs="Times New Roman"/>
          <w:sz w:val="24"/>
          <w:szCs w:val="24"/>
        </w:rPr>
        <w:t xml:space="preserve"> tes yang di lakukan maka di peroleh nilai rata-rata kemampuan pemahaman transaksi perusahaan jasa yaitu sebesar </w:t>
      </w:r>
      <w:r w:rsidR="002437AB">
        <w:rPr>
          <w:rFonts w:ascii="Times New Roman" w:hAnsi="Times New Roman" w:cs="Times New Roman"/>
          <w:sz w:val="24"/>
          <w:szCs w:val="24"/>
        </w:rPr>
        <w:t>76,92</w:t>
      </w:r>
      <w:r>
        <w:rPr>
          <w:rFonts w:ascii="Times New Roman" w:hAnsi="Times New Roman" w:cs="Times New Roman"/>
          <w:sz w:val="24"/>
          <w:szCs w:val="24"/>
        </w:rPr>
        <w:t xml:space="preserve"> dengan nilai tertinggi </w:t>
      </w:r>
      <w:r w:rsidR="002437AB">
        <w:rPr>
          <w:rFonts w:ascii="Times New Roman" w:hAnsi="Times New Roman" w:cs="Times New Roman"/>
          <w:sz w:val="24"/>
          <w:szCs w:val="24"/>
        </w:rPr>
        <w:t xml:space="preserve">90 </w:t>
      </w:r>
      <w:r>
        <w:rPr>
          <w:rFonts w:ascii="Times New Roman" w:hAnsi="Times New Roman" w:cs="Times New Roman"/>
          <w:sz w:val="24"/>
          <w:szCs w:val="24"/>
        </w:rPr>
        <w:t>dan nilai terendah</w:t>
      </w:r>
      <w:r w:rsidR="002437AB">
        <w:rPr>
          <w:rFonts w:ascii="Times New Roman" w:hAnsi="Times New Roman" w:cs="Times New Roman"/>
          <w:sz w:val="24"/>
          <w:szCs w:val="24"/>
        </w:rPr>
        <w:t xml:space="preserve"> 65</w:t>
      </w:r>
      <w:r>
        <w:rPr>
          <w:rFonts w:ascii="Times New Roman" w:hAnsi="Times New Roman" w:cs="Times New Roman"/>
          <w:sz w:val="24"/>
          <w:szCs w:val="24"/>
        </w:rPr>
        <w:t xml:space="preserve">, sedangkan kemampuan menyusun jurnal umum </w:t>
      </w:r>
      <w:r w:rsidR="002437AB">
        <w:rPr>
          <w:rFonts w:ascii="Times New Roman" w:hAnsi="Times New Roman" w:cs="Times New Roman"/>
          <w:sz w:val="24"/>
          <w:szCs w:val="24"/>
        </w:rPr>
        <w:t>diperoleh rata-rata sebesar 86,73 dengan nilai tertinggi 100 dan terendah 75.</w:t>
      </w:r>
    </w:p>
    <w:p w:rsidR="002437AB" w:rsidRDefault="002437AB" w:rsidP="000351A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Kemudian untuk mengetahui kontri</w:t>
      </w:r>
      <w:r w:rsidR="00665937">
        <w:rPr>
          <w:rFonts w:ascii="Times New Roman" w:hAnsi="Times New Roman" w:cs="Times New Roman"/>
          <w:sz w:val="24"/>
          <w:szCs w:val="24"/>
        </w:rPr>
        <w:t>b</w:t>
      </w:r>
      <w:r>
        <w:rPr>
          <w:rFonts w:ascii="Times New Roman" w:hAnsi="Times New Roman" w:cs="Times New Roman"/>
          <w:sz w:val="24"/>
          <w:szCs w:val="24"/>
        </w:rPr>
        <w:t>usi hubungan antara kemampuan pemahaman transaksi perusahaan jasa dengan kemampuan menyusun jurnal umum digunakan rumus korelasi product moment di peroleh nilai r</w:t>
      </w:r>
      <w:r>
        <w:rPr>
          <w:rFonts w:ascii="Times New Roman" w:hAnsi="Times New Roman" w:cs="Times New Roman"/>
          <w:sz w:val="24"/>
          <w:szCs w:val="24"/>
          <w:vertAlign w:val="subscript"/>
        </w:rPr>
        <w:t>xy</w:t>
      </w:r>
      <w:r>
        <w:rPr>
          <w:rFonts w:ascii="Times New Roman" w:hAnsi="Times New Roman" w:cs="Times New Roman"/>
          <w:sz w:val="24"/>
          <w:szCs w:val="24"/>
        </w:rPr>
        <w:t xml:space="preserve"> yaitu 0,8457 atau sebesar 84,57% dan sisanya sebesar 15,43% di pengaruhi oleh variabel lain.</w:t>
      </w:r>
      <w:r w:rsidR="00385229">
        <w:rPr>
          <w:rFonts w:ascii="Times New Roman" w:hAnsi="Times New Roman" w:cs="Times New Roman"/>
          <w:sz w:val="24"/>
          <w:szCs w:val="24"/>
        </w:rPr>
        <w:t xml:space="preserve"> Ini berarti apabila diinterprestasikan pada indeks korelasi, maka koefisien korelasi sebesar 0.8457 berada pada kategori sangat kuat. Jadi, terdapat hubungan yang kuat antara kemampuan siswa memahami transaksi perusahaan jasa dengan kemampuan siswa menyusun jurnal umum. Hal ini dapat dilihat pada tabel di bawah ini:</w:t>
      </w:r>
    </w:p>
    <w:p w:rsidR="00385229" w:rsidRDefault="00385229" w:rsidP="003852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385229" w:rsidRDefault="00385229" w:rsidP="003852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Interprestasi Koefisien Korelasi</w:t>
      </w:r>
    </w:p>
    <w:tbl>
      <w:tblPr>
        <w:tblStyle w:val="TableGrid"/>
        <w:tblW w:w="0" w:type="auto"/>
        <w:tblInd w:w="1062" w:type="dxa"/>
        <w:tblLook w:val="04A0"/>
      </w:tblPr>
      <w:tblGrid>
        <w:gridCol w:w="3084"/>
        <w:gridCol w:w="3084"/>
      </w:tblGrid>
      <w:tr w:rsidR="00385229" w:rsidTr="00385229">
        <w:trPr>
          <w:trHeight w:val="299"/>
        </w:trPr>
        <w:tc>
          <w:tcPr>
            <w:tcW w:w="3084" w:type="dxa"/>
            <w:vAlign w:val="center"/>
          </w:tcPr>
          <w:p w:rsidR="00385229" w:rsidRDefault="00385229" w:rsidP="0038522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Interprestasi Koefisien</w:t>
            </w:r>
          </w:p>
        </w:tc>
        <w:tc>
          <w:tcPr>
            <w:tcW w:w="3084" w:type="dxa"/>
            <w:vAlign w:val="center"/>
          </w:tcPr>
          <w:p w:rsidR="00385229" w:rsidRPr="005C1F8E" w:rsidRDefault="00385229" w:rsidP="00385229">
            <w:pPr>
              <w:spacing w:line="480" w:lineRule="auto"/>
              <w:jc w:val="center"/>
              <w:rPr>
                <w:rFonts w:ascii="Times New Roman" w:hAnsi="Times New Roman" w:cs="Times New Roman"/>
                <w:sz w:val="24"/>
                <w:szCs w:val="24"/>
              </w:rPr>
            </w:pPr>
            <w:r>
              <w:rPr>
                <w:rFonts w:ascii="Times New Roman" w:hAnsi="Times New Roman" w:cs="Times New Roman"/>
                <w:b/>
                <w:sz w:val="24"/>
                <w:szCs w:val="24"/>
              </w:rPr>
              <w:t>Tingkat Hubunga</w:t>
            </w:r>
            <w:r w:rsidR="005C1F8E">
              <w:rPr>
                <w:rFonts w:ascii="Times New Roman" w:hAnsi="Times New Roman" w:cs="Times New Roman"/>
                <w:b/>
                <w:sz w:val="24"/>
                <w:szCs w:val="24"/>
              </w:rPr>
              <w:t>n</w:t>
            </w:r>
          </w:p>
        </w:tc>
      </w:tr>
      <w:tr w:rsidR="00385229" w:rsidTr="00385229">
        <w:trPr>
          <w:trHeight w:val="505"/>
        </w:trPr>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0,00 - 0,199</w:t>
            </w:r>
          </w:p>
        </w:tc>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r w:rsidR="00385229" w:rsidTr="00385229">
        <w:trPr>
          <w:trHeight w:val="492"/>
        </w:trPr>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0,20 – 0,399</w:t>
            </w:r>
          </w:p>
        </w:tc>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385229" w:rsidTr="00385229">
        <w:trPr>
          <w:trHeight w:val="505"/>
        </w:trPr>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0,40 – 0,599</w:t>
            </w:r>
          </w:p>
        </w:tc>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385229" w:rsidTr="00385229">
        <w:trPr>
          <w:trHeight w:val="492"/>
        </w:trPr>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0,60 – 0,799</w:t>
            </w:r>
          </w:p>
        </w:tc>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Kuat</w:t>
            </w:r>
          </w:p>
        </w:tc>
      </w:tr>
      <w:tr w:rsidR="00385229" w:rsidTr="00385229">
        <w:trPr>
          <w:trHeight w:val="505"/>
        </w:trPr>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0,80 – 1,000</w:t>
            </w:r>
          </w:p>
        </w:tc>
        <w:tc>
          <w:tcPr>
            <w:tcW w:w="3084" w:type="dxa"/>
            <w:vAlign w:val="center"/>
          </w:tcPr>
          <w:p w:rsidR="00385229" w:rsidRPr="005C1F8E" w:rsidRDefault="005C1F8E" w:rsidP="00385229">
            <w:pPr>
              <w:spacing w:line="480" w:lineRule="auto"/>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385229" w:rsidRPr="00385229" w:rsidRDefault="00385229" w:rsidP="00385229">
      <w:pPr>
        <w:spacing w:line="480" w:lineRule="auto"/>
        <w:rPr>
          <w:rFonts w:ascii="Times New Roman" w:hAnsi="Times New Roman" w:cs="Times New Roman"/>
          <w:b/>
          <w:sz w:val="24"/>
          <w:szCs w:val="24"/>
        </w:rPr>
      </w:pPr>
    </w:p>
    <w:p w:rsidR="00830D77" w:rsidRDefault="000351A5" w:rsidP="000351A5">
      <w:pPr>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ab/>
        <w:t xml:space="preserve">Untuk menguji hipotesis di terima atau di tolak kebenarannya maka dilakukan dengan menggunakan rumus korelasi product moment dengan </w:t>
      </w:r>
      <w:r w:rsidR="00830D77">
        <w:rPr>
          <w:rFonts w:ascii="Times New Roman" w:hAnsi="Times New Roman" w:cs="Times New Roman"/>
          <w:sz w:val="24"/>
          <w:szCs w:val="24"/>
        </w:rPr>
        <w:t>uji “t”, Sebagaimana telah ditetapkan bahwa hipotesis di terima apabila nilai t</w:t>
      </w:r>
      <w:r w:rsidR="00830D77">
        <w:rPr>
          <w:rFonts w:ascii="Times New Roman" w:hAnsi="Times New Roman" w:cs="Times New Roman"/>
          <w:sz w:val="24"/>
          <w:szCs w:val="24"/>
          <w:vertAlign w:val="subscript"/>
        </w:rPr>
        <w:t xml:space="preserve">hitung </w:t>
      </w:r>
      <w:r w:rsidR="00830D77">
        <w:rPr>
          <w:rFonts w:ascii="Times New Roman" w:hAnsi="Times New Roman" w:cs="Times New Roman"/>
          <w:sz w:val="24"/>
          <w:szCs w:val="24"/>
        </w:rPr>
        <w:t>&gt;t</w:t>
      </w:r>
      <w:r w:rsidR="00830D77">
        <w:rPr>
          <w:rFonts w:ascii="Times New Roman" w:hAnsi="Times New Roman" w:cs="Times New Roman"/>
          <w:sz w:val="24"/>
          <w:szCs w:val="24"/>
          <w:vertAlign w:val="subscript"/>
        </w:rPr>
        <w:t xml:space="preserve">tabel </w:t>
      </w:r>
      <w:r w:rsidR="00830D77">
        <w:rPr>
          <w:rFonts w:ascii="Times New Roman" w:hAnsi="Times New Roman" w:cs="Times New Roman"/>
          <w:sz w:val="24"/>
          <w:szCs w:val="24"/>
        </w:rPr>
        <w:t xml:space="preserve">pada taraf signifikan 5% maka hipotesis yang telah diajukan di terima. Selanjutnya hasil uji “t” menunjukkan </w:t>
      </w:r>
      <w:r w:rsidR="00830D77">
        <w:rPr>
          <w:rFonts w:ascii="Times New Roman" w:eastAsiaTheme="minorEastAsia" w:hAnsi="Times New Roman" w:cs="Times New Roman"/>
          <w:sz w:val="24"/>
          <w:szCs w:val="24"/>
        </w:rPr>
        <w:t>t</w:t>
      </w:r>
      <w:r w:rsidR="00830D77">
        <w:rPr>
          <w:rFonts w:ascii="Times New Roman" w:eastAsiaTheme="minorEastAsia" w:hAnsi="Times New Roman" w:cs="Times New Roman"/>
          <w:sz w:val="24"/>
          <w:szCs w:val="24"/>
          <w:vertAlign w:val="subscript"/>
        </w:rPr>
        <w:t>hitung</w:t>
      </w:r>
      <w:r w:rsidR="00830D77">
        <w:rPr>
          <w:rFonts w:ascii="Times New Roman" w:eastAsiaTheme="minorEastAsia" w:hAnsi="Times New Roman" w:cs="Times New Roman"/>
          <w:sz w:val="24"/>
          <w:szCs w:val="24"/>
        </w:rPr>
        <w:t xml:space="preserve"> = 7,764 sedangkan besarnya t</w:t>
      </w:r>
      <w:r w:rsidR="00830D77">
        <w:rPr>
          <w:rFonts w:ascii="Times New Roman" w:eastAsiaTheme="minorEastAsia" w:hAnsi="Times New Roman" w:cs="Times New Roman"/>
          <w:sz w:val="24"/>
          <w:szCs w:val="24"/>
          <w:vertAlign w:val="subscript"/>
        </w:rPr>
        <w:t>tabel</w:t>
      </w:r>
      <w:r w:rsidR="00830D77">
        <w:rPr>
          <w:rFonts w:ascii="Times New Roman" w:eastAsiaTheme="minorEastAsia" w:hAnsi="Times New Roman" w:cs="Times New Roman"/>
          <w:sz w:val="24"/>
          <w:szCs w:val="24"/>
        </w:rPr>
        <w:t xml:space="preserve"> pada </w:t>
      </w:r>
      <w:r w:rsidR="00830D77">
        <w:rPr>
          <w:rFonts w:ascii="Times New Roman" w:eastAsiaTheme="minorEastAsia" w:hAnsi="Times New Roman" w:cs="Times New Roman"/>
          <w:sz w:val="24"/>
          <w:szCs w:val="24"/>
        </w:rPr>
        <w:lastRenderedPageBreak/>
        <w:t>taraf signifikan 5% dengan dk = n-2, dk = 26-2 = 24 adalah 1,711. Oleh karena itu, t</w:t>
      </w:r>
      <w:r w:rsidR="00830D77">
        <w:rPr>
          <w:rFonts w:ascii="Times New Roman" w:eastAsiaTheme="minorEastAsia" w:hAnsi="Times New Roman" w:cs="Times New Roman"/>
          <w:sz w:val="24"/>
          <w:szCs w:val="24"/>
          <w:vertAlign w:val="subscript"/>
        </w:rPr>
        <w:t>hitung</w:t>
      </w:r>
      <w:r w:rsidR="00830D77">
        <w:rPr>
          <w:rFonts w:ascii="Times New Roman" w:eastAsiaTheme="minorEastAsia" w:hAnsi="Times New Roman" w:cs="Times New Roman"/>
          <w:sz w:val="24"/>
          <w:szCs w:val="24"/>
        </w:rPr>
        <w:t xml:space="preserve"> &gt; t</w:t>
      </w:r>
      <w:r w:rsidR="00830D77">
        <w:rPr>
          <w:rFonts w:ascii="Times New Roman" w:eastAsiaTheme="minorEastAsia" w:hAnsi="Times New Roman" w:cs="Times New Roman"/>
          <w:sz w:val="24"/>
          <w:szCs w:val="24"/>
          <w:vertAlign w:val="subscript"/>
        </w:rPr>
        <w:t xml:space="preserve">tabel </w:t>
      </w:r>
      <w:r w:rsidR="00830D77">
        <w:rPr>
          <w:rFonts w:ascii="Times New Roman" w:eastAsiaTheme="minorEastAsia" w:hAnsi="Times New Roman" w:cs="Times New Roman"/>
          <w:sz w:val="24"/>
          <w:szCs w:val="24"/>
        </w:rPr>
        <w:t xml:space="preserve">atau 7,764 &gt; 1,711. Maka rumus hipotesis yang telah ditetapkan dalam penelitian ini dapat di terima kebenarannya. Ini menunjukkan ada hubungan yang signifikan antara kemampuan siswa memahami transaksi perusahaan jasa dengan kemampuan siswa menyusun jurnal umum di kelas X </w:t>
      </w:r>
      <w:r w:rsidR="00EC646C">
        <w:rPr>
          <w:rFonts w:ascii="Times New Roman" w:eastAsiaTheme="minorEastAsia" w:hAnsi="Times New Roman" w:cs="Times New Roman"/>
          <w:sz w:val="24"/>
          <w:szCs w:val="24"/>
        </w:rPr>
        <w:t xml:space="preserve">Akuntansi </w:t>
      </w:r>
      <w:r w:rsidR="00830D77">
        <w:rPr>
          <w:rFonts w:ascii="Times New Roman" w:eastAsiaTheme="minorEastAsia" w:hAnsi="Times New Roman" w:cs="Times New Roman"/>
          <w:sz w:val="24"/>
          <w:szCs w:val="24"/>
        </w:rPr>
        <w:t>SMK Swasta ERIA Medan T.A 2018/2019.</w:t>
      </w:r>
    </w:p>
    <w:sectPr w:rsidR="00830D77" w:rsidSect="0021714C">
      <w:headerReference w:type="default" r:id="rId7"/>
      <w:footerReference w:type="default" r:id="rId8"/>
      <w:footerReference w:type="first" r:id="rId9"/>
      <w:pgSz w:w="11907" w:h="16839" w:code="9"/>
      <w:pgMar w:top="2268" w:right="1701" w:bottom="1701" w:left="2268" w:header="720" w:footer="720" w:gutter="0"/>
      <w:pgNumType w:start="4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C84" w:rsidRDefault="005F6C84" w:rsidP="00F407B2">
      <w:pPr>
        <w:spacing w:line="240" w:lineRule="auto"/>
      </w:pPr>
      <w:r>
        <w:separator/>
      </w:r>
    </w:p>
  </w:endnote>
  <w:endnote w:type="continuationSeparator" w:id="1">
    <w:p w:rsidR="005F6C84" w:rsidRDefault="005F6C84" w:rsidP="00F407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4C" w:rsidRDefault="0021714C">
    <w:pPr>
      <w:pStyle w:val="Footer"/>
      <w:jc w:val="right"/>
    </w:pPr>
  </w:p>
  <w:p w:rsidR="00385229" w:rsidRDefault="00385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2115"/>
      <w:docPartObj>
        <w:docPartGallery w:val="Page Numbers (Bottom of Page)"/>
        <w:docPartUnique/>
      </w:docPartObj>
    </w:sdtPr>
    <w:sdtContent>
      <w:p w:rsidR="0021714C" w:rsidRDefault="0021714C">
        <w:pPr>
          <w:pStyle w:val="Footer"/>
          <w:jc w:val="right"/>
        </w:pPr>
        <w:fldSimple w:instr=" PAGE   \* MERGEFORMAT ">
          <w:r>
            <w:rPr>
              <w:noProof/>
            </w:rPr>
            <w:t>46</w:t>
          </w:r>
        </w:fldSimple>
      </w:p>
    </w:sdtContent>
  </w:sdt>
  <w:p w:rsidR="0021714C" w:rsidRDefault="00217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C84" w:rsidRDefault="005F6C84" w:rsidP="00F407B2">
      <w:pPr>
        <w:spacing w:line="240" w:lineRule="auto"/>
      </w:pPr>
      <w:r>
        <w:separator/>
      </w:r>
    </w:p>
  </w:footnote>
  <w:footnote w:type="continuationSeparator" w:id="1">
    <w:p w:rsidR="005F6C84" w:rsidRDefault="005F6C84" w:rsidP="00F407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2113"/>
      <w:docPartObj>
        <w:docPartGallery w:val="Page Numbers (Top of Page)"/>
        <w:docPartUnique/>
      </w:docPartObj>
    </w:sdtPr>
    <w:sdtContent>
      <w:p w:rsidR="00385229" w:rsidRDefault="0011350B">
        <w:pPr>
          <w:pStyle w:val="Header"/>
          <w:jc w:val="right"/>
        </w:pPr>
        <w:fldSimple w:instr=" PAGE   \* MERGEFORMAT ">
          <w:r w:rsidR="0021714C">
            <w:rPr>
              <w:noProof/>
            </w:rPr>
            <w:t>55</w:t>
          </w:r>
        </w:fldSimple>
      </w:p>
    </w:sdtContent>
  </w:sdt>
  <w:p w:rsidR="00385229" w:rsidRDefault="003852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4ABA"/>
    <w:multiLevelType w:val="hybridMultilevel"/>
    <w:tmpl w:val="F8DA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02E31"/>
    <w:multiLevelType w:val="hybridMultilevel"/>
    <w:tmpl w:val="2F88E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5590"/>
    <w:rsid w:val="000351A5"/>
    <w:rsid w:val="000514D0"/>
    <w:rsid w:val="0006290B"/>
    <w:rsid w:val="000B3A11"/>
    <w:rsid w:val="0011350B"/>
    <w:rsid w:val="00113D2B"/>
    <w:rsid w:val="001539EA"/>
    <w:rsid w:val="0018350A"/>
    <w:rsid w:val="0021714C"/>
    <w:rsid w:val="00225590"/>
    <w:rsid w:val="002437AB"/>
    <w:rsid w:val="002B63C4"/>
    <w:rsid w:val="00385229"/>
    <w:rsid w:val="003B0A06"/>
    <w:rsid w:val="004157D4"/>
    <w:rsid w:val="00445097"/>
    <w:rsid w:val="004E4283"/>
    <w:rsid w:val="005519D3"/>
    <w:rsid w:val="005A78C1"/>
    <w:rsid w:val="005C1F8E"/>
    <w:rsid w:val="005D07C4"/>
    <w:rsid w:val="005E5D6F"/>
    <w:rsid w:val="005F6C84"/>
    <w:rsid w:val="00616004"/>
    <w:rsid w:val="00665937"/>
    <w:rsid w:val="00707DC9"/>
    <w:rsid w:val="00720833"/>
    <w:rsid w:val="00720F97"/>
    <w:rsid w:val="00732A26"/>
    <w:rsid w:val="00746B12"/>
    <w:rsid w:val="00755147"/>
    <w:rsid w:val="00830D77"/>
    <w:rsid w:val="008A595B"/>
    <w:rsid w:val="00990411"/>
    <w:rsid w:val="0099575F"/>
    <w:rsid w:val="009D2B86"/>
    <w:rsid w:val="00A1326A"/>
    <w:rsid w:val="00A24867"/>
    <w:rsid w:val="00A51C79"/>
    <w:rsid w:val="00B2010D"/>
    <w:rsid w:val="00C11EC1"/>
    <w:rsid w:val="00D14985"/>
    <w:rsid w:val="00DA14BA"/>
    <w:rsid w:val="00DC5759"/>
    <w:rsid w:val="00EC646C"/>
    <w:rsid w:val="00F21ADE"/>
    <w:rsid w:val="00F407B2"/>
    <w:rsid w:val="00FD1F10"/>
    <w:rsid w:val="00FF2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D6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57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759"/>
    <w:rPr>
      <w:rFonts w:ascii="Tahoma" w:hAnsi="Tahoma" w:cs="Tahoma"/>
      <w:sz w:val="16"/>
      <w:szCs w:val="16"/>
    </w:rPr>
  </w:style>
  <w:style w:type="paragraph" w:styleId="ListParagraph">
    <w:name w:val="List Paragraph"/>
    <w:basedOn w:val="Normal"/>
    <w:uiPriority w:val="34"/>
    <w:qFormat/>
    <w:rsid w:val="000B3A11"/>
    <w:pPr>
      <w:ind w:left="720"/>
      <w:contextualSpacing/>
    </w:pPr>
  </w:style>
  <w:style w:type="paragraph" w:styleId="Header">
    <w:name w:val="header"/>
    <w:basedOn w:val="Normal"/>
    <w:link w:val="HeaderChar"/>
    <w:uiPriority w:val="99"/>
    <w:unhideWhenUsed/>
    <w:rsid w:val="00F407B2"/>
    <w:pPr>
      <w:tabs>
        <w:tab w:val="center" w:pos="4680"/>
        <w:tab w:val="right" w:pos="9360"/>
      </w:tabs>
      <w:spacing w:line="240" w:lineRule="auto"/>
    </w:pPr>
  </w:style>
  <w:style w:type="character" w:customStyle="1" w:styleId="HeaderChar">
    <w:name w:val="Header Char"/>
    <w:basedOn w:val="DefaultParagraphFont"/>
    <w:link w:val="Header"/>
    <w:uiPriority w:val="99"/>
    <w:rsid w:val="00F407B2"/>
  </w:style>
  <w:style w:type="paragraph" w:styleId="Footer">
    <w:name w:val="footer"/>
    <w:basedOn w:val="Normal"/>
    <w:link w:val="FooterChar"/>
    <w:uiPriority w:val="99"/>
    <w:unhideWhenUsed/>
    <w:rsid w:val="00F407B2"/>
    <w:pPr>
      <w:tabs>
        <w:tab w:val="center" w:pos="4680"/>
        <w:tab w:val="right" w:pos="9360"/>
      </w:tabs>
      <w:spacing w:line="240" w:lineRule="auto"/>
    </w:pPr>
  </w:style>
  <w:style w:type="character" w:customStyle="1" w:styleId="FooterChar">
    <w:name w:val="Footer Char"/>
    <w:basedOn w:val="DefaultParagraphFont"/>
    <w:link w:val="Footer"/>
    <w:uiPriority w:val="99"/>
    <w:rsid w:val="00F407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10</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Nurjannah</dc:creator>
  <cp:lastModifiedBy>Eka Nurjannah</cp:lastModifiedBy>
  <cp:revision>11</cp:revision>
  <dcterms:created xsi:type="dcterms:W3CDTF">2019-04-11T05:13:00Z</dcterms:created>
  <dcterms:modified xsi:type="dcterms:W3CDTF">2019-04-17T23:08:00Z</dcterms:modified>
</cp:coreProperties>
</file>