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93" w:rsidRDefault="00E6164E" w:rsidP="002F7D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4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F7D93" w:rsidRDefault="002F7D93" w:rsidP="00F2415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Suharsimi. 2010</w:t>
      </w:r>
      <w:r w:rsidRPr="008419C7">
        <w:rPr>
          <w:rFonts w:ascii="Times New Roman" w:hAnsi="Times New Roman" w:cs="Times New Roman"/>
          <w:i/>
          <w:sz w:val="24"/>
          <w:szCs w:val="24"/>
        </w:rPr>
        <w:t>. Prosedur Penelitian Suatu Pendekatan Praktik.</w:t>
      </w:r>
      <w:r w:rsidR="00F2415B">
        <w:rPr>
          <w:rFonts w:ascii="Times New Roman" w:hAnsi="Times New Roman" w:cs="Times New Roman"/>
          <w:sz w:val="24"/>
          <w:szCs w:val="24"/>
        </w:rPr>
        <w:t xml:space="preserve"> Jakarta: Rineka Cipta</w:t>
      </w:r>
    </w:p>
    <w:p w:rsidR="002F7D93" w:rsidRDefault="002F7D93" w:rsidP="002F7D93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2F7D93" w:rsidRDefault="002F7D93" w:rsidP="002F7D93">
      <w:pPr>
        <w:spacing w:line="48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Bastian Indra. 2008. </w:t>
      </w:r>
      <w:r w:rsidRPr="00036795">
        <w:rPr>
          <w:rFonts w:ascii="Times New Roman" w:hAnsi="Times New Roman" w:cs="Times New Roman"/>
          <w:i/>
          <w:sz w:val="24"/>
          <w:szCs w:val="24"/>
        </w:rPr>
        <w:t>Sistem Akuntansi Sektor Publik.</w:t>
      </w:r>
      <w:r>
        <w:rPr>
          <w:rFonts w:ascii="Times New Roman" w:hAnsi="Times New Roman" w:cs="Times New Roman"/>
          <w:sz w:val="24"/>
          <w:szCs w:val="24"/>
        </w:rPr>
        <w:t xml:space="preserve"> Jakarta: Salemba Empat.</w:t>
      </w:r>
    </w:p>
    <w:p w:rsidR="002F7D93" w:rsidRDefault="002F7D93" w:rsidP="002F7D93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Daryanto. 2008. </w:t>
      </w:r>
      <w:r w:rsidRPr="00766C0B">
        <w:rPr>
          <w:rFonts w:ascii="Times New Roman" w:hAnsi="Times New Roman" w:cs="Times New Roman"/>
          <w:i/>
          <w:sz w:val="24"/>
          <w:szCs w:val="24"/>
        </w:rPr>
        <w:t>Evaluasi Pendidikan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2F7D93" w:rsidRDefault="002F7D93" w:rsidP="002F7D93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2F7D93" w:rsidRDefault="002F7D93" w:rsidP="002F7D93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Djaali. 2009. </w:t>
      </w:r>
      <w:r w:rsidRPr="00766C0B">
        <w:rPr>
          <w:rFonts w:ascii="Times New Roman" w:hAnsi="Times New Roman" w:cs="Times New Roman"/>
          <w:i/>
          <w:sz w:val="24"/>
          <w:szCs w:val="24"/>
        </w:rPr>
        <w:t>Psikologi Pendidikan</w:t>
      </w:r>
      <w:r>
        <w:rPr>
          <w:rFonts w:ascii="Times New Roman" w:hAnsi="Times New Roman" w:cs="Times New Roman"/>
          <w:sz w:val="24"/>
          <w:szCs w:val="24"/>
        </w:rPr>
        <w:t>. Jakarta: Bumi Aksara</w:t>
      </w:r>
    </w:p>
    <w:p w:rsidR="002F7D93" w:rsidRDefault="002F7D93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036795" w:rsidRDefault="00036795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Engkoswara, 2010. </w:t>
      </w:r>
      <w:r w:rsidRPr="00036795">
        <w:rPr>
          <w:rFonts w:ascii="Times New Roman" w:hAnsi="Times New Roman" w:cs="Times New Roman"/>
          <w:i/>
          <w:sz w:val="24"/>
          <w:szCs w:val="24"/>
        </w:rPr>
        <w:t>Paradigma Manajemen Pendidikan. Menyongsong Otonomi Daerah.</w:t>
      </w:r>
      <w:r>
        <w:rPr>
          <w:rFonts w:ascii="Times New Roman" w:hAnsi="Times New Roman" w:cs="Times New Roman"/>
          <w:sz w:val="24"/>
          <w:szCs w:val="24"/>
        </w:rPr>
        <w:t xml:space="preserve"> Bandung. Yayasan Amal Keluarga.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85508C" w:rsidRDefault="006D6A4F" w:rsidP="0085508C">
      <w:pPr>
        <w:pStyle w:val="Default"/>
        <w:spacing w:line="480" w:lineRule="auto"/>
        <w:jc w:val="both"/>
        <w:rPr>
          <w:lang w:val="en-US"/>
        </w:rPr>
      </w:pPr>
      <w:r>
        <w:t>Hamalik, Oemar. 200</w:t>
      </w:r>
      <w:r>
        <w:rPr>
          <w:lang w:val="en-US"/>
        </w:rPr>
        <w:t>8</w:t>
      </w:r>
      <w:r w:rsidRPr="0021514E">
        <w:t xml:space="preserve">. </w:t>
      </w:r>
      <w:r w:rsidRPr="0021514E">
        <w:rPr>
          <w:i/>
        </w:rPr>
        <w:t>Kurikulum dan Pembelajara</w:t>
      </w:r>
      <w:r>
        <w:rPr>
          <w:i/>
          <w:lang w:val="en-US"/>
        </w:rPr>
        <w:t>n</w:t>
      </w:r>
      <w:r w:rsidRPr="0021514E">
        <w:rPr>
          <w:i/>
        </w:rPr>
        <w:t>.</w:t>
      </w:r>
      <w:r w:rsidRPr="0021514E">
        <w:t xml:space="preserve"> Jakarta: Bumi Aksara </w:t>
      </w:r>
    </w:p>
    <w:p w:rsidR="00766C0B" w:rsidRPr="0085508C" w:rsidRDefault="0085508C" w:rsidP="0085508C">
      <w:pPr>
        <w:pStyle w:val="Default"/>
        <w:spacing w:line="480" w:lineRule="auto"/>
        <w:jc w:val="both"/>
        <w:rPr>
          <w:lang w:val="en-US"/>
        </w:rPr>
      </w:pPr>
      <w:r>
        <w:rPr>
          <w:lang w:val="en-US"/>
        </w:rPr>
        <w:t xml:space="preserve">Hery. 2009. </w:t>
      </w:r>
      <w:r w:rsidRPr="0085508C">
        <w:rPr>
          <w:i/>
          <w:lang w:val="en-US"/>
        </w:rPr>
        <w:t>Akuntansi Keuangan Menengah.</w:t>
      </w:r>
      <w:r>
        <w:rPr>
          <w:lang w:val="en-US"/>
        </w:rPr>
        <w:t xml:space="preserve"> Jakarta: umi Aksara</w:t>
      </w:r>
    </w:p>
    <w:p w:rsidR="00B40995" w:rsidRDefault="00B40995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Jasmina. 2008. </w:t>
      </w:r>
      <w:r w:rsidRPr="00B40995">
        <w:rPr>
          <w:rFonts w:ascii="Times New Roman" w:hAnsi="Times New Roman" w:cs="Times New Roman"/>
          <w:i/>
          <w:sz w:val="24"/>
          <w:szCs w:val="24"/>
        </w:rPr>
        <w:t>Pengantar Akuntansi</w:t>
      </w:r>
      <w:r>
        <w:rPr>
          <w:rFonts w:ascii="Times New Roman" w:hAnsi="Times New Roman" w:cs="Times New Roman"/>
          <w:sz w:val="24"/>
          <w:szCs w:val="24"/>
        </w:rPr>
        <w:t>. Pekanbaru: Suska Press</w:t>
      </w:r>
    </w:p>
    <w:p w:rsidR="00B40995" w:rsidRDefault="00B40995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F2415B" w:rsidRDefault="00F2415B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Jusup, Al Haryono. 2011. </w:t>
      </w:r>
      <w:r w:rsidRPr="00F2415B">
        <w:rPr>
          <w:rFonts w:ascii="Times New Roman" w:hAnsi="Times New Roman" w:cs="Times New Roman"/>
          <w:i/>
          <w:sz w:val="24"/>
          <w:szCs w:val="24"/>
        </w:rPr>
        <w:t>Dasar-Dasar Akuntansi. Jilid 1. Edisi 7.</w:t>
      </w:r>
      <w:r>
        <w:rPr>
          <w:rFonts w:ascii="Times New Roman" w:hAnsi="Times New Roman" w:cs="Times New Roman"/>
          <w:sz w:val="24"/>
          <w:szCs w:val="24"/>
        </w:rPr>
        <w:t xml:space="preserve"> Yogyakarta: Bagian Penerbitan Sekolah Tinggi Ilmu Ekonomi YKPN</w:t>
      </w:r>
    </w:p>
    <w:p w:rsidR="00F2415B" w:rsidRDefault="00F2415B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6D6A4F" w:rsidRDefault="006D6A4F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Kotler, Philip dan Amstrong, Gery. 2012</w:t>
      </w:r>
      <w:r w:rsidRPr="005F19C8">
        <w:rPr>
          <w:rFonts w:ascii="Times New Roman" w:hAnsi="Times New Roman" w:cs="Times New Roman"/>
          <w:i/>
          <w:sz w:val="24"/>
          <w:szCs w:val="24"/>
        </w:rPr>
        <w:t>. Prinsip-Prinsip Pemasaran. Edisi Bahasa Indonesia.</w:t>
      </w:r>
      <w:r>
        <w:rPr>
          <w:rFonts w:ascii="Times New Roman" w:hAnsi="Times New Roman" w:cs="Times New Roman"/>
          <w:sz w:val="24"/>
          <w:szCs w:val="24"/>
        </w:rPr>
        <w:t xml:space="preserve"> Jakarta: PT Prehalindo</w:t>
      </w:r>
    </w:p>
    <w:p w:rsidR="006D6A4F" w:rsidRDefault="006D6A4F" w:rsidP="006D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A4F" w:rsidRDefault="006D6A4F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Maksum Habibi dan Ahmad Widodo. 2008. </w:t>
      </w:r>
      <w:r w:rsidRPr="005F19C8">
        <w:rPr>
          <w:rFonts w:ascii="Times New Roman" w:hAnsi="Times New Roman" w:cs="Times New Roman"/>
          <w:i/>
          <w:sz w:val="24"/>
          <w:szCs w:val="24"/>
        </w:rPr>
        <w:t>Pengantar Akuntansi.</w:t>
      </w:r>
      <w:r>
        <w:rPr>
          <w:rFonts w:ascii="Times New Roman" w:hAnsi="Times New Roman" w:cs="Times New Roman"/>
          <w:sz w:val="24"/>
          <w:szCs w:val="24"/>
        </w:rPr>
        <w:t xml:space="preserve"> Jakarta: Piranti Darma Kalokatama</w:t>
      </w:r>
    </w:p>
    <w:p w:rsidR="00766C0B" w:rsidRDefault="00766C0B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6D6A4F" w:rsidRDefault="006D6A4F" w:rsidP="006D6A4F">
      <w:pPr>
        <w:spacing w:line="48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Margono. 2010. </w:t>
      </w:r>
      <w:r w:rsidRPr="00D21550">
        <w:rPr>
          <w:rFonts w:ascii="Times New Roman" w:hAnsi="Times New Roman" w:cs="Times New Roman"/>
          <w:i/>
          <w:sz w:val="24"/>
          <w:szCs w:val="24"/>
        </w:rPr>
        <w:t>Metodologi Penelitian Pendidikan.</w:t>
      </w:r>
      <w:r>
        <w:rPr>
          <w:rFonts w:ascii="Times New Roman" w:hAnsi="Times New Roman" w:cs="Times New Roman"/>
          <w:sz w:val="24"/>
          <w:szCs w:val="24"/>
        </w:rPr>
        <w:t xml:space="preserve"> Jakarta: Rineka Cipta.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Mulyadi. 2010. </w:t>
      </w:r>
      <w:r w:rsidRPr="00447D5B">
        <w:rPr>
          <w:rFonts w:ascii="Times New Roman" w:hAnsi="Times New Roman" w:cs="Times New Roman"/>
          <w:i/>
          <w:sz w:val="24"/>
          <w:szCs w:val="24"/>
        </w:rPr>
        <w:t>Sistem Akuntansi. Edisi ke 3</w:t>
      </w:r>
      <w:r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6D6A4F" w:rsidRDefault="006D6A4F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Pura, R.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Akuntansi I. Pendekatan Siklus Akuntansi. </w:t>
      </w:r>
      <w:r>
        <w:rPr>
          <w:rFonts w:ascii="Times New Roman" w:hAnsi="Times New Roman" w:cs="Times New Roman"/>
          <w:sz w:val="24"/>
          <w:szCs w:val="24"/>
        </w:rPr>
        <w:t>Jakarta: Erlangga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6D6A4F" w:rsidRDefault="00F2415B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Purwaji A, Wibowo dan Murtanto. 2016</w:t>
      </w:r>
      <w:r w:rsidR="006D6A4F">
        <w:rPr>
          <w:rFonts w:ascii="Times New Roman" w:hAnsi="Times New Roman" w:cs="Times New Roman"/>
          <w:sz w:val="24"/>
          <w:szCs w:val="24"/>
        </w:rPr>
        <w:t xml:space="preserve">. </w:t>
      </w:r>
      <w:r w:rsidR="006D6A4F" w:rsidRPr="00C22CC2">
        <w:rPr>
          <w:rFonts w:ascii="Times New Roman" w:hAnsi="Times New Roman" w:cs="Times New Roman"/>
          <w:i/>
          <w:sz w:val="24"/>
          <w:szCs w:val="24"/>
        </w:rPr>
        <w:t>Pengantar Akuntansi I. Edisi 2</w:t>
      </w:r>
      <w:r w:rsidR="006D6A4F">
        <w:rPr>
          <w:rFonts w:ascii="Times New Roman" w:hAnsi="Times New Roman" w:cs="Times New Roman"/>
          <w:sz w:val="24"/>
          <w:szCs w:val="24"/>
        </w:rPr>
        <w:t>. Jakarta: Salemba Empat</w:t>
      </w:r>
    </w:p>
    <w:p w:rsidR="006D6A4F" w:rsidRDefault="006D6A4F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E1767" w:rsidRDefault="006D6A4F" w:rsidP="00DE176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Samryn, L.M. 2017. </w:t>
      </w:r>
      <w:r>
        <w:rPr>
          <w:rFonts w:ascii="Times New Roman" w:hAnsi="Times New Roman" w:cs="Times New Roman"/>
          <w:i/>
          <w:sz w:val="24"/>
          <w:szCs w:val="24"/>
        </w:rPr>
        <w:t>Pengantar Akuntansi. Mudah Membuat Jurnal Dengan Pendekatan Siklus Akuntansi.</w:t>
      </w:r>
      <w:r>
        <w:rPr>
          <w:rFonts w:ascii="Times New Roman" w:hAnsi="Times New Roman" w:cs="Times New Roman"/>
          <w:sz w:val="24"/>
          <w:szCs w:val="24"/>
        </w:rPr>
        <w:t xml:space="preserve"> Jakarta: PT RajaGrafindo Persada</w:t>
      </w:r>
    </w:p>
    <w:p w:rsidR="00DE1767" w:rsidRDefault="00DE1767" w:rsidP="00DE176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E1767" w:rsidRDefault="000679D5" w:rsidP="00DE176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Sanjaya W. 2009. </w:t>
      </w:r>
      <w:r w:rsidRPr="000679D5">
        <w:rPr>
          <w:rFonts w:ascii="Times New Roman" w:hAnsi="Times New Roman" w:cs="Times New Roman"/>
          <w:i/>
          <w:sz w:val="24"/>
          <w:szCs w:val="24"/>
        </w:rPr>
        <w:t>Perencanaan dan Desain Sistem Pembelajaran.</w:t>
      </w:r>
      <w:r>
        <w:rPr>
          <w:rFonts w:ascii="Times New Roman" w:hAnsi="Times New Roman" w:cs="Times New Roman"/>
          <w:sz w:val="24"/>
          <w:szCs w:val="24"/>
        </w:rPr>
        <w:t xml:space="preserve"> Jakarta: Kencana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6D6A4F" w:rsidRDefault="006D6A4F" w:rsidP="006D6A4F">
      <w:pPr>
        <w:autoSpaceDE w:val="0"/>
        <w:autoSpaceDN w:val="0"/>
        <w:adjustRightInd w:val="0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Sardiman.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3643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01E8F">
        <w:rPr>
          <w:rFonts w:ascii="Times New Roman" w:hAnsi="Times New Roman" w:cs="Times New Roman"/>
          <w:i/>
          <w:sz w:val="24"/>
          <w:szCs w:val="24"/>
          <w:lang w:val="id-ID"/>
        </w:rPr>
        <w:t>Interaksi dan Motivasi Belajar Mengajar.</w:t>
      </w:r>
      <w:r w:rsidRPr="00036432">
        <w:rPr>
          <w:rFonts w:ascii="Times New Roman" w:hAnsi="Times New Roman" w:cs="Times New Roman"/>
          <w:sz w:val="24"/>
          <w:szCs w:val="24"/>
          <w:lang w:val="id-ID"/>
        </w:rPr>
        <w:t xml:space="preserve"> Jakarta:Raja Grafindo Persada.</w:t>
      </w:r>
    </w:p>
    <w:p w:rsidR="006D6A4F" w:rsidRDefault="006D6A4F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766C0B" w:rsidRDefault="00D21550" w:rsidP="006D6A4F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Setyosari, Punaji. 2012. </w:t>
      </w:r>
      <w:r w:rsidRPr="00D21550">
        <w:rPr>
          <w:rFonts w:ascii="Times New Roman" w:hAnsi="Times New Roman" w:cs="Times New Roman"/>
          <w:i/>
          <w:sz w:val="24"/>
          <w:szCs w:val="24"/>
        </w:rPr>
        <w:t>Metode Penelitian Pendidikan dan Pengembangan.</w:t>
      </w:r>
      <w:r>
        <w:rPr>
          <w:rFonts w:ascii="Times New Roman" w:hAnsi="Times New Roman" w:cs="Times New Roman"/>
          <w:sz w:val="24"/>
          <w:szCs w:val="24"/>
        </w:rPr>
        <w:t xml:space="preserve"> Jakarta: Kencana.</w:t>
      </w:r>
    </w:p>
    <w:p w:rsidR="00766C0B" w:rsidRDefault="00766C0B" w:rsidP="00766C0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F2415B" w:rsidRDefault="00013AFB" w:rsidP="00F2415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2016. </w:t>
      </w:r>
      <w:r w:rsidRPr="00013AFB">
        <w:rPr>
          <w:rFonts w:ascii="Times New Roman" w:hAnsi="Times New Roman" w:cs="Times New Roman"/>
          <w:i/>
          <w:sz w:val="24"/>
          <w:szCs w:val="24"/>
        </w:rPr>
        <w:t xml:space="preserve">Metode Penelitian Pendidikan. Pendekatan Kuantitatif, Kualitatif dan R&amp;D. </w:t>
      </w:r>
      <w:r>
        <w:rPr>
          <w:rFonts w:ascii="Times New Roman" w:hAnsi="Times New Roman" w:cs="Times New Roman"/>
          <w:sz w:val="24"/>
          <w:szCs w:val="24"/>
        </w:rPr>
        <w:t>Bandumg: Alfabeta</w:t>
      </w:r>
    </w:p>
    <w:p w:rsidR="00232B91" w:rsidRDefault="00232B91" w:rsidP="00F2415B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766C0B" w:rsidRDefault="006D6A4F" w:rsidP="006D6A4F">
      <w:pPr>
        <w:tabs>
          <w:tab w:val="right" w:pos="7938"/>
        </w:tabs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Supardi. 2013. </w:t>
      </w:r>
      <w:r w:rsidRPr="002F7D93">
        <w:rPr>
          <w:rFonts w:ascii="Times New Roman" w:hAnsi="Times New Roman" w:cs="Times New Roman"/>
          <w:i/>
          <w:sz w:val="24"/>
          <w:szCs w:val="24"/>
        </w:rPr>
        <w:t>Aplikasi Statistika dalam Penelitian. Konsep Statistika yang Lebih Komprehensif. Edisi Revisi.</w:t>
      </w:r>
      <w:r>
        <w:rPr>
          <w:rFonts w:ascii="Times New Roman" w:hAnsi="Times New Roman" w:cs="Times New Roman"/>
          <w:sz w:val="24"/>
          <w:szCs w:val="24"/>
        </w:rPr>
        <w:t xml:space="preserve"> Jakarta: Change Publication</w:t>
      </w:r>
    </w:p>
    <w:p w:rsidR="00F2415B" w:rsidRDefault="00F2415B" w:rsidP="006D6A4F">
      <w:pPr>
        <w:tabs>
          <w:tab w:val="right" w:pos="7938"/>
        </w:tabs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21514E" w:rsidRDefault="0021514E" w:rsidP="00766C0B">
      <w:pPr>
        <w:spacing w:line="240" w:lineRule="auto"/>
        <w:ind w:left="1134" w:hanging="1134"/>
        <w:rPr>
          <w:rFonts w:ascii="Times New Roman" w:hAnsi="Times New Roman"/>
          <w:iCs/>
          <w:color w:val="000000"/>
          <w:sz w:val="24"/>
          <w:szCs w:val="24"/>
        </w:rPr>
      </w:pPr>
      <w:r w:rsidRPr="00A3024D">
        <w:rPr>
          <w:rFonts w:ascii="Times New Roman" w:hAnsi="Times New Roman"/>
          <w:color w:val="000000"/>
          <w:sz w:val="24"/>
          <w:szCs w:val="24"/>
        </w:rPr>
        <w:t>Tim FKIP Universitas Mus</w:t>
      </w:r>
      <w:r>
        <w:rPr>
          <w:rFonts w:ascii="Times New Roman" w:hAnsi="Times New Roman"/>
          <w:color w:val="000000"/>
          <w:sz w:val="24"/>
          <w:szCs w:val="24"/>
        </w:rPr>
        <w:t>lim Nusantara Al-washliyah. 2018</w:t>
      </w:r>
      <w:r w:rsidRPr="00A3024D">
        <w:rPr>
          <w:rFonts w:ascii="Times New Roman" w:hAnsi="Times New Roman"/>
          <w:color w:val="000000"/>
          <w:sz w:val="24"/>
          <w:szCs w:val="24"/>
        </w:rPr>
        <w:t>.</w:t>
      </w:r>
      <w:r w:rsidRPr="00A3024D">
        <w:rPr>
          <w:rFonts w:ascii="Times New Roman" w:hAnsi="Times New Roman"/>
          <w:i/>
          <w:color w:val="000000"/>
          <w:sz w:val="24"/>
          <w:szCs w:val="24"/>
        </w:rPr>
        <w:t xml:space="preserve"> Pedoman Penulisan Skripsi. </w:t>
      </w:r>
      <w:r w:rsidRPr="00A3024D">
        <w:rPr>
          <w:rFonts w:ascii="Times New Roman" w:hAnsi="Times New Roman"/>
          <w:iCs/>
          <w:color w:val="000000"/>
          <w:sz w:val="24"/>
          <w:szCs w:val="24"/>
        </w:rPr>
        <w:t>Medan: Universitas Muslim Nusantara Al-Washliyah</w:t>
      </w:r>
    </w:p>
    <w:p w:rsidR="00766C0B" w:rsidRDefault="00D51493" w:rsidP="00766C0B">
      <w:pPr>
        <w:spacing w:line="240" w:lineRule="auto"/>
        <w:ind w:left="1134" w:hanging="1134"/>
        <w:rPr>
          <w:rFonts w:ascii="Times New Roman" w:hAnsi="Times New Roman"/>
          <w:iCs/>
          <w:color w:val="000000"/>
          <w:sz w:val="24"/>
          <w:szCs w:val="24"/>
        </w:rPr>
      </w:pPr>
      <w:r w:rsidRPr="00D51493">
        <w:rPr>
          <w:rFonts w:ascii="Times New Roman" w:hAnsi="Times New Roman"/>
          <w:b/>
          <w:noProof/>
          <w:color w:val="000000"/>
          <w:sz w:val="24"/>
          <w:szCs w:val="24"/>
          <w:lang w:eastAsia="id-ID"/>
        </w:rPr>
        <w:pict>
          <v:roundrect id="_x0000_s1026" style="position:absolute;left:0;text-align:left;margin-left:452.85pt;margin-top:1.4pt;width:28.5pt;height:25.5pt;z-index:251660288" arcsize="10923f" strokecolor="white"/>
        </w:pict>
      </w:r>
    </w:p>
    <w:p w:rsidR="00766C0B" w:rsidRDefault="00766C0B" w:rsidP="00766C0B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66C0B" w:rsidRPr="00766C0B" w:rsidRDefault="00766C0B" w:rsidP="00766C0B">
      <w:pPr>
        <w:autoSpaceDE w:val="0"/>
        <w:autoSpaceDN w:val="0"/>
        <w:adjustRightInd w:val="0"/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5F19C8" w:rsidRDefault="00447D5B" w:rsidP="00766C0B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6C0B" w:rsidRDefault="00766C0B" w:rsidP="00766C0B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C0B" w:rsidRDefault="00766C0B" w:rsidP="00766C0B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D93" w:rsidRDefault="002F7D93" w:rsidP="00766C0B">
      <w:pPr>
        <w:tabs>
          <w:tab w:val="righ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7D93" w:rsidSect="00874660">
      <w:footerReference w:type="default" r:id="rId6"/>
      <w:pgSz w:w="11907" w:h="16839" w:code="9"/>
      <w:pgMar w:top="2268" w:right="1701" w:bottom="1701" w:left="2268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53" w:rsidRDefault="00545C53" w:rsidP="00232B91">
      <w:pPr>
        <w:spacing w:line="240" w:lineRule="auto"/>
      </w:pPr>
      <w:r>
        <w:separator/>
      </w:r>
    </w:p>
  </w:endnote>
  <w:endnote w:type="continuationSeparator" w:id="1">
    <w:p w:rsidR="00545C53" w:rsidRDefault="00545C53" w:rsidP="00232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43009"/>
      <w:docPartObj>
        <w:docPartGallery w:val="Page Numbers (Bottom of Page)"/>
        <w:docPartUnique/>
      </w:docPartObj>
    </w:sdtPr>
    <w:sdtContent>
      <w:p w:rsidR="00232B91" w:rsidRDefault="00D51493">
        <w:pPr>
          <w:pStyle w:val="Footer"/>
          <w:jc w:val="center"/>
        </w:pPr>
        <w:fldSimple w:instr=" PAGE   \* MERGEFORMAT ">
          <w:r w:rsidR="00874660">
            <w:rPr>
              <w:noProof/>
            </w:rPr>
            <w:t>59</w:t>
          </w:r>
        </w:fldSimple>
      </w:p>
    </w:sdtContent>
  </w:sdt>
  <w:p w:rsidR="00232B91" w:rsidRDefault="00232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53" w:rsidRDefault="00545C53" w:rsidP="00232B91">
      <w:pPr>
        <w:spacing w:line="240" w:lineRule="auto"/>
      </w:pPr>
      <w:r>
        <w:separator/>
      </w:r>
    </w:p>
  </w:footnote>
  <w:footnote w:type="continuationSeparator" w:id="1">
    <w:p w:rsidR="00545C53" w:rsidRDefault="00545C53" w:rsidP="00232B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4E"/>
    <w:rsid w:val="00013AFB"/>
    <w:rsid w:val="00036795"/>
    <w:rsid w:val="00047B09"/>
    <w:rsid w:val="000679D5"/>
    <w:rsid w:val="000A69D8"/>
    <w:rsid w:val="0021514E"/>
    <w:rsid w:val="00232B91"/>
    <w:rsid w:val="002443EF"/>
    <w:rsid w:val="002F7D93"/>
    <w:rsid w:val="003578B3"/>
    <w:rsid w:val="00357EA2"/>
    <w:rsid w:val="00373E29"/>
    <w:rsid w:val="00381939"/>
    <w:rsid w:val="003B0A06"/>
    <w:rsid w:val="00447D5B"/>
    <w:rsid w:val="004C1FB0"/>
    <w:rsid w:val="00527A72"/>
    <w:rsid w:val="00545C53"/>
    <w:rsid w:val="005F19C8"/>
    <w:rsid w:val="00687090"/>
    <w:rsid w:val="006D6A4F"/>
    <w:rsid w:val="00732A26"/>
    <w:rsid w:val="00766C0B"/>
    <w:rsid w:val="0081401B"/>
    <w:rsid w:val="008419C7"/>
    <w:rsid w:val="0085508C"/>
    <w:rsid w:val="008664C8"/>
    <w:rsid w:val="00874660"/>
    <w:rsid w:val="00901E8F"/>
    <w:rsid w:val="009229BA"/>
    <w:rsid w:val="00A53522"/>
    <w:rsid w:val="00B06BF7"/>
    <w:rsid w:val="00B14B72"/>
    <w:rsid w:val="00B40995"/>
    <w:rsid w:val="00B5656B"/>
    <w:rsid w:val="00C22CC2"/>
    <w:rsid w:val="00C4314D"/>
    <w:rsid w:val="00C75CDA"/>
    <w:rsid w:val="00D21550"/>
    <w:rsid w:val="00D51493"/>
    <w:rsid w:val="00D9285E"/>
    <w:rsid w:val="00DA1403"/>
    <w:rsid w:val="00DE1767"/>
    <w:rsid w:val="00E44013"/>
    <w:rsid w:val="00E6164E"/>
    <w:rsid w:val="00E6604E"/>
    <w:rsid w:val="00EA6346"/>
    <w:rsid w:val="00F2001B"/>
    <w:rsid w:val="00F2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514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232B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B91"/>
  </w:style>
  <w:style w:type="paragraph" w:styleId="Footer">
    <w:name w:val="footer"/>
    <w:basedOn w:val="Normal"/>
    <w:link w:val="FooterChar"/>
    <w:uiPriority w:val="99"/>
    <w:unhideWhenUsed/>
    <w:rsid w:val="00232B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Nurjannah</dc:creator>
  <cp:lastModifiedBy>Eka Nurjannah</cp:lastModifiedBy>
  <cp:revision>7</cp:revision>
  <dcterms:created xsi:type="dcterms:W3CDTF">2019-04-11T05:10:00Z</dcterms:created>
  <dcterms:modified xsi:type="dcterms:W3CDTF">2019-05-06T23:42:00Z</dcterms:modified>
</cp:coreProperties>
</file>