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62" w:rsidRDefault="00531862" w:rsidP="0053186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31862" w:rsidRDefault="00531862" w:rsidP="00531862">
      <w:pPr>
        <w:jc w:val="center"/>
        <w:rPr>
          <w:rFonts w:ascii="Times New Roman" w:hAnsi="Times New Roman" w:cs="Times New Roman"/>
          <w:b/>
          <w:sz w:val="24"/>
          <w:szCs w:val="24"/>
        </w:rPr>
      </w:pPr>
      <w:r>
        <w:rPr>
          <w:rFonts w:ascii="Times New Roman" w:hAnsi="Times New Roman" w:cs="Times New Roman"/>
          <w:b/>
          <w:sz w:val="24"/>
          <w:szCs w:val="24"/>
        </w:rPr>
        <w:t xml:space="preserve">HUBUNGAN KEMAMPUAN SISWA MEMAHAMI TRANSAKSI PERUSAHAAN JASA DENGAN KEMAMPUAN SISWA </w:t>
      </w:r>
    </w:p>
    <w:p w:rsidR="00531862" w:rsidRDefault="00531862" w:rsidP="00531862">
      <w:pPr>
        <w:jc w:val="center"/>
        <w:rPr>
          <w:rFonts w:ascii="Times New Roman" w:hAnsi="Times New Roman" w:cs="Times New Roman"/>
          <w:b/>
          <w:sz w:val="24"/>
          <w:szCs w:val="24"/>
        </w:rPr>
      </w:pPr>
      <w:r>
        <w:rPr>
          <w:rFonts w:ascii="Times New Roman" w:hAnsi="Times New Roman" w:cs="Times New Roman"/>
          <w:b/>
          <w:sz w:val="24"/>
          <w:szCs w:val="24"/>
        </w:rPr>
        <w:t xml:space="preserve">MENYUSUN JURNAL UMUM DI KELAS X  </w:t>
      </w:r>
    </w:p>
    <w:p w:rsidR="00531862" w:rsidRDefault="00531862" w:rsidP="00531862">
      <w:pPr>
        <w:jc w:val="center"/>
        <w:rPr>
          <w:rFonts w:ascii="Times New Roman" w:hAnsi="Times New Roman" w:cs="Times New Roman"/>
          <w:b/>
          <w:sz w:val="24"/>
          <w:szCs w:val="24"/>
        </w:rPr>
      </w:pPr>
      <w:proofErr w:type="gramStart"/>
      <w:r>
        <w:rPr>
          <w:rFonts w:ascii="Times New Roman" w:hAnsi="Times New Roman" w:cs="Times New Roman"/>
          <w:b/>
          <w:sz w:val="24"/>
          <w:szCs w:val="24"/>
        </w:rPr>
        <w:t>AKUNTANSI  SMK</w:t>
      </w:r>
      <w:proofErr w:type="gramEnd"/>
      <w:r>
        <w:rPr>
          <w:rFonts w:ascii="Times New Roman" w:hAnsi="Times New Roman" w:cs="Times New Roman"/>
          <w:b/>
          <w:sz w:val="24"/>
          <w:szCs w:val="24"/>
        </w:rPr>
        <w:t xml:space="preserve"> SWASTA ERIA </w:t>
      </w:r>
    </w:p>
    <w:p w:rsidR="00531862" w:rsidRDefault="00531862" w:rsidP="00531862">
      <w:pPr>
        <w:jc w:val="center"/>
        <w:rPr>
          <w:rFonts w:ascii="Times New Roman" w:hAnsi="Times New Roman" w:cs="Times New Roman"/>
          <w:b/>
          <w:sz w:val="24"/>
          <w:szCs w:val="24"/>
        </w:rPr>
      </w:pPr>
      <w:r>
        <w:rPr>
          <w:rFonts w:ascii="Times New Roman" w:hAnsi="Times New Roman" w:cs="Times New Roman"/>
          <w:b/>
          <w:sz w:val="24"/>
          <w:szCs w:val="24"/>
        </w:rPr>
        <w:t>MEDAN T.A 2018/2019</w:t>
      </w:r>
    </w:p>
    <w:p w:rsidR="00531862" w:rsidRDefault="00531862" w:rsidP="00531862">
      <w:pPr>
        <w:jc w:val="center"/>
        <w:rPr>
          <w:rFonts w:ascii="Times New Roman" w:hAnsi="Times New Roman" w:cs="Times New Roman"/>
          <w:b/>
          <w:sz w:val="24"/>
          <w:szCs w:val="24"/>
        </w:rPr>
      </w:pPr>
    </w:p>
    <w:p w:rsidR="00531862" w:rsidRDefault="00531862" w:rsidP="00531862">
      <w:pPr>
        <w:jc w:val="center"/>
        <w:rPr>
          <w:rFonts w:ascii="Times New Roman" w:hAnsi="Times New Roman" w:cs="Times New Roman"/>
          <w:b/>
          <w:sz w:val="24"/>
          <w:szCs w:val="24"/>
        </w:rPr>
      </w:pPr>
      <w:r>
        <w:rPr>
          <w:rFonts w:ascii="Times New Roman" w:hAnsi="Times New Roman" w:cs="Times New Roman"/>
          <w:b/>
          <w:sz w:val="24"/>
          <w:szCs w:val="24"/>
        </w:rPr>
        <w:t>EKA NURJANNAH</w:t>
      </w:r>
    </w:p>
    <w:p w:rsidR="00531862" w:rsidRDefault="00531862" w:rsidP="00531862">
      <w:pPr>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151364032</w:t>
      </w:r>
    </w:p>
    <w:p w:rsidR="00531862" w:rsidRDefault="00531862" w:rsidP="00531862">
      <w:pPr>
        <w:jc w:val="center"/>
        <w:rPr>
          <w:rFonts w:ascii="Times New Roman" w:hAnsi="Times New Roman" w:cs="Times New Roman"/>
          <w:b/>
          <w:sz w:val="24"/>
          <w:szCs w:val="24"/>
        </w:rPr>
      </w:pPr>
    </w:p>
    <w:p w:rsidR="00531862" w:rsidRDefault="00531862" w:rsidP="00531862">
      <w:pPr>
        <w:rPr>
          <w:rFonts w:ascii="Times New Roman" w:hAnsi="Times New Roman" w:cs="Times New Roman"/>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kesulitan-kesulitan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w:t>
      </w:r>
      <w:proofErr w:type="gramEnd"/>
    </w:p>
    <w:p w:rsidR="00531862" w:rsidRDefault="00531862" w:rsidP="00531862">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31862" w:rsidRDefault="00531862" w:rsidP="00531862">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variael</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w:t>
      </w:r>
      <w:proofErr w:type="gramEnd"/>
    </w:p>
    <w:p w:rsidR="00531862" w:rsidRDefault="00531862" w:rsidP="00531862">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product moment.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xy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proofErr w:type="gramStart"/>
      <w:r>
        <w:rPr>
          <w:rFonts w:ascii="Times New Roman" w:hAnsi="Times New Roman" w:cs="Times New Roman"/>
          <w:sz w:val="24"/>
          <w:szCs w:val="24"/>
        </w:rPr>
        <w:t>,8457</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84.57%</w:t>
      </w:r>
    </w:p>
    <w:p w:rsidR="00531862" w:rsidRDefault="00531862" w:rsidP="00531862">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7,764  </w:t>
      </w:r>
      <w:proofErr w:type="spellStart"/>
      <w:r>
        <w:rPr>
          <w:rFonts w:ascii="Times New Roman" w:hAnsi="Times New Roman" w:cs="Times New Roman"/>
          <w:sz w:val="24"/>
          <w:szCs w:val="24"/>
        </w:rPr>
        <w:t>sedangkan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=n-2,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=26-2=24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1,711.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7,764 &gt; 1,711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kebenarannya</w:t>
      </w:r>
      <w:proofErr w:type="spellEnd"/>
      <w:r>
        <w:rPr>
          <w:rFonts w:ascii="Times New Roman" w:hAnsi="Times New Roman" w:cs="Times New Roman"/>
          <w:sz w:val="24"/>
          <w:szCs w:val="24"/>
        </w:rPr>
        <w:t>.</w:t>
      </w:r>
      <w:proofErr w:type="gramEnd"/>
    </w:p>
    <w:p w:rsidR="00531862" w:rsidRDefault="00531862" w:rsidP="00531862">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w:t>
      </w:r>
      <w:proofErr w:type="gramEnd"/>
    </w:p>
    <w:p w:rsidR="00531862" w:rsidRDefault="00531862" w:rsidP="00531862">
      <w:pPr>
        <w:rPr>
          <w:rFonts w:ascii="Times New Roman" w:hAnsi="Times New Roman" w:cs="Times New Roman"/>
          <w:sz w:val="24"/>
          <w:szCs w:val="24"/>
        </w:rPr>
      </w:pPr>
    </w:p>
    <w:p w:rsidR="00531862" w:rsidRDefault="00531862" w:rsidP="00531862">
      <w:pPr>
        <w:rPr>
          <w:rFonts w:ascii="Times New Roman" w:hAnsi="Times New Roman" w:cs="Times New Roman"/>
          <w:sz w:val="24"/>
          <w:szCs w:val="24"/>
        </w:rPr>
      </w:pPr>
    </w:p>
    <w:p w:rsidR="00531862" w:rsidRDefault="00531862" w:rsidP="00531862">
      <w:pPr>
        <w:rPr>
          <w:rFonts w:ascii="Times New Roman" w:hAnsi="Times New Roman" w:cs="Times New Roman"/>
          <w:sz w:val="24"/>
          <w:szCs w:val="24"/>
        </w:rPr>
      </w:pPr>
    </w:p>
    <w:p w:rsidR="00531862" w:rsidRDefault="00531862" w:rsidP="00531862">
      <w:pPr>
        <w:rPr>
          <w:rFonts w:ascii="Times New Roman" w:hAnsi="Times New Roman" w:cs="Times New Roman"/>
          <w:b/>
          <w:sz w:val="24"/>
          <w:szCs w:val="24"/>
        </w:rPr>
      </w:pPr>
      <w:proofErr w:type="spellStart"/>
      <w:r w:rsidRPr="00AA1D9A">
        <w:rPr>
          <w:rFonts w:ascii="Times New Roman" w:hAnsi="Times New Roman" w:cs="Times New Roman"/>
          <w:b/>
          <w:sz w:val="24"/>
          <w:szCs w:val="24"/>
        </w:rPr>
        <w:t>Kata</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Kunci</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Pemahaman</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transaksi</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perusahaan</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jasa</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jurnal</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umum</w:t>
      </w:r>
      <w:proofErr w:type="spellEnd"/>
      <w:r w:rsidRPr="00AA1D9A">
        <w:rPr>
          <w:rFonts w:ascii="Times New Roman" w:hAnsi="Times New Roman" w:cs="Times New Roman"/>
          <w:b/>
          <w:sz w:val="24"/>
          <w:szCs w:val="24"/>
        </w:rPr>
        <w:t xml:space="preserve"> </w:t>
      </w:r>
    </w:p>
    <w:p w:rsidR="00531862" w:rsidRDefault="00531862" w:rsidP="00531862">
      <w:pPr>
        <w:rPr>
          <w:rFonts w:ascii="Times New Roman" w:hAnsi="Times New Roman" w:cs="Times New Roman"/>
          <w:b/>
          <w:sz w:val="24"/>
          <w:szCs w:val="24"/>
        </w:rPr>
      </w:pPr>
    </w:p>
    <w:p w:rsidR="00531862" w:rsidRDefault="00531862" w:rsidP="00531862">
      <w:pPr>
        <w:rPr>
          <w:rFonts w:ascii="Times New Roman" w:hAnsi="Times New Roman" w:cs="Times New Roman"/>
          <w:b/>
          <w:sz w:val="24"/>
          <w:szCs w:val="24"/>
        </w:rPr>
      </w:pPr>
    </w:p>
    <w:p w:rsidR="00531862" w:rsidRDefault="00531862" w:rsidP="00531862">
      <w:pPr>
        <w:rPr>
          <w:rFonts w:ascii="Times New Roman" w:hAnsi="Times New Roman" w:cs="Times New Roman"/>
          <w:b/>
          <w:sz w:val="24"/>
          <w:szCs w:val="24"/>
        </w:rPr>
      </w:pPr>
    </w:p>
    <w:p w:rsidR="00531862" w:rsidRDefault="00531862" w:rsidP="00531862">
      <w:pPr>
        <w:rPr>
          <w:rFonts w:ascii="Times New Roman" w:hAnsi="Times New Roman" w:cs="Times New Roman"/>
          <w:b/>
          <w:sz w:val="24"/>
          <w:szCs w:val="24"/>
        </w:rPr>
      </w:pPr>
    </w:p>
    <w:p w:rsidR="00531862" w:rsidRDefault="00531862" w:rsidP="00531862">
      <w:pPr>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531862" w:rsidRPr="00CB22E4" w:rsidRDefault="00531862" w:rsidP="00531862">
      <w:pPr>
        <w:jc w:val="center"/>
        <w:rPr>
          <w:rFonts w:ascii="Times New Roman" w:hAnsi="Times New Roman" w:cs="Times New Roman"/>
          <w:b/>
          <w:sz w:val="24"/>
          <w:szCs w:val="24"/>
        </w:rPr>
      </w:pPr>
    </w:p>
    <w:p w:rsidR="00531862" w:rsidRDefault="00531862" w:rsidP="00531862">
      <w:pPr>
        <w:jc w:val="center"/>
        <w:rPr>
          <w:rFonts w:ascii="Times New Roman" w:hAnsi="Times New Roman" w:cs="Times New Roman"/>
          <w:b/>
          <w:sz w:val="24"/>
          <w:szCs w:val="24"/>
        </w:rPr>
      </w:pPr>
      <w:r w:rsidRPr="0088793A">
        <w:rPr>
          <w:rFonts w:ascii="Times New Roman" w:hAnsi="Times New Roman" w:cs="Times New Roman"/>
          <w:b/>
          <w:sz w:val="24"/>
          <w:szCs w:val="24"/>
        </w:rPr>
        <w:t xml:space="preserve">RELATIONSHIP OF STUDENT CAPABILITIES UNDERSTANDING SERVICE COMPANY TRANSACTIONS WITH STUDENT </w:t>
      </w:r>
    </w:p>
    <w:p w:rsidR="00531862" w:rsidRDefault="00531862" w:rsidP="00531862">
      <w:pPr>
        <w:jc w:val="center"/>
        <w:rPr>
          <w:rFonts w:ascii="Times New Roman" w:hAnsi="Times New Roman" w:cs="Times New Roman"/>
          <w:b/>
          <w:sz w:val="24"/>
          <w:szCs w:val="24"/>
        </w:rPr>
      </w:pPr>
      <w:r w:rsidRPr="0088793A">
        <w:rPr>
          <w:rFonts w:ascii="Times New Roman" w:hAnsi="Times New Roman" w:cs="Times New Roman"/>
          <w:b/>
          <w:sz w:val="24"/>
          <w:szCs w:val="24"/>
        </w:rPr>
        <w:t>ABILITYGENERAL JOURNAL IN CLASS X</w:t>
      </w:r>
      <w:r>
        <w:rPr>
          <w:rFonts w:ascii="Times New Roman" w:hAnsi="Times New Roman" w:cs="Times New Roman"/>
          <w:b/>
          <w:sz w:val="24"/>
          <w:szCs w:val="24"/>
        </w:rPr>
        <w:t xml:space="preserve"> </w:t>
      </w:r>
    </w:p>
    <w:p w:rsidR="00531862" w:rsidRDefault="00531862" w:rsidP="00531862">
      <w:pPr>
        <w:jc w:val="center"/>
        <w:rPr>
          <w:rFonts w:ascii="Times New Roman" w:hAnsi="Times New Roman" w:cs="Times New Roman"/>
          <w:b/>
          <w:sz w:val="24"/>
          <w:szCs w:val="24"/>
        </w:rPr>
      </w:pPr>
      <w:proofErr w:type="gramStart"/>
      <w:r w:rsidRPr="0088793A">
        <w:rPr>
          <w:rFonts w:ascii="Times New Roman" w:hAnsi="Times New Roman" w:cs="Times New Roman"/>
          <w:b/>
          <w:sz w:val="24"/>
          <w:szCs w:val="24"/>
        </w:rPr>
        <w:t xml:space="preserve">ACCOUNTING </w:t>
      </w:r>
      <w:r>
        <w:rPr>
          <w:rFonts w:ascii="Times New Roman" w:hAnsi="Times New Roman" w:cs="Times New Roman"/>
          <w:b/>
          <w:sz w:val="24"/>
          <w:szCs w:val="24"/>
        </w:rPr>
        <w:t xml:space="preserve"> </w:t>
      </w:r>
      <w:r w:rsidRPr="0088793A">
        <w:rPr>
          <w:rFonts w:ascii="Times New Roman" w:hAnsi="Times New Roman" w:cs="Times New Roman"/>
          <w:b/>
          <w:sz w:val="24"/>
          <w:szCs w:val="24"/>
        </w:rPr>
        <w:t>FOR</w:t>
      </w:r>
      <w:proofErr w:type="gramEnd"/>
      <w:r w:rsidRPr="0088793A">
        <w:rPr>
          <w:rFonts w:ascii="Times New Roman" w:hAnsi="Times New Roman" w:cs="Times New Roman"/>
          <w:b/>
          <w:sz w:val="24"/>
          <w:szCs w:val="24"/>
        </w:rPr>
        <w:t xml:space="preserve"> ERIA PRIVATE </w:t>
      </w:r>
    </w:p>
    <w:p w:rsidR="00531862" w:rsidRPr="0088793A" w:rsidRDefault="00531862" w:rsidP="00531862">
      <w:pPr>
        <w:jc w:val="center"/>
        <w:rPr>
          <w:rFonts w:ascii="Times New Roman" w:hAnsi="Times New Roman" w:cs="Times New Roman"/>
          <w:b/>
          <w:sz w:val="24"/>
          <w:szCs w:val="24"/>
        </w:rPr>
      </w:pPr>
      <w:r w:rsidRPr="0088793A">
        <w:rPr>
          <w:rFonts w:ascii="Times New Roman" w:hAnsi="Times New Roman" w:cs="Times New Roman"/>
          <w:b/>
          <w:sz w:val="24"/>
          <w:szCs w:val="24"/>
        </w:rPr>
        <w:t>VOCATIONAL SCHOOL</w:t>
      </w:r>
    </w:p>
    <w:p w:rsidR="00531862" w:rsidRDefault="00531862" w:rsidP="00531862">
      <w:pPr>
        <w:jc w:val="center"/>
        <w:rPr>
          <w:rFonts w:ascii="Times New Roman" w:hAnsi="Times New Roman" w:cs="Times New Roman"/>
          <w:b/>
          <w:sz w:val="24"/>
          <w:szCs w:val="24"/>
        </w:rPr>
      </w:pPr>
      <w:r w:rsidRPr="0088793A">
        <w:rPr>
          <w:rFonts w:ascii="Times New Roman" w:hAnsi="Times New Roman" w:cs="Times New Roman"/>
          <w:b/>
          <w:sz w:val="24"/>
          <w:szCs w:val="24"/>
        </w:rPr>
        <w:t>MEDAN T.A 2018/2019</w:t>
      </w:r>
    </w:p>
    <w:p w:rsidR="00531862" w:rsidRDefault="00531862" w:rsidP="00531862">
      <w:pPr>
        <w:jc w:val="center"/>
        <w:rPr>
          <w:rFonts w:ascii="Times New Roman" w:hAnsi="Times New Roman" w:cs="Times New Roman"/>
          <w:b/>
          <w:sz w:val="24"/>
          <w:szCs w:val="24"/>
        </w:rPr>
      </w:pPr>
    </w:p>
    <w:p w:rsidR="00531862" w:rsidRDefault="00531862" w:rsidP="00531862">
      <w:pPr>
        <w:jc w:val="center"/>
        <w:rPr>
          <w:rFonts w:ascii="Times New Roman" w:hAnsi="Times New Roman" w:cs="Times New Roman"/>
          <w:b/>
          <w:sz w:val="24"/>
          <w:szCs w:val="24"/>
        </w:rPr>
      </w:pPr>
      <w:r>
        <w:rPr>
          <w:rFonts w:ascii="Times New Roman" w:hAnsi="Times New Roman" w:cs="Times New Roman"/>
          <w:b/>
          <w:sz w:val="24"/>
          <w:szCs w:val="24"/>
        </w:rPr>
        <w:t>EKA NURJANNAH</w:t>
      </w:r>
    </w:p>
    <w:p w:rsidR="00531862" w:rsidRPr="00CB22E4" w:rsidRDefault="00531862" w:rsidP="00531862">
      <w:pPr>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151364032</w:t>
      </w:r>
    </w:p>
    <w:p w:rsidR="00531862" w:rsidRPr="00CB22E4" w:rsidRDefault="00531862" w:rsidP="00531862">
      <w:pPr>
        <w:rPr>
          <w:rFonts w:ascii="Times New Roman" w:hAnsi="Times New Roman" w:cs="Times New Roman"/>
          <w:b/>
          <w:sz w:val="24"/>
          <w:szCs w:val="24"/>
        </w:rPr>
      </w:pPr>
    </w:p>
    <w:p w:rsidR="00531862" w:rsidRPr="00CB22E4" w:rsidRDefault="00531862" w:rsidP="00531862">
      <w:pPr>
        <w:tabs>
          <w:tab w:val="left" w:pos="709"/>
        </w:tabs>
        <w:ind w:firstLine="720"/>
        <w:rPr>
          <w:rFonts w:ascii="Times New Roman" w:hAnsi="Times New Roman" w:cs="Times New Roman"/>
          <w:color w:val="212121"/>
          <w:sz w:val="24"/>
          <w:szCs w:val="24"/>
          <w:shd w:val="clear" w:color="auto" w:fill="FFFFFF"/>
        </w:rPr>
      </w:pPr>
      <w:r w:rsidRPr="00CB22E4">
        <w:rPr>
          <w:rFonts w:ascii="Times New Roman" w:hAnsi="Times New Roman" w:cs="Times New Roman"/>
          <w:sz w:val="24"/>
          <w:szCs w:val="24"/>
        </w:rPr>
        <w:br/>
      </w:r>
      <w:r>
        <w:rPr>
          <w:rFonts w:ascii="Times New Roman" w:hAnsi="Times New Roman" w:cs="Times New Roman"/>
          <w:color w:val="212121"/>
          <w:sz w:val="24"/>
          <w:szCs w:val="24"/>
          <w:shd w:val="clear" w:color="auto" w:fill="FFFFFF"/>
        </w:rPr>
        <w:t xml:space="preserve">            The </w:t>
      </w:r>
      <w:r w:rsidRPr="00CB22E4">
        <w:rPr>
          <w:rFonts w:ascii="Times New Roman" w:hAnsi="Times New Roman" w:cs="Times New Roman"/>
          <w:color w:val="212121"/>
          <w:sz w:val="24"/>
          <w:szCs w:val="24"/>
          <w:shd w:val="clear" w:color="auto" w:fill="FFFFFF"/>
        </w:rPr>
        <w:t xml:space="preserve">problems encountered in this study are the difficulties faced by students in learning material about understanding financial transactions in service companies and their preparation into general journals. As for various other factors that influence student competence in understanding financial services company transactions and preparation of general journals, such as those sourced from students, among others, inappropriate learning methods, limited learning time, lack of learning resources needed. </w:t>
      </w:r>
      <w:r>
        <w:rPr>
          <w:rFonts w:ascii="Times New Roman" w:hAnsi="Times New Roman" w:cs="Times New Roman"/>
          <w:sz w:val="24"/>
          <w:szCs w:val="24"/>
        </w:rPr>
        <w:t xml:space="preserve"> </w:t>
      </w:r>
      <w:r w:rsidRPr="00CB22E4">
        <w:rPr>
          <w:rFonts w:ascii="Times New Roman" w:hAnsi="Times New Roman" w:cs="Times New Roman"/>
          <w:color w:val="212121"/>
          <w:sz w:val="24"/>
          <w:szCs w:val="24"/>
          <w:shd w:val="clear" w:color="auto" w:fill="FFFFFF"/>
        </w:rPr>
        <w:t>The purpose of this study is to find out whether there is a relationship understanding of service company transactions with the ability to organize general journals in students of class X Accounting in Private ERIA Medan</w:t>
      </w:r>
      <w:r>
        <w:rPr>
          <w:rFonts w:ascii="Times New Roman" w:hAnsi="Times New Roman" w:cs="Times New Roman"/>
          <w:color w:val="212121"/>
          <w:sz w:val="24"/>
          <w:szCs w:val="24"/>
          <w:shd w:val="clear" w:color="auto" w:fill="FFFFFF"/>
        </w:rPr>
        <w:t>.</w:t>
      </w:r>
    </w:p>
    <w:p w:rsidR="00531862" w:rsidRPr="00CB22E4" w:rsidRDefault="00531862" w:rsidP="00531862">
      <w:pPr>
        <w:rPr>
          <w:rFonts w:ascii="Times New Roman" w:hAnsi="Times New Roman" w:cs="Times New Roman"/>
          <w:color w:val="212121"/>
          <w:sz w:val="24"/>
          <w:szCs w:val="24"/>
          <w:shd w:val="clear" w:color="auto" w:fill="FFFFFF"/>
        </w:rPr>
      </w:pPr>
      <w:r w:rsidRPr="00CB22E4">
        <w:rPr>
          <w:rFonts w:ascii="Times New Roman" w:hAnsi="Times New Roman" w:cs="Times New Roman"/>
          <w:color w:val="212121"/>
          <w:sz w:val="24"/>
          <w:szCs w:val="24"/>
          <w:shd w:val="clear" w:color="auto" w:fill="FFFFFF"/>
        </w:rPr>
        <w:tab/>
        <w:t xml:space="preserve">The </w:t>
      </w:r>
      <w:proofErr w:type="gramStart"/>
      <w:r w:rsidRPr="00CB22E4">
        <w:rPr>
          <w:rFonts w:ascii="Times New Roman" w:hAnsi="Times New Roman" w:cs="Times New Roman"/>
          <w:color w:val="212121"/>
          <w:sz w:val="24"/>
          <w:szCs w:val="24"/>
          <w:shd w:val="clear" w:color="auto" w:fill="FFFFFF"/>
        </w:rPr>
        <w:t>population in this study were</w:t>
      </w:r>
      <w:proofErr w:type="gramEnd"/>
      <w:r w:rsidRPr="00CB22E4">
        <w:rPr>
          <w:rFonts w:ascii="Times New Roman" w:hAnsi="Times New Roman" w:cs="Times New Roman"/>
          <w:color w:val="212121"/>
          <w:sz w:val="24"/>
          <w:szCs w:val="24"/>
          <w:shd w:val="clear" w:color="auto" w:fill="FFFFFF"/>
        </w:rPr>
        <w:t xml:space="preserve"> all students of class X Accounting ERIA Medan Private Vocational School totaling 26 people.</w:t>
      </w:r>
    </w:p>
    <w:p w:rsidR="00531862" w:rsidRDefault="00531862" w:rsidP="0053186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eastAsia="Times New Roman" w:hAnsi="Times New Roman" w:cs="Times New Roman"/>
          <w:color w:val="212121"/>
          <w:sz w:val="24"/>
          <w:szCs w:val="24"/>
        </w:rPr>
        <w:t xml:space="preserve">The data collection tool is a test in the form of the ability to understand service company transactions and multiple choice forms for </w:t>
      </w:r>
      <w:proofErr w:type="spellStart"/>
      <w:r w:rsidRPr="00CB22E4">
        <w:rPr>
          <w:rFonts w:ascii="Times New Roman" w:eastAsia="Times New Roman" w:hAnsi="Times New Roman" w:cs="Times New Roman"/>
          <w:color w:val="212121"/>
          <w:sz w:val="24"/>
          <w:szCs w:val="24"/>
        </w:rPr>
        <w:t>variael</w:t>
      </w:r>
      <w:proofErr w:type="spellEnd"/>
      <w:r w:rsidRPr="00CB22E4">
        <w:rPr>
          <w:rFonts w:ascii="Times New Roman" w:eastAsia="Times New Roman" w:hAnsi="Times New Roman" w:cs="Times New Roman"/>
          <w:color w:val="212121"/>
          <w:sz w:val="24"/>
          <w:szCs w:val="24"/>
        </w:rPr>
        <w:t xml:space="preserve"> X and the ability test to compile general journals in the form of transactions for Y variables aimed at class X Accounting of ERIA Private Vocational School Medan.</w:t>
      </w:r>
    </w:p>
    <w:p w:rsidR="00531862" w:rsidRDefault="00531862" w:rsidP="0053186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hAnsi="Times New Roman" w:cs="Times New Roman"/>
          <w:color w:val="212121"/>
          <w:sz w:val="24"/>
          <w:szCs w:val="24"/>
          <w:shd w:val="clear" w:color="auto" w:fill="FFFFFF"/>
        </w:rPr>
        <w:t xml:space="preserve">The data processing technique that the author uses in this study is to use the product moment correlation formula. Thus, the </w:t>
      </w:r>
      <w:proofErr w:type="spellStart"/>
      <w:r w:rsidRPr="00CB22E4">
        <w:rPr>
          <w:rFonts w:ascii="Times New Roman" w:hAnsi="Times New Roman" w:cs="Times New Roman"/>
          <w:color w:val="212121"/>
          <w:sz w:val="24"/>
          <w:szCs w:val="24"/>
          <w:shd w:val="clear" w:color="auto" w:fill="FFFFFF"/>
        </w:rPr>
        <w:t>r</w:t>
      </w:r>
      <w:r>
        <w:rPr>
          <w:rFonts w:ascii="Times New Roman" w:hAnsi="Times New Roman" w:cs="Times New Roman"/>
          <w:color w:val="212121"/>
          <w:sz w:val="24"/>
          <w:szCs w:val="24"/>
          <w:shd w:val="clear" w:color="auto" w:fill="FFFFFF"/>
          <w:vertAlign w:val="subscript"/>
        </w:rPr>
        <w:t>xy</w:t>
      </w:r>
      <w:proofErr w:type="spellEnd"/>
      <w:r w:rsidRPr="00CB22E4">
        <w:rPr>
          <w:rFonts w:ascii="Times New Roman" w:hAnsi="Times New Roman" w:cs="Times New Roman"/>
          <w:color w:val="212121"/>
          <w:sz w:val="24"/>
          <w:szCs w:val="24"/>
          <w:shd w:val="clear" w:color="auto" w:fill="FFFFFF"/>
        </w:rPr>
        <w:t xml:space="preserve"> value is obtained at 0.8457 or 84.57%</w:t>
      </w:r>
      <w:r>
        <w:rPr>
          <w:rFonts w:ascii="Times New Roman" w:eastAsia="Times New Roman" w:hAnsi="Times New Roman" w:cs="Times New Roman"/>
          <w:color w:val="212121"/>
          <w:sz w:val="24"/>
          <w:szCs w:val="24"/>
        </w:rPr>
        <w:t>.</w:t>
      </w:r>
    </w:p>
    <w:p w:rsidR="00531862" w:rsidRDefault="00531862" w:rsidP="0053186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hAnsi="Times New Roman" w:cs="Times New Roman"/>
          <w:color w:val="212121"/>
          <w:sz w:val="24"/>
          <w:szCs w:val="24"/>
          <w:shd w:val="clear" w:color="auto" w:fill="FFFFFF"/>
        </w:rPr>
        <w:t xml:space="preserve">Based on the results of testing the hypothesis by using </w:t>
      </w:r>
      <w:r>
        <w:rPr>
          <w:rFonts w:ascii="Times New Roman" w:hAnsi="Times New Roman" w:cs="Times New Roman"/>
          <w:color w:val="212121"/>
          <w:sz w:val="24"/>
          <w:szCs w:val="24"/>
          <w:shd w:val="clear" w:color="auto" w:fill="FFFFFF"/>
        </w:rPr>
        <w:t xml:space="preserve">the "t" test formula obtained </w:t>
      </w:r>
      <w:proofErr w:type="spellStart"/>
      <w:r>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count</w:t>
      </w:r>
      <w:proofErr w:type="spellEnd"/>
      <w:r w:rsidRPr="00CB22E4">
        <w:rPr>
          <w:rFonts w:ascii="Times New Roman" w:hAnsi="Times New Roman" w:cs="Times New Roman"/>
          <w:color w:val="212121"/>
          <w:sz w:val="24"/>
          <w:szCs w:val="24"/>
          <w:shd w:val="clear" w:color="auto" w:fill="FFFFFF"/>
        </w:rPr>
        <w:t xml:space="preserve"> = </w:t>
      </w:r>
      <w:r>
        <w:rPr>
          <w:rFonts w:ascii="Times New Roman" w:hAnsi="Times New Roman" w:cs="Times New Roman"/>
          <w:color w:val="212121"/>
          <w:sz w:val="24"/>
          <w:szCs w:val="24"/>
          <w:shd w:val="clear" w:color="auto" w:fill="FFFFFF"/>
        </w:rPr>
        <w:t xml:space="preserve">7,764 </w:t>
      </w:r>
      <w:r w:rsidRPr="00CB22E4">
        <w:rPr>
          <w:rFonts w:ascii="Times New Roman" w:hAnsi="Times New Roman" w:cs="Times New Roman"/>
          <w:color w:val="212121"/>
          <w:sz w:val="24"/>
          <w:szCs w:val="24"/>
          <w:shd w:val="clear" w:color="auto" w:fill="FFFFFF"/>
        </w:rPr>
        <w:t xml:space="preserve">while the amount of </w:t>
      </w:r>
      <w:proofErr w:type="spellStart"/>
      <w:r w:rsidRPr="00CB22E4">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table</w:t>
      </w:r>
      <w:proofErr w:type="spellEnd"/>
      <w:r w:rsidRPr="00CB22E4">
        <w:rPr>
          <w:rFonts w:ascii="Times New Roman" w:hAnsi="Times New Roman" w:cs="Times New Roman"/>
          <w:color w:val="212121"/>
          <w:sz w:val="24"/>
          <w:szCs w:val="24"/>
          <w:shd w:val="clear" w:color="auto" w:fill="FFFFFF"/>
        </w:rPr>
        <w:t xml:space="preserve"> at the 5% significance level with </w:t>
      </w:r>
      <w:proofErr w:type="spellStart"/>
      <w:r w:rsidRPr="00CB22E4">
        <w:rPr>
          <w:rFonts w:ascii="Times New Roman" w:hAnsi="Times New Roman" w:cs="Times New Roman"/>
          <w:color w:val="212121"/>
          <w:sz w:val="24"/>
          <w:szCs w:val="24"/>
          <w:shd w:val="clear" w:color="auto" w:fill="FFFFFF"/>
        </w:rPr>
        <w:t>dk</w:t>
      </w:r>
      <w:proofErr w:type="spellEnd"/>
      <w:r w:rsidRPr="00CB22E4">
        <w:rPr>
          <w:rFonts w:ascii="Times New Roman" w:hAnsi="Times New Roman" w:cs="Times New Roman"/>
          <w:color w:val="212121"/>
          <w:sz w:val="24"/>
          <w:szCs w:val="24"/>
          <w:shd w:val="clear" w:color="auto" w:fill="FFFFFF"/>
        </w:rPr>
        <w:t xml:space="preserve"> = n-2, </w:t>
      </w:r>
      <w:proofErr w:type="spellStart"/>
      <w:r w:rsidRPr="00CB22E4">
        <w:rPr>
          <w:rFonts w:ascii="Times New Roman" w:hAnsi="Times New Roman" w:cs="Times New Roman"/>
          <w:color w:val="212121"/>
          <w:sz w:val="24"/>
          <w:szCs w:val="24"/>
          <w:shd w:val="clear" w:color="auto" w:fill="FFFFFF"/>
        </w:rPr>
        <w:t>dk</w:t>
      </w:r>
      <w:proofErr w:type="spellEnd"/>
      <w:r w:rsidRPr="00CB22E4">
        <w:rPr>
          <w:rFonts w:ascii="Times New Roman" w:hAnsi="Times New Roman" w:cs="Times New Roman"/>
          <w:color w:val="212121"/>
          <w:sz w:val="24"/>
          <w:szCs w:val="24"/>
          <w:shd w:val="clear" w:color="auto" w:fill="FFFFFF"/>
        </w:rPr>
        <w:t xml:space="preserve"> = 26-2 = 24 is</w:t>
      </w:r>
      <w:r>
        <w:rPr>
          <w:rFonts w:ascii="Times New Roman" w:hAnsi="Times New Roman" w:cs="Times New Roman"/>
          <w:color w:val="212121"/>
          <w:sz w:val="24"/>
          <w:szCs w:val="24"/>
          <w:shd w:val="clear" w:color="auto" w:fill="FFFFFF"/>
        </w:rPr>
        <w:t xml:space="preserve"> 1,711</w:t>
      </w:r>
      <w:r w:rsidRPr="00CB22E4">
        <w:rPr>
          <w:rFonts w:ascii="Times New Roman" w:hAnsi="Times New Roman" w:cs="Times New Roman"/>
          <w:color w:val="212121"/>
          <w:sz w:val="24"/>
          <w:szCs w:val="24"/>
          <w:shd w:val="clear" w:color="auto" w:fill="FFFFFF"/>
        </w:rPr>
        <w:t xml:space="preserve">. Therefore, </w:t>
      </w:r>
      <w:proofErr w:type="spellStart"/>
      <w:r>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count</w:t>
      </w:r>
      <w:proofErr w:type="spellEnd"/>
      <w:r>
        <w:rPr>
          <w:rFonts w:ascii="Times New Roman" w:hAnsi="Times New Roman" w:cs="Times New Roman"/>
          <w:color w:val="212121"/>
          <w:sz w:val="24"/>
          <w:szCs w:val="24"/>
          <w:shd w:val="clear" w:color="auto" w:fill="FFFFFF"/>
          <w:vertAlign w:val="subscript"/>
        </w:rPr>
        <w:t xml:space="preserve"> </w:t>
      </w:r>
      <w:r w:rsidRPr="00CB22E4">
        <w:rPr>
          <w:rFonts w:ascii="Times New Roman" w:hAnsi="Times New Roman" w:cs="Times New Roman"/>
          <w:color w:val="212121"/>
          <w:sz w:val="24"/>
          <w:szCs w:val="24"/>
          <w:shd w:val="clear" w:color="auto" w:fill="FFFFFF"/>
        </w:rPr>
        <w:t xml:space="preserve">&gt; </w:t>
      </w:r>
      <w:proofErr w:type="spellStart"/>
      <w:proofErr w:type="gramStart"/>
      <w:r w:rsidRPr="00CB22E4">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table</w:t>
      </w:r>
      <w:proofErr w:type="spellEnd"/>
      <w:r>
        <w:rPr>
          <w:rFonts w:ascii="Times New Roman" w:hAnsi="Times New Roman" w:cs="Times New Roman"/>
          <w:color w:val="212121"/>
          <w:sz w:val="24"/>
          <w:szCs w:val="24"/>
          <w:shd w:val="clear" w:color="auto" w:fill="FFFFFF"/>
          <w:vertAlign w:val="subscript"/>
        </w:rPr>
        <w:t xml:space="preserve"> </w:t>
      </w:r>
      <w:r w:rsidRPr="00CB22E4">
        <w:rPr>
          <w:rFonts w:ascii="Times New Roman" w:hAnsi="Times New Roman" w:cs="Times New Roman"/>
          <w:color w:val="212121"/>
          <w:sz w:val="24"/>
          <w:szCs w:val="24"/>
          <w:shd w:val="clear" w:color="auto" w:fill="FFFFFF"/>
        </w:rPr>
        <w:t xml:space="preserve"> or</w:t>
      </w:r>
      <w:proofErr w:type="gramEnd"/>
      <w:r>
        <w:rPr>
          <w:rFonts w:ascii="Times New Roman" w:hAnsi="Times New Roman" w:cs="Times New Roman"/>
          <w:color w:val="212121"/>
          <w:sz w:val="24"/>
          <w:szCs w:val="24"/>
          <w:shd w:val="clear" w:color="auto" w:fill="FFFFFF"/>
        </w:rPr>
        <w:t xml:space="preserve"> 7,764 </w:t>
      </w:r>
      <w:r w:rsidRPr="00CB22E4">
        <w:rPr>
          <w:rFonts w:ascii="Times New Roman" w:hAnsi="Times New Roman" w:cs="Times New Roman"/>
          <w:color w:val="212121"/>
          <w:sz w:val="24"/>
          <w:szCs w:val="24"/>
          <w:shd w:val="clear" w:color="auto" w:fill="FFFFFF"/>
        </w:rPr>
        <w:t>&gt;</w:t>
      </w:r>
      <w:r>
        <w:rPr>
          <w:rFonts w:ascii="Times New Roman" w:hAnsi="Times New Roman" w:cs="Times New Roman"/>
          <w:color w:val="212121"/>
          <w:sz w:val="24"/>
          <w:szCs w:val="24"/>
          <w:shd w:val="clear" w:color="auto" w:fill="FFFFFF"/>
        </w:rPr>
        <w:t xml:space="preserve"> 1,711. Th</w:t>
      </w:r>
      <w:r w:rsidRPr="00CB22E4">
        <w:rPr>
          <w:rFonts w:ascii="Times New Roman" w:hAnsi="Times New Roman" w:cs="Times New Roman"/>
          <w:color w:val="212121"/>
          <w:sz w:val="24"/>
          <w:szCs w:val="24"/>
          <w:shd w:val="clear" w:color="auto" w:fill="FFFFFF"/>
        </w:rPr>
        <w:t>e hypothesis formula that has been determined in this study is acceptable</w:t>
      </w:r>
      <w:r>
        <w:rPr>
          <w:rFonts w:ascii="Times New Roman" w:eastAsia="Times New Roman" w:hAnsi="Times New Roman" w:cs="Times New Roman"/>
          <w:color w:val="212121"/>
          <w:sz w:val="24"/>
          <w:szCs w:val="24"/>
        </w:rPr>
        <w:t>.</w:t>
      </w:r>
    </w:p>
    <w:p w:rsidR="00531862" w:rsidRPr="00CB22E4" w:rsidRDefault="00531862" w:rsidP="0053186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hAnsi="Times New Roman" w:cs="Times New Roman"/>
          <w:color w:val="212121"/>
          <w:sz w:val="24"/>
          <w:szCs w:val="24"/>
          <w:shd w:val="clear" w:color="auto" w:fill="FFFFFF"/>
        </w:rPr>
        <w:t>It can be concluded "There is a significant relationship between the ability to understand service companies with the ability to compile general journals in class X Accounting ERIA Private Vocational School Medan</w:t>
      </w:r>
      <w:r>
        <w:rPr>
          <w:rFonts w:ascii="Times New Roman" w:hAnsi="Times New Roman" w:cs="Times New Roman"/>
          <w:color w:val="212121"/>
          <w:sz w:val="24"/>
          <w:szCs w:val="24"/>
          <w:shd w:val="clear" w:color="auto" w:fill="FFFFFF"/>
        </w:rPr>
        <w:t>.</w:t>
      </w:r>
    </w:p>
    <w:p w:rsidR="00531862" w:rsidRDefault="00531862" w:rsidP="00531862">
      <w:pPr>
        <w:rPr>
          <w:rFonts w:ascii="Times New Roman" w:hAnsi="Times New Roman" w:cs="Times New Roman"/>
          <w:color w:val="212121"/>
          <w:sz w:val="24"/>
          <w:szCs w:val="24"/>
          <w:shd w:val="clear" w:color="auto" w:fill="FFFFFF"/>
        </w:rPr>
      </w:pPr>
    </w:p>
    <w:p w:rsidR="00531862" w:rsidRDefault="00531862" w:rsidP="00531862">
      <w:pPr>
        <w:rPr>
          <w:rFonts w:ascii="Times New Roman" w:hAnsi="Times New Roman" w:cs="Times New Roman"/>
          <w:color w:val="212121"/>
          <w:sz w:val="24"/>
          <w:szCs w:val="24"/>
          <w:shd w:val="clear" w:color="auto" w:fill="FFFFFF"/>
        </w:rPr>
      </w:pPr>
    </w:p>
    <w:p w:rsidR="00531862" w:rsidRPr="00CB22E4" w:rsidRDefault="00531862" w:rsidP="00531862">
      <w:pPr>
        <w:rPr>
          <w:rFonts w:ascii="Times New Roman" w:hAnsi="Times New Roman" w:cs="Times New Roman"/>
          <w:b/>
          <w:color w:val="212121"/>
          <w:sz w:val="24"/>
          <w:szCs w:val="24"/>
          <w:shd w:val="clear" w:color="auto" w:fill="FFFFFF"/>
        </w:rPr>
      </w:pPr>
    </w:p>
    <w:p w:rsidR="00531862" w:rsidRPr="00CB22E4" w:rsidRDefault="00531862" w:rsidP="00531862">
      <w:pPr>
        <w:pStyle w:val="HTMLPreformatted"/>
        <w:shd w:val="clear" w:color="auto" w:fill="FFFFFF"/>
        <w:rPr>
          <w:rFonts w:ascii="Times New Roman" w:hAnsi="Times New Roman" w:cs="Times New Roman"/>
          <w:b/>
          <w:color w:val="212121"/>
          <w:sz w:val="24"/>
          <w:szCs w:val="24"/>
        </w:rPr>
      </w:pPr>
      <w:r w:rsidRPr="00CB22E4">
        <w:rPr>
          <w:rFonts w:ascii="Times New Roman" w:hAnsi="Times New Roman" w:cs="Times New Roman"/>
          <w:b/>
          <w:color w:val="212121"/>
          <w:sz w:val="24"/>
          <w:szCs w:val="24"/>
        </w:rPr>
        <w:t>Keywords: Understanding of service company transactions, general journals.</w:t>
      </w:r>
    </w:p>
    <w:p w:rsidR="00531862" w:rsidRPr="00CB22E4" w:rsidRDefault="00531862" w:rsidP="00531862">
      <w:pPr>
        <w:rPr>
          <w:rFonts w:ascii="Times New Roman" w:hAnsi="Times New Roman" w:cs="Times New Roman"/>
          <w:sz w:val="24"/>
          <w:szCs w:val="24"/>
        </w:rPr>
      </w:pPr>
    </w:p>
    <w:p w:rsidR="00531862" w:rsidRPr="00CA781D" w:rsidRDefault="00531862" w:rsidP="00531862">
      <w:pPr>
        <w:tabs>
          <w:tab w:val="left" w:pos="-1843"/>
          <w:tab w:val="left" w:pos="993"/>
          <w:tab w:val="left" w:leader="dot" w:pos="7371"/>
          <w:tab w:val="right" w:pos="7937"/>
        </w:tabs>
        <w:spacing w:line="480" w:lineRule="auto"/>
        <w:rPr>
          <w:rFonts w:ascii="Times New Roman" w:hAnsi="Times New Roman" w:cs="Times New Roman"/>
          <w:sz w:val="24"/>
          <w:szCs w:val="24"/>
        </w:rPr>
      </w:pPr>
    </w:p>
    <w:p w:rsidR="000E4360" w:rsidRDefault="000E4360"/>
    <w:sectPr w:rsidR="000E4360" w:rsidSect="00CA781D">
      <w:footerReference w:type="default" r:id="rId4"/>
      <w:pgSz w:w="11907" w:h="16839" w:code="9"/>
      <w:pgMar w:top="2268" w:right="1701" w:bottom="1701" w:left="2268" w:header="720" w:footer="720" w:gutter="0"/>
      <w:pgNumType w:fmt="lowerRoman"/>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102"/>
      <w:docPartObj>
        <w:docPartGallery w:val="Page Numbers (Bottom of Page)"/>
        <w:docPartUnique/>
      </w:docPartObj>
    </w:sdtPr>
    <w:sdtEndPr/>
    <w:sdtContent>
      <w:p w:rsidR="00CA781D" w:rsidRDefault="00531862">
        <w:pPr>
          <w:pStyle w:val="Footer"/>
          <w:jc w:val="center"/>
        </w:pPr>
        <w:r>
          <w:fldChar w:fldCharType="begin"/>
        </w:r>
        <w:r>
          <w:instrText xml:space="preserve"> PAGE   \* MERGEFORMAT </w:instrText>
        </w:r>
        <w:r>
          <w:fldChar w:fldCharType="separate"/>
        </w:r>
        <w:r>
          <w:rPr>
            <w:noProof/>
          </w:rPr>
          <w:t>i</w:t>
        </w:r>
        <w:r>
          <w:fldChar w:fldCharType="end"/>
        </w:r>
      </w:p>
    </w:sdtContent>
  </w:sdt>
  <w:p w:rsidR="00CA781D" w:rsidRDefault="0053186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531862"/>
    <w:rsid w:val="000E4360"/>
    <w:rsid w:val="004B2C9C"/>
    <w:rsid w:val="00531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6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1862"/>
    <w:rPr>
      <w:rFonts w:ascii="Courier New" w:eastAsia="Times New Roman" w:hAnsi="Courier New" w:cs="Courier New"/>
      <w:sz w:val="20"/>
      <w:szCs w:val="20"/>
    </w:rPr>
  </w:style>
  <w:style w:type="paragraph" w:styleId="Footer">
    <w:name w:val="footer"/>
    <w:basedOn w:val="Normal"/>
    <w:link w:val="FooterChar"/>
    <w:uiPriority w:val="99"/>
    <w:unhideWhenUsed/>
    <w:rsid w:val="00531862"/>
    <w:pPr>
      <w:tabs>
        <w:tab w:val="center" w:pos="4680"/>
        <w:tab w:val="right" w:pos="9360"/>
      </w:tabs>
    </w:pPr>
  </w:style>
  <w:style w:type="character" w:customStyle="1" w:styleId="FooterChar">
    <w:name w:val="Footer Char"/>
    <w:basedOn w:val="DefaultParagraphFont"/>
    <w:link w:val="Footer"/>
    <w:uiPriority w:val="99"/>
    <w:rsid w:val="005318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2022-03-29T02:40:00Z</dcterms:created>
  <dcterms:modified xsi:type="dcterms:W3CDTF">2022-03-29T02:40:00Z</dcterms:modified>
</cp:coreProperties>
</file>