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C" w:rsidRDefault="00E26B0C" w:rsidP="00DA0F14">
      <w:pPr>
        <w:pStyle w:val="ListParagraph"/>
        <w:spacing w:after="0" w:line="48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A0F14" w:rsidRPr="00CB7849" w:rsidRDefault="00DA0F14" w:rsidP="00CB78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6B0C" w:rsidRDefault="003B34CB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Teeuw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Pr="00043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Menilai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Pr="000439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CC" w:rsidRDefault="00643BCC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A.Teeuw.1984.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3BCC" w:rsidRPr="00643BCC" w:rsidRDefault="00643BCC" w:rsidP="00DA0F14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C43FC1" w:rsidRDefault="005740E4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Bakker SJ. 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C1" w:rsidRDefault="00C43FC1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Brunvand.1968.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Form Of Folklore: Prose Narrative. </w:t>
      </w:r>
      <w:r w:rsidRPr="00C43FC1">
        <w:rPr>
          <w:rFonts w:ascii="Times New Roman" w:hAnsi="Times New Roman" w:cs="Times New Roman"/>
          <w:sz w:val="24"/>
          <w:szCs w:val="24"/>
        </w:rPr>
        <w:t>The Hague: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FC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uton.</w:t>
      </w:r>
    </w:p>
    <w:p w:rsidR="00216D19" w:rsidRDefault="00216D19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Nugiantoro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61AC2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 xml:space="preserve"> </w:t>
      </w:r>
      <w:r w:rsidR="00AD3AB6">
        <w:rPr>
          <w:rFonts w:ascii="Times New Roman" w:hAnsi="Times New Roman" w:cs="Times New Roman"/>
          <w:sz w:val="24"/>
          <w:szCs w:val="24"/>
        </w:rPr>
        <w:t xml:space="preserve">  </w:t>
      </w:r>
      <w:r w:rsidR="00961AC2">
        <w:rPr>
          <w:rFonts w:ascii="Times New Roman" w:hAnsi="Times New Roman" w:cs="Times New Roman"/>
          <w:sz w:val="24"/>
          <w:szCs w:val="24"/>
        </w:rPr>
        <w:t>University Press.</w:t>
      </w:r>
    </w:p>
    <w:p w:rsidR="00F6068E" w:rsidRPr="00F6068E" w:rsidRDefault="00C43FC1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Danandjay</w:t>
      </w:r>
      <w:r w:rsidR="00F6068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</w:t>
      </w:r>
      <w:r w:rsidR="00F6068E">
        <w:rPr>
          <w:rFonts w:ascii="Times New Roman" w:hAnsi="Times New Roman" w:cs="Times New Roman"/>
          <w:sz w:val="24"/>
          <w:szCs w:val="24"/>
        </w:rPr>
        <w:t xml:space="preserve">.1997. </w:t>
      </w:r>
      <w:proofErr w:type="spellStart"/>
      <w:r w:rsidR="00F6068E">
        <w:rPr>
          <w:rFonts w:ascii="Times New Roman" w:hAnsi="Times New Roman" w:cs="Times New Roman"/>
          <w:i/>
          <w:sz w:val="24"/>
          <w:szCs w:val="24"/>
        </w:rPr>
        <w:t>Folklor</w:t>
      </w:r>
      <w:proofErr w:type="spellEnd"/>
      <w:r w:rsidR="00F6068E">
        <w:rPr>
          <w:rFonts w:ascii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 w:rsidR="00F6068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606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068E">
        <w:rPr>
          <w:rFonts w:ascii="Times New Roman" w:hAnsi="Times New Roman" w:cs="Times New Roman"/>
          <w:i/>
          <w:sz w:val="24"/>
          <w:szCs w:val="24"/>
        </w:rPr>
        <w:t>Gosip</w:t>
      </w:r>
      <w:proofErr w:type="spellEnd"/>
      <w:r w:rsidR="00F606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068E">
        <w:rPr>
          <w:rFonts w:ascii="Times New Roman" w:hAnsi="Times New Roman" w:cs="Times New Roman"/>
          <w:i/>
          <w:sz w:val="24"/>
          <w:szCs w:val="24"/>
        </w:rPr>
        <w:t>Dongeng</w:t>
      </w:r>
      <w:proofErr w:type="spellEnd"/>
      <w:r w:rsidR="00F606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06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6068E">
        <w:rPr>
          <w:rFonts w:ascii="Times New Roman" w:hAnsi="Times New Roman" w:cs="Times New Roman"/>
          <w:i/>
          <w:sz w:val="24"/>
          <w:szCs w:val="24"/>
        </w:rPr>
        <w:t xml:space="preserve"> lain-lain. </w:t>
      </w:r>
      <w:r w:rsidR="00F6068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F6068E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="00F6068E">
        <w:rPr>
          <w:rFonts w:ascii="Times New Roman" w:hAnsi="Times New Roman" w:cs="Times New Roman"/>
          <w:sz w:val="24"/>
          <w:szCs w:val="24"/>
        </w:rPr>
        <w:t>.</w:t>
      </w:r>
    </w:p>
    <w:p w:rsidR="00216D19" w:rsidRDefault="005740E4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Echols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Shadily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2005</w:t>
      </w:r>
      <w:r w:rsidR="00216D19" w:rsidRPr="00043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D19" w:rsidRPr="000439B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216D19"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6D19" w:rsidRPr="000439B2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="00216D19" w:rsidRPr="000439B2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="00216D19" w:rsidRPr="000439B2">
        <w:rPr>
          <w:rFonts w:ascii="Times New Roman" w:hAnsi="Times New Roman" w:cs="Times New Roman"/>
          <w:sz w:val="24"/>
          <w:szCs w:val="24"/>
        </w:rPr>
        <w:t xml:space="preserve"> </w:t>
      </w:r>
      <w:r w:rsidR="00961AC2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60" w:rsidRPr="00AF3060" w:rsidRDefault="00AF3060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Endraswara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3D" w:rsidRDefault="005740E4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Liaw.198</w:t>
      </w:r>
      <w:r w:rsidR="00F60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="00961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i/>
          <w:sz w:val="24"/>
          <w:szCs w:val="24"/>
        </w:rPr>
        <w:t>Kesusasteran</w:t>
      </w:r>
      <w:proofErr w:type="spellEnd"/>
      <w:r w:rsidR="00961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i/>
          <w:sz w:val="24"/>
          <w:szCs w:val="24"/>
        </w:rPr>
        <w:t>Melayu</w:t>
      </w:r>
      <w:proofErr w:type="spellEnd"/>
      <w:r w:rsidR="00961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i/>
          <w:sz w:val="24"/>
          <w:szCs w:val="24"/>
        </w:rPr>
        <w:t>Klasik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AC2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1AC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AC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>.</w:t>
      </w:r>
    </w:p>
    <w:p w:rsidR="00C43FC1" w:rsidRPr="00AD3AB6" w:rsidRDefault="00C43FC1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B6">
        <w:rPr>
          <w:rFonts w:ascii="Times New Roman" w:hAnsi="Times New Roman" w:cs="Times New Roman"/>
          <w:sz w:val="24"/>
          <w:szCs w:val="24"/>
        </w:rPr>
        <w:t>Suripan</w:t>
      </w:r>
      <w:proofErr w:type="spellEnd"/>
      <w:r w:rsidR="00AD3AB6">
        <w:rPr>
          <w:rFonts w:ascii="Times New Roman" w:hAnsi="Times New Roman" w:cs="Times New Roman"/>
          <w:sz w:val="24"/>
          <w:szCs w:val="24"/>
        </w:rPr>
        <w:t>. 1991.</w:t>
      </w:r>
      <w:r w:rsidR="00AD3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Mutiara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Terlupakan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3AB6">
        <w:rPr>
          <w:rFonts w:ascii="Times New Roman" w:hAnsi="Times New Roman" w:cs="Times New Roman"/>
          <w:i/>
          <w:sz w:val="24"/>
          <w:szCs w:val="24"/>
        </w:rPr>
        <w:t>Lisan</w:t>
      </w:r>
      <w:proofErr w:type="spellEnd"/>
      <w:r w:rsidR="00AD3AB6">
        <w:rPr>
          <w:rFonts w:ascii="Times New Roman" w:hAnsi="Times New Roman" w:cs="Times New Roman"/>
          <w:i/>
          <w:sz w:val="24"/>
          <w:szCs w:val="24"/>
        </w:rPr>
        <w:t>.</w:t>
      </w:r>
      <w:r w:rsidR="00AD3AB6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="00AD3AB6">
        <w:rPr>
          <w:rFonts w:ascii="Times New Roman" w:hAnsi="Times New Roman" w:cs="Times New Roman"/>
          <w:sz w:val="24"/>
          <w:szCs w:val="24"/>
        </w:rPr>
        <w:t>Hiski</w:t>
      </w:r>
      <w:proofErr w:type="spellEnd"/>
      <w:r w:rsidR="00AD3AB6">
        <w:rPr>
          <w:rFonts w:ascii="Times New Roman" w:hAnsi="Times New Roman" w:cs="Times New Roman"/>
          <w:sz w:val="24"/>
          <w:szCs w:val="24"/>
        </w:rPr>
        <w:t>.</w:t>
      </w:r>
    </w:p>
    <w:p w:rsidR="001300FB" w:rsidRDefault="001300FB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060" w:rsidRPr="00AF3060" w:rsidRDefault="00AF3060" w:rsidP="00DA0F14">
      <w:pPr>
        <w:tabs>
          <w:tab w:val="left" w:pos="142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Koentjraningrat.1984.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Pembangunan.</w:t>
      </w:r>
      <w:proofErr w:type="gramEnd"/>
      <w:r w:rsidR="00AD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68E" w:rsidRDefault="00216D19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9B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9B2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="00961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1AC2">
        <w:rPr>
          <w:rFonts w:ascii="Times New Roman" w:hAnsi="Times New Roman" w:cs="Times New Roman"/>
          <w:sz w:val="24"/>
          <w:szCs w:val="24"/>
        </w:rPr>
        <w:t xml:space="preserve"> Jakarta</w:t>
      </w:r>
      <w:r w:rsidRPr="000439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>.</w:t>
      </w:r>
    </w:p>
    <w:p w:rsidR="00216D19" w:rsidRDefault="00216D19" w:rsidP="00DA0F14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B2">
        <w:rPr>
          <w:rFonts w:ascii="Times New Roman" w:hAnsi="Times New Roman" w:cs="Times New Roman"/>
          <w:sz w:val="24"/>
          <w:szCs w:val="24"/>
        </w:rPr>
        <w:lastRenderedPageBreak/>
        <w:t>Sarwiji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Suwandi.2008. </w:t>
      </w:r>
      <w:proofErr w:type="spellStart"/>
      <w:proofErr w:type="gramStart"/>
      <w:r w:rsidRPr="000439B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Seminar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Sumbangan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Rakyat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39B2">
        <w:rPr>
          <w:rFonts w:ascii="Times New Roman" w:hAnsi="Times New Roman" w:cs="Times New Roman"/>
          <w:sz w:val="24"/>
          <w:szCs w:val="24"/>
        </w:rPr>
        <w:t xml:space="preserve">Surakarta 21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</w:p>
    <w:p w:rsidR="00DA0F14" w:rsidRPr="00DA0F14" w:rsidRDefault="00DA0F14" w:rsidP="00DA0F14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Sumaatdja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Nursid.2002.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AC2" w:rsidRDefault="00216D19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B0C" w:rsidRDefault="00EB04B4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CD7">
        <w:rPr>
          <w:rFonts w:ascii="Times New Roman" w:hAnsi="Times New Roman" w:cs="Times New Roman"/>
          <w:sz w:val="24"/>
          <w:szCs w:val="24"/>
        </w:rPr>
        <w:t>Supianto</w:t>
      </w:r>
      <w:r>
        <w:rPr>
          <w:rFonts w:ascii="Times New Roman" w:hAnsi="Times New Roman" w:cs="Times New Roman"/>
          <w:sz w:val="24"/>
          <w:szCs w:val="24"/>
        </w:rPr>
        <w:t xml:space="preserve">.2017.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Situs-situs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Labuhanbatu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Utara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Labuhanbatu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Utara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7F9" w:rsidRPr="00DA0F14" w:rsidRDefault="002237F9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0F14">
        <w:rPr>
          <w:rFonts w:ascii="Times New Roman" w:hAnsi="Times New Roman" w:cs="Times New Roman"/>
          <w:sz w:val="24"/>
          <w:szCs w:val="24"/>
        </w:rPr>
        <w:t xml:space="preserve"> Shelly E.2009. </w:t>
      </w:r>
      <w:proofErr w:type="spellStart"/>
      <w:proofErr w:type="gramStart"/>
      <w:r w:rsidR="00DA0F1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DA0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0F1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DA0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0F1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DA0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0F14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DA0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0F14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 w:rsidR="00DA0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F1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DA0F1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DA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1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DA0F14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216D19" w:rsidRDefault="00216D19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B2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Alexander James. 2016.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0439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="0084283D">
        <w:rPr>
          <w:rFonts w:ascii="Times New Roman" w:hAnsi="Times New Roman" w:cs="Times New Roman"/>
          <w:sz w:val="24"/>
          <w:szCs w:val="24"/>
        </w:rPr>
        <w:t>. Yogyakarta</w:t>
      </w:r>
      <w:r w:rsidRPr="000439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B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439B2">
        <w:rPr>
          <w:rFonts w:ascii="Times New Roman" w:hAnsi="Times New Roman" w:cs="Times New Roman"/>
          <w:sz w:val="24"/>
          <w:szCs w:val="24"/>
        </w:rPr>
        <w:t>.</w:t>
      </w:r>
    </w:p>
    <w:p w:rsidR="00585593" w:rsidRPr="00585593" w:rsidRDefault="00585593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Pelly.1994.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0FB" w:rsidRDefault="0084283D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Peursen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7F9" w:rsidRPr="002237F9" w:rsidRDefault="002237F9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Prudentian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ATL.</w:t>
      </w:r>
    </w:p>
    <w:p w:rsidR="00643BCC" w:rsidRPr="00643BCC" w:rsidRDefault="00643BCC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Jan.1985.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Oral Tradition as History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Madison: The University Wisconsin Press.</w:t>
      </w:r>
    </w:p>
    <w:p w:rsidR="0084283D" w:rsidRPr="0084283D" w:rsidRDefault="0084283D" w:rsidP="00DA0F1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F6068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6068E">
        <w:rPr>
          <w:rFonts w:ascii="Times New Roman" w:hAnsi="Times New Roman" w:cs="Times New Roman"/>
          <w:sz w:val="24"/>
          <w:szCs w:val="24"/>
        </w:rPr>
        <w:t>Soekadijo</w:t>
      </w:r>
      <w:proofErr w:type="spellEnd"/>
      <w:r w:rsidR="00F6068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AC2" w:rsidRPr="00961AC2" w:rsidRDefault="00961AC2" w:rsidP="00DA0F14">
      <w:pPr>
        <w:tabs>
          <w:tab w:val="left" w:pos="284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216D19" w:rsidRPr="00AF18D1" w:rsidRDefault="00216D19" w:rsidP="00DA0F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0C" w:rsidRDefault="00E26B0C" w:rsidP="00DA0F14">
      <w:pPr>
        <w:spacing w:line="480" w:lineRule="auto"/>
        <w:jc w:val="both"/>
      </w:pPr>
    </w:p>
    <w:p w:rsidR="008B1C36" w:rsidRPr="008F60B1" w:rsidRDefault="008B1C36" w:rsidP="00DA0F14">
      <w:pPr>
        <w:spacing w:line="480" w:lineRule="auto"/>
        <w:jc w:val="both"/>
      </w:pPr>
    </w:p>
    <w:sectPr w:rsidR="008B1C36" w:rsidRPr="008F60B1" w:rsidSect="008B1C36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AA" w:rsidRDefault="000F2CAA" w:rsidP="00E26B0C">
      <w:pPr>
        <w:spacing w:after="0" w:line="240" w:lineRule="auto"/>
      </w:pPr>
      <w:r>
        <w:separator/>
      </w:r>
    </w:p>
  </w:endnote>
  <w:endnote w:type="continuationSeparator" w:id="0">
    <w:p w:rsidR="000F2CAA" w:rsidRDefault="000F2CAA" w:rsidP="00E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30"/>
      <w:docPartObj>
        <w:docPartGallery w:val="Page Numbers (Bottom of Page)"/>
        <w:docPartUnique/>
      </w:docPartObj>
    </w:sdtPr>
    <w:sdtContent>
      <w:p w:rsidR="008B1C36" w:rsidRDefault="008B1C36">
        <w:pPr>
          <w:pStyle w:val="Footer"/>
          <w:jc w:val="center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E26B0C" w:rsidRDefault="00E26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84"/>
      <w:docPartObj>
        <w:docPartGallery w:val="Page Numbers (Bottom of Page)"/>
        <w:docPartUnique/>
      </w:docPartObj>
    </w:sdtPr>
    <w:sdtContent>
      <w:p w:rsidR="00244BE3" w:rsidRDefault="00CF445F">
        <w:pPr>
          <w:pStyle w:val="Footer"/>
          <w:jc w:val="center"/>
        </w:pPr>
        <w:r>
          <w:fldChar w:fldCharType="begin"/>
        </w:r>
        <w:r w:rsidR="00E26B0C">
          <w:instrText xml:space="preserve"> PAGE   \* MERGEFORMAT </w:instrText>
        </w:r>
        <w:r>
          <w:fldChar w:fldCharType="separate"/>
        </w:r>
        <w:r w:rsidR="00E26B0C">
          <w:rPr>
            <w:noProof/>
          </w:rPr>
          <w:t>1</w:t>
        </w:r>
        <w:r>
          <w:fldChar w:fldCharType="end"/>
        </w:r>
      </w:p>
    </w:sdtContent>
  </w:sdt>
  <w:p w:rsidR="00244BE3" w:rsidRDefault="000F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AA" w:rsidRDefault="000F2CAA" w:rsidP="00E26B0C">
      <w:pPr>
        <w:spacing w:after="0" w:line="240" w:lineRule="auto"/>
      </w:pPr>
      <w:r>
        <w:separator/>
      </w:r>
    </w:p>
  </w:footnote>
  <w:footnote w:type="continuationSeparator" w:id="0">
    <w:p w:rsidR="000F2CAA" w:rsidRDefault="000F2CAA" w:rsidP="00E2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E3" w:rsidRDefault="000F2CAA">
    <w:pPr>
      <w:pStyle w:val="Header"/>
      <w:jc w:val="right"/>
    </w:pPr>
  </w:p>
  <w:p w:rsidR="00244BE3" w:rsidRDefault="000F2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0C"/>
    <w:rsid w:val="000F2CAA"/>
    <w:rsid w:val="001300FB"/>
    <w:rsid w:val="00216D19"/>
    <w:rsid w:val="002237F9"/>
    <w:rsid w:val="002F19CF"/>
    <w:rsid w:val="003407B6"/>
    <w:rsid w:val="00363266"/>
    <w:rsid w:val="00374CD7"/>
    <w:rsid w:val="003B34CB"/>
    <w:rsid w:val="003E6214"/>
    <w:rsid w:val="005740E4"/>
    <w:rsid w:val="00585593"/>
    <w:rsid w:val="005B59DB"/>
    <w:rsid w:val="00600D8A"/>
    <w:rsid w:val="00640D1E"/>
    <w:rsid w:val="00643BCC"/>
    <w:rsid w:val="006D79CC"/>
    <w:rsid w:val="00793FEC"/>
    <w:rsid w:val="007B645A"/>
    <w:rsid w:val="0084283D"/>
    <w:rsid w:val="0085437F"/>
    <w:rsid w:val="008B1C36"/>
    <w:rsid w:val="008F60B1"/>
    <w:rsid w:val="0092654E"/>
    <w:rsid w:val="00961AC2"/>
    <w:rsid w:val="00A6550E"/>
    <w:rsid w:val="00AB4B84"/>
    <w:rsid w:val="00AD3AB6"/>
    <w:rsid w:val="00AD7966"/>
    <w:rsid w:val="00AF3060"/>
    <w:rsid w:val="00C23125"/>
    <w:rsid w:val="00C43FC1"/>
    <w:rsid w:val="00C77145"/>
    <w:rsid w:val="00CB7849"/>
    <w:rsid w:val="00CF445F"/>
    <w:rsid w:val="00DA0F14"/>
    <w:rsid w:val="00E26B0C"/>
    <w:rsid w:val="00EB04B4"/>
    <w:rsid w:val="00F6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B0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6B0C"/>
  </w:style>
  <w:style w:type="paragraph" w:styleId="Footer">
    <w:name w:val="footer"/>
    <w:basedOn w:val="Normal"/>
    <w:link w:val="FooterChar"/>
    <w:uiPriority w:val="99"/>
    <w:unhideWhenUsed/>
    <w:rsid w:val="00E2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0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2018-02-06T05:48:00Z</dcterms:created>
  <dcterms:modified xsi:type="dcterms:W3CDTF">2018-06-30T16:52:00Z</dcterms:modified>
</cp:coreProperties>
</file>