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8C" w:rsidRDefault="004C78B9" w:rsidP="00477289">
      <w:pPr>
        <w:ind w:left="0" w:firstLine="0"/>
        <w:rPr>
          <w:rFonts w:ascii="Times New Roman" w:hAnsi="Times New Roman" w:cs="Times New Roman"/>
          <w:sz w:val="24"/>
          <w:szCs w:val="24"/>
        </w:rPr>
      </w:pPr>
      <w:r>
        <w:rPr>
          <w:rFonts w:ascii="Times New Roman" w:hAnsi="Times New Roman" w:cs="Times New Roman"/>
          <w:sz w:val="24"/>
          <w:szCs w:val="24"/>
        </w:rPr>
        <w:t>Lampiran 1</w:t>
      </w:r>
    </w:p>
    <w:p w:rsidR="004C78B9" w:rsidRDefault="004C78B9">
      <w:pPr>
        <w:rPr>
          <w:rFonts w:ascii="Times New Roman" w:hAnsi="Times New Roman" w:cs="Times New Roman"/>
          <w:sz w:val="24"/>
          <w:szCs w:val="24"/>
        </w:rPr>
      </w:pPr>
    </w:p>
    <w:p w:rsidR="004C78B9" w:rsidRDefault="004C78B9" w:rsidP="004C78B9">
      <w:pPr>
        <w:tabs>
          <w:tab w:val="left" w:pos="1860"/>
          <w:tab w:val="center" w:pos="3784"/>
        </w:tabs>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RENCANA PELAKSANAAN LAYANAN (RPL)</w:t>
      </w:r>
    </w:p>
    <w:p w:rsidR="004C78B9" w:rsidRDefault="004C78B9" w:rsidP="004C78B9">
      <w:pPr>
        <w:tabs>
          <w:tab w:val="left" w:pos="1860"/>
          <w:tab w:val="center" w:pos="3784"/>
        </w:tabs>
        <w:jc w:val="center"/>
        <w:rPr>
          <w:rFonts w:ascii="Times New Roman" w:hAnsi="Times New Roman" w:cs="Times New Roman"/>
          <w:b/>
          <w:sz w:val="24"/>
          <w:szCs w:val="24"/>
        </w:rPr>
      </w:pPr>
      <w:r>
        <w:rPr>
          <w:rFonts w:ascii="Times New Roman" w:hAnsi="Times New Roman" w:cs="Times New Roman"/>
          <w:b/>
          <w:sz w:val="24"/>
          <w:szCs w:val="24"/>
        </w:rPr>
        <w:t>(Konseling Kelompok)</w:t>
      </w:r>
    </w:p>
    <w:p w:rsidR="004C78B9" w:rsidRDefault="004C78B9" w:rsidP="004C78B9">
      <w:pPr>
        <w:tabs>
          <w:tab w:val="left" w:pos="1860"/>
          <w:tab w:val="center" w:pos="3784"/>
        </w:tabs>
        <w:rPr>
          <w:rFonts w:ascii="Times New Roman" w:hAnsi="Times New Roman" w:cs="Times New Roman"/>
          <w:b/>
          <w:sz w:val="24"/>
          <w:szCs w:val="24"/>
        </w:rPr>
      </w:pPr>
    </w:p>
    <w:p w:rsidR="004C78B9" w:rsidRDefault="004C78B9" w:rsidP="004C78B9">
      <w:pPr>
        <w:tabs>
          <w:tab w:val="left" w:pos="1860"/>
          <w:tab w:val="center" w:pos="3784"/>
          <w:tab w:val="left" w:pos="4305"/>
        </w:tabs>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MAS TPI Rambung Sialang</w:t>
      </w:r>
    </w:p>
    <w:p w:rsidR="004C78B9" w:rsidRDefault="004C78B9" w:rsidP="004C78B9">
      <w:pPr>
        <w:tabs>
          <w:tab w:val="left" w:pos="1860"/>
          <w:tab w:val="center" w:pos="3784"/>
        </w:tabs>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xml:space="preserve">         : XI</w:t>
      </w:r>
    </w:p>
    <w:p w:rsidR="004C78B9" w:rsidRDefault="004C78B9" w:rsidP="004C78B9">
      <w:pPr>
        <w:tabs>
          <w:tab w:val="left" w:pos="1860"/>
          <w:tab w:val="center" w:pos="3784"/>
        </w:tabs>
        <w:rPr>
          <w:rFonts w:ascii="Times New Roman" w:hAnsi="Times New Roman" w:cs="Times New Roman"/>
          <w:sz w:val="24"/>
          <w:szCs w:val="24"/>
        </w:rPr>
      </w:pPr>
      <w:r>
        <w:rPr>
          <w:rFonts w:ascii="Times New Roman" w:hAnsi="Times New Roman" w:cs="Times New Roman"/>
          <w:sz w:val="24"/>
          <w:szCs w:val="24"/>
        </w:rPr>
        <w:t>Tahun Ajaran</w:t>
      </w:r>
      <w:r>
        <w:rPr>
          <w:rFonts w:ascii="Times New Roman" w:hAnsi="Times New Roman" w:cs="Times New Roman"/>
          <w:sz w:val="24"/>
          <w:szCs w:val="24"/>
        </w:rPr>
        <w:tab/>
        <w:t xml:space="preserve">         : 2018-2019</w:t>
      </w:r>
    </w:p>
    <w:p w:rsidR="004C78B9" w:rsidRDefault="004C78B9"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A.Topik Pemba</w:t>
      </w:r>
      <w:r w:rsidR="00F5251C">
        <w:rPr>
          <w:rFonts w:ascii="Times New Roman" w:hAnsi="Times New Roman" w:cs="Times New Roman"/>
          <w:sz w:val="24"/>
          <w:szCs w:val="24"/>
        </w:rPr>
        <w:t>hasan</w:t>
      </w:r>
      <w:r w:rsidR="004A7C8B">
        <w:rPr>
          <w:rFonts w:ascii="Times New Roman" w:hAnsi="Times New Roman" w:cs="Times New Roman"/>
          <w:sz w:val="24"/>
          <w:szCs w:val="24"/>
        </w:rPr>
        <w:t xml:space="preserve">     : Mengenai stres dalam belajar</w:t>
      </w:r>
    </w:p>
    <w:p w:rsidR="004C78B9" w:rsidRDefault="004C78B9"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B.Bidang bimbingan      : Sosial dan pribadi</w:t>
      </w:r>
    </w:p>
    <w:p w:rsidR="004C78B9" w:rsidRDefault="004C78B9"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C.Jenis Layanan</w:t>
      </w:r>
      <w:r>
        <w:rPr>
          <w:rFonts w:ascii="Times New Roman" w:hAnsi="Times New Roman" w:cs="Times New Roman"/>
          <w:sz w:val="24"/>
          <w:szCs w:val="24"/>
        </w:rPr>
        <w:tab/>
        <w:t xml:space="preserve">         : Konseling Kelompok</w:t>
      </w:r>
    </w:p>
    <w:p w:rsidR="007B0150" w:rsidRDefault="004C78B9"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D.Fungsi layanan</w:t>
      </w:r>
      <w:r>
        <w:rPr>
          <w:rFonts w:ascii="Times New Roman" w:hAnsi="Times New Roman" w:cs="Times New Roman"/>
          <w:sz w:val="24"/>
          <w:szCs w:val="24"/>
        </w:rPr>
        <w:tab/>
        <w:t xml:space="preserve">         : Pemahaman</w:t>
      </w:r>
    </w:p>
    <w:p w:rsidR="007B0150" w:rsidRDefault="007B0150"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E.Tujuan</w:t>
      </w:r>
    </w:p>
    <w:p w:rsidR="007B0150" w:rsidRDefault="004A7C8B" w:rsidP="00B56023">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Untuk mengurangi stres dalam belajar</w:t>
      </w:r>
    </w:p>
    <w:p w:rsidR="007B0150" w:rsidRDefault="00B56023"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xml:space="preserve"> </w:t>
      </w:r>
    </w:p>
    <w:p w:rsidR="007B0150" w:rsidRDefault="007B0150"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F.Sasaran</w:t>
      </w:r>
    </w:p>
    <w:p w:rsidR="007B0150" w:rsidRDefault="007B0150"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Kelas/semester</w:t>
      </w:r>
      <w:r>
        <w:rPr>
          <w:rFonts w:ascii="Times New Roman" w:hAnsi="Times New Roman" w:cs="Times New Roman"/>
          <w:sz w:val="24"/>
          <w:szCs w:val="24"/>
        </w:rPr>
        <w:tab/>
        <w:t>: XI/1</w:t>
      </w:r>
    </w:p>
    <w:p w:rsidR="007B0150" w:rsidRDefault="00B56023"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Jumlah anggota</w:t>
      </w:r>
      <w:r>
        <w:rPr>
          <w:rFonts w:ascii="Times New Roman" w:hAnsi="Times New Roman" w:cs="Times New Roman"/>
          <w:sz w:val="24"/>
          <w:szCs w:val="24"/>
        </w:rPr>
        <w:tab/>
        <w:t>: 10</w:t>
      </w:r>
      <w:r w:rsidR="007B0150">
        <w:rPr>
          <w:rFonts w:ascii="Times New Roman" w:hAnsi="Times New Roman" w:cs="Times New Roman"/>
          <w:sz w:val="24"/>
          <w:szCs w:val="24"/>
        </w:rPr>
        <w:t xml:space="preserve"> orang</w:t>
      </w:r>
    </w:p>
    <w:p w:rsidR="007B0150" w:rsidRDefault="007B0150"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G. Uraian kegiatan</w:t>
      </w:r>
    </w:p>
    <w:p w:rsidR="007B0150" w:rsidRDefault="007B0150" w:rsidP="004C78B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xml:space="preserve"> 1. Tahap Pembentukan</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a. Menyampaikan salam </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b. Mengenalkan anggota kelompok</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c. Berdo’a</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d. Menjelaskan pengertian konseling kelompok</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e. Menjelaskan tujuan konseling kelompok</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f. Menjelaskan cara pelaksanaan konseling kelompok</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g. Menjelaskan azas-azas konseling kelompok</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h. Mengajak anggota kelompok berjanji</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2. Tahap kegiatan</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lastRenderedPageBreak/>
        <w:t xml:space="preserve">    a. Menyampaikan pada anggota untuk menyelesaikan masalah</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b. Berdiskusi tentang masalah yang akan di cari solusinya</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c. Menetakan masalah yang akan di beri solusinya</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d. Mempersilahkan anggota yang masalahnya dibahas untuk memutus</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kan solusi</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e. Menyimpulkan solusi yang di bahas</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3. Tahap Pengakhian</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a. Menampaikan kegiatan akan b</w:t>
      </w:r>
      <w:r w:rsidR="004A7C8B">
        <w:rPr>
          <w:rFonts w:ascii="Times New Roman" w:hAnsi="Times New Roman" w:cs="Times New Roman"/>
          <w:sz w:val="24"/>
          <w:szCs w:val="24"/>
        </w:rPr>
        <w:t>e</w:t>
      </w:r>
      <w:r>
        <w:rPr>
          <w:rFonts w:ascii="Times New Roman" w:hAnsi="Times New Roman" w:cs="Times New Roman"/>
          <w:sz w:val="24"/>
          <w:szCs w:val="24"/>
        </w:rPr>
        <w:t>rakhir</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b. Membahas kegiatan lanjutan</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c. Mengemukakan pesan dan kesan</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d. Membuat permainan</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e. Ucapan terima kasih</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f. Berdo’a</w:t>
      </w:r>
    </w:p>
    <w:p w:rsidR="00712072" w:rsidRDefault="00712072"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g. Bersalaman sesama anggota </w:t>
      </w:r>
    </w:p>
    <w:p w:rsidR="00712072" w:rsidRDefault="00031BF7"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H.</w:t>
      </w:r>
      <w:r w:rsidR="00712072">
        <w:rPr>
          <w:rFonts w:ascii="Times New Roman" w:hAnsi="Times New Roman" w:cs="Times New Roman"/>
          <w:sz w:val="24"/>
          <w:szCs w:val="24"/>
        </w:rPr>
        <w:t>Waktu Pelaksanaan</w:t>
      </w:r>
      <w:r>
        <w:rPr>
          <w:rFonts w:ascii="Times New Roman" w:hAnsi="Times New Roman" w:cs="Times New Roman"/>
          <w:sz w:val="24"/>
          <w:szCs w:val="24"/>
        </w:rPr>
        <w:tab/>
        <w:t>: 2X 45 Menit</w:t>
      </w:r>
    </w:p>
    <w:p w:rsidR="00031BF7" w:rsidRDefault="00031BF7"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I. Hari/Tanggal pelaksanaan   : </w:t>
      </w:r>
    </w:p>
    <w:p w:rsidR="004A7C8B" w:rsidRDefault="00031BF7"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J. T</w:t>
      </w:r>
      <w:r w:rsidR="004A7C8B">
        <w:rPr>
          <w:rFonts w:ascii="Times New Roman" w:hAnsi="Times New Roman" w:cs="Times New Roman"/>
          <w:sz w:val="24"/>
          <w:szCs w:val="24"/>
        </w:rPr>
        <w:t xml:space="preserve">empat Pelaksanaan            </w:t>
      </w:r>
      <w:r>
        <w:rPr>
          <w:rFonts w:ascii="Times New Roman" w:hAnsi="Times New Roman" w:cs="Times New Roman"/>
          <w:sz w:val="24"/>
          <w:szCs w:val="24"/>
        </w:rPr>
        <w:t xml:space="preserve">: Ruang </w:t>
      </w:r>
      <w:r w:rsidR="004A7C8B">
        <w:rPr>
          <w:rFonts w:ascii="Times New Roman" w:hAnsi="Times New Roman" w:cs="Times New Roman"/>
          <w:sz w:val="24"/>
          <w:szCs w:val="24"/>
        </w:rPr>
        <w:t>Pramuka</w:t>
      </w:r>
    </w:p>
    <w:p w:rsidR="00031BF7" w:rsidRDefault="00031BF7"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.Metode layanan                  </w:t>
      </w:r>
      <w:r w:rsidR="004A7C8B">
        <w:rPr>
          <w:rFonts w:ascii="Times New Roman" w:hAnsi="Times New Roman" w:cs="Times New Roman"/>
          <w:sz w:val="24"/>
          <w:szCs w:val="24"/>
        </w:rPr>
        <w:t xml:space="preserve">   </w:t>
      </w:r>
      <w:r>
        <w:rPr>
          <w:rFonts w:ascii="Times New Roman" w:hAnsi="Times New Roman" w:cs="Times New Roman"/>
          <w:sz w:val="24"/>
          <w:szCs w:val="24"/>
        </w:rPr>
        <w:t>: Diskusi dan tanya jawab</w:t>
      </w:r>
    </w:p>
    <w:p w:rsidR="00031BF7" w:rsidRDefault="00031BF7"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L.Penyelenggara lay</w:t>
      </w:r>
      <w:r w:rsidR="004E1AE5">
        <w:rPr>
          <w:rFonts w:ascii="Times New Roman" w:hAnsi="Times New Roman" w:cs="Times New Roman"/>
          <w:sz w:val="24"/>
          <w:szCs w:val="24"/>
        </w:rPr>
        <w:t>anan        : SULISKA (Peneliti</w:t>
      </w:r>
      <w:r>
        <w:rPr>
          <w:rFonts w:ascii="Times New Roman" w:hAnsi="Times New Roman" w:cs="Times New Roman"/>
          <w:sz w:val="24"/>
          <w:szCs w:val="24"/>
        </w:rPr>
        <w:t>)</w:t>
      </w:r>
    </w:p>
    <w:p w:rsidR="00031BF7" w:rsidRDefault="00031BF7"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M.Pihak yang diikut sertakan  : Guru BK</w:t>
      </w:r>
    </w:p>
    <w:p w:rsidR="00031BF7" w:rsidRDefault="00031BF7"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N. Alat perlengkapan               : Absen,RPL</w:t>
      </w:r>
    </w:p>
    <w:p w:rsidR="00682779" w:rsidRDefault="00031BF7"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O. </w:t>
      </w:r>
      <w:r w:rsidR="00682779">
        <w:rPr>
          <w:rFonts w:ascii="Times New Roman" w:hAnsi="Times New Roman" w:cs="Times New Roman"/>
          <w:sz w:val="24"/>
          <w:szCs w:val="24"/>
        </w:rPr>
        <w:t xml:space="preserve">Rencana penilaian               : </w:t>
      </w:r>
    </w:p>
    <w:p w:rsidR="00031BF7" w:rsidRDefault="00682779"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LAISEG</w:t>
      </w:r>
      <w:r>
        <w:rPr>
          <w:rFonts w:ascii="Times New Roman" w:hAnsi="Times New Roman" w:cs="Times New Roman"/>
          <w:sz w:val="24"/>
          <w:szCs w:val="24"/>
        </w:rPr>
        <w:tab/>
        <w:t xml:space="preserve">                       : Ungkapan dari siswa tentang bagaimana</w:t>
      </w:r>
    </w:p>
    <w:p w:rsidR="00682779" w:rsidRDefault="00682779"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Perasaan mereka setelah melakukan </w:t>
      </w:r>
    </w:p>
    <w:p w:rsidR="00682779" w:rsidRDefault="00682779"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Konseling kelompok</w:t>
      </w:r>
    </w:p>
    <w:p w:rsidR="00682779" w:rsidRDefault="00682779" w:rsidP="007B0150">
      <w:pPr>
        <w:tabs>
          <w:tab w:val="left" w:pos="1860"/>
          <w:tab w:val="center" w:pos="3784"/>
        </w:tabs>
        <w:ind w:left="426" w:hanging="142"/>
        <w:rPr>
          <w:rFonts w:ascii="Times New Roman" w:hAnsi="Times New Roman" w:cs="Times New Roman"/>
          <w:sz w:val="24"/>
          <w:szCs w:val="24"/>
        </w:rPr>
      </w:pPr>
    </w:p>
    <w:p w:rsidR="00682779" w:rsidRDefault="00682779" w:rsidP="007B0150">
      <w:pPr>
        <w:tabs>
          <w:tab w:val="left" w:pos="1860"/>
          <w:tab w:val="center" w:pos="3784"/>
        </w:tabs>
        <w:ind w:left="426" w:hanging="142"/>
        <w:rPr>
          <w:rFonts w:ascii="Times New Roman" w:hAnsi="Times New Roman" w:cs="Times New Roman"/>
          <w:sz w:val="24"/>
          <w:szCs w:val="24"/>
        </w:rPr>
      </w:pPr>
    </w:p>
    <w:p w:rsidR="00682779" w:rsidRDefault="00682779" w:rsidP="007B0150">
      <w:pPr>
        <w:tabs>
          <w:tab w:val="left" w:pos="1860"/>
          <w:tab w:val="center" w:pos="3784"/>
        </w:tabs>
        <w:ind w:left="426" w:hanging="142"/>
        <w:rPr>
          <w:rFonts w:ascii="Times New Roman" w:hAnsi="Times New Roman" w:cs="Times New Roman"/>
          <w:sz w:val="24"/>
          <w:szCs w:val="24"/>
        </w:rPr>
      </w:pPr>
    </w:p>
    <w:p w:rsidR="00682779" w:rsidRDefault="00682779" w:rsidP="007B0150">
      <w:pPr>
        <w:tabs>
          <w:tab w:val="left" w:pos="1860"/>
          <w:tab w:val="center" w:pos="3784"/>
        </w:tabs>
        <w:ind w:left="426" w:hanging="142"/>
        <w:rPr>
          <w:rFonts w:ascii="Times New Roman" w:hAnsi="Times New Roman" w:cs="Times New Roman"/>
          <w:sz w:val="24"/>
          <w:szCs w:val="24"/>
        </w:rPr>
      </w:pPr>
    </w:p>
    <w:p w:rsidR="00682779" w:rsidRDefault="00682779" w:rsidP="007B0150">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lastRenderedPageBreak/>
        <w:t>P. Catatan khusus</w:t>
      </w:r>
    </w:p>
    <w:p w:rsidR="00E54B72" w:rsidRDefault="00E54B72" w:rsidP="007B0150">
      <w:pPr>
        <w:tabs>
          <w:tab w:val="left" w:pos="1860"/>
          <w:tab w:val="center" w:pos="3784"/>
        </w:tabs>
        <w:ind w:left="426" w:hanging="142"/>
        <w:rPr>
          <w:rFonts w:ascii="Times New Roman" w:hAnsi="Times New Roman" w:cs="Times New Roman"/>
          <w:sz w:val="24"/>
          <w:szCs w:val="24"/>
        </w:rPr>
      </w:pPr>
    </w:p>
    <w:p w:rsidR="00E54B72" w:rsidRDefault="00E54B72" w:rsidP="00E54B72">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ab/>
        <w:t>Diketahui Oleh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Rampah,  Agustus 2018</w:t>
      </w:r>
    </w:p>
    <w:p w:rsidR="00E54B72" w:rsidRDefault="00E54B72" w:rsidP="00E54B72">
      <w:pPr>
        <w:tabs>
          <w:tab w:val="left" w:pos="5265"/>
        </w:tabs>
        <w:ind w:left="426" w:hanging="142"/>
        <w:rPr>
          <w:rFonts w:ascii="Times New Roman" w:hAnsi="Times New Roman" w:cs="Times New Roman"/>
          <w:sz w:val="24"/>
          <w:szCs w:val="24"/>
        </w:rPr>
      </w:pPr>
      <w:r>
        <w:rPr>
          <w:rFonts w:ascii="Times New Roman" w:hAnsi="Times New Roman" w:cs="Times New Roman"/>
          <w:sz w:val="24"/>
          <w:szCs w:val="24"/>
        </w:rPr>
        <w:t xml:space="preserve">    Guru BK       </w:t>
      </w:r>
      <w:r w:rsidR="002B6F4F">
        <w:rPr>
          <w:rFonts w:ascii="Times New Roman" w:hAnsi="Times New Roman" w:cs="Times New Roman"/>
          <w:sz w:val="24"/>
          <w:szCs w:val="24"/>
        </w:rPr>
        <w:tab/>
        <w:t>Peneliti</w:t>
      </w:r>
      <w:r>
        <w:rPr>
          <w:rFonts w:ascii="Times New Roman" w:hAnsi="Times New Roman" w:cs="Times New Roman"/>
          <w:sz w:val="24"/>
          <w:szCs w:val="24"/>
        </w:rPr>
        <w:t xml:space="preserve">                                            </w:t>
      </w:r>
      <w:r w:rsidR="002B6F4F">
        <w:rPr>
          <w:rFonts w:ascii="Times New Roman" w:hAnsi="Times New Roman" w:cs="Times New Roman"/>
          <w:sz w:val="24"/>
          <w:szCs w:val="24"/>
        </w:rPr>
        <w:t xml:space="preserve">         </w:t>
      </w:r>
    </w:p>
    <w:p w:rsidR="00E54B72" w:rsidRDefault="00E54B72" w:rsidP="00E54B72">
      <w:pPr>
        <w:tabs>
          <w:tab w:val="left" w:pos="6465"/>
        </w:tabs>
        <w:ind w:left="426" w:hanging="142"/>
        <w:rPr>
          <w:rFonts w:ascii="Times New Roman" w:hAnsi="Times New Roman" w:cs="Times New Roman"/>
          <w:sz w:val="24"/>
          <w:szCs w:val="24"/>
        </w:rPr>
      </w:pPr>
      <w:r>
        <w:rPr>
          <w:rFonts w:ascii="Times New Roman" w:hAnsi="Times New Roman" w:cs="Times New Roman"/>
          <w:sz w:val="24"/>
          <w:szCs w:val="24"/>
        </w:rPr>
        <w:tab/>
        <w:t xml:space="preserve">                                                                </w:t>
      </w:r>
      <w:r w:rsidR="002B6F4F">
        <w:rPr>
          <w:rFonts w:ascii="Times New Roman" w:hAnsi="Times New Roman" w:cs="Times New Roman"/>
          <w:sz w:val="24"/>
          <w:szCs w:val="24"/>
        </w:rPr>
        <w:t xml:space="preserve">                     </w:t>
      </w:r>
    </w:p>
    <w:p w:rsidR="00E54B72" w:rsidRDefault="00E54B72" w:rsidP="00E54B72">
      <w:pPr>
        <w:tabs>
          <w:tab w:val="left" w:pos="1860"/>
          <w:tab w:val="center" w:pos="3784"/>
        </w:tabs>
        <w:ind w:left="426" w:hanging="142"/>
        <w:rPr>
          <w:rFonts w:ascii="Times New Roman" w:hAnsi="Times New Roman" w:cs="Times New Roman"/>
          <w:sz w:val="24"/>
          <w:szCs w:val="24"/>
        </w:rPr>
      </w:pPr>
    </w:p>
    <w:p w:rsidR="00E54B72" w:rsidRDefault="00E54B72" w:rsidP="00E54B72">
      <w:pPr>
        <w:tabs>
          <w:tab w:val="left" w:pos="1860"/>
          <w:tab w:val="center" w:pos="3784"/>
        </w:tabs>
        <w:ind w:left="426" w:hanging="142"/>
        <w:rPr>
          <w:rFonts w:ascii="Times New Roman" w:hAnsi="Times New Roman" w:cs="Times New Roman"/>
          <w:sz w:val="24"/>
          <w:szCs w:val="24"/>
        </w:rPr>
      </w:pPr>
    </w:p>
    <w:p w:rsidR="00B56023" w:rsidRDefault="00B56023" w:rsidP="00E54B72">
      <w:pPr>
        <w:tabs>
          <w:tab w:val="left" w:pos="5505"/>
        </w:tabs>
        <w:ind w:left="426" w:hanging="142"/>
        <w:rPr>
          <w:rFonts w:ascii="Times New Roman" w:hAnsi="Times New Roman" w:cs="Times New Roman"/>
          <w:sz w:val="24"/>
          <w:szCs w:val="24"/>
        </w:rPr>
      </w:pPr>
    </w:p>
    <w:p w:rsidR="00B56023" w:rsidRDefault="00B56023" w:rsidP="00E54B72">
      <w:pPr>
        <w:tabs>
          <w:tab w:val="left" w:pos="5505"/>
        </w:tabs>
        <w:ind w:left="426" w:hanging="142"/>
        <w:rPr>
          <w:rFonts w:ascii="Times New Roman" w:hAnsi="Times New Roman" w:cs="Times New Roman"/>
          <w:sz w:val="24"/>
          <w:szCs w:val="24"/>
        </w:rPr>
      </w:pPr>
    </w:p>
    <w:p w:rsidR="00E54B72" w:rsidRDefault="00F5251C" w:rsidP="00E54B72">
      <w:pPr>
        <w:tabs>
          <w:tab w:val="left" w:pos="5505"/>
        </w:tabs>
        <w:ind w:left="426" w:hanging="142"/>
        <w:rPr>
          <w:rFonts w:ascii="Times New Roman" w:hAnsi="Times New Roman" w:cs="Times New Roman"/>
          <w:sz w:val="24"/>
          <w:szCs w:val="24"/>
        </w:rPr>
      </w:pPr>
      <w:r>
        <w:rPr>
          <w:rFonts w:ascii="Times New Roman" w:hAnsi="Times New Roman" w:cs="Times New Roman"/>
          <w:sz w:val="24"/>
          <w:szCs w:val="24"/>
        </w:rPr>
        <w:t>Mardhiatun Nisa</w:t>
      </w:r>
      <w:r w:rsidR="00E54B72">
        <w:rPr>
          <w:rFonts w:ascii="Times New Roman" w:hAnsi="Times New Roman" w:cs="Times New Roman"/>
          <w:sz w:val="24"/>
          <w:szCs w:val="24"/>
        </w:rPr>
        <w:t xml:space="preserve"> S.Pd</w:t>
      </w:r>
      <w:r w:rsidR="00E54B72">
        <w:rPr>
          <w:rFonts w:ascii="Times New Roman" w:hAnsi="Times New Roman" w:cs="Times New Roman"/>
          <w:sz w:val="24"/>
          <w:szCs w:val="24"/>
        </w:rPr>
        <w:tab/>
        <w:t>Suliska</w:t>
      </w:r>
    </w:p>
    <w:p w:rsidR="00682779" w:rsidRDefault="00E54B72" w:rsidP="00E54B72">
      <w:pPr>
        <w:tabs>
          <w:tab w:val="left" w:pos="5505"/>
        </w:tabs>
        <w:ind w:left="426"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NPM:141484175</w:t>
      </w:r>
    </w:p>
    <w:p w:rsidR="00682779" w:rsidRDefault="00682779" w:rsidP="007B0150">
      <w:pPr>
        <w:tabs>
          <w:tab w:val="left" w:pos="1860"/>
          <w:tab w:val="center" w:pos="3784"/>
        </w:tabs>
        <w:ind w:left="426" w:hanging="142"/>
        <w:rPr>
          <w:rFonts w:ascii="Times New Roman" w:hAnsi="Times New Roman" w:cs="Times New Roman"/>
          <w:sz w:val="24"/>
          <w:szCs w:val="24"/>
        </w:rPr>
      </w:pPr>
    </w:p>
    <w:p w:rsidR="00477289" w:rsidRDefault="004C78B9" w:rsidP="00477289">
      <w:pPr>
        <w:rPr>
          <w:rFonts w:ascii="Times New Roman" w:hAnsi="Times New Roman" w:cs="Times New Roman"/>
          <w:sz w:val="24"/>
          <w:szCs w:val="24"/>
        </w:rPr>
      </w:pPr>
      <w:r w:rsidRPr="004C78B9">
        <w:rPr>
          <w:rFonts w:ascii="Times New Roman" w:hAnsi="Times New Roman" w:cs="Times New Roman"/>
          <w:sz w:val="24"/>
          <w:szCs w:val="24"/>
        </w:rPr>
        <w:tab/>
      </w:r>
      <w:r w:rsidRPr="004C78B9">
        <w:rPr>
          <w:rFonts w:ascii="Times New Roman" w:hAnsi="Times New Roman" w:cs="Times New Roman"/>
          <w:sz w:val="24"/>
          <w:szCs w:val="24"/>
        </w:rPr>
        <w:tab/>
      </w:r>
      <w:r w:rsidRPr="004C78B9">
        <w:rPr>
          <w:rFonts w:ascii="Times New Roman" w:hAnsi="Times New Roman" w:cs="Times New Roman"/>
          <w:sz w:val="24"/>
          <w:szCs w:val="24"/>
        </w:rPr>
        <w:tab/>
      </w: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p>
    <w:p w:rsidR="00477289" w:rsidRDefault="00477289" w:rsidP="00477289">
      <w:pPr>
        <w:rPr>
          <w:rFonts w:ascii="Times New Roman" w:hAnsi="Times New Roman" w:cs="Times New Roman"/>
          <w:sz w:val="24"/>
          <w:szCs w:val="24"/>
        </w:rPr>
      </w:pPr>
      <w:r>
        <w:rPr>
          <w:rFonts w:ascii="Times New Roman" w:hAnsi="Times New Roman" w:cs="Times New Roman"/>
          <w:sz w:val="24"/>
          <w:szCs w:val="24"/>
        </w:rPr>
        <w:lastRenderedPageBreak/>
        <w:t>Lampiran 2</w:t>
      </w:r>
    </w:p>
    <w:p w:rsidR="00477289" w:rsidRDefault="00477289" w:rsidP="00477289">
      <w:pPr>
        <w:rPr>
          <w:rFonts w:ascii="Times New Roman" w:hAnsi="Times New Roman" w:cs="Times New Roman"/>
          <w:sz w:val="24"/>
          <w:szCs w:val="24"/>
        </w:rPr>
      </w:pPr>
    </w:p>
    <w:p w:rsidR="00477289" w:rsidRDefault="00477289" w:rsidP="00477289">
      <w:pPr>
        <w:tabs>
          <w:tab w:val="left" w:pos="1860"/>
          <w:tab w:val="center" w:pos="3784"/>
        </w:tabs>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RENCANA PELAKSANAAN LAYANAN (RPL)</w:t>
      </w:r>
    </w:p>
    <w:p w:rsidR="00477289" w:rsidRDefault="00477289" w:rsidP="00477289">
      <w:pPr>
        <w:tabs>
          <w:tab w:val="left" w:pos="1860"/>
          <w:tab w:val="center" w:pos="3784"/>
        </w:tabs>
        <w:jc w:val="center"/>
        <w:rPr>
          <w:rFonts w:ascii="Times New Roman" w:hAnsi="Times New Roman" w:cs="Times New Roman"/>
          <w:b/>
          <w:sz w:val="24"/>
          <w:szCs w:val="24"/>
        </w:rPr>
      </w:pPr>
      <w:r>
        <w:rPr>
          <w:rFonts w:ascii="Times New Roman" w:hAnsi="Times New Roman" w:cs="Times New Roman"/>
          <w:b/>
          <w:sz w:val="24"/>
          <w:szCs w:val="24"/>
        </w:rPr>
        <w:t>(Konseling Kelompok)</w:t>
      </w:r>
    </w:p>
    <w:p w:rsidR="00477289" w:rsidRDefault="00477289" w:rsidP="00477289">
      <w:pPr>
        <w:tabs>
          <w:tab w:val="left" w:pos="1860"/>
          <w:tab w:val="center" w:pos="3784"/>
        </w:tabs>
        <w:rPr>
          <w:rFonts w:ascii="Times New Roman" w:hAnsi="Times New Roman" w:cs="Times New Roman"/>
          <w:b/>
          <w:sz w:val="24"/>
          <w:szCs w:val="24"/>
        </w:rPr>
      </w:pPr>
    </w:p>
    <w:p w:rsidR="00477289" w:rsidRDefault="00477289" w:rsidP="00477289">
      <w:pPr>
        <w:tabs>
          <w:tab w:val="left" w:pos="1860"/>
          <w:tab w:val="center" w:pos="3784"/>
          <w:tab w:val="left" w:pos="4305"/>
        </w:tabs>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MAS TPI Rambung Sialang</w:t>
      </w:r>
    </w:p>
    <w:p w:rsidR="00477289" w:rsidRDefault="00477289" w:rsidP="00477289">
      <w:pPr>
        <w:tabs>
          <w:tab w:val="left" w:pos="1860"/>
          <w:tab w:val="center" w:pos="3784"/>
        </w:tabs>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xml:space="preserve">         : XI</w:t>
      </w:r>
    </w:p>
    <w:p w:rsidR="00477289" w:rsidRDefault="00477289" w:rsidP="00477289">
      <w:pPr>
        <w:tabs>
          <w:tab w:val="left" w:pos="1860"/>
          <w:tab w:val="center" w:pos="3784"/>
        </w:tabs>
        <w:rPr>
          <w:rFonts w:ascii="Times New Roman" w:hAnsi="Times New Roman" w:cs="Times New Roman"/>
          <w:sz w:val="24"/>
          <w:szCs w:val="24"/>
        </w:rPr>
      </w:pPr>
      <w:r>
        <w:rPr>
          <w:rFonts w:ascii="Times New Roman" w:hAnsi="Times New Roman" w:cs="Times New Roman"/>
          <w:sz w:val="24"/>
          <w:szCs w:val="24"/>
        </w:rPr>
        <w:t>Tahun Ajaran</w:t>
      </w:r>
      <w:r>
        <w:rPr>
          <w:rFonts w:ascii="Times New Roman" w:hAnsi="Times New Roman" w:cs="Times New Roman"/>
          <w:sz w:val="24"/>
          <w:szCs w:val="24"/>
        </w:rPr>
        <w:tab/>
        <w:t xml:space="preserve">         : 2018-2019</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A.Topik Pembahasan     : Meningkatkan konsentrasi belajar</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B.Bidang bimbingan      : Sosial dan pribadi</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C.Jenis Layanan</w:t>
      </w:r>
      <w:r>
        <w:rPr>
          <w:rFonts w:ascii="Times New Roman" w:hAnsi="Times New Roman" w:cs="Times New Roman"/>
          <w:sz w:val="24"/>
          <w:szCs w:val="24"/>
        </w:rPr>
        <w:tab/>
        <w:t xml:space="preserve">         : Konseling Kelompok</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D.Fungsi layanan</w:t>
      </w:r>
      <w:r>
        <w:rPr>
          <w:rFonts w:ascii="Times New Roman" w:hAnsi="Times New Roman" w:cs="Times New Roman"/>
          <w:sz w:val="24"/>
          <w:szCs w:val="24"/>
        </w:rPr>
        <w:tab/>
        <w:t xml:space="preserve">         : Pemahaman</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E.Tujuan</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Siswa diharapkan dapat meningkatkan konsentrasi belajarnya</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Dengan berkonsentrasi siswa lebih mudah untuk memahami pelajaran.</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F.Sasaran</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Kelas/semester</w:t>
      </w:r>
      <w:r>
        <w:rPr>
          <w:rFonts w:ascii="Times New Roman" w:hAnsi="Times New Roman" w:cs="Times New Roman"/>
          <w:sz w:val="24"/>
          <w:szCs w:val="24"/>
        </w:rPr>
        <w:tab/>
        <w:t>: XI/1</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Jumlah anggota</w:t>
      </w:r>
      <w:r>
        <w:rPr>
          <w:rFonts w:ascii="Times New Roman" w:hAnsi="Times New Roman" w:cs="Times New Roman"/>
          <w:sz w:val="24"/>
          <w:szCs w:val="24"/>
        </w:rPr>
        <w:tab/>
        <w:t>: 10 orang</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G. Uraian kegiatan</w:t>
      </w:r>
    </w:p>
    <w:p w:rsidR="00477289" w:rsidRDefault="00477289" w:rsidP="00477289">
      <w:pPr>
        <w:tabs>
          <w:tab w:val="left" w:pos="1860"/>
          <w:tab w:val="center" w:pos="3784"/>
        </w:tabs>
        <w:ind w:left="3600" w:hanging="3600"/>
        <w:rPr>
          <w:rFonts w:ascii="Times New Roman" w:hAnsi="Times New Roman" w:cs="Times New Roman"/>
          <w:sz w:val="24"/>
          <w:szCs w:val="24"/>
        </w:rPr>
      </w:pPr>
      <w:r>
        <w:rPr>
          <w:rFonts w:ascii="Times New Roman" w:hAnsi="Times New Roman" w:cs="Times New Roman"/>
          <w:sz w:val="24"/>
          <w:szCs w:val="24"/>
        </w:rPr>
        <w:t xml:space="preserve"> 1. Tahap Pembentukan</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a. Menyampaikan salam </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b. Mengenalkan anggota kelompok</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c. Berdo’a</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d. Menjelaskan pengertian konseling kelompok</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e. Menjelaskan tujuan konseling kelompok</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f. Menjelaskan cara pelaksanaan konseling kelompok</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g. Menjelaskan azas-azas konseling kelompok</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h. Mengajak anggota kelompok berjanji</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2. Tahap kegiatan</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lastRenderedPageBreak/>
        <w:t xml:space="preserve">    a. Menyampaikan pada anggota untuk menyelesaikan masalah</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b. Berdiskusi tentang masalah yang akan di cari solusinya</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c. Menetakan masalah yang akan di beri solusinya</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d. Mempersilahkan anggota yang masalahnya dibahas untuk memutus</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kan solusi</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e. Menyimpulkan solusi yang di bahas</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3. Tahap Pengakhian</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a. Menampaikan kegiatan akan brakhir</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b. Membahas kegiatan lanjutan</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c. Mengemukakan pesan dan kesan</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d. Membuat permainan</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e. Ucapan terima kasih</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f. Berdo’a</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g. Bersalaman sesama anggota </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H.Waktu Pelaksanaan</w:t>
      </w:r>
      <w:r>
        <w:rPr>
          <w:rFonts w:ascii="Times New Roman" w:hAnsi="Times New Roman" w:cs="Times New Roman"/>
          <w:sz w:val="24"/>
          <w:szCs w:val="24"/>
        </w:rPr>
        <w:tab/>
        <w:t>: 2X 45 Menit</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I. Hari/Tanggal pelaksanaan   : </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J. Tmpat Pelaksanaan              : Ruang Kelas</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K.Metode layanan                  : Diskusi dan tanya jawab</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L.Penyelenggara lay</w:t>
      </w:r>
      <w:r w:rsidR="004E1AE5">
        <w:rPr>
          <w:rFonts w:ascii="Times New Roman" w:hAnsi="Times New Roman" w:cs="Times New Roman"/>
          <w:sz w:val="24"/>
          <w:szCs w:val="24"/>
        </w:rPr>
        <w:t>anan        : SULISKA (Peneliti</w:t>
      </w:r>
      <w:r>
        <w:rPr>
          <w:rFonts w:ascii="Times New Roman" w:hAnsi="Times New Roman" w:cs="Times New Roman"/>
          <w:sz w:val="24"/>
          <w:szCs w:val="24"/>
        </w:rPr>
        <w:t>)</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M.Pihak yang diikut sertakan  : Guru BK</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N. Alat perlengkapan               : Absen,RPL</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O. Rencana penilaian               : </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LAISEG</w:t>
      </w:r>
      <w:r>
        <w:rPr>
          <w:rFonts w:ascii="Times New Roman" w:hAnsi="Times New Roman" w:cs="Times New Roman"/>
          <w:sz w:val="24"/>
          <w:szCs w:val="24"/>
        </w:rPr>
        <w:tab/>
        <w:t xml:space="preserve">                       : Ungkapan dari siswa tentang bagaimana</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 xml:space="preserve">                                                    Perasaan mereka setelah melakukan </w:t>
      </w: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Konseling kelompok</w:t>
      </w:r>
    </w:p>
    <w:p w:rsidR="00477289" w:rsidRDefault="00477289" w:rsidP="00477289">
      <w:pPr>
        <w:tabs>
          <w:tab w:val="left" w:pos="1860"/>
          <w:tab w:val="center" w:pos="3784"/>
        </w:tabs>
        <w:ind w:left="426" w:hanging="142"/>
        <w:rPr>
          <w:rFonts w:ascii="Times New Roman" w:hAnsi="Times New Roman" w:cs="Times New Roman"/>
          <w:sz w:val="24"/>
          <w:szCs w:val="24"/>
        </w:rPr>
      </w:pPr>
    </w:p>
    <w:p w:rsidR="00477289" w:rsidRDefault="00477289" w:rsidP="00477289">
      <w:pPr>
        <w:tabs>
          <w:tab w:val="left" w:pos="1860"/>
          <w:tab w:val="center" w:pos="3784"/>
        </w:tabs>
        <w:ind w:left="426" w:hanging="142"/>
        <w:rPr>
          <w:rFonts w:ascii="Times New Roman" w:hAnsi="Times New Roman" w:cs="Times New Roman"/>
          <w:sz w:val="24"/>
          <w:szCs w:val="24"/>
        </w:rPr>
      </w:pPr>
    </w:p>
    <w:p w:rsidR="00477289" w:rsidRDefault="00477289" w:rsidP="00477289">
      <w:pPr>
        <w:tabs>
          <w:tab w:val="left" w:pos="1860"/>
          <w:tab w:val="center" w:pos="3784"/>
        </w:tabs>
        <w:ind w:left="426" w:hanging="142"/>
        <w:rPr>
          <w:rFonts w:ascii="Times New Roman" w:hAnsi="Times New Roman" w:cs="Times New Roman"/>
          <w:sz w:val="24"/>
          <w:szCs w:val="24"/>
        </w:rPr>
      </w:pPr>
    </w:p>
    <w:p w:rsidR="00477289" w:rsidRDefault="00477289" w:rsidP="00477289">
      <w:pPr>
        <w:tabs>
          <w:tab w:val="left" w:pos="1860"/>
          <w:tab w:val="center" w:pos="3784"/>
        </w:tabs>
        <w:ind w:left="426" w:hanging="142"/>
        <w:rPr>
          <w:rFonts w:ascii="Times New Roman" w:hAnsi="Times New Roman" w:cs="Times New Roman"/>
          <w:sz w:val="24"/>
          <w:szCs w:val="24"/>
        </w:rPr>
      </w:pPr>
    </w:p>
    <w:p w:rsidR="00477289" w:rsidRDefault="00477289"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lastRenderedPageBreak/>
        <w:t>P. Catatan khusus</w:t>
      </w:r>
    </w:p>
    <w:p w:rsidR="00477289" w:rsidRDefault="00477289" w:rsidP="00477289">
      <w:pPr>
        <w:tabs>
          <w:tab w:val="left" w:pos="1860"/>
          <w:tab w:val="center" w:pos="3784"/>
        </w:tabs>
        <w:ind w:left="426" w:hanging="142"/>
        <w:rPr>
          <w:rFonts w:ascii="Times New Roman" w:hAnsi="Times New Roman" w:cs="Times New Roman"/>
          <w:sz w:val="24"/>
          <w:szCs w:val="24"/>
        </w:rPr>
      </w:pPr>
    </w:p>
    <w:p w:rsidR="00477289" w:rsidRDefault="002B6F4F" w:rsidP="00477289">
      <w:pPr>
        <w:tabs>
          <w:tab w:val="left" w:pos="1860"/>
          <w:tab w:val="center" w:pos="3784"/>
        </w:tabs>
        <w:ind w:left="426" w:hanging="142"/>
        <w:rPr>
          <w:rFonts w:ascii="Times New Roman" w:hAnsi="Times New Roman" w:cs="Times New Roman"/>
          <w:sz w:val="24"/>
          <w:szCs w:val="24"/>
        </w:rPr>
      </w:pPr>
      <w:r>
        <w:rPr>
          <w:rFonts w:ascii="Times New Roman" w:hAnsi="Times New Roman" w:cs="Times New Roman"/>
          <w:sz w:val="24"/>
          <w:szCs w:val="24"/>
        </w:rPr>
        <w:tab/>
        <w:t>Diketahui Oleh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7289">
        <w:rPr>
          <w:rFonts w:ascii="Times New Roman" w:hAnsi="Times New Roman" w:cs="Times New Roman"/>
          <w:sz w:val="24"/>
          <w:szCs w:val="24"/>
        </w:rPr>
        <w:t>Rampah,  Agustus 2018</w:t>
      </w:r>
    </w:p>
    <w:p w:rsidR="00477289" w:rsidRDefault="00477289" w:rsidP="00477289">
      <w:pPr>
        <w:tabs>
          <w:tab w:val="left" w:pos="5265"/>
        </w:tabs>
        <w:ind w:left="426" w:hanging="142"/>
        <w:rPr>
          <w:rFonts w:ascii="Times New Roman" w:hAnsi="Times New Roman" w:cs="Times New Roman"/>
          <w:sz w:val="24"/>
          <w:szCs w:val="24"/>
        </w:rPr>
      </w:pPr>
      <w:r>
        <w:rPr>
          <w:rFonts w:ascii="Times New Roman" w:hAnsi="Times New Roman" w:cs="Times New Roman"/>
          <w:sz w:val="24"/>
          <w:szCs w:val="24"/>
        </w:rPr>
        <w:t xml:space="preserve">    Guru BK   </w:t>
      </w:r>
      <w:r w:rsidR="002B6F4F">
        <w:rPr>
          <w:rFonts w:ascii="Times New Roman" w:hAnsi="Times New Roman" w:cs="Times New Roman"/>
          <w:sz w:val="24"/>
          <w:szCs w:val="24"/>
        </w:rPr>
        <w:tab/>
        <w:t>Peneliti</w:t>
      </w:r>
      <w:r>
        <w:rPr>
          <w:rFonts w:ascii="Times New Roman" w:hAnsi="Times New Roman" w:cs="Times New Roman"/>
          <w:sz w:val="24"/>
          <w:szCs w:val="24"/>
        </w:rPr>
        <w:t xml:space="preserve">                                                </w:t>
      </w:r>
      <w:r w:rsidR="002B6F4F">
        <w:rPr>
          <w:rFonts w:ascii="Times New Roman" w:hAnsi="Times New Roman" w:cs="Times New Roman"/>
          <w:sz w:val="24"/>
          <w:szCs w:val="24"/>
        </w:rPr>
        <w:t xml:space="preserve">       </w:t>
      </w:r>
    </w:p>
    <w:p w:rsidR="00477289" w:rsidRDefault="00477289" w:rsidP="00477289">
      <w:pPr>
        <w:tabs>
          <w:tab w:val="left" w:pos="6465"/>
        </w:tabs>
        <w:ind w:left="426" w:hanging="142"/>
        <w:rPr>
          <w:rFonts w:ascii="Times New Roman" w:hAnsi="Times New Roman" w:cs="Times New Roman"/>
          <w:sz w:val="24"/>
          <w:szCs w:val="24"/>
        </w:rPr>
      </w:pPr>
      <w:r>
        <w:rPr>
          <w:rFonts w:ascii="Times New Roman" w:hAnsi="Times New Roman" w:cs="Times New Roman"/>
          <w:sz w:val="24"/>
          <w:szCs w:val="24"/>
        </w:rPr>
        <w:tab/>
        <w:t xml:space="preserve">                                                     </w:t>
      </w:r>
      <w:r w:rsidR="002B6F4F">
        <w:rPr>
          <w:rFonts w:ascii="Times New Roman" w:hAnsi="Times New Roman" w:cs="Times New Roman"/>
          <w:sz w:val="24"/>
          <w:szCs w:val="24"/>
        </w:rPr>
        <w:t xml:space="preserve">     </w:t>
      </w:r>
    </w:p>
    <w:p w:rsidR="00477289" w:rsidRDefault="00477289" w:rsidP="00477289">
      <w:pPr>
        <w:tabs>
          <w:tab w:val="left" w:pos="1860"/>
          <w:tab w:val="center" w:pos="3784"/>
        </w:tabs>
        <w:ind w:left="426" w:hanging="142"/>
        <w:rPr>
          <w:rFonts w:ascii="Times New Roman" w:hAnsi="Times New Roman" w:cs="Times New Roman"/>
          <w:sz w:val="24"/>
          <w:szCs w:val="24"/>
        </w:rPr>
      </w:pPr>
    </w:p>
    <w:p w:rsidR="002B6F4F" w:rsidRDefault="002B6F4F" w:rsidP="002B6F4F">
      <w:pPr>
        <w:tabs>
          <w:tab w:val="left" w:pos="2910"/>
        </w:tabs>
        <w:ind w:left="426"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B6F4F" w:rsidRDefault="002B6F4F" w:rsidP="002B6F4F">
      <w:pPr>
        <w:tabs>
          <w:tab w:val="left" w:pos="2910"/>
        </w:tabs>
        <w:ind w:left="426" w:hanging="142"/>
        <w:rPr>
          <w:rFonts w:ascii="Times New Roman" w:hAnsi="Times New Roman" w:cs="Times New Roman"/>
          <w:sz w:val="24"/>
          <w:szCs w:val="24"/>
        </w:rPr>
      </w:pPr>
    </w:p>
    <w:p w:rsidR="002B6F4F" w:rsidRDefault="002B6F4F" w:rsidP="002B6F4F">
      <w:pPr>
        <w:tabs>
          <w:tab w:val="left" w:pos="2910"/>
        </w:tabs>
        <w:ind w:left="426" w:hanging="142"/>
        <w:rPr>
          <w:rFonts w:ascii="Times New Roman" w:hAnsi="Times New Roman" w:cs="Times New Roman"/>
          <w:sz w:val="24"/>
          <w:szCs w:val="24"/>
        </w:rPr>
      </w:pPr>
    </w:p>
    <w:p w:rsidR="00477289" w:rsidRDefault="00477289" w:rsidP="00477289">
      <w:pPr>
        <w:tabs>
          <w:tab w:val="left" w:pos="5505"/>
        </w:tabs>
        <w:ind w:left="426" w:hanging="142"/>
        <w:rPr>
          <w:rFonts w:ascii="Times New Roman" w:hAnsi="Times New Roman" w:cs="Times New Roman"/>
          <w:sz w:val="24"/>
          <w:szCs w:val="24"/>
        </w:rPr>
      </w:pPr>
      <w:r>
        <w:rPr>
          <w:rFonts w:ascii="Times New Roman" w:hAnsi="Times New Roman" w:cs="Times New Roman"/>
          <w:sz w:val="24"/>
          <w:szCs w:val="24"/>
        </w:rPr>
        <w:t>Mardhiatun Nisa S.Pd</w:t>
      </w:r>
      <w:r>
        <w:rPr>
          <w:rFonts w:ascii="Times New Roman" w:hAnsi="Times New Roman" w:cs="Times New Roman"/>
          <w:sz w:val="24"/>
          <w:szCs w:val="24"/>
        </w:rPr>
        <w:tab/>
        <w:t>Suliska</w:t>
      </w:r>
    </w:p>
    <w:p w:rsidR="00477289" w:rsidRDefault="00477289" w:rsidP="00477289">
      <w:pPr>
        <w:tabs>
          <w:tab w:val="left" w:pos="5505"/>
        </w:tabs>
        <w:ind w:left="426"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NPM:141484175</w:t>
      </w:r>
    </w:p>
    <w:p w:rsidR="004C78B9" w:rsidRDefault="004C78B9" w:rsidP="007B0150">
      <w:pPr>
        <w:tabs>
          <w:tab w:val="left" w:pos="1860"/>
          <w:tab w:val="center" w:pos="3784"/>
        </w:tabs>
        <w:ind w:left="426" w:hanging="142"/>
        <w:rPr>
          <w:rFonts w:ascii="Times New Roman" w:hAnsi="Times New Roman" w:cs="Times New Roman"/>
          <w:sz w:val="24"/>
          <w:szCs w:val="24"/>
        </w:rPr>
      </w:pPr>
      <w:r w:rsidRPr="004C78B9">
        <w:rPr>
          <w:rFonts w:ascii="Times New Roman" w:hAnsi="Times New Roman" w:cs="Times New Roman"/>
          <w:sz w:val="24"/>
          <w:szCs w:val="24"/>
        </w:rPr>
        <w:tab/>
      </w: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7B0150">
      <w:pPr>
        <w:tabs>
          <w:tab w:val="left" w:pos="1860"/>
          <w:tab w:val="center" w:pos="3784"/>
        </w:tabs>
        <w:ind w:left="426" w:hanging="142"/>
        <w:rPr>
          <w:rFonts w:ascii="Times New Roman" w:hAnsi="Times New Roman" w:cs="Times New Roman"/>
          <w:sz w:val="24"/>
          <w:szCs w:val="24"/>
        </w:rPr>
      </w:pPr>
    </w:p>
    <w:p w:rsidR="00E164D9" w:rsidRDefault="00E164D9" w:rsidP="00E164D9">
      <w:pPr>
        <w:tabs>
          <w:tab w:val="left" w:pos="1860"/>
          <w:tab w:val="center" w:pos="3784"/>
        </w:tabs>
        <w:ind w:left="426" w:hanging="142"/>
        <w:jc w:val="center"/>
        <w:rPr>
          <w:rFonts w:ascii="Times New Roman" w:hAnsi="Times New Roman" w:cs="Times New Roman"/>
          <w:b/>
          <w:sz w:val="24"/>
          <w:szCs w:val="24"/>
        </w:rPr>
      </w:pPr>
      <w:r>
        <w:rPr>
          <w:rFonts w:ascii="Times New Roman" w:hAnsi="Times New Roman" w:cs="Times New Roman"/>
          <w:b/>
          <w:sz w:val="24"/>
          <w:szCs w:val="24"/>
        </w:rPr>
        <w:lastRenderedPageBreak/>
        <w:t>Tips Konsentrasi Belajar Dengan Baik</w:t>
      </w:r>
    </w:p>
    <w:p w:rsidR="00E164D9" w:rsidRDefault="0003258C" w:rsidP="00E164D9">
      <w:pPr>
        <w:tabs>
          <w:tab w:val="left" w:pos="1860"/>
          <w:tab w:val="center" w:pos="3784"/>
        </w:tabs>
        <w:spacing w:line="480" w:lineRule="auto"/>
        <w:ind w:left="284" w:firstLine="0"/>
        <w:rPr>
          <w:rFonts w:ascii="Times New Roman" w:hAnsi="Times New Roman" w:cs="Times New Roman"/>
          <w:sz w:val="24"/>
          <w:szCs w:val="24"/>
        </w:rPr>
      </w:pPr>
      <w:r>
        <w:rPr>
          <w:rFonts w:ascii="Times New Roman" w:hAnsi="Times New Roman" w:cs="Times New Roman"/>
          <w:sz w:val="24"/>
          <w:szCs w:val="24"/>
        </w:rPr>
        <w:tab/>
      </w:r>
      <w:r w:rsidR="00E164D9">
        <w:rPr>
          <w:rFonts w:ascii="Times New Roman" w:hAnsi="Times New Roman" w:cs="Times New Roman"/>
          <w:sz w:val="24"/>
          <w:szCs w:val="24"/>
        </w:rPr>
        <w:t xml:space="preserve">Belajar dengan tekun dan disiplin memang baik.Tapi akan lebih baik jika kamu beljar dengan cerdas.Belajar dengan cerdas akan  sangat menunjang keberhasilan studimu. Dalam tips ini </w:t>
      </w:r>
      <w:r>
        <w:rPr>
          <w:rFonts w:ascii="Times New Roman" w:hAnsi="Times New Roman" w:cs="Times New Roman"/>
          <w:sz w:val="24"/>
          <w:szCs w:val="24"/>
        </w:rPr>
        <w:t>diuraikan hal-hal apa saja yang akan kamu lakukan agar bisa mulai belajar dengan cerdas dan berhasil.</w:t>
      </w:r>
    </w:p>
    <w:p w:rsidR="0003258C" w:rsidRDefault="0003258C"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Belajar sambil mendengarkan musik</w:t>
      </w:r>
    </w:p>
    <w:p w:rsidR="0003258C" w:rsidRDefault="0003258C" w:rsidP="0003258C">
      <w:pPr>
        <w:pStyle w:val="ListParagraph"/>
        <w:tabs>
          <w:tab w:val="left" w:pos="1860"/>
          <w:tab w:val="center" w:pos="3784"/>
        </w:tabs>
        <w:spacing w:line="480" w:lineRule="auto"/>
        <w:ind w:left="644" w:firstLine="0"/>
        <w:rPr>
          <w:rFonts w:ascii="Times New Roman" w:hAnsi="Times New Roman" w:cs="Times New Roman"/>
          <w:sz w:val="24"/>
          <w:szCs w:val="24"/>
        </w:rPr>
      </w:pPr>
      <w:r>
        <w:rPr>
          <w:rFonts w:ascii="Times New Roman" w:hAnsi="Times New Roman" w:cs="Times New Roman"/>
          <w:sz w:val="24"/>
          <w:szCs w:val="24"/>
        </w:rPr>
        <w:t>Berbagai penelieian yang dilaksanakan menunjukan adanya hubungan antara pengaruh musik dan peningkatan prestasi belajar.Musik membuat kamu mengalir,merangsang pikiran untuk berkonsentrasi pada apa yang sedang kamu pelajari atau kerjakan. Idealnya kamu mendengarkan musik klasik atau instrumentalia yang sangat santai,tapi kalau kamu tidak bisa menikmatinya putarlah musik kesayangan.</w:t>
      </w:r>
    </w:p>
    <w:p w:rsidR="0003258C" w:rsidRDefault="0003258C"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Ciptakan suasana ruang belajarmu senyaman mungkin supaya kamu betah berada disana kalau memungkinkan,hiasilahdengan gambar-gambar pilihan atau kata-kata yang bisa memberimu motivasi.Boleh menggantungkan poster idolamu,kekasihmu,atau piagam penghargaan yang pernah kamu raih.Perhatikan juga ventilasi udara agar kamu tidak merasa kepanasan atau kedinginan.Aturlah penerangan agar sesuai dengan keperluanmu,tidak usah terlalu redup dan tidak pula menyilukan.</w:t>
      </w:r>
    </w:p>
    <w:p w:rsidR="0003258C" w:rsidRDefault="0003258C"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 xml:space="preserve">Aturlah waktu belajarmu seefisien mungkin.Biasakanlah untuk belajar setiap hari pada jadwal yang telah kamu tetapkan.Hindari kebiasaan menumpuk tugas </w:t>
      </w:r>
      <w:r w:rsidR="00FF6D23">
        <w:rPr>
          <w:rFonts w:ascii="Times New Roman" w:hAnsi="Times New Roman" w:cs="Times New Roman"/>
          <w:sz w:val="24"/>
          <w:szCs w:val="24"/>
        </w:rPr>
        <w:t xml:space="preserve">yang perlu dikerjakan sampai menjelang batas akhir waktu yang ditetapkan.Hentikanlah sistem kebut semalam.Cara belajar </w:t>
      </w:r>
      <w:r w:rsidR="00FF6D23">
        <w:rPr>
          <w:rFonts w:ascii="Times New Roman" w:hAnsi="Times New Roman" w:cs="Times New Roman"/>
          <w:sz w:val="24"/>
          <w:szCs w:val="24"/>
        </w:rPr>
        <w:lastRenderedPageBreak/>
        <w:t>seperti itu akan membentuk kamu menjadi pribadi yang harus ditekan untuk bergerak.Pola ini biasanya akan berlanjut ketika kamu sudah memasuki dunia krja dan bisa menghambat peningkatan karirmu kelak.</w:t>
      </w:r>
    </w:p>
    <w:p w:rsidR="00FF6D23" w:rsidRDefault="00FF6D23"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Belajar dengan aktif.Jangan puas hanya menjadi pelajar yang teoritis saja.Hasil belajarmu akan lebih optimal kalaunkamunbelajar sambil mempraktekan apa yang kamu elajari.Sistem belajar sambil praktek sudah terbukti berhasil di terapkan dalam banyak pendidikan normalseperti kursus bahasa, mengemudi,menjahit.Prinsipnya berlaku untuk bidang apapun yang kamu pelajari,termasuk bicara di depan umum,belajar berdansa san berenang.</w:t>
      </w:r>
    </w:p>
    <w:p w:rsidR="00FF6D23" w:rsidRDefault="00FF6D23"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Belajar dengan minat yang besar agar kualitas dan hasil belajarmu lebih optimal.Dengan minat yang tinggi kamuakan bersemangat menggali berbagai sumber untuk mendapat informasi yang berhubungan dengan materi yang kamu pelajar.Itulah alasannya mengapa sebaiknya kamu kuliah di bidang yang benar-beanar kamunminati.Kalau kamu sangat menyukai teknik, mungkin kamu akan mengalamimasalah jika kamu harus kuliah ekonomidan sebagainya.</w:t>
      </w:r>
      <w:r w:rsidR="00664647">
        <w:rPr>
          <w:rFonts w:ascii="Times New Roman" w:hAnsi="Times New Roman" w:cs="Times New Roman"/>
          <w:sz w:val="24"/>
          <w:szCs w:val="24"/>
        </w:rPr>
        <w:t>Tapi jika kamu sudah terlanjur salah mengambil jurusan, atau berad ditempat yang kamu kurang sukai maka cobalah untuk menyukainya. Milikilah rasa tanggung jawab terhadap sesuatu yang telah kamu ambil atau putuskan.Namun terkadang minat juga bisa muncul dari penyesuaian diri,percyalah tidak ada ilmu yang tak bermanfaat.</w:t>
      </w:r>
    </w:p>
    <w:p w:rsidR="00664647" w:rsidRDefault="00664647"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 xml:space="preserve">Pelajarilah teknik belajar yang efektif agar kamu bisa belajar dengan waktu yang relatif singkat tapi dengan hasil yang lebih </w:t>
      </w:r>
      <w:r>
        <w:rPr>
          <w:rFonts w:ascii="Times New Roman" w:hAnsi="Times New Roman" w:cs="Times New Roman"/>
          <w:sz w:val="24"/>
          <w:szCs w:val="24"/>
        </w:rPr>
        <w:lastRenderedPageBreak/>
        <w:t>memuaskan.Sebagai contohteknik penyebaran waktu mengajarkan bahwa lebih baik kamu belajar 3 kali 1jam dari pada 1kali 3jam.</w:t>
      </w:r>
    </w:p>
    <w:p w:rsidR="00664647" w:rsidRDefault="00664647"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Pelajarilah teknik membaca cepat agar kamu bisa membaca dengan kecepatan tinggidan dengan pemahaman yang tinggi pula.Ini adalah kemampuan vital bagi kamu yang hidup di daerah digital dan informasi.Dengan daya baca berkecepatan tinggi,syukur-syukur bisa membaca bisa membaca dengan mata hati pula,sehingga arus informasi yang deras tidak akan menenggelamkan kamu,tapi justru melejitkan kamuuntuk meraih kberhasilan.</w:t>
      </w:r>
    </w:p>
    <w:p w:rsidR="00664647" w:rsidRDefault="00664647"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 xml:space="preserve">Pelajarilah teknik mengingat dengan memanfaatkan kata kunci atau akronim.Dengan kemampuan ini daya ingatmu akan dipertajam sehingga kamu bisa </w:t>
      </w:r>
      <w:r w:rsidR="00F11B06">
        <w:rPr>
          <w:rFonts w:ascii="Times New Roman" w:hAnsi="Times New Roman" w:cs="Times New Roman"/>
          <w:sz w:val="24"/>
          <w:szCs w:val="24"/>
        </w:rPr>
        <w:t>mengingat bahan peajaran dengan cepat dan akurat.Banyak teknik mengingat yang sudah teruji prajktis yang dapat dipelajari untuk meningkatkan  daya ingat,daya konsentrasi dan memacu potensi belajar.</w:t>
      </w:r>
    </w:p>
    <w:p w:rsidR="00F11B06" w:rsidRDefault="00F11B06"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Pelajarilah teknik menulis.Dengan kemampuan ini kamu akan mengalami kesulitan untuk melakukan kegiatan tulis menulis secara sistematis dan mudah dipahami,baik berupa laporan, skripsi, artike.Keahlian menulis sangat diperlukan dalam dunia kerja juga akan memungkinkan kamu untuk menjadi penulis buku dan wartawan.</w:t>
      </w:r>
    </w:p>
    <w:p w:rsidR="00F11B06" w:rsidRDefault="00F11B06" w:rsidP="0003258C">
      <w:pPr>
        <w:pStyle w:val="ListParagraph"/>
        <w:numPr>
          <w:ilvl w:val="0"/>
          <w:numId w:val="2"/>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 xml:space="preserve">Pelajarilah cara berpiki yang logis,rasional dan objektif.Meskipun pikiran kamu lebih hebat dari komputer,mungkin baru sebagian saja dari otakmuyang kamu manfaatkan.Berkat jasa para ilmuan sekarang otak kamu bisa dilatih untuk memacu potensimu yang luar biasa </w:t>
      </w:r>
      <w:r>
        <w:rPr>
          <w:rFonts w:ascii="Times New Roman" w:hAnsi="Times New Roman" w:cs="Times New Roman"/>
          <w:sz w:val="24"/>
          <w:szCs w:val="24"/>
        </w:rPr>
        <w:lastRenderedPageBreak/>
        <w:t>sehingga kamu bisa lebih berprestasi dalam studi dan sukse dalam hidup.</w:t>
      </w:r>
    </w:p>
    <w:p w:rsidR="00F11B06" w:rsidRDefault="00F11B06" w:rsidP="00F11B06">
      <w:pPr>
        <w:pStyle w:val="ListParagraph"/>
        <w:tabs>
          <w:tab w:val="left" w:pos="1860"/>
          <w:tab w:val="center" w:pos="3784"/>
        </w:tabs>
        <w:spacing w:line="480" w:lineRule="auto"/>
        <w:ind w:left="644" w:firstLine="0"/>
        <w:rPr>
          <w:rFonts w:ascii="Times New Roman" w:hAnsi="Times New Roman" w:cs="Times New Roman"/>
          <w:b/>
          <w:sz w:val="24"/>
          <w:szCs w:val="24"/>
        </w:rPr>
      </w:pPr>
      <w:r>
        <w:rPr>
          <w:rFonts w:ascii="Times New Roman" w:hAnsi="Times New Roman" w:cs="Times New Roman"/>
          <w:b/>
          <w:sz w:val="24"/>
          <w:szCs w:val="24"/>
        </w:rPr>
        <w:t>Hambatan Berkonsentasi</w:t>
      </w:r>
    </w:p>
    <w:p w:rsidR="00F11B06" w:rsidRDefault="00F11B06" w:rsidP="00F11B06">
      <w:pPr>
        <w:pStyle w:val="ListParagraph"/>
        <w:numPr>
          <w:ilvl w:val="0"/>
          <w:numId w:val="3"/>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Belum memiliki tujuan</w:t>
      </w:r>
    </w:p>
    <w:p w:rsidR="00F11B06" w:rsidRDefault="00F11B06" w:rsidP="00F11B06">
      <w:pPr>
        <w:pStyle w:val="ListParagraph"/>
        <w:numPr>
          <w:ilvl w:val="0"/>
          <w:numId w:val="3"/>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Kekurangan minat terhdap suatu tugas</w:t>
      </w:r>
    </w:p>
    <w:p w:rsidR="00F11B06" w:rsidRDefault="00F11B06" w:rsidP="00F11B06">
      <w:pPr>
        <w:pStyle w:val="ListParagraph"/>
        <w:numPr>
          <w:ilvl w:val="0"/>
          <w:numId w:val="3"/>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Urusan atau pikiran-pikiran kecil yang melintas dalam otak sehingga memecahkan perhatian</w:t>
      </w:r>
    </w:p>
    <w:p w:rsidR="00F11B06" w:rsidRDefault="00F11B06" w:rsidP="00F11B06">
      <w:pPr>
        <w:pStyle w:val="ListParagraph"/>
        <w:numPr>
          <w:ilvl w:val="0"/>
          <w:numId w:val="3"/>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Tidak percaya terhadap kemampuan diri sendiri</w:t>
      </w:r>
    </w:p>
    <w:p w:rsidR="00F11B06" w:rsidRPr="0003258C" w:rsidRDefault="00F11B06" w:rsidP="00F11B06">
      <w:pPr>
        <w:pStyle w:val="ListParagraph"/>
        <w:numPr>
          <w:ilvl w:val="0"/>
          <w:numId w:val="3"/>
        </w:numPr>
        <w:tabs>
          <w:tab w:val="left" w:pos="1860"/>
          <w:tab w:val="center" w:pos="3784"/>
        </w:tabs>
        <w:spacing w:line="480" w:lineRule="auto"/>
        <w:rPr>
          <w:rFonts w:ascii="Times New Roman" w:hAnsi="Times New Roman" w:cs="Times New Roman"/>
          <w:sz w:val="24"/>
          <w:szCs w:val="24"/>
        </w:rPr>
      </w:pPr>
      <w:r>
        <w:rPr>
          <w:rFonts w:ascii="Times New Roman" w:hAnsi="Times New Roman" w:cs="Times New Roman"/>
          <w:sz w:val="24"/>
          <w:szCs w:val="24"/>
        </w:rPr>
        <w:t>Kondisi fisik yang lemah dan bosan</w:t>
      </w:r>
    </w:p>
    <w:sectPr w:rsidR="00F11B06" w:rsidRPr="0003258C" w:rsidSect="008E634C">
      <w:headerReference w:type="default" r:id="rId7"/>
      <w:pgSz w:w="11906" w:h="16838"/>
      <w:pgMar w:top="1440" w:right="1440" w:bottom="1440" w:left="1440" w:header="708" w:footer="708" w:gutter="0"/>
      <w:pgNumType w:start="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B06" w:rsidRDefault="00F11B06" w:rsidP="003B07AB">
      <w:pPr>
        <w:spacing w:after="0"/>
      </w:pPr>
      <w:r>
        <w:separator/>
      </w:r>
    </w:p>
  </w:endnote>
  <w:endnote w:type="continuationSeparator" w:id="1">
    <w:p w:rsidR="00F11B06" w:rsidRDefault="00F11B06" w:rsidP="003B07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B06" w:rsidRDefault="00F11B06" w:rsidP="003B07AB">
      <w:pPr>
        <w:spacing w:after="0"/>
      </w:pPr>
      <w:r>
        <w:separator/>
      </w:r>
    </w:p>
  </w:footnote>
  <w:footnote w:type="continuationSeparator" w:id="1">
    <w:p w:rsidR="00F11B06" w:rsidRDefault="00F11B06" w:rsidP="003B07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347"/>
      <w:docPartObj>
        <w:docPartGallery w:val="Page Numbers (Top of Page)"/>
        <w:docPartUnique/>
      </w:docPartObj>
    </w:sdtPr>
    <w:sdtContent>
      <w:p w:rsidR="00F11B06" w:rsidRDefault="001D1383">
        <w:pPr>
          <w:pStyle w:val="Header"/>
          <w:jc w:val="right"/>
        </w:pPr>
        <w:fldSimple w:instr=" PAGE   \* MERGEFORMAT ">
          <w:r w:rsidR="004E1AE5">
            <w:rPr>
              <w:noProof/>
            </w:rPr>
            <w:t>82</w:t>
          </w:r>
        </w:fldSimple>
      </w:p>
    </w:sdtContent>
  </w:sdt>
  <w:p w:rsidR="00F11B06" w:rsidRDefault="00F11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431E"/>
    <w:multiLevelType w:val="hybridMultilevel"/>
    <w:tmpl w:val="61D6C768"/>
    <w:lvl w:ilvl="0" w:tplc="86EA5D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517D77A1"/>
    <w:multiLevelType w:val="hybridMultilevel"/>
    <w:tmpl w:val="59BC14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CD5B77"/>
    <w:multiLevelType w:val="hybridMultilevel"/>
    <w:tmpl w:val="4FD8A584"/>
    <w:lvl w:ilvl="0" w:tplc="04210001">
      <w:start w:val="1"/>
      <w:numFmt w:val="bullet"/>
      <w:lvlText w:val=""/>
      <w:lvlJc w:val="left"/>
      <w:pPr>
        <w:ind w:left="1425" w:hanging="360"/>
      </w:pPr>
      <w:rPr>
        <w:rFonts w:ascii="Symbol" w:hAnsi="Symbol" w:hint="default"/>
      </w:rPr>
    </w:lvl>
    <w:lvl w:ilvl="1" w:tplc="04210003" w:tentative="1">
      <w:start w:val="1"/>
      <w:numFmt w:val="bullet"/>
      <w:lvlText w:val="o"/>
      <w:lvlJc w:val="left"/>
      <w:pPr>
        <w:ind w:left="2145" w:hanging="360"/>
      </w:pPr>
      <w:rPr>
        <w:rFonts w:ascii="Courier New" w:hAnsi="Courier New" w:cs="Courier New" w:hint="default"/>
      </w:rPr>
    </w:lvl>
    <w:lvl w:ilvl="2" w:tplc="04210005" w:tentative="1">
      <w:start w:val="1"/>
      <w:numFmt w:val="bullet"/>
      <w:lvlText w:val=""/>
      <w:lvlJc w:val="left"/>
      <w:pPr>
        <w:ind w:left="2865" w:hanging="360"/>
      </w:pPr>
      <w:rPr>
        <w:rFonts w:ascii="Wingdings" w:hAnsi="Wingdings" w:hint="default"/>
      </w:rPr>
    </w:lvl>
    <w:lvl w:ilvl="3" w:tplc="04210001" w:tentative="1">
      <w:start w:val="1"/>
      <w:numFmt w:val="bullet"/>
      <w:lvlText w:val=""/>
      <w:lvlJc w:val="left"/>
      <w:pPr>
        <w:ind w:left="3585" w:hanging="360"/>
      </w:pPr>
      <w:rPr>
        <w:rFonts w:ascii="Symbol" w:hAnsi="Symbol" w:hint="default"/>
      </w:rPr>
    </w:lvl>
    <w:lvl w:ilvl="4" w:tplc="04210003" w:tentative="1">
      <w:start w:val="1"/>
      <w:numFmt w:val="bullet"/>
      <w:lvlText w:val="o"/>
      <w:lvlJc w:val="left"/>
      <w:pPr>
        <w:ind w:left="4305" w:hanging="360"/>
      </w:pPr>
      <w:rPr>
        <w:rFonts w:ascii="Courier New" w:hAnsi="Courier New" w:cs="Courier New" w:hint="default"/>
      </w:rPr>
    </w:lvl>
    <w:lvl w:ilvl="5" w:tplc="04210005" w:tentative="1">
      <w:start w:val="1"/>
      <w:numFmt w:val="bullet"/>
      <w:lvlText w:val=""/>
      <w:lvlJc w:val="left"/>
      <w:pPr>
        <w:ind w:left="5025" w:hanging="360"/>
      </w:pPr>
      <w:rPr>
        <w:rFonts w:ascii="Wingdings" w:hAnsi="Wingdings" w:hint="default"/>
      </w:rPr>
    </w:lvl>
    <w:lvl w:ilvl="6" w:tplc="04210001" w:tentative="1">
      <w:start w:val="1"/>
      <w:numFmt w:val="bullet"/>
      <w:lvlText w:val=""/>
      <w:lvlJc w:val="left"/>
      <w:pPr>
        <w:ind w:left="5745" w:hanging="360"/>
      </w:pPr>
      <w:rPr>
        <w:rFonts w:ascii="Symbol" w:hAnsi="Symbol" w:hint="default"/>
      </w:rPr>
    </w:lvl>
    <w:lvl w:ilvl="7" w:tplc="04210003" w:tentative="1">
      <w:start w:val="1"/>
      <w:numFmt w:val="bullet"/>
      <w:lvlText w:val="o"/>
      <w:lvlJc w:val="left"/>
      <w:pPr>
        <w:ind w:left="6465" w:hanging="360"/>
      </w:pPr>
      <w:rPr>
        <w:rFonts w:ascii="Courier New" w:hAnsi="Courier New" w:cs="Courier New" w:hint="default"/>
      </w:rPr>
    </w:lvl>
    <w:lvl w:ilvl="8" w:tplc="0421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C78B9"/>
    <w:rsid w:val="00031BF7"/>
    <w:rsid w:val="0003258C"/>
    <w:rsid w:val="000B02FB"/>
    <w:rsid w:val="001D1383"/>
    <w:rsid w:val="002B6F4F"/>
    <w:rsid w:val="002D3B33"/>
    <w:rsid w:val="003B07AB"/>
    <w:rsid w:val="0045293D"/>
    <w:rsid w:val="00477289"/>
    <w:rsid w:val="004A7C8B"/>
    <w:rsid w:val="004C78B9"/>
    <w:rsid w:val="004E1AE5"/>
    <w:rsid w:val="005932E0"/>
    <w:rsid w:val="00664647"/>
    <w:rsid w:val="00682779"/>
    <w:rsid w:val="00712072"/>
    <w:rsid w:val="00715DD1"/>
    <w:rsid w:val="00766D64"/>
    <w:rsid w:val="007B0150"/>
    <w:rsid w:val="008A6BDC"/>
    <w:rsid w:val="008E634C"/>
    <w:rsid w:val="008F068D"/>
    <w:rsid w:val="009F7B18"/>
    <w:rsid w:val="00AC51C1"/>
    <w:rsid w:val="00AE3A59"/>
    <w:rsid w:val="00B56023"/>
    <w:rsid w:val="00BA2710"/>
    <w:rsid w:val="00C22733"/>
    <w:rsid w:val="00C90D15"/>
    <w:rsid w:val="00D7751C"/>
    <w:rsid w:val="00DE3533"/>
    <w:rsid w:val="00E164D9"/>
    <w:rsid w:val="00E478FC"/>
    <w:rsid w:val="00E54B72"/>
    <w:rsid w:val="00E7199F"/>
    <w:rsid w:val="00EA1018"/>
    <w:rsid w:val="00F11B06"/>
    <w:rsid w:val="00F268DE"/>
    <w:rsid w:val="00F5251C"/>
    <w:rsid w:val="00FF6D23"/>
    <w:rsid w:val="00FF74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709" w:right="1457"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8B9"/>
    <w:pPr>
      <w:ind w:left="720"/>
      <w:contextualSpacing/>
    </w:pPr>
  </w:style>
  <w:style w:type="paragraph" w:styleId="Header">
    <w:name w:val="header"/>
    <w:basedOn w:val="Normal"/>
    <w:link w:val="HeaderChar"/>
    <w:uiPriority w:val="99"/>
    <w:unhideWhenUsed/>
    <w:rsid w:val="003B07AB"/>
    <w:pPr>
      <w:tabs>
        <w:tab w:val="center" w:pos="4513"/>
        <w:tab w:val="right" w:pos="9026"/>
      </w:tabs>
      <w:spacing w:after="0"/>
    </w:pPr>
  </w:style>
  <w:style w:type="character" w:customStyle="1" w:styleId="HeaderChar">
    <w:name w:val="Header Char"/>
    <w:basedOn w:val="DefaultParagraphFont"/>
    <w:link w:val="Header"/>
    <w:uiPriority w:val="99"/>
    <w:rsid w:val="003B07AB"/>
  </w:style>
  <w:style w:type="paragraph" w:styleId="Footer">
    <w:name w:val="footer"/>
    <w:basedOn w:val="Normal"/>
    <w:link w:val="FooterChar"/>
    <w:uiPriority w:val="99"/>
    <w:semiHidden/>
    <w:unhideWhenUsed/>
    <w:rsid w:val="003B07AB"/>
    <w:pPr>
      <w:tabs>
        <w:tab w:val="center" w:pos="4513"/>
        <w:tab w:val="right" w:pos="9026"/>
      </w:tabs>
      <w:spacing w:after="0"/>
    </w:pPr>
  </w:style>
  <w:style w:type="character" w:customStyle="1" w:styleId="FooterChar">
    <w:name w:val="Footer Char"/>
    <w:basedOn w:val="DefaultParagraphFont"/>
    <w:link w:val="Footer"/>
    <w:uiPriority w:val="99"/>
    <w:semiHidden/>
    <w:rsid w:val="003B07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2009-02-03T02:03:00Z</dcterms:created>
  <dcterms:modified xsi:type="dcterms:W3CDTF">2009-03-11T00:11:00Z</dcterms:modified>
</cp:coreProperties>
</file>