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1A" w:rsidRDefault="00584A1A" w:rsidP="00584A1A">
      <w:pPr>
        <w:spacing w:after="0" w:line="480" w:lineRule="auto"/>
        <w:ind w:right="-1"/>
        <w:rPr>
          <w:rFonts w:ascii="Times New Roman" w:hAnsi="Times New Roman"/>
          <w:b/>
          <w:sz w:val="24"/>
        </w:rPr>
      </w:pPr>
      <w:r w:rsidRPr="00E40305">
        <w:rPr>
          <w:rFonts w:ascii="Times New Roman" w:hAnsi="Times New Roman"/>
          <w:b/>
          <w:sz w:val="24"/>
        </w:rPr>
        <w:t>DAFTAR PUSTAKA</w:t>
      </w:r>
    </w:p>
    <w:p w:rsidR="00584A1A" w:rsidRPr="00E40305" w:rsidRDefault="00584A1A" w:rsidP="00584A1A">
      <w:pPr>
        <w:spacing w:after="0" w:line="48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584A1A" w:rsidRDefault="00584A1A" w:rsidP="00584A1A">
      <w:pPr>
        <w:spacing w:after="0" w:line="360" w:lineRule="auto"/>
        <w:ind w:left="993" w:right="-7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0305">
        <w:rPr>
          <w:rFonts w:ascii="Times New Roman" w:hAnsi="Times New Roman"/>
          <w:sz w:val="24"/>
          <w:szCs w:val="24"/>
        </w:rPr>
        <w:t>Arikunto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305">
        <w:rPr>
          <w:rFonts w:ascii="Times New Roman" w:hAnsi="Times New Roman"/>
          <w:sz w:val="24"/>
          <w:szCs w:val="24"/>
        </w:rPr>
        <w:t>Suharsimi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E40305">
        <w:rPr>
          <w:rFonts w:ascii="Times New Roman" w:hAnsi="Times New Roman"/>
          <w:i/>
          <w:sz w:val="24"/>
          <w:szCs w:val="24"/>
        </w:rPr>
        <w:t>Praktik.</w:t>
      </w:r>
      <w:r w:rsidRPr="00E40305">
        <w:rPr>
          <w:rFonts w:ascii="Times New Roman" w:hAnsi="Times New Roman"/>
          <w:sz w:val="24"/>
          <w:szCs w:val="24"/>
        </w:rPr>
        <w:t>Jakarta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Pr="00E40305">
        <w:rPr>
          <w:rFonts w:ascii="Times New Roman" w:hAnsi="Times New Roman"/>
          <w:sz w:val="24"/>
          <w:szCs w:val="24"/>
        </w:rPr>
        <w:t>Rineka</w:t>
      </w:r>
      <w:proofErr w:type="spellEnd"/>
      <w:proofErr w:type="gramEnd"/>
      <w:r w:rsidRPr="00E40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zCs w:val="24"/>
        </w:rPr>
        <w:t>Cipta</w:t>
      </w:r>
      <w:proofErr w:type="spellEnd"/>
      <w:r w:rsidRPr="00E40305">
        <w:rPr>
          <w:rFonts w:ascii="Times New Roman" w:hAnsi="Times New Roman"/>
          <w:sz w:val="24"/>
          <w:szCs w:val="24"/>
        </w:rPr>
        <w:t>.</w:t>
      </w:r>
    </w:p>
    <w:p w:rsidR="00584A1A" w:rsidRPr="00E40305" w:rsidRDefault="00584A1A" w:rsidP="00584A1A">
      <w:pPr>
        <w:spacing w:after="0" w:line="360" w:lineRule="auto"/>
        <w:ind w:left="993" w:right="-7" w:hanging="993"/>
        <w:jc w:val="both"/>
        <w:rPr>
          <w:rFonts w:ascii="Times New Roman" w:hAnsi="Times New Roman"/>
          <w:sz w:val="24"/>
          <w:szCs w:val="24"/>
        </w:rPr>
      </w:pPr>
    </w:p>
    <w:p w:rsidR="00584A1A" w:rsidRPr="00E40305" w:rsidRDefault="00584A1A" w:rsidP="00584A1A">
      <w:pPr>
        <w:tabs>
          <w:tab w:val="left" w:pos="142"/>
        </w:tabs>
        <w:spacing w:after="0" w:line="360" w:lineRule="auto"/>
        <w:ind w:left="993" w:right="-1" w:hanging="993"/>
        <w:jc w:val="both"/>
        <w:rPr>
          <w:rFonts w:ascii="Times New Roman" w:hAnsi="Times New Roman"/>
          <w:b/>
          <w:sz w:val="24"/>
        </w:rPr>
      </w:pPr>
      <w:proofErr w:type="spellStart"/>
      <w:r w:rsidRPr="00E40305">
        <w:rPr>
          <w:rFonts w:ascii="Times New Roman" w:hAnsi="Times New Roman"/>
          <w:sz w:val="24"/>
          <w:szCs w:val="24"/>
        </w:rPr>
        <w:t>Aryani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zCs w:val="24"/>
        </w:rPr>
        <w:t>Farida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, 2016.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Stres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Intervensi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Konseling.</w:t>
      </w:r>
      <w:r w:rsidRPr="00E40305">
        <w:rPr>
          <w:rFonts w:ascii="Times New Roman" w:hAnsi="Times New Roman"/>
          <w:sz w:val="24"/>
          <w:szCs w:val="24"/>
        </w:rPr>
        <w:t>Makasar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40305">
        <w:rPr>
          <w:rFonts w:ascii="Times New Roman" w:hAnsi="Times New Roman"/>
          <w:sz w:val="24"/>
          <w:szCs w:val="24"/>
        </w:rPr>
        <w:t>Edukasi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zCs w:val="24"/>
        </w:rPr>
        <w:t>Mitra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zCs w:val="24"/>
        </w:rPr>
        <w:t>Grafika</w:t>
      </w:r>
      <w:proofErr w:type="spellEnd"/>
    </w:p>
    <w:p w:rsidR="00584A1A" w:rsidRDefault="00584A1A" w:rsidP="00584A1A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584A1A" w:rsidRDefault="00584A1A" w:rsidP="00584A1A">
      <w:pPr>
        <w:spacing w:after="0" w:line="360" w:lineRule="auto"/>
        <w:ind w:left="993" w:hanging="993"/>
        <w:jc w:val="both"/>
      </w:pPr>
      <w:proofErr w:type="spellStart"/>
      <w:r w:rsidRPr="00E40305">
        <w:rPr>
          <w:rFonts w:ascii="Times New Roman" w:hAnsi="Times New Roman"/>
          <w:sz w:val="24"/>
          <w:szCs w:val="24"/>
        </w:rPr>
        <w:t>Fandy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zCs w:val="24"/>
        </w:rPr>
        <w:t>Tjiptono</w:t>
      </w:r>
      <w:proofErr w:type="spellEnd"/>
      <w:r w:rsidRPr="00E403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2004.</w:t>
      </w:r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40305"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 w:rsidRPr="00E40305">
        <w:rPr>
          <w:rFonts w:ascii="Times New Roman" w:hAnsi="Times New Roman"/>
          <w:sz w:val="24"/>
          <w:szCs w:val="24"/>
        </w:rPr>
        <w:t>Andi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, Ed. I, </w:t>
      </w:r>
      <w:proofErr w:type="spellStart"/>
      <w:r w:rsidRPr="00E40305">
        <w:rPr>
          <w:rFonts w:ascii="Times New Roman" w:hAnsi="Times New Roman"/>
          <w:sz w:val="24"/>
          <w:szCs w:val="24"/>
        </w:rPr>
        <w:t>Cet</w:t>
      </w:r>
      <w:proofErr w:type="gramStart"/>
      <w:r w:rsidRPr="00E40305">
        <w:rPr>
          <w:rFonts w:ascii="Times New Roman" w:hAnsi="Times New Roman"/>
          <w:sz w:val="24"/>
          <w:szCs w:val="24"/>
        </w:rPr>
        <w:t>,III</w:t>
      </w:r>
      <w:proofErr w:type="spellEnd"/>
      <w:proofErr w:type="gramEnd"/>
    </w:p>
    <w:p w:rsidR="00584A1A" w:rsidRDefault="00584A1A" w:rsidP="00584A1A">
      <w:pPr>
        <w:spacing w:after="0" w:line="360" w:lineRule="auto"/>
        <w:ind w:left="993" w:right="-1" w:hanging="993"/>
        <w:jc w:val="both"/>
        <w:rPr>
          <w:rFonts w:ascii="Times New Roman" w:hAnsi="Times New Roman"/>
          <w:sz w:val="24"/>
          <w:szCs w:val="24"/>
        </w:rPr>
      </w:pPr>
    </w:p>
    <w:p w:rsidR="00584A1A" w:rsidRPr="00E40305" w:rsidRDefault="00584A1A" w:rsidP="00584A1A">
      <w:pPr>
        <w:spacing w:after="0" w:line="360" w:lineRule="auto"/>
        <w:ind w:left="993" w:right="-1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0305">
        <w:rPr>
          <w:rFonts w:ascii="Times New Roman" w:hAnsi="Times New Roman"/>
          <w:sz w:val="24"/>
          <w:szCs w:val="24"/>
        </w:rPr>
        <w:t>Hibana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zCs w:val="24"/>
        </w:rPr>
        <w:t>Rahman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S, 2003. </w:t>
      </w:r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Pola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E40305">
        <w:rPr>
          <w:rFonts w:ascii="Times New Roman" w:hAnsi="Times New Roman"/>
          <w:sz w:val="24"/>
          <w:szCs w:val="24"/>
        </w:rPr>
        <w:t>Rineka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zCs w:val="24"/>
        </w:rPr>
        <w:t>Cipta</w:t>
      </w:r>
      <w:proofErr w:type="spellEnd"/>
    </w:p>
    <w:p w:rsidR="00584A1A" w:rsidRDefault="00584A1A" w:rsidP="00584A1A">
      <w:pPr>
        <w:spacing w:after="0" w:line="360" w:lineRule="auto"/>
        <w:ind w:left="993" w:right="-1" w:hanging="993"/>
        <w:jc w:val="both"/>
        <w:rPr>
          <w:rFonts w:ascii="Times New Roman" w:hAnsi="Times New Roman"/>
          <w:sz w:val="24"/>
          <w:szCs w:val="24"/>
        </w:rPr>
      </w:pPr>
    </w:p>
    <w:p w:rsidR="00584A1A" w:rsidRPr="00E40305" w:rsidRDefault="00584A1A" w:rsidP="00584A1A">
      <w:pPr>
        <w:spacing w:after="0" w:line="360" w:lineRule="auto"/>
        <w:ind w:left="993" w:right="-1" w:hanging="99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40305">
        <w:rPr>
          <w:rFonts w:ascii="Times New Roman" w:hAnsi="Times New Roman"/>
          <w:sz w:val="24"/>
          <w:szCs w:val="24"/>
        </w:rPr>
        <w:t>Prayitno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E40305">
        <w:rPr>
          <w:rFonts w:ascii="Times New Roman" w:hAnsi="Times New Roman"/>
          <w:sz w:val="24"/>
          <w:szCs w:val="24"/>
        </w:rPr>
        <w:t>Erman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zCs w:val="24"/>
        </w:rPr>
        <w:t>Amti</w:t>
      </w:r>
      <w:proofErr w:type="spellEnd"/>
      <w:r w:rsidRPr="00E40305">
        <w:rPr>
          <w:rFonts w:ascii="Times New Roman" w:hAnsi="Times New Roman"/>
          <w:sz w:val="24"/>
          <w:szCs w:val="24"/>
        </w:rPr>
        <w:t>, 2009.</w:t>
      </w:r>
      <w:r w:rsidRPr="00E40305">
        <w:rPr>
          <w:rFonts w:ascii="Times New Roman" w:hAnsi="Times New Roman"/>
          <w:i/>
          <w:sz w:val="24"/>
          <w:szCs w:val="24"/>
        </w:rPr>
        <w:t xml:space="preserve">Dasar-Dasar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Konseling.</w:t>
      </w:r>
      <w:r w:rsidRPr="00E40305">
        <w:rPr>
          <w:rFonts w:ascii="Times New Roman" w:hAnsi="Times New Roman"/>
          <w:sz w:val="24"/>
          <w:szCs w:val="24"/>
        </w:rPr>
        <w:t>Jakarta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40305">
        <w:rPr>
          <w:rFonts w:ascii="Times New Roman" w:hAnsi="Times New Roman"/>
          <w:sz w:val="24"/>
          <w:szCs w:val="24"/>
        </w:rPr>
        <w:t>Rineka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zCs w:val="24"/>
        </w:rPr>
        <w:t>Cipta</w:t>
      </w:r>
      <w:proofErr w:type="spellEnd"/>
    </w:p>
    <w:p w:rsidR="00584A1A" w:rsidRDefault="00584A1A" w:rsidP="00584A1A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584A1A" w:rsidRPr="00E40305" w:rsidRDefault="00584A1A" w:rsidP="00584A1A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0305">
        <w:rPr>
          <w:rFonts w:ascii="Times New Roman" w:hAnsi="Times New Roman"/>
          <w:sz w:val="24"/>
          <w:szCs w:val="24"/>
        </w:rPr>
        <w:t>Prayitno</w:t>
      </w:r>
      <w:proofErr w:type="spellEnd"/>
      <w:r w:rsidRPr="00E403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2005.</w:t>
      </w:r>
      <w:proofErr w:type="gram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Perorangan</w:t>
      </w:r>
      <w:proofErr w:type="gramStart"/>
      <w:r>
        <w:rPr>
          <w:rFonts w:ascii="Times New Roman" w:hAnsi="Times New Roman"/>
          <w:sz w:val="24"/>
          <w:szCs w:val="24"/>
        </w:rPr>
        <w:t>,Padang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</w:t>
      </w:r>
      <w:r w:rsidRPr="00E40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zCs w:val="24"/>
        </w:rPr>
        <w:t>Universitas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zCs w:val="24"/>
        </w:rPr>
        <w:t>Negeri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Padang</w:t>
      </w:r>
    </w:p>
    <w:p w:rsidR="00584A1A" w:rsidRDefault="00584A1A" w:rsidP="00584A1A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584A1A" w:rsidRDefault="00584A1A" w:rsidP="00584A1A">
      <w:pPr>
        <w:spacing w:after="0" w:line="360" w:lineRule="auto"/>
        <w:ind w:left="993" w:hanging="993"/>
        <w:jc w:val="both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Purwadarminto</w:t>
      </w:r>
      <w:proofErr w:type="spellEnd"/>
      <w:r>
        <w:rPr>
          <w:rFonts w:ascii="Times New Roman" w:hAnsi="Times New Roman"/>
          <w:sz w:val="24"/>
          <w:szCs w:val="24"/>
        </w:rPr>
        <w:t>, 1996.</w:t>
      </w:r>
      <w:proofErr w:type="gram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Umum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Indonesia</w:t>
      </w:r>
      <w:r w:rsidRPr="00E40305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E40305">
        <w:rPr>
          <w:rFonts w:ascii="Times New Roman" w:hAnsi="Times New Roman"/>
          <w:sz w:val="24"/>
          <w:szCs w:val="24"/>
        </w:rPr>
        <w:t>Balai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zCs w:val="24"/>
        </w:rPr>
        <w:t>Pustaka</w:t>
      </w:r>
      <w:proofErr w:type="spellEnd"/>
    </w:p>
    <w:p w:rsidR="00584A1A" w:rsidRDefault="00584A1A" w:rsidP="00584A1A">
      <w:pPr>
        <w:spacing w:after="0" w:line="360" w:lineRule="auto"/>
        <w:ind w:left="993" w:right="-1" w:hanging="993"/>
        <w:jc w:val="both"/>
        <w:rPr>
          <w:rFonts w:ascii="Times New Roman" w:hAnsi="Times New Roman"/>
          <w:sz w:val="24"/>
          <w:szCs w:val="24"/>
        </w:rPr>
      </w:pPr>
    </w:p>
    <w:p w:rsidR="00584A1A" w:rsidRPr="0072225F" w:rsidRDefault="00584A1A" w:rsidP="00584A1A">
      <w:pPr>
        <w:spacing w:after="0" w:line="360" w:lineRule="auto"/>
        <w:ind w:left="993" w:right="-1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0305">
        <w:rPr>
          <w:rFonts w:ascii="Times New Roman" w:hAnsi="Times New Roman"/>
          <w:sz w:val="24"/>
          <w:szCs w:val="24"/>
        </w:rPr>
        <w:t>Raharjo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zCs w:val="24"/>
        </w:rPr>
        <w:t>Susilo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E40305">
        <w:rPr>
          <w:rFonts w:ascii="Times New Roman" w:hAnsi="Times New Roman"/>
          <w:sz w:val="24"/>
          <w:szCs w:val="24"/>
        </w:rPr>
        <w:t>Gudnanto</w:t>
      </w:r>
      <w:proofErr w:type="spellEnd"/>
      <w:r w:rsidRPr="00E40305">
        <w:rPr>
          <w:rFonts w:ascii="Times New Roman" w:hAnsi="Times New Roman"/>
          <w:sz w:val="24"/>
          <w:szCs w:val="24"/>
        </w:rPr>
        <w:t>, 2013.</w:t>
      </w:r>
      <w:proofErr w:type="gram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Pemahaman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Individu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Nontes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E40305">
        <w:rPr>
          <w:rFonts w:ascii="Times New Roman" w:hAnsi="Times New Roman"/>
          <w:sz w:val="24"/>
          <w:szCs w:val="24"/>
        </w:rPr>
        <w:t>Prenada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Media</w:t>
      </w:r>
    </w:p>
    <w:p w:rsidR="00584A1A" w:rsidRDefault="00584A1A" w:rsidP="00584A1A">
      <w:pPr>
        <w:spacing w:after="0" w:line="360" w:lineRule="auto"/>
        <w:ind w:left="993" w:right="-1" w:hanging="993"/>
        <w:jc w:val="both"/>
        <w:rPr>
          <w:rFonts w:ascii="Times New Roman" w:hAnsi="Times New Roman"/>
          <w:sz w:val="24"/>
        </w:rPr>
      </w:pPr>
    </w:p>
    <w:p w:rsidR="00584A1A" w:rsidRPr="00E40305" w:rsidRDefault="00584A1A" w:rsidP="00584A1A">
      <w:pPr>
        <w:spacing w:after="0" w:line="360" w:lineRule="auto"/>
        <w:ind w:left="993" w:right="-1" w:hanging="993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40305">
        <w:rPr>
          <w:rFonts w:ascii="Times New Roman" w:hAnsi="Times New Roman"/>
          <w:sz w:val="24"/>
        </w:rPr>
        <w:t>Sarafino</w:t>
      </w:r>
      <w:proofErr w:type="spellEnd"/>
      <w:r w:rsidRPr="00E40305">
        <w:rPr>
          <w:rFonts w:ascii="Times New Roman" w:hAnsi="Times New Roman"/>
          <w:sz w:val="24"/>
        </w:rPr>
        <w:t xml:space="preserve">, E. P. 2008. </w:t>
      </w:r>
      <w:proofErr w:type="spellStart"/>
      <w:r w:rsidRPr="00E40305">
        <w:rPr>
          <w:rFonts w:ascii="Times New Roman" w:hAnsi="Times New Roman"/>
          <w:sz w:val="24"/>
        </w:rPr>
        <w:t>Helth</w:t>
      </w:r>
      <w:proofErr w:type="spellEnd"/>
      <w:r w:rsidRPr="00E40305">
        <w:rPr>
          <w:rFonts w:ascii="Times New Roman" w:hAnsi="Times New Roman"/>
          <w:sz w:val="24"/>
        </w:rPr>
        <w:t xml:space="preserve"> </w:t>
      </w:r>
      <w:proofErr w:type="spellStart"/>
      <w:r w:rsidRPr="00E40305">
        <w:rPr>
          <w:rFonts w:ascii="Times New Roman" w:hAnsi="Times New Roman"/>
          <w:sz w:val="24"/>
        </w:rPr>
        <w:t>psycology</w:t>
      </w:r>
      <w:proofErr w:type="spellEnd"/>
      <w:r w:rsidRPr="00E40305">
        <w:rPr>
          <w:rFonts w:ascii="Times New Roman" w:hAnsi="Times New Roman"/>
          <w:sz w:val="24"/>
        </w:rPr>
        <w:t xml:space="preserve">: </w:t>
      </w:r>
      <w:proofErr w:type="spellStart"/>
      <w:r w:rsidRPr="00E40305">
        <w:rPr>
          <w:rFonts w:ascii="Times New Roman" w:hAnsi="Times New Roman"/>
          <w:sz w:val="24"/>
        </w:rPr>
        <w:t>Biopschosicial</w:t>
      </w:r>
      <w:proofErr w:type="spellEnd"/>
      <w:r w:rsidRPr="00E40305">
        <w:rPr>
          <w:rFonts w:ascii="Times New Roman" w:hAnsi="Times New Roman"/>
          <w:sz w:val="24"/>
        </w:rPr>
        <w:t xml:space="preserve"> Interaction (6th </w:t>
      </w:r>
      <w:proofErr w:type="gramStart"/>
      <w:r w:rsidRPr="00E40305">
        <w:rPr>
          <w:rFonts w:ascii="Times New Roman" w:hAnsi="Times New Roman"/>
          <w:sz w:val="24"/>
        </w:rPr>
        <w:t>ed</w:t>
      </w:r>
      <w:proofErr w:type="gramEnd"/>
      <w:r w:rsidRPr="00E40305">
        <w:rPr>
          <w:rFonts w:ascii="Times New Roman" w:hAnsi="Times New Roman"/>
          <w:sz w:val="24"/>
        </w:rPr>
        <w:t>.). New York: John Wiley &amp; Sons</w:t>
      </w:r>
    </w:p>
    <w:p w:rsidR="00584A1A" w:rsidRDefault="00584A1A" w:rsidP="00584A1A">
      <w:pPr>
        <w:spacing w:after="0" w:line="360" w:lineRule="auto"/>
        <w:ind w:left="993" w:right="-1" w:hanging="993"/>
        <w:jc w:val="both"/>
        <w:rPr>
          <w:rStyle w:val="Emphasis"/>
          <w:rFonts w:ascii="Times New Roman" w:hAnsi="Times New Roman"/>
          <w:bCs/>
          <w:sz w:val="24"/>
          <w:shd w:val="clear" w:color="auto" w:fill="FFFFFF"/>
        </w:rPr>
      </w:pPr>
    </w:p>
    <w:p w:rsidR="00584A1A" w:rsidRPr="00E40305" w:rsidRDefault="00584A1A" w:rsidP="00584A1A">
      <w:pPr>
        <w:spacing w:after="0" w:line="360" w:lineRule="auto"/>
        <w:ind w:left="993" w:right="-1" w:hanging="993"/>
        <w:jc w:val="both"/>
        <w:rPr>
          <w:rFonts w:ascii="Times New Roman" w:hAnsi="Times New Roman"/>
          <w:sz w:val="24"/>
          <w:shd w:val="clear" w:color="auto" w:fill="FFFFFF"/>
        </w:rPr>
      </w:pPr>
      <w:proofErr w:type="spellStart"/>
      <w:proofErr w:type="gramStart"/>
      <w:r w:rsidRPr="00E40305">
        <w:rPr>
          <w:rStyle w:val="Emphasis"/>
          <w:rFonts w:ascii="Times New Roman" w:hAnsi="Times New Roman"/>
          <w:bCs/>
          <w:sz w:val="24"/>
          <w:shd w:val="clear" w:color="auto" w:fill="FFFFFF"/>
        </w:rPr>
        <w:t>Sugiyono</w:t>
      </w:r>
      <w:proofErr w:type="spellEnd"/>
      <w:r w:rsidRPr="00E40305">
        <w:rPr>
          <w:rFonts w:ascii="Times New Roman" w:hAnsi="Times New Roman"/>
          <w:sz w:val="24"/>
          <w:shd w:val="clear" w:color="auto" w:fill="FFFFFF"/>
        </w:rPr>
        <w:t xml:space="preserve">, </w:t>
      </w:r>
      <w:r w:rsidRPr="00E40305">
        <w:rPr>
          <w:rStyle w:val="Emphasis"/>
          <w:rFonts w:ascii="Times New Roman" w:hAnsi="Times New Roman"/>
          <w:bCs/>
          <w:sz w:val="24"/>
          <w:shd w:val="clear" w:color="auto" w:fill="FFFFFF"/>
        </w:rPr>
        <w:t>2008</w:t>
      </w:r>
      <w:r w:rsidRPr="00E40305">
        <w:rPr>
          <w:rFonts w:ascii="Times New Roman" w:hAnsi="Times New Roman"/>
          <w:sz w:val="24"/>
          <w:shd w:val="clear" w:color="auto" w:fill="FFFFFF"/>
        </w:rPr>
        <w:t>.</w:t>
      </w:r>
      <w:proofErr w:type="gramEnd"/>
      <w:r w:rsidRPr="00E40305">
        <w:rPr>
          <w:rFonts w:ascii="Times New Roman" w:hAnsi="Times New Roman"/>
          <w:i/>
          <w:sz w:val="24"/>
          <w:shd w:val="clear" w:color="auto" w:fill="FFFFFF"/>
        </w:rPr>
        <w:t> </w:t>
      </w:r>
      <w:proofErr w:type="spellStart"/>
      <w:r w:rsidRPr="00E40305">
        <w:rPr>
          <w:rStyle w:val="Emphasis"/>
          <w:rFonts w:ascii="Times New Roman" w:hAnsi="Times New Roman"/>
          <w:bCs/>
          <w:sz w:val="24"/>
          <w:shd w:val="clear" w:color="auto" w:fill="FFFFFF"/>
        </w:rPr>
        <w:t>Metode</w:t>
      </w:r>
      <w:proofErr w:type="spellEnd"/>
      <w:r w:rsidRPr="00E40305">
        <w:rPr>
          <w:rStyle w:val="Emphasis"/>
          <w:rFonts w:ascii="Times New Roman" w:hAnsi="Times New Roman"/>
          <w:bCs/>
          <w:sz w:val="24"/>
          <w:shd w:val="clear" w:color="auto" w:fill="FFFFFF"/>
        </w:rPr>
        <w:t xml:space="preserve"> </w:t>
      </w:r>
      <w:proofErr w:type="spellStart"/>
      <w:r w:rsidRPr="00E40305">
        <w:rPr>
          <w:rStyle w:val="Emphasis"/>
          <w:rFonts w:ascii="Times New Roman" w:hAnsi="Times New Roman"/>
          <w:bCs/>
          <w:sz w:val="24"/>
          <w:shd w:val="clear" w:color="auto" w:fill="FFFFFF"/>
        </w:rPr>
        <w:t>Penelitian</w:t>
      </w:r>
      <w:proofErr w:type="spellEnd"/>
      <w:r w:rsidRPr="00E40305">
        <w:rPr>
          <w:rFonts w:ascii="Times New Roman" w:hAnsi="Times New Roman"/>
          <w:i/>
          <w:sz w:val="24"/>
          <w:shd w:val="clear" w:color="auto" w:fill="FFFFFF"/>
        </w:rPr>
        <w:t> </w:t>
      </w:r>
      <w:proofErr w:type="spellStart"/>
      <w:r w:rsidRPr="00E40305">
        <w:rPr>
          <w:rFonts w:ascii="Times New Roman" w:hAnsi="Times New Roman"/>
          <w:i/>
          <w:sz w:val="24"/>
          <w:shd w:val="clear" w:color="auto" w:fill="FFFFFF"/>
        </w:rPr>
        <w:t>Kunatitatif</w:t>
      </w:r>
      <w:proofErr w:type="spellEnd"/>
      <w:r w:rsidRPr="00E40305">
        <w:rPr>
          <w:rFonts w:ascii="Times New Roman" w:hAnsi="Times New Roman"/>
          <w:i/>
          <w:sz w:val="24"/>
          <w:shd w:val="clear" w:color="auto" w:fill="FFFFFF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hd w:val="clear" w:color="auto" w:fill="FFFFFF"/>
        </w:rPr>
        <w:t>Kualitatif</w:t>
      </w:r>
      <w:proofErr w:type="spellEnd"/>
      <w:r w:rsidRPr="00E40305">
        <w:rPr>
          <w:rFonts w:ascii="Times New Roman" w:hAnsi="Times New Roman"/>
          <w:i/>
          <w:sz w:val="24"/>
          <w:shd w:val="clear" w:color="auto" w:fill="FFFFFF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hd w:val="clear" w:color="auto" w:fill="FFFFFF"/>
        </w:rPr>
        <w:t>dan</w:t>
      </w:r>
      <w:proofErr w:type="spellEnd"/>
      <w:r w:rsidRPr="00E40305">
        <w:rPr>
          <w:rFonts w:ascii="Times New Roman" w:hAnsi="Times New Roman"/>
          <w:i/>
          <w:sz w:val="24"/>
          <w:shd w:val="clear" w:color="auto" w:fill="FFFFFF"/>
        </w:rPr>
        <w:t xml:space="preserve"> R&amp;D</w:t>
      </w:r>
      <w:r w:rsidRPr="00E40305">
        <w:rPr>
          <w:rFonts w:ascii="Times New Roman" w:hAnsi="Times New Roman"/>
          <w:sz w:val="24"/>
          <w:shd w:val="clear" w:color="auto" w:fill="FFFFFF"/>
        </w:rPr>
        <w:t xml:space="preserve">. Bandung: </w:t>
      </w:r>
      <w:proofErr w:type="spellStart"/>
      <w:r w:rsidRPr="00E40305">
        <w:rPr>
          <w:rFonts w:ascii="Times New Roman" w:hAnsi="Times New Roman"/>
          <w:sz w:val="24"/>
          <w:shd w:val="clear" w:color="auto" w:fill="FFFFFF"/>
        </w:rPr>
        <w:t>Alfabeta</w:t>
      </w:r>
      <w:proofErr w:type="spellEnd"/>
    </w:p>
    <w:p w:rsidR="00584A1A" w:rsidRDefault="00584A1A" w:rsidP="00584A1A">
      <w:pPr>
        <w:spacing w:after="0" w:line="360" w:lineRule="auto"/>
        <w:ind w:left="993" w:right="-1" w:hanging="993"/>
        <w:jc w:val="both"/>
        <w:rPr>
          <w:rFonts w:ascii="Times New Roman" w:hAnsi="Times New Roman"/>
          <w:sz w:val="24"/>
          <w:szCs w:val="24"/>
        </w:rPr>
      </w:pPr>
    </w:p>
    <w:p w:rsidR="00584A1A" w:rsidRPr="00E40305" w:rsidRDefault="00584A1A" w:rsidP="00584A1A">
      <w:pPr>
        <w:spacing w:after="0" w:line="360" w:lineRule="auto"/>
        <w:ind w:left="993" w:right="-1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0305">
        <w:rPr>
          <w:rFonts w:ascii="Times New Roman" w:hAnsi="Times New Roman"/>
          <w:sz w:val="24"/>
          <w:szCs w:val="24"/>
        </w:rPr>
        <w:t>Tohirin</w:t>
      </w:r>
      <w:proofErr w:type="spellEnd"/>
      <w:r w:rsidRPr="00E40305">
        <w:rPr>
          <w:rFonts w:ascii="Times New Roman" w:hAnsi="Times New Roman"/>
          <w:sz w:val="24"/>
          <w:szCs w:val="24"/>
        </w:rPr>
        <w:t>, 2007.</w:t>
      </w:r>
      <w:r w:rsidRPr="00E40305">
        <w:rPr>
          <w:rFonts w:ascii="Times New Roman" w:hAnsi="Times New Roman"/>
          <w:i/>
          <w:sz w:val="24"/>
          <w:szCs w:val="24"/>
        </w:rPr>
        <w:t xml:space="preserve">Bimbingan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Madrasah.</w:t>
      </w:r>
      <w:r w:rsidRPr="00E40305">
        <w:rPr>
          <w:rFonts w:ascii="Times New Roman" w:hAnsi="Times New Roman"/>
          <w:sz w:val="24"/>
          <w:szCs w:val="24"/>
        </w:rPr>
        <w:t>Jakarta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40305">
        <w:rPr>
          <w:rFonts w:ascii="Times New Roman" w:hAnsi="Times New Roman"/>
          <w:sz w:val="24"/>
          <w:szCs w:val="24"/>
        </w:rPr>
        <w:t>Rajagravindo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zCs w:val="24"/>
        </w:rPr>
        <w:t>Persada</w:t>
      </w:r>
      <w:proofErr w:type="spellEnd"/>
    </w:p>
    <w:p w:rsidR="00584A1A" w:rsidRDefault="00584A1A" w:rsidP="00584A1A">
      <w:pPr>
        <w:spacing w:after="0" w:line="360" w:lineRule="auto"/>
        <w:ind w:left="993" w:right="-1" w:hanging="993"/>
        <w:jc w:val="both"/>
        <w:rPr>
          <w:rStyle w:val="Emphasis"/>
          <w:rFonts w:ascii="Times New Roman" w:hAnsi="Times New Roman"/>
          <w:bCs/>
          <w:sz w:val="24"/>
          <w:shd w:val="clear" w:color="auto" w:fill="FFFFFF"/>
        </w:rPr>
      </w:pPr>
    </w:p>
    <w:p w:rsidR="00584A1A" w:rsidRDefault="00584A1A" w:rsidP="00584A1A">
      <w:pPr>
        <w:spacing w:after="0" w:line="360" w:lineRule="auto"/>
        <w:ind w:left="993" w:right="-1" w:hanging="993"/>
        <w:jc w:val="both"/>
        <w:rPr>
          <w:rFonts w:ascii="Times New Roman" w:hAnsi="Times New Roman"/>
          <w:sz w:val="24"/>
          <w:shd w:val="clear" w:color="auto" w:fill="FFFFFF"/>
        </w:rPr>
      </w:pPr>
      <w:proofErr w:type="gramStart"/>
      <w:r>
        <w:rPr>
          <w:rStyle w:val="Emphasis"/>
          <w:rFonts w:ascii="Times New Roman" w:hAnsi="Times New Roman"/>
          <w:bCs/>
          <w:sz w:val="24"/>
          <w:u w:val="single"/>
          <w:shd w:val="clear" w:color="auto" w:fill="FFFFFF"/>
        </w:rPr>
        <w:t>,</w:t>
      </w:r>
      <w:r w:rsidRPr="00E40305">
        <w:rPr>
          <w:rStyle w:val="Emphasis"/>
          <w:rFonts w:ascii="Times New Roman" w:hAnsi="Times New Roman"/>
          <w:bCs/>
          <w:sz w:val="24"/>
          <w:shd w:val="clear" w:color="auto" w:fill="FFFFFF"/>
        </w:rPr>
        <w:t>2013</w:t>
      </w:r>
      <w:proofErr w:type="gramEnd"/>
      <w:r w:rsidRPr="00E40305">
        <w:rPr>
          <w:rStyle w:val="Emphasis"/>
          <w:rFonts w:ascii="Times New Roman" w:hAnsi="Times New Roman"/>
          <w:bCs/>
          <w:sz w:val="24"/>
          <w:shd w:val="clear" w:color="auto" w:fill="FFFFFF"/>
        </w:rPr>
        <w:t xml:space="preserve">. </w:t>
      </w:r>
      <w:proofErr w:type="spellStart"/>
      <w:r w:rsidRPr="00E40305">
        <w:rPr>
          <w:rStyle w:val="Emphasis"/>
          <w:rFonts w:ascii="Times New Roman" w:hAnsi="Times New Roman"/>
          <w:bCs/>
          <w:sz w:val="24"/>
          <w:shd w:val="clear" w:color="auto" w:fill="FFFFFF"/>
        </w:rPr>
        <w:t>Metode</w:t>
      </w:r>
      <w:proofErr w:type="spellEnd"/>
      <w:r w:rsidRPr="00E40305">
        <w:rPr>
          <w:rStyle w:val="Emphasis"/>
          <w:rFonts w:ascii="Times New Roman" w:hAnsi="Times New Roman"/>
          <w:bCs/>
          <w:sz w:val="24"/>
          <w:shd w:val="clear" w:color="auto" w:fill="FFFFFF"/>
        </w:rPr>
        <w:t xml:space="preserve"> </w:t>
      </w:r>
      <w:proofErr w:type="spellStart"/>
      <w:r w:rsidRPr="00E40305">
        <w:rPr>
          <w:rStyle w:val="Emphasis"/>
          <w:rFonts w:ascii="Times New Roman" w:hAnsi="Times New Roman"/>
          <w:bCs/>
          <w:sz w:val="24"/>
          <w:shd w:val="clear" w:color="auto" w:fill="FFFFFF"/>
        </w:rPr>
        <w:t>Penelitian</w:t>
      </w:r>
      <w:proofErr w:type="spellEnd"/>
      <w:r w:rsidRPr="00E40305">
        <w:rPr>
          <w:rFonts w:ascii="Times New Roman" w:hAnsi="Times New Roman"/>
          <w:i/>
          <w:sz w:val="24"/>
          <w:shd w:val="clear" w:color="auto" w:fill="FFFFFF"/>
        </w:rPr>
        <w:t> </w:t>
      </w:r>
      <w:proofErr w:type="spellStart"/>
      <w:r w:rsidRPr="00E40305">
        <w:rPr>
          <w:rFonts w:ascii="Times New Roman" w:hAnsi="Times New Roman"/>
          <w:i/>
          <w:sz w:val="24"/>
          <w:shd w:val="clear" w:color="auto" w:fill="FFFFFF"/>
        </w:rPr>
        <w:t>Kualitatif</w:t>
      </w:r>
      <w:proofErr w:type="spellEnd"/>
      <w:r w:rsidRPr="00E40305">
        <w:rPr>
          <w:rFonts w:ascii="Times New Roman" w:hAnsi="Times New Roman"/>
          <w:i/>
          <w:sz w:val="24"/>
          <w:shd w:val="clear" w:color="auto" w:fill="FFFFFF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hd w:val="clear" w:color="auto" w:fill="FFFFFF"/>
        </w:rPr>
        <w:t>Dalam</w:t>
      </w:r>
      <w:proofErr w:type="spellEnd"/>
      <w:r w:rsidRPr="00E40305">
        <w:rPr>
          <w:rFonts w:ascii="Times New Roman" w:hAnsi="Times New Roman"/>
          <w:i/>
          <w:sz w:val="24"/>
          <w:shd w:val="clear" w:color="auto" w:fill="FFFFFF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hd w:val="clear" w:color="auto" w:fill="FFFFFF"/>
        </w:rPr>
        <w:t>Pendidikan</w:t>
      </w:r>
      <w:proofErr w:type="spellEnd"/>
      <w:r w:rsidRPr="00E40305">
        <w:rPr>
          <w:rFonts w:ascii="Times New Roman" w:hAnsi="Times New Roman"/>
          <w:i/>
          <w:sz w:val="24"/>
          <w:shd w:val="clear" w:color="auto" w:fill="FFFFFF"/>
        </w:rPr>
        <w:t xml:space="preserve"> Dan </w:t>
      </w:r>
      <w:proofErr w:type="spellStart"/>
      <w:r w:rsidRPr="00E40305">
        <w:rPr>
          <w:rFonts w:ascii="Times New Roman" w:hAnsi="Times New Roman"/>
          <w:i/>
          <w:sz w:val="24"/>
          <w:shd w:val="clear" w:color="auto" w:fill="FFFFFF"/>
        </w:rPr>
        <w:t>Bimbingan</w:t>
      </w:r>
      <w:proofErr w:type="spellEnd"/>
      <w:r w:rsidRPr="00E40305">
        <w:rPr>
          <w:rFonts w:ascii="Times New Roman" w:hAnsi="Times New Roman"/>
          <w:i/>
          <w:sz w:val="24"/>
          <w:shd w:val="clear" w:color="auto" w:fill="FFFFFF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hd w:val="clear" w:color="auto" w:fill="FFFFFF"/>
        </w:rPr>
        <w:t>Konseling</w:t>
      </w:r>
      <w:proofErr w:type="spellEnd"/>
      <w:r w:rsidRPr="00E40305">
        <w:rPr>
          <w:rFonts w:ascii="Times New Roman" w:hAnsi="Times New Roman"/>
          <w:sz w:val="24"/>
          <w:shd w:val="clear" w:color="auto" w:fill="FFFFFF"/>
        </w:rPr>
        <w:t xml:space="preserve">.  </w:t>
      </w:r>
      <w:proofErr w:type="gramStart"/>
      <w:r w:rsidRPr="00E40305">
        <w:rPr>
          <w:rFonts w:ascii="Times New Roman" w:hAnsi="Times New Roman"/>
          <w:sz w:val="24"/>
          <w:shd w:val="clear" w:color="auto" w:fill="FFFFFF"/>
        </w:rPr>
        <w:t>Jakarta :</w:t>
      </w:r>
      <w:proofErr w:type="gramEnd"/>
      <w:r w:rsidRPr="00E40305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hd w:val="clear" w:color="auto" w:fill="FFFFFF"/>
        </w:rPr>
        <w:t>Rajawali</w:t>
      </w:r>
      <w:proofErr w:type="spellEnd"/>
      <w:r w:rsidRPr="00E40305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E40305">
        <w:rPr>
          <w:rFonts w:ascii="Times New Roman" w:hAnsi="Times New Roman"/>
          <w:sz w:val="24"/>
          <w:shd w:val="clear" w:color="auto" w:fill="FFFFFF"/>
        </w:rPr>
        <w:t>Pers</w:t>
      </w:r>
      <w:proofErr w:type="spellEnd"/>
    </w:p>
    <w:p w:rsidR="00584A1A" w:rsidRPr="00E40305" w:rsidRDefault="00584A1A" w:rsidP="00584A1A">
      <w:pPr>
        <w:spacing w:after="0" w:line="360" w:lineRule="auto"/>
        <w:ind w:left="993" w:right="-1" w:hanging="993"/>
        <w:jc w:val="both"/>
        <w:rPr>
          <w:rFonts w:ascii="Times New Roman" w:hAnsi="Times New Roman"/>
          <w:sz w:val="24"/>
          <w:shd w:val="clear" w:color="auto" w:fill="FFFFFF"/>
        </w:rPr>
      </w:pPr>
    </w:p>
    <w:p w:rsidR="00584A1A" w:rsidRPr="00E40305" w:rsidRDefault="00584A1A" w:rsidP="00584A1A">
      <w:pPr>
        <w:spacing w:after="0" w:line="360" w:lineRule="auto"/>
        <w:ind w:left="993" w:right="-1" w:hanging="993"/>
        <w:jc w:val="both"/>
        <w:rPr>
          <w:rFonts w:ascii="Times New Roman" w:hAnsi="Times New Roman"/>
          <w:sz w:val="24"/>
          <w:szCs w:val="24"/>
        </w:rPr>
      </w:pPr>
      <w:r w:rsidRPr="00E40305">
        <w:rPr>
          <w:rFonts w:ascii="Times New Roman" w:hAnsi="Times New Roman"/>
          <w:sz w:val="24"/>
          <w:szCs w:val="24"/>
        </w:rPr>
        <w:t xml:space="preserve">Willis S. </w:t>
      </w:r>
      <w:proofErr w:type="spellStart"/>
      <w:r w:rsidRPr="00E40305">
        <w:rPr>
          <w:rFonts w:ascii="Times New Roman" w:hAnsi="Times New Roman"/>
          <w:sz w:val="24"/>
          <w:szCs w:val="24"/>
        </w:rPr>
        <w:t>Sofyan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, 2007.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Individual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403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305">
        <w:rPr>
          <w:rFonts w:ascii="Times New Roman" w:hAnsi="Times New Roman"/>
          <w:i/>
          <w:sz w:val="24"/>
          <w:szCs w:val="24"/>
        </w:rPr>
        <w:t>Praktek</w:t>
      </w:r>
      <w:proofErr w:type="spellEnd"/>
      <w:r w:rsidRPr="00E40305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E40305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584A1A" w:rsidRDefault="00584A1A" w:rsidP="00584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84A1A" w:rsidRPr="008636DD" w:rsidRDefault="00584A1A" w:rsidP="00584A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84A1A" w:rsidRPr="008636DD" w:rsidRDefault="00584A1A" w:rsidP="00584A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4360" w:rsidRDefault="000E4360"/>
    <w:sectPr w:rsidR="000E4360" w:rsidSect="00945A40">
      <w:headerReference w:type="default" r:id="rId4"/>
      <w:pgSz w:w="11906" w:h="16838" w:code="9"/>
      <w:pgMar w:top="2268" w:right="1701" w:bottom="1701" w:left="2268" w:header="709" w:footer="709" w:gutter="0"/>
      <w:pgNumType w:start="4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5404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13AC" w:rsidRDefault="00584A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945A40" w:rsidRDefault="00584A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584A1A"/>
    <w:rsid w:val="000E4360"/>
    <w:rsid w:val="00194305"/>
    <w:rsid w:val="0058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1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1A"/>
  </w:style>
  <w:style w:type="character" w:styleId="Emphasis">
    <w:name w:val="Emphasis"/>
    <w:basedOn w:val="DefaultParagraphFont"/>
    <w:uiPriority w:val="20"/>
    <w:qFormat/>
    <w:rsid w:val="00584A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2022-03-30T02:26:00Z</dcterms:created>
  <dcterms:modified xsi:type="dcterms:W3CDTF">2022-03-30T02:26:00Z</dcterms:modified>
</cp:coreProperties>
</file>