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2" w:rsidRPr="00DB64E7" w:rsidRDefault="00951E33" w:rsidP="007317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</w:rPr>
        <w:t>APPENDIX 2</w:t>
      </w:r>
    </w:p>
    <w:p w:rsidR="00731742" w:rsidRPr="00DB64E7" w:rsidRDefault="00731742" w:rsidP="007317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742" w:rsidRPr="00DB64E7" w:rsidRDefault="00016278" w:rsidP="007317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731742" w:rsidRPr="00DB64E7" w:rsidRDefault="00731742" w:rsidP="007317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</w:rPr>
        <w:t>( CYCLE I)</w:t>
      </w:r>
    </w:p>
    <w:p w:rsidR="00731742" w:rsidRPr="00DB64E7" w:rsidRDefault="00731742" w:rsidP="007317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</w:rPr>
        <w:t>IDENTITAS SEKOLAH</w:t>
      </w:r>
    </w:p>
    <w:p w:rsidR="00731742" w:rsidRPr="00DB64E7" w:rsidRDefault="00731742" w:rsidP="00731742">
      <w:pPr>
        <w:pBdr>
          <w:bottom w:val="thickThinSmallGap" w:sz="24" w:space="1" w:color="auto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 xml:space="preserve">Sekolah </w:t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  <w:t>: SMP SWASTA PEMBANGUN  MEDAN</w:t>
      </w:r>
      <w:r w:rsidRPr="00DB64E7">
        <w:rPr>
          <w:rFonts w:ascii="Times New Roman" w:hAnsi="Times New Roman" w:cs="Times New Roman"/>
          <w:sz w:val="24"/>
          <w:szCs w:val="24"/>
        </w:rPr>
        <w:br/>
        <w:t xml:space="preserve">Mata Pelajaran </w:t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64E7">
        <w:rPr>
          <w:rFonts w:ascii="Times New Roman" w:hAnsi="Times New Roman" w:cs="Times New Roman"/>
          <w:sz w:val="24"/>
          <w:szCs w:val="24"/>
          <w:lang w:val="en-US"/>
        </w:rPr>
        <w:t>Bahasa Inggris</w:t>
      </w:r>
      <w:r w:rsidRPr="00DB64E7">
        <w:rPr>
          <w:rFonts w:ascii="Times New Roman" w:hAnsi="Times New Roman" w:cs="Times New Roman"/>
          <w:sz w:val="24"/>
          <w:szCs w:val="24"/>
        </w:rPr>
        <w:br/>
        <w:t>Kelas / semester</w:t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  <w:t>: VIII / II (G</w:t>
      </w:r>
      <w:r w:rsidRPr="00DB64E7">
        <w:rPr>
          <w:rFonts w:ascii="Times New Roman" w:hAnsi="Times New Roman" w:cs="Times New Roman"/>
          <w:sz w:val="24"/>
          <w:szCs w:val="24"/>
          <w:lang w:val="en-US"/>
        </w:rPr>
        <w:t>enap</w:t>
      </w:r>
      <w:r w:rsidRPr="00DB64E7">
        <w:rPr>
          <w:rFonts w:ascii="Times New Roman" w:hAnsi="Times New Roman" w:cs="Times New Roman"/>
          <w:sz w:val="24"/>
          <w:szCs w:val="24"/>
        </w:rPr>
        <w:t xml:space="preserve"> )</w:t>
      </w:r>
      <w:r w:rsidRPr="00DB64E7">
        <w:rPr>
          <w:rFonts w:ascii="Times New Roman" w:hAnsi="Times New Roman" w:cs="Times New Roman"/>
          <w:sz w:val="24"/>
          <w:szCs w:val="24"/>
        </w:rPr>
        <w:br/>
        <w:t>Materi Pokok</w:t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Idiomatic Expression</w:t>
      </w:r>
    </w:p>
    <w:p w:rsidR="00731742" w:rsidRPr="00DB64E7" w:rsidRDefault="00731742" w:rsidP="00731742">
      <w:pPr>
        <w:pBdr>
          <w:bottom w:val="thickThinSmallGap" w:sz="2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Skill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  <w:t xml:space="preserve">: Speaking </w:t>
      </w:r>
      <w:r w:rsidRPr="00DB64E7">
        <w:rPr>
          <w:rFonts w:ascii="Times New Roman" w:hAnsi="Times New Roman" w:cs="Times New Roman"/>
          <w:sz w:val="24"/>
          <w:szCs w:val="24"/>
        </w:rPr>
        <w:br/>
        <w:t>Alokasi / Waktu</w:t>
      </w:r>
      <w:r w:rsidRPr="00DB64E7">
        <w:rPr>
          <w:rFonts w:ascii="Times New Roman" w:hAnsi="Times New Roman" w:cs="Times New Roman"/>
          <w:sz w:val="24"/>
          <w:szCs w:val="24"/>
        </w:rPr>
        <w:tab/>
      </w:r>
      <w:r w:rsidRPr="00DB64E7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</w:p>
    <w:p w:rsidR="00731742" w:rsidRPr="00DB64E7" w:rsidRDefault="00731742" w:rsidP="00731742">
      <w:pPr>
        <w:pStyle w:val="ListParagraph"/>
        <w:numPr>
          <w:ilvl w:val="0"/>
          <w:numId w:val="1"/>
        </w:numPr>
        <w:tabs>
          <w:tab w:val="left" w:pos="3138"/>
        </w:tabs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>Kompetensi Inti (KI)</w:t>
      </w:r>
    </w:p>
    <w:p w:rsidR="00731742" w:rsidRPr="00DB64E7" w:rsidRDefault="00731742" w:rsidP="0073174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KI.1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Menghayati dan mengamalkan ajaran agama yang dianutnya</w:t>
      </w:r>
    </w:p>
    <w:p w:rsidR="00731742" w:rsidRPr="00DB64E7" w:rsidRDefault="00731742" w:rsidP="0073174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KI.2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Menghayati dan mengamalkan perilaku jujur, disiplin, tanggungjawab, peduli (gotong royong, kerjasama, toleran, damai), santun, responsif dan pro-aktif dan menunjukkan sikap sebagai bagian dari solusi atas berbagai permasalahan dalam berinteraksi secara efektif dengan lingkungan sosial dan alam serta dalam menempatkan diri sebagai cerminan bangsa dalam pergaulan dunia.</w:t>
      </w:r>
    </w:p>
    <w:p w:rsidR="00731742" w:rsidRPr="00DB64E7" w:rsidRDefault="00731742" w:rsidP="0073174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KI.3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Memahami,menerapkan, menganalisis pengetahuan faktual, konseptual, prosedural berdasarkan rasa ingintahunya tentang ilmu pengetahuan, teknologi, seni, budaya, dan humaniora dengan wawasan kemanusiaan, kebangsaan, kenegaraan, dan peradaban terkait penyebab fenomena dan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lastRenderedPageBreak/>
        <w:t>kejadian, serta menerapkan pengetahuan prosedural pada bidang kajian yang spesifik sesuai dengan bakat dan minatnya untuk memecahkan masalah.</w:t>
      </w:r>
    </w:p>
    <w:p w:rsidR="00731742" w:rsidRPr="00DB64E7" w:rsidRDefault="00731742" w:rsidP="0073174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KI.4 Mengolah, menalar, dan menyaji dalam ranah konkret dan ranah abstrak terkait dengan pengembangan dari yang dipelajarinya di sekolah secara mandiri, dan mampu menggunakan metoda sesuai kaidah keilmuan.</w:t>
      </w:r>
    </w:p>
    <w:p w:rsidR="00731742" w:rsidRPr="00DB64E7" w:rsidRDefault="00731742" w:rsidP="00731742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Kompetensi Dasar </w:t>
      </w:r>
    </w:p>
    <w:p w:rsidR="00731742" w:rsidRPr="00DB64E7" w:rsidRDefault="00731742" w:rsidP="00731742">
      <w:pPr>
        <w:pStyle w:val="ListParagraph"/>
        <w:spacing w:before="120" w:after="12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Pr="00DB64E7">
        <w:rPr>
          <w:rFonts w:ascii="Times New Roman" w:hAnsi="Times New Roman" w:cs="Times New Roman"/>
          <w:sz w:val="24"/>
          <w:szCs w:val="24"/>
        </w:rPr>
        <w:t xml:space="preserve">  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>Mensyukuri kesempatan dapat mempelajari bahasa Inggris sebagai bahasa pengantar</w:t>
      </w:r>
      <w:r w:rsidRPr="00DB64E7">
        <w:rPr>
          <w:rFonts w:ascii="Times New Roman" w:hAnsi="Times New Roman" w:cs="Times New Roman"/>
          <w:sz w:val="24"/>
          <w:szCs w:val="24"/>
        </w:rPr>
        <w:t xml:space="preserve"> k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omunikasi </w:t>
      </w:r>
      <w:r w:rsidRPr="00DB64E7">
        <w:rPr>
          <w:rFonts w:ascii="Times New Roman" w:hAnsi="Times New Roman" w:cs="Times New Roman"/>
          <w:sz w:val="24"/>
          <w:szCs w:val="24"/>
        </w:rPr>
        <w:t>i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nternational yang diwujudkan dalam semangat belajar  </w:t>
      </w:r>
    </w:p>
    <w:p w:rsidR="00731742" w:rsidRPr="00DB64E7" w:rsidRDefault="00731742" w:rsidP="00731742">
      <w:pPr>
        <w:pStyle w:val="ListParagraph"/>
        <w:spacing w:before="120" w:after="12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2.3  Menunjukkan perilaku tanggung jawab, peduli, kerjasama, dan cinta damai, dalam melaksanakan </w:t>
      </w:r>
      <w:r w:rsidRPr="00DB64E7">
        <w:rPr>
          <w:rFonts w:ascii="Times New Roman" w:hAnsi="Times New Roman" w:cs="Times New Roman"/>
          <w:sz w:val="24"/>
          <w:szCs w:val="24"/>
          <w:lang w:eastAsia="id-ID"/>
        </w:rPr>
        <w:t>k</w:t>
      </w:r>
      <w:r w:rsidRPr="00DB64E7">
        <w:rPr>
          <w:rFonts w:ascii="Times New Roman" w:hAnsi="Times New Roman" w:cs="Times New Roman"/>
          <w:sz w:val="24"/>
          <w:szCs w:val="24"/>
          <w:lang w:val="id-ID" w:eastAsia="id-ID"/>
        </w:rPr>
        <w:t>omunikasi fungsional</w:t>
      </w:r>
    </w:p>
    <w:p w:rsidR="00731742" w:rsidRPr="00DB64E7" w:rsidRDefault="00731742" w:rsidP="00731742">
      <w:pPr>
        <w:pStyle w:val="ListParagraph"/>
        <w:spacing w:before="120" w:after="120" w:line="480" w:lineRule="auto"/>
        <w:ind w:left="440" w:firstLine="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3.11  Menyebutkan fungsi sosial dan unsur kebahasaan dalam.</w:t>
      </w:r>
    </w:p>
    <w:p w:rsidR="00731742" w:rsidRPr="00DB64E7" w:rsidRDefault="00731742" w:rsidP="00731742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4.16  Menangkap makna idiom sederhana.</w:t>
      </w:r>
    </w:p>
    <w:p w:rsidR="00731742" w:rsidRPr="00DB64E7" w:rsidRDefault="00731742" w:rsidP="0073174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731742" w:rsidRPr="00DB64E7" w:rsidRDefault="00731742" w:rsidP="00731742">
      <w:pPr>
        <w:pStyle w:val="ListParagraph"/>
        <w:numPr>
          <w:ilvl w:val="0"/>
          <w:numId w:val="5"/>
        </w:numPr>
        <w:spacing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Menjelaskan pengertian tentang speaking.</w:t>
      </w:r>
    </w:p>
    <w:p w:rsidR="00731742" w:rsidRPr="00DB64E7" w:rsidRDefault="00731742" w:rsidP="00731742">
      <w:pPr>
        <w:pStyle w:val="ListParagraph"/>
        <w:numPr>
          <w:ilvl w:val="0"/>
          <w:numId w:val="5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Menjelaskan tentang idiomatic expression.</w:t>
      </w:r>
    </w:p>
    <w:p w:rsidR="00731742" w:rsidRPr="00DB64E7" w:rsidRDefault="00731742" w:rsidP="00731742">
      <w:pPr>
        <w:pStyle w:val="ListParagraph"/>
        <w:numPr>
          <w:ilvl w:val="0"/>
          <w:numId w:val="5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Menggunakan idiom dalam conversation/dialog/speech.</w:t>
      </w:r>
    </w:p>
    <w:p w:rsidR="00731742" w:rsidRPr="00DB64E7" w:rsidRDefault="00731742" w:rsidP="00731742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>Tujuan Pembelajaran</w:t>
      </w:r>
    </w:p>
    <w:p w:rsidR="00731742" w:rsidRPr="00DB64E7" w:rsidRDefault="00731742" w:rsidP="00731742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31742" w:rsidRPr="00DB64E7" w:rsidRDefault="00731742" w:rsidP="0073174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Setelah mempelajari materi ini, siswa diharapkan mampu:</w:t>
      </w:r>
    </w:p>
    <w:p w:rsidR="00731742" w:rsidRPr="00DB64E7" w:rsidRDefault="00731742" w:rsidP="00731742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Menunjukkan kesungguhan belajar bahasa Inggris terkait 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speaking dan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idiom sederhana.</w:t>
      </w:r>
    </w:p>
    <w:p w:rsidR="00731742" w:rsidRPr="00DB64E7" w:rsidRDefault="00731742" w:rsidP="00731742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Menunjukkan perilaku peduli, percaya diri dan tunggungjawab dalam melaksanakan komunikasi terkait idiom sederhana.</w:t>
      </w:r>
    </w:p>
    <w:p w:rsidR="00731742" w:rsidRPr="00DB64E7" w:rsidRDefault="00731742" w:rsidP="00731742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Merespon makna 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idiom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 sederhana berbentuk 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dialog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42" w:rsidRPr="00DB64E7" w:rsidRDefault="00731742" w:rsidP="00731742">
      <w:pPr>
        <w:pStyle w:val="ListParagraph"/>
        <w:numPr>
          <w:ilvl w:val="0"/>
          <w:numId w:val="3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Mampu menggunakan idiom dalam berdialog supaya kemampuan berbicara terdengar natural.</w:t>
      </w:r>
    </w:p>
    <w:p w:rsidR="00731742" w:rsidRPr="00DB64E7" w:rsidRDefault="00731742" w:rsidP="00731742">
      <w:pPr>
        <w:pStyle w:val="ListParagraph"/>
        <w:numPr>
          <w:ilvl w:val="0"/>
          <w:numId w:val="4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>Materi Pembelajaran</w:t>
      </w:r>
    </w:p>
    <w:p w:rsidR="00731742" w:rsidRPr="00DB64E7" w:rsidRDefault="00731742" w:rsidP="00731742">
      <w:pPr>
        <w:pStyle w:val="ListParagraph"/>
        <w:numPr>
          <w:ilvl w:val="0"/>
          <w:numId w:val="6"/>
        </w:numPr>
        <w:spacing w:line="48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Speaking</w:t>
      </w:r>
    </w:p>
    <w:p w:rsidR="00731742" w:rsidRPr="00DB64E7" w:rsidRDefault="00731742" w:rsidP="007317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Grammar. To be able speak foreign language, it is</w:t>
      </w:r>
      <w:r w:rsidR="00951E33"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B64E7">
        <w:rPr>
          <w:rFonts w:ascii="Times New Roman" w:hAnsi="Times New Roman" w:cs="Times New Roman"/>
          <w:sz w:val="24"/>
          <w:szCs w:val="24"/>
        </w:rPr>
        <w:t>necessary to know a certain amount of grammar and vocabulary.</w:t>
      </w:r>
    </w:p>
    <w:p w:rsidR="00731742" w:rsidRPr="00DB64E7" w:rsidRDefault="00731742" w:rsidP="007317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Vocabulary. Vocabulary defines vocabulary as single words, set phrases, verbs, and idioms.</w:t>
      </w:r>
    </w:p>
    <w:p w:rsidR="00731742" w:rsidRPr="00DB64E7" w:rsidRDefault="00731742" w:rsidP="007317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Comprehension. It defines comprehension as the ability to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B64E7">
        <w:rPr>
          <w:rFonts w:ascii="Times New Roman" w:hAnsi="Times New Roman" w:cs="Times New Roman"/>
          <w:sz w:val="24"/>
          <w:szCs w:val="24"/>
        </w:rPr>
        <w:t>understand something of what a situation is really like.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B64E7">
        <w:rPr>
          <w:rFonts w:ascii="Times New Roman" w:hAnsi="Times New Roman" w:cs="Times New Roman"/>
          <w:sz w:val="24"/>
          <w:szCs w:val="24"/>
        </w:rPr>
        <w:t>Fluency. Pronunciation. states that if students want to be able</w:t>
      </w:r>
      <w:r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B64E7">
        <w:rPr>
          <w:rFonts w:ascii="Times New Roman" w:hAnsi="Times New Roman" w:cs="Times New Roman"/>
          <w:sz w:val="24"/>
          <w:szCs w:val="24"/>
        </w:rPr>
        <w:t>to speak English fluently, they need to be able to pronounce correctly, use appropriate stress and intonation pattern and and speak in connected speech.</w:t>
      </w:r>
    </w:p>
    <w:p w:rsidR="00731742" w:rsidRPr="00DB64E7" w:rsidRDefault="00731742" w:rsidP="007317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Task ( accomplishing the objective of the elicited task).</w:t>
      </w:r>
    </w:p>
    <w:p w:rsidR="00731742" w:rsidRPr="00F21E4E" w:rsidRDefault="00731742" w:rsidP="00F21E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  <w:lang w:val="id-ID"/>
        </w:rPr>
        <w:t>Idiom</w:t>
      </w:r>
    </w:p>
    <w:tbl>
      <w:tblPr>
        <w:tblStyle w:val="TableGrid"/>
        <w:tblW w:w="0" w:type="auto"/>
        <w:tblLook w:val="04A0"/>
      </w:tblPr>
      <w:tblGrid>
        <w:gridCol w:w="563"/>
        <w:gridCol w:w="2795"/>
        <w:gridCol w:w="4795"/>
      </w:tblGrid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spacing w:after="30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  <w:t>No.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pacing w:after="30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  <w:t>IDIOM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spacing w:after="300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  <w:t>MEANING/ ARTI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1.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man of mark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Orang terkenal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bad egg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eastAsia="Times New Roman" w:hAnsi="Times New Roman" w:cs="Times New Roman"/>
                <w:bCs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Orang jahat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bed of roses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Kehidupan yang mewah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bed of down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Tempat yang bagus dan menyenangkan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bleeding heart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Rasa kasihan/ Prihatin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chain smoker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Perokok berat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chit of a girl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Wanita berbadan kecil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credit to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Menjadi kebanggaan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far cry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Jauh berbeda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 fish story</w:t>
            </w: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.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Cerita bohong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11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Appropriated to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Khusus disediakan untuk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DB64E7">
              <w:rPr>
                <w:rStyle w:val="Emphasis"/>
                <w:bCs/>
                <w:i w:val="0"/>
              </w:rPr>
              <w:t>A cold fish</w:t>
            </w:r>
            <w:r w:rsidRPr="00DB64E7">
              <w:rPr>
                <w:rStyle w:val="Strong"/>
              </w:rPr>
              <w:t> </w:t>
            </w:r>
          </w:p>
        </w:tc>
        <w:tc>
          <w:tcPr>
            <w:tcW w:w="5448" w:type="dxa"/>
          </w:tcPr>
          <w:p w:rsidR="00951E33" w:rsidRPr="00016278" w:rsidRDefault="00951E33" w:rsidP="008F63EA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016278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mempunyai sifat yang dingin dan tidak ramah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Beat it!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Pergi!</w:t>
            </w:r>
          </w:p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Enyah!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Beat the air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Sia-sia belaka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lastRenderedPageBreak/>
              <w:t>15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Back country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Daerah pedalaman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Back from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Menjauhkan diri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Bad blood</w:t>
            </w: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br/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Tidak suka, benci, bermusuhan, berprasangka buruk, permusuhan.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bCs/>
                <w:szCs w:val="24"/>
                <w:lang w:eastAsia="id-ID"/>
              </w:rPr>
              <w:t>Bark out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Membentak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19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Better off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lebih baik, baikan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Butterflies in my stomach</w:t>
            </w:r>
            <w:r w:rsidRPr="00DB64E7">
              <w:rPr>
                <w:rStyle w:val="Strong"/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5448" w:type="dxa"/>
          </w:tcPr>
          <w:p w:rsidR="00951E33" w:rsidRPr="00016278" w:rsidRDefault="00951E33" w:rsidP="008F63EA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016278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gugup/tegang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21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Behind the time</w:t>
            </w:r>
            <w:r w:rsidRPr="00DB64E7">
              <w:rPr>
                <w:rStyle w:val="Strong"/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5448" w:type="dxa"/>
          </w:tcPr>
          <w:p w:rsidR="00951E33" w:rsidRPr="00016278" w:rsidRDefault="00951E33" w:rsidP="008F63EA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016278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mempunyai pikiran yang kuno/tidak modern yang tidak ingin mengikuti perkembangan yang sekarang.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hAnsi="Times New Roman" w:cs="Times New Roman"/>
                <w:bCs/>
                <w:iCs/>
                <w:szCs w:val="24"/>
                <w:shd w:val="clear" w:color="auto" w:fill="FFFFFF"/>
              </w:rPr>
              <w:t>No wonder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hAnsi="Times New Roman" w:cs="Times New Roman"/>
                <w:bCs/>
                <w:iCs/>
                <w:szCs w:val="24"/>
                <w:shd w:val="clear" w:color="auto" w:fill="FFFFFF"/>
              </w:rPr>
              <w:t>Pantesan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DB64E7">
              <w:rPr>
                <w:rStyle w:val="Emphasis"/>
                <w:bCs/>
                <w:i w:val="0"/>
              </w:rPr>
              <w:t>Piece of cakes</w:t>
            </w:r>
            <w:r w:rsidRPr="00DB64E7">
              <w:rPr>
                <w:rStyle w:val="Strong"/>
              </w:rPr>
              <w:t> </w:t>
            </w:r>
          </w:p>
        </w:tc>
        <w:tc>
          <w:tcPr>
            <w:tcW w:w="5448" w:type="dxa"/>
          </w:tcPr>
          <w:p w:rsidR="00951E33" w:rsidRPr="00016278" w:rsidRDefault="00951E33" w:rsidP="008F63EA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016278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gampang/mudah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DB64E7">
              <w:rPr>
                <w:rStyle w:val="Emphasis"/>
                <w:bCs/>
                <w:i w:val="0"/>
              </w:rPr>
              <w:t>Pain in the neck</w:t>
            </w:r>
            <w:r w:rsidRPr="00DB64E7">
              <w:rPr>
                <w:rStyle w:val="Strong"/>
              </w:rPr>
              <w:t> </w:t>
            </w:r>
          </w:p>
        </w:tc>
        <w:tc>
          <w:tcPr>
            <w:tcW w:w="5448" w:type="dxa"/>
          </w:tcPr>
          <w:p w:rsidR="00951E33" w:rsidRPr="00016278" w:rsidRDefault="00951E33" w:rsidP="008F63EA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016278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sangat menjengkelkan/merepotkan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i w:val="0"/>
                <w:iCs w:val="0"/>
              </w:rPr>
            </w:pPr>
            <w:r w:rsidRPr="00DB64E7">
              <w:rPr>
                <w:rStyle w:val="Emphasis"/>
                <w:bCs/>
                <w:i w:val="0"/>
              </w:rPr>
              <w:t>Pulling my leg</w:t>
            </w:r>
            <w:r w:rsidRPr="00DB64E7">
              <w:rPr>
                <w:rStyle w:val="Strong"/>
              </w:rPr>
              <w:t> </w:t>
            </w:r>
          </w:p>
        </w:tc>
        <w:tc>
          <w:tcPr>
            <w:tcW w:w="5448" w:type="dxa"/>
          </w:tcPr>
          <w:p w:rsidR="00951E33" w:rsidRPr="00016278" w:rsidRDefault="00951E33" w:rsidP="008F63EA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 w:rsidRPr="00016278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bercanda/senda gurau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Take turns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Bergantian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Forty winks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tidur sejenak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Take off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berangkat, tinggal landas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29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Ring someone up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Menelpon seseorang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Find out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mencari tahu, mendapatkan informasi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31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Suit someone fine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shd w:val="clear" w:color="auto" w:fill="FFFFFF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Cs w:val="24"/>
                <w:lang w:eastAsia="id-ID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 cocok, sesuai (dengan yang diinginkan)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Do someone fine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Bisa diterima; oke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Made up your mind</w:t>
            </w: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bulat hati untuk</w:t>
            </w:r>
          </w:p>
        </w:tc>
      </w:tr>
      <w:tr w:rsidR="00951E33" w:rsidRPr="00DB64E7" w:rsidTr="008F63EA">
        <w:trPr>
          <w:trHeight w:val="309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</w:pPr>
            <w:r w:rsidRPr="00DB64E7">
              <w:rPr>
                <w:rStyle w:val="Emphasis"/>
                <w:rFonts w:ascii="Times New Roman" w:hAnsi="Times New Roman" w:cs="Times New Roman"/>
                <w:bCs/>
                <w:i w:val="0"/>
                <w:szCs w:val="24"/>
              </w:rPr>
              <w:t>34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To be hung up on somebody</w:t>
            </w: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Sangat menyukai seseorang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How come</w:t>
            </w: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Kenapa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Go steady 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Berpacaran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Pop the question</w:t>
            </w: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shd w:val="clear" w:color="auto" w:fill="FFFFFF"/>
              </w:rPr>
              <w:t>Melamar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break the news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menceritakan / memberitahukan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costs an arm and a leg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harganya sangat mahal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loose one’s temper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menjadi sangat marah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dead-end job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pekerjaan yang tidak menghasilkan sesuatu (sia-sia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put up with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menahan atau memikul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at least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minimal, sekurang-kurangnya (paling tidak)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make up one’s mind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membuat keputusan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After all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bagaimanapun juga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talk this over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mendiskusikan atau membicarakan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top dollar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Mahal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sharp as tack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sangat cerdas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giving someone  the ax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memecat seseorang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go back to the drawing board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memulai lagi dari awal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give one’s the creeps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menciptakan perasaan takut, muak, atau menjijikkan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save the day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menghindari atau mencegah ketidak beruntungan atau bencana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to go belly-up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Bangkrut</w:t>
            </w:r>
          </w:p>
        </w:tc>
      </w:tr>
      <w:tr w:rsidR="00951E33" w:rsidRPr="00DB64E7" w:rsidTr="008F63EA"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real flop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Kegagalan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Let’s face it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menerima kenyataan yang sulit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Low profile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Rendah hati 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Shrinking violet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Pemalu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lastRenderedPageBreak/>
              <w:t>58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Quiet as a mouse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Malu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A bit thick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Malu-maluin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Lie down on the job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Bermalas-malasan, melalaikan tugas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Passed away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Meninggal 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Deep pocket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Banyak uang 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Pass the time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Mengisi waktu senggang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Bull-headed 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Keras kepala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Call on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Mengunjungi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Have no idea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Tidak tahu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For the time being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Untuk sementara waktu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A bag bones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Sangat kurus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A close friend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Seorang sahabat</w:t>
            </w:r>
          </w:p>
        </w:tc>
      </w:tr>
      <w:tr w:rsidR="00951E33" w:rsidRPr="00DB64E7" w:rsidTr="008F63EA">
        <w:trPr>
          <w:trHeight w:val="126"/>
        </w:trPr>
        <w:tc>
          <w:tcPr>
            <w:tcW w:w="570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</w:rPr>
            </w:pPr>
            <w:r w:rsidRPr="00DB64E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3224" w:type="dxa"/>
          </w:tcPr>
          <w:p w:rsidR="00951E33" w:rsidRPr="00DB64E7" w:rsidRDefault="00951E33" w:rsidP="008F63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Call up</w:t>
            </w:r>
          </w:p>
        </w:tc>
        <w:tc>
          <w:tcPr>
            <w:tcW w:w="5448" w:type="dxa"/>
          </w:tcPr>
          <w:p w:rsidR="00951E33" w:rsidRPr="00DB64E7" w:rsidRDefault="00951E33" w:rsidP="008F63EA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DB64E7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Menelpon </w:t>
            </w:r>
          </w:p>
        </w:tc>
      </w:tr>
    </w:tbl>
    <w:p w:rsidR="00731742" w:rsidRPr="00DB64E7" w:rsidRDefault="00731742" w:rsidP="00951E3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742" w:rsidRPr="00DB64E7" w:rsidRDefault="00731742" w:rsidP="00731742">
      <w:pPr>
        <w:pStyle w:val="ListParagraph"/>
        <w:numPr>
          <w:ilvl w:val="0"/>
          <w:numId w:val="9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>Metode Pembelajaran</w:t>
      </w:r>
    </w:p>
    <w:p w:rsidR="00731742" w:rsidRPr="00DB64E7" w:rsidRDefault="00731742" w:rsidP="00731742">
      <w:pPr>
        <w:pStyle w:val="ListParagraph"/>
        <w:numPr>
          <w:ilvl w:val="0"/>
          <w:numId w:val="10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b/>
          <w:sz w:val="24"/>
          <w:szCs w:val="24"/>
          <w:lang w:val="id-ID"/>
        </w:rPr>
        <w:t>Test / Practice</w:t>
      </w:r>
    </w:p>
    <w:p w:rsidR="00731742" w:rsidRPr="00DB64E7" w:rsidRDefault="00731742" w:rsidP="00731742">
      <w:pPr>
        <w:pStyle w:val="ListParagraph"/>
        <w:numPr>
          <w:ilvl w:val="0"/>
          <w:numId w:val="11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Kumpulan kemajuan siswa berupa kumpulan idiom  yang disalin dengan tulisan tangan beserta pemahaman terhadap idiom.</w:t>
      </w:r>
    </w:p>
    <w:p w:rsidR="00731742" w:rsidRPr="00DB64E7" w:rsidRDefault="00731742" w:rsidP="00731742">
      <w:pPr>
        <w:pStyle w:val="ListParagraph"/>
        <w:numPr>
          <w:ilvl w:val="0"/>
          <w:numId w:val="11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kumpulan hasil tes dan latihan.</w:t>
      </w:r>
    </w:p>
    <w:p w:rsidR="00731742" w:rsidRPr="00DB64E7" w:rsidRDefault="00731742" w:rsidP="00731742">
      <w:pPr>
        <w:numPr>
          <w:ilvl w:val="0"/>
          <w:numId w:val="11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Catatan  penilaian diri, berupa komentar atau cara penilaian lainnya</w:t>
      </w:r>
    </w:p>
    <w:p w:rsidR="00731742" w:rsidRPr="00DB64E7" w:rsidRDefault="00731742" w:rsidP="00731742">
      <w:pPr>
        <w:pStyle w:val="ListParagraph"/>
        <w:numPr>
          <w:ilvl w:val="0"/>
          <w:numId w:val="12"/>
        </w:num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</w:rPr>
        <w:t xml:space="preserve">Pengamatan (observations):  </w:t>
      </w:r>
    </w:p>
    <w:p w:rsidR="00731742" w:rsidRPr="00DB64E7" w:rsidRDefault="00731742" w:rsidP="00731742">
      <w:pPr>
        <w:spacing w:before="120" w:after="120" w:line="48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 xml:space="preserve">Bukan penilaian formal seperti tes, tetapi untuk tujuan memberi balikan. Sasaran penilaian: </w:t>
      </w:r>
    </w:p>
    <w:p w:rsidR="00731742" w:rsidRPr="00DB64E7" w:rsidRDefault="00731742" w:rsidP="00731742">
      <w:pPr>
        <w:pStyle w:val="ListParagraph"/>
        <w:numPr>
          <w:ilvl w:val="0"/>
          <w:numId w:val="13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Perilaku tanggung jawab, peduli, kerjasama dan cinta damai dalam melaksanakan Komunikasi</w:t>
      </w:r>
    </w:p>
    <w:p w:rsidR="00731742" w:rsidRPr="00DB64E7" w:rsidRDefault="00731742" w:rsidP="00731742">
      <w:pPr>
        <w:pStyle w:val="ListParagraph"/>
        <w:numPr>
          <w:ilvl w:val="0"/>
          <w:numId w:val="13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Ketepatan dan kesesuaian dalam pengucapan idiom.</w:t>
      </w:r>
    </w:p>
    <w:p w:rsidR="00731742" w:rsidRDefault="00731742" w:rsidP="00731742">
      <w:pPr>
        <w:pStyle w:val="ListParagraph"/>
        <w:numPr>
          <w:ilvl w:val="0"/>
          <w:numId w:val="13"/>
        </w:numPr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Kesungguhan siswa dalam proses pembelajaran dalam setiap tahapan</w:t>
      </w:r>
    </w:p>
    <w:p w:rsidR="00B07223" w:rsidRPr="00DB64E7" w:rsidRDefault="00B07223" w:rsidP="00B07223">
      <w:pPr>
        <w:pStyle w:val="ListParagraph"/>
        <w:spacing w:before="120" w:after="12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731742" w:rsidRPr="00DB64E7" w:rsidRDefault="00731742" w:rsidP="00731742">
      <w:pPr>
        <w:pStyle w:val="ListParagraph"/>
        <w:numPr>
          <w:ilvl w:val="0"/>
          <w:numId w:val="14"/>
        </w:numPr>
        <w:spacing w:line="48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Media</w:t>
      </w:r>
    </w:p>
    <w:p w:rsidR="00731742" w:rsidRPr="00325141" w:rsidRDefault="00731742" w:rsidP="00731742">
      <w:pPr>
        <w:pStyle w:val="ListParagraph"/>
        <w:numPr>
          <w:ilvl w:val="0"/>
          <w:numId w:val="15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Komputer</w:t>
      </w:r>
    </w:p>
    <w:p w:rsidR="00325141" w:rsidRPr="00DB64E7" w:rsidRDefault="00325141" w:rsidP="00731742">
      <w:pPr>
        <w:pStyle w:val="ListParagraph"/>
        <w:numPr>
          <w:ilvl w:val="0"/>
          <w:numId w:val="15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Recording </w:t>
      </w:r>
    </w:p>
    <w:p w:rsidR="00731742" w:rsidRPr="00DB64E7" w:rsidRDefault="00731742" w:rsidP="00731742">
      <w:pPr>
        <w:pStyle w:val="ListParagraph"/>
        <w:numPr>
          <w:ilvl w:val="0"/>
          <w:numId w:val="14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>Langkah-langkah Kegiatan Pembelajaran</w:t>
      </w:r>
    </w:p>
    <w:p w:rsidR="00731742" w:rsidRPr="00DB64E7" w:rsidRDefault="00731742" w:rsidP="00731742">
      <w:pPr>
        <w:pStyle w:val="ListParagraph"/>
        <w:numPr>
          <w:ilvl w:val="0"/>
          <w:numId w:val="20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Kegiatan Pendahuluan</w:t>
      </w:r>
    </w:p>
    <w:p w:rsidR="00731742" w:rsidRPr="00DB64E7" w:rsidRDefault="00731742" w:rsidP="00731742">
      <w:pPr>
        <w:pStyle w:val="ListParagraph"/>
        <w:numPr>
          <w:ilvl w:val="0"/>
          <w:numId w:val="16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Guru mengecek kesiapan belajar siswa</w:t>
      </w: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 ü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Salam dan tegur sapa.</w:t>
      </w:r>
      <w:r w:rsidRPr="00DB64E7">
        <w:rPr>
          <w:rFonts w:ascii="Times New Roman" w:eastAsia="Wingdings" w:hAnsi="Times New Roman" w:cs="Times New Roman"/>
          <w:sz w:val="24"/>
          <w:szCs w:val="24"/>
        </w:rPr>
        <w:t> </w:t>
      </w:r>
    </w:p>
    <w:p w:rsidR="00731742" w:rsidRPr="00DB64E7" w:rsidRDefault="00731742" w:rsidP="00731742">
      <w:pPr>
        <w:pStyle w:val="ListParagraph"/>
        <w:numPr>
          <w:ilvl w:val="0"/>
          <w:numId w:val="16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Guru memjelaskan tujuan pembelajaran dan kompetensi yang akan dicapai</w:t>
      </w:r>
    </w:p>
    <w:p w:rsidR="00731742" w:rsidRPr="00DB64E7" w:rsidRDefault="00731742" w:rsidP="00731742">
      <w:pPr>
        <w:pStyle w:val="ListParagraph"/>
        <w:numPr>
          <w:ilvl w:val="0"/>
          <w:numId w:val="16"/>
        </w:numPr>
        <w:tabs>
          <w:tab w:val="left" w:pos="1134"/>
        </w:tabs>
        <w:spacing w:line="480" w:lineRule="auto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Guru menyampaikan garis besar cakupan materi dan penjelasan tentang kegiatan yang akan dilakukan siswa untuk menyelesaikan latihan dan tugas dalam pembelajaran.</w:t>
      </w:r>
    </w:p>
    <w:p w:rsidR="00731742" w:rsidRPr="00DB64E7" w:rsidRDefault="00731742" w:rsidP="00731742">
      <w:pPr>
        <w:pStyle w:val="ListParagraph"/>
        <w:numPr>
          <w:ilvl w:val="0"/>
          <w:numId w:val="21"/>
        </w:numPr>
        <w:spacing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Kegiatan Inti</w:t>
      </w:r>
    </w:p>
    <w:p w:rsidR="00731742" w:rsidRPr="00DB64E7" w:rsidRDefault="00731742" w:rsidP="00731742">
      <w:pPr>
        <w:pStyle w:val="ListParagraph"/>
        <w:numPr>
          <w:ilvl w:val="0"/>
          <w:numId w:val="1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Siswa menyimak contoh teks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idiom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 yang diperdengarkan oleh guru</w:t>
      </w:r>
    </w:p>
    <w:p w:rsidR="00731742" w:rsidRPr="00DB64E7" w:rsidRDefault="00731742" w:rsidP="00731742">
      <w:pPr>
        <w:pStyle w:val="ListParagraph"/>
        <w:numPr>
          <w:ilvl w:val="0"/>
          <w:numId w:val="1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Siswa mempelajari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menghapal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 kosa kata baru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(idiom)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42" w:rsidRPr="00DB64E7" w:rsidRDefault="00731742" w:rsidP="00731742">
      <w:pPr>
        <w:pStyle w:val="ListParagraph"/>
        <w:numPr>
          <w:ilvl w:val="0"/>
          <w:numId w:val="17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Siswa mempelajari cara pengucapan ko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a kata baru dalam 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idiom.</w:t>
      </w:r>
    </w:p>
    <w:p w:rsidR="00731742" w:rsidRPr="00DB64E7" w:rsidRDefault="00731742" w:rsidP="00731742">
      <w:pPr>
        <w:pStyle w:val="ListParagraph"/>
        <w:numPr>
          <w:ilvl w:val="0"/>
          <w:numId w:val="18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Siswa menemukan 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kosa kata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two-word verb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) dari bacaan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31742" w:rsidRPr="00DB64E7" w:rsidRDefault="00731742" w:rsidP="00731742">
      <w:pPr>
        <w:pStyle w:val="ListParagraph"/>
        <w:numPr>
          <w:ilvl w:val="0"/>
          <w:numId w:val="18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Siswa meng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gunakan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 xml:space="preserve"> kosa kata tersebut 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dalam berbicara/ pidato.</w:t>
      </w:r>
    </w:p>
    <w:p w:rsidR="00731742" w:rsidRPr="00DB64E7" w:rsidRDefault="00731742" w:rsidP="00731742">
      <w:pPr>
        <w:pStyle w:val="ListParagraph"/>
        <w:numPr>
          <w:ilvl w:val="0"/>
          <w:numId w:val="18"/>
        </w:numPr>
        <w:spacing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Guru memastikan pemahaman kosa kata siswa dengan meminta untuk mengerjakan latihan kosa kata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31742" w:rsidRPr="00DB64E7" w:rsidRDefault="00731742" w:rsidP="00731742">
      <w:pPr>
        <w:pStyle w:val="ListParagraph"/>
        <w:numPr>
          <w:ilvl w:val="0"/>
          <w:numId w:val="6"/>
        </w:numPr>
        <w:tabs>
          <w:tab w:val="left" w:pos="851"/>
        </w:tabs>
        <w:spacing w:line="480" w:lineRule="auto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Kegiatan Penutup </w:t>
      </w:r>
    </w:p>
    <w:p w:rsidR="00731742" w:rsidRPr="00DB64E7" w:rsidRDefault="00731742" w:rsidP="00731742">
      <w:pPr>
        <w:pStyle w:val="ListParagraph"/>
        <w:numPr>
          <w:ilvl w:val="0"/>
          <w:numId w:val="25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Siswa diberi tugas rumah</w:t>
      </w:r>
    </w:p>
    <w:p w:rsidR="00731742" w:rsidRPr="00DB64E7" w:rsidRDefault="00731742" w:rsidP="00731742">
      <w:pPr>
        <w:pStyle w:val="ListParagraph"/>
        <w:numPr>
          <w:ilvl w:val="0"/>
          <w:numId w:val="25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Siswa membaca do’a sesudah belajar</w:t>
      </w:r>
    </w:p>
    <w:p w:rsidR="00731742" w:rsidRPr="00DB64E7" w:rsidRDefault="00731742" w:rsidP="00731742">
      <w:pPr>
        <w:pStyle w:val="ListParagraph"/>
        <w:numPr>
          <w:ilvl w:val="0"/>
          <w:numId w:val="25"/>
        </w:numPr>
        <w:tabs>
          <w:tab w:val="left" w:pos="1134"/>
        </w:tabs>
        <w:spacing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Siswa merespon salam dari guru</w:t>
      </w:r>
    </w:p>
    <w:p w:rsidR="00951E33" w:rsidRPr="00DB64E7" w:rsidRDefault="00951E33" w:rsidP="00951E33">
      <w:pPr>
        <w:pStyle w:val="ListParagraph"/>
        <w:numPr>
          <w:ilvl w:val="0"/>
          <w:numId w:val="22"/>
        </w:numPr>
        <w:tabs>
          <w:tab w:val="left" w:pos="1134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Soal</w:t>
      </w:r>
    </w:p>
    <w:p w:rsidR="00951E33" w:rsidRPr="00DB64E7" w:rsidRDefault="00951E33" w:rsidP="00951E33">
      <w:pPr>
        <w:pStyle w:val="ListParagraph"/>
        <w:numPr>
          <w:ilvl w:val="0"/>
          <w:numId w:val="26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Make a simple sentence, use idiomatic expression or two word-verb.</w:t>
      </w:r>
    </w:p>
    <w:p w:rsidR="00731742" w:rsidRPr="00DB64E7" w:rsidRDefault="003B3269" w:rsidP="00951E33">
      <w:pPr>
        <w:pStyle w:val="ListParagraph"/>
        <w:numPr>
          <w:ilvl w:val="0"/>
          <w:numId w:val="26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With your part</w:t>
      </w:r>
      <w:r w:rsidR="00951E33" w:rsidRPr="00DB64E7">
        <w:rPr>
          <w:rFonts w:ascii="Times New Roman" w:hAnsi="Times New Roman" w:cs="Times New Roman"/>
          <w:sz w:val="24"/>
          <w:szCs w:val="24"/>
          <w:lang w:val="id-ID"/>
        </w:rPr>
        <w:t>ner, make a dialogue and use</w:t>
      </w:r>
      <w:r w:rsidR="00DB64E7">
        <w:rPr>
          <w:rFonts w:ascii="Times New Roman" w:hAnsi="Times New Roman" w:cs="Times New Roman"/>
          <w:sz w:val="24"/>
          <w:szCs w:val="24"/>
          <w:lang w:val="id-ID"/>
        </w:rPr>
        <w:t xml:space="preserve"> idiomatic expression</w:t>
      </w:r>
      <w:r w:rsidR="00951E33" w:rsidRPr="00DB64E7">
        <w:rPr>
          <w:rFonts w:ascii="Times New Roman" w:hAnsi="Times New Roman" w:cs="Times New Roman"/>
          <w:sz w:val="24"/>
          <w:szCs w:val="24"/>
          <w:lang w:val="id-ID"/>
        </w:rPr>
        <w:t xml:space="preserve"> or two word-verb</w:t>
      </w:r>
      <w:r>
        <w:rPr>
          <w:rFonts w:ascii="Times New Roman" w:hAnsi="Times New Roman" w:cs="Times New Roman"/>
          <w:sz w:val="24"/>
          <w:szCs w:val="24"/>
          <w:lang w:val="id-ID"/>
        </w:rPr>
        <w:t>, then, practice the dialogues in front of class.</w:t>
      </w:r>
    </w:p>
    <w:p w:rsidR="00731742" w:rsidRPr="00DB64E7" w:rsidRDefault="00731742" w:rsidP="00731742">
      <w:pPr>
        <w:pStyle w:val="ListParagraph"/>
        <w:numPr>
          <w:ilvl w:val="0"/>
          <w:numId w:val="22"/>
        </w:num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b/>
          <w:bCs/>
          <w:sz w:val="24"/>
          <w:szCs w:val="24"/>
        </w:rPr>
        <w:t>Penilaian</w:t>
      </w:r>
    </w:p>
    <w:p w:rsidR="00731742" w:rsidRPr="00DB64E7" w:rsidRDefault="00731742" w:rsidP="00731742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Sikap</w:t>
      </w:r>
      <w:r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(melalui rubrik pengamatan sikap selama pembelajaran)</w:t>
      </w:r>
    </w:p>
    <w:p w:rsidR="00731742" w:rsidRPr="00DB64E7" w:rsidRDefault="00731742" w:rsidP="00731742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>Pengetahuan  : Tertulis</w:t>
      </w:r>
      <w:r w:rsidR="00951E33" w:rsidRPr="00DB64E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Lisan</w:t>
      </w:r>
    </w:p>
    <w:p w:rsidR="00731742" w:rsidRPr="00B07223" w:rsidRDefault="00731742" w:rsidP="00B07223">
      <w:pPr>
        <w:pStyle w:val="ListParagraph"/>
        <w:numPr>
          <w:ilvl w:val="0"/>
          <w:numId w:val="23"/>
        </w:numPr>
        <w:spacing w:line="480" w:lineRule="auto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4E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Mean </w:t>
      </w:r>
      <w:r w:rsidR="00B0722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B07223"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731742" w:rsidRPr="00B07223" w:rsidRDefault="00B07223" w:rsidP="00B07223">
      <w:pPr>
        <w:pStyle w:val="ListParagraph"/>
        <w:spacing w:line="480" w:lineRule="auto"/>
        <w:ind w:firstLine="69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Where: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val="id-ID"/>
        </w:rPr>
        <w:tab/>
      </w:r>
      <w:r w:rsidR="00731742" w:rsidRPr="00B07223">
        <w:rPr>
          <w:rFonts w:ascii="Times New Roman" w:eastAsiaTheme="minorEastAsia" w:hAnsi="Times New Roman" w:cs="Times New Roman"/>
          <w:iCs/>
          <w:sz w:val="24"/>
          <w:szCs w:val="24"/>
        </w:rPr>
        <w:t xml:space="preserve">X </w:t>
      </w:r>
      <w:r w:rsidR="00731742" w:rsidRPr="00B07223">
        <w:rPr>
          <w:rFonts w:ascii="Times New Roman" w:eastAsiaTheme="minorEastAsia" w:hAnsi="Times New Roman" w:cs="Times New Roman"/>
          <w:iCs/>
          <w:sz w:val="24"/>
          <w:szCs w:val="24"/>
        </w:rPr>
        <w:tab/>
        <w:t>: The mean of the students’ score</w:t>
      </w:r>
    </w:p>
    <w:p w:rsidR="00731742" w:rsidRPr="00DB64E7" w:rsidRDefault="00731742" w:rsidP="00731742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B64E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B0722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B0722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Pr="00DB64E7">
        <w:rPr>
          <w:rFonts w:ascii="Times New Roman" w:eastAsiaTheme="minorEastAsia" w:hAnsi="Times New Roman" w:cs="Times New Roman"/>
          <w:iCs/>
          <w:sz w:val="24"/>
          <w:szCs w:val="24"/>
        </w:rPr>
        <w:tab/>
        <w:t>: The total score of students</w:t>
      </w:r>
    </w:p>
    <w:p w:rsidR="00731742" w:rsidRPr="00DB64E7" w:rsidRDefault="00731742" w:rsidP="00731742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B64E7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B0722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B0722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</m:oMath>
      <w:r w:rsidRPr="00DB64E7">
        <w:rPr>
          <w:rFonts w:ascii="Times New Roman" w:eastAsiaTheme="minorEastAsia" w:hAnsi="Times New Roman" w:cs="Times New Roman"/>
          <w:sz w:val="24"/>
          <w:szCs w:val="24"/>
        </w:rPr>
        <w:t xml:space="preserve">        : The number of the students</w:t>
      </w:r>
    </w:p>
    <w:p w:rsidR="00731742" w:rsidRPr="00DB64E7" w:rsidRDefault="00731742" w:rsidP="0073174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DB64E7">
        <w:rPr>
          <w:rFonts w:ascii="Times New Roman" w:hAnsi="Times New Roman" w:cs="Times New Roman"/>
          <w:sz w:val="24"/>
          <w:szCs w:val="24"/>
        </w:rPr>
        <w:t>he member of master</w:t>
      </w:r>
    </w:p>
    <w:p w:rsidR="00731742" w:rsidRPr="00DB64E7" w:rsidRDefault="00731742" w:rsidP="00731742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P =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T</m:t>
            </m:r>
          </m:den>
        </m:f>
      </m:oMath>
      <w:r w:rsidRPr="00DB64E7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731742" w:rsidRPr="00DB64E7" w:rsidRDefault="00731742" w:rsidP="0073174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Where:</w:t>
      </w:r>
    </w:p>
    <w:p w:rsidR="00731742" w:rsidRPr="00DB64E7" w:rsidRDefault="00731742" w:rsidP="00731742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P = The percentage of students who get the point 75</w:t>
      </w:r>
    </w:p>
    <w:p w:rsidR="00731742" w:rsidRPr="00DB64E7" w:rsidRDefault="00731742" w:rsidP="0073174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R = The number of students who get point up to 75 above</w:t>
      </w:r>
    </w:p>
    <w:p w:rsidR="00731742" w:rsidRPr="00DB64E7" w:rsidRDefault="00731742" w:rsidP="0073174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4E7">
        <w:rPr>
          <w:rFonts w:ascii="Times New Roman" w:hAnsi="Times New Roman" w:cs="Times New Roman"/>
          <w:sz w:val="24"/>
          <w:szCs w:val="24"/>
        </w:rPr>
        <w:t>T = The total of students who do the test</w:t>
      </w:r>
    </w:p>
    <w:p w:rsidR="00731742" w:rsidRPr="00DB64E7" w:rsidRDefault="00731742" w:rsidP="00731742">
      <w:pPr>
        <w:spacing w:line="48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Medan,     Mei 2018   Mengetahui</w:t>
      </w:r>
    </w:p>
    <w:p w:rsidR="00731742" w:rsidRPr="00DB64E7" w:rsidRDefault="00731742" w:rsidP="0073174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  <w:t>Mahasiswa peneliti,</w:t>
      </w:r>
    </w:p>
    <w:p w:rsidR="00731742" w:rsidRPr="00DB64E7" w:rsidRDefault="00731742" w:rsidP="0073174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4A" w:rsidRPr="00DB64E7" w:rsidRDefault="00731742" w:rsidP="00951E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Pr="00DB64E7">
        <w:rPr>
          <w:rFonts w:ascii="Times New Roman" w:eastAsia="Times New Roman" w:hAnsi="Times New Roman" w:cs="Times New Roman"/>
          <w:sz w:val="24"/>
          <w:szCs w:val="24"/>
        </w:rPr>
        <w:tab/>
      </w:r>
      <w:r w:rsidR="00951E33" w:rsidRPr="00DB64E7">
        <w:rPr>
          <w:rFonts w:ascii="Times New Roman" w:eastAsia="Times New Roman" w:hAnsi="Times New Roman" w:cs="Times New Roman"/>
          <w:sz w:val="24"/>
          <w:szCs w:val="24"/>
        </w:rPr>
        <w:t xml:space="preserve">         (Herlina Sari Dongoran)  </w:t>
      </w:r>
    </w:p>
    <w:sectPr w:rsidR="00743E4A" w:rsidRPr="00DB64E7" w:rsidSect="002B14D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9D" w:rsidRDefault="00A21E9D" w:rsidP="00731742">
      <w:r>
        <w:separator/>
      </w:r>
    </w:p>
  </w:endnote>
  <w:endnote w:type="continuationSeparator" w:id="1">
    <w:p w:rsidR="00A21E9D" w:rsidRDefault="00A21E9D" w:rsidP="0073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9D" w:rsidRDefault="00A21E9D" w:rsidP="00731742">
      <w:r>
        <w:separator/>
      </w:r>
    </w:p>
  </w:footnote>
  <w:footnote w:type="continuationSeparator" w:id="1">
    <w:p w:rsidR="00A21E9D" w:rsidRDefault="00A21E9D" w:rsidP="00731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1FD"/>
    <w:multiLevelType w:val="hybridMultilevel"/>
    <w:tmpl w:val="B24699C2"/>
    <w:lvl w:ilvl="0" w:tplc="29540A52">
      <w:start w:val="4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6480"/>
    <w:multiLevelType w:val="hybridMultilevel"/>
    <w:tmpl w:val="0914B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221"/>
    <w:multiLevelType w:val="hybridMultilevel"/>
    <w:tmpl w:val="6B3413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2E08"/>
    <w:multiLevelType w:val="hybridMultilevel"/>
    <w:tmpl w:val="45564B6E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8E2"/>
    <w:multiLevelType w:val="hybridMultilevel"/>
    <w:tmpl w:val="E7E85E3E"/>
    <w:lvl w:ilvl="0" w:tplc="E850E3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D80"/>
    <w:multiLevelType w:val="hybridMultilevel"/>
    <w:tmpl w:val="3E98D8B4"/>
    <w:lvl w:ilvl="0" w:tplc="31F03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6EE8"/>
    <w:multiLevelType w:val="hybridMultilevel"/>
    <w:tmpl w:val="2C80BA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311C3B"/>
    <w:multiLevelType w:val="hybridMultilevel"/>
    <w:tmpl w:val="446EC078"/>
    <w:lvl w:ilvl="0" w:tplc="3F9494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970B7"/>
    <w:multiLevelType w:val="hybridMultilevel"/>
    <w:tmpl w:val="C37CFD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E1165C"/>
    <w:multiLevelType w:val="hybridMultilevel"/>
    <w:tmpl w:val="E2CA1766"/>
    <w:lvl w:ilvl="0" w:tplc="191453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4CAA"/>
    <w:multiLevelType w:val="hybridMultilevel"/>
    <w:tmpl w:val="BE9259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86C0E"/>
    <w:multiLevelType w:val="hybridMultilevel"/>
    <w:tmpl w:val="3E04AEA8"/>
    <w:lvl w:ilvl="0" w:tplc="0421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4C272D"/>
    <w:multiLevelType w:val="hybridMultilevel"/>
    <w:tmpl w:val="50BEE73A"/>
    <w:lvl w:ilvl="0" w:tplc="6FCC6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27DA4"/>
    <w:multiLevelType w:val="hybridMultilevel"/>
    <w:tmpl w:val="DABE4E3A"/>
    <w:lvl w:ilvl="0" w:tplc="EB744CF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A598D"/>
    <w:multiLevelType w:val="hybridMultilevel"/>
    <w:tmpl w:val="8BBE84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259ED"/>
    <w:multiLevelType w:val="hybridMultilevel"/>
    <w:tmpl w:val="1A2696D4"/>
    <w:lvl w:ilvl="0" w:tplc="39DAE826">
      <w:start w:val="1"/>
      <w:numFmt w:val="upperLetter"/>
      <w:lvlText w:val="%1."/>
      <w:lvlJc w:val="left"/>
      <w:pPr>
        <w:ind w:left="76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5FFD4890"/>
    <w:multiLevelType w:val="hybridMultilevel"/>
    <w:tmpl w:val="1486B054"/>
    <w:lvl w:ilvl="0" w:tplc="72D86C1A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E5780"/>
    <w:multiLevelType w:val="hybridMultilevel"/>
    <w:tmpl w:val="11F8B8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677F2"/>
    <w:multiLevelType w:val="hybridMultilevel"/>
    <w:tmpl w:val="24924B38"/>
    <w:lvl w:ilvl="0" w:tplc="FA9E23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33DC9"/>
    <w:multiLevelType w:val="hybridMultilevel"/>
    <w:tmpl w:val="F020B5E8"/>
    <w:lvl w:ilvl="0" w:tplc="E92E3ED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A2CC5"/>
    <w:multiLevelType w:val="hybridMultilevel"/>
    <w:tmpl w:val="16A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23EC9"/>
    <w:multiLevelType w:val="hybridMultilevel"/>
    <w:tmpl w:val="E60AB672"/>
    <w:lvl w:ilvl="0" w:tplc="6C42A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2FAA"/>
    <w:multiLevelType w:val="hybridMultilevel"/>
    <w:tmpl w:val="72D029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564B0"/>
    <w:multiLevelType w:val="hybridMultilevel"/>
    <w:tmpl w:val="F6E430F6"/>
    <w:lvl w:ilvl="0" w:tplc="2996C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26029"/>
    <w:multiLevelType w:val="hybridMultilevel"/>
    <w:tmpl w:val="BBE6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311B8"/>
    <w:multiLevelType w:val="hybridMultilevel"/>
    <w:tmpl w:val="DACC58F2"/>
    <w:lvl w:ilvl="0" w:tplc="A7FE40A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9"/>
  </w:num>
  <w:num w:numId="5">
    <w:abstractNumId w:val="11"/>
  </w:num>
  <w:num w:numId="6">
    <w:abstractNumId w:val="22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23"/>
  </w:num>
  <w:num w:numId="21">
    <w:abstractNumId w:val="4"/>
  </w:num>
  <w:num w:numId="22">
    <w:abstractNumId w:val="25"/>
  </w:num>
  <w:num w:numId="23">
    <w:abstractNumId w:val="5"/>
  </w:num>
  <w:num w:numId="24">
    <w:abstractNumId w:val="21"/>
  </w:num>
  <w:num w:numId="25">
    <w:abstractNumId w:val="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742"/>
    <w:rsid w:val="00016278"/>
    <w:rsid w:val="00102B6A"/>
    <w:rsid w:val="00325141"/>
    <w:rsid w:val="003B3269"/>
    <w:rsid w:val="00440CCB"/>
    <w:rsid w:val="005B4F5B"/>
    <w:rsid w:val="00731742"/>
    <w:rsid w:val="00743E4A"/>
    <w:rsid w:val="00951E33"/>
    <w:rsid w:val="00961898"/>
    <w:rsid w:val="00A21E9D"/>
    <w:rsid w:val="00B07223"/>
    <w:rsid w:val="00D54F7B"/>
    <w:rsid w:val="00DB64E7"/>
    <w:rsid w:val="00E13DCB"/>
    <w:rsid w:val="00E52D9E"/>
    <w:rsid w:val="00F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42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locked/>
    <w:rsid w:val="00731742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73174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31742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42"/>
  </w:style>
  <w:style w:type="paragraph" w:styleId="Footer">
    <w:name w:val="footer"/>
    <w:basedOn w:val="Normal"/>
    <w:link w:val="FooterChar"/>
    <w:uiPriority w:val="99"/>
    <w:semiHidden/>
    <w:unhideWhenUsed/>
    <w:rsid w:val="00731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742"/>
  </w:style>
  <w:style w:type="paragraph" w:styleId="NormalWeb">
    <w:name w:val="Normal (Web)"/>
    <w:basedOn w:val="Normal"/>
    <w:uiPriority w:val="99"/>
    <w:unhideWhenUsed/>
    <w:rsid w:val="00951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51E33"/>
    <w:rPr>
      <w:b/>
      <w:bCs/>
    </w:rPr>
  </w:style>
  <w:style w:type="character" w:styleId="Emphasis">
    <w:name w:val="Emphasis"/>
    <w:basedOn w:val="DefaultParagraphFont"/>
    <w:uiPriority w:val="20"/>
    <w:qFormat/>
    <w:rsid w:val="00951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2018-05-31T23:03:00Z</dcterms:created>
  <dcterms:modified xsi:type="dcterms:W3CDTF">2018-07-09T02:47:00Z</dcterms:modified>
</cp:coreProperties>
</file>