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9B" w:rsidRDefault="00DC129B" w:rsidP="00DC129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24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DC129B" w:rsidRPr="00295324" w:rsidRDefault="00DC129B" w:rsidP="00DC129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29B" w:rsidRDefault="00DC129B" w:rsidP="00DC129B">
      <w:pPr>
        <w:spacing w:after="0" w:line="48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Adityasari, Anggraini. (2013).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Main Matematika Yuk</w:t>
      </w:r>
      <w:r>
        <w:rPr>
          <w:rFonts w:ascii="Times New Roman" w:hAnsi="Times New Roman" w:cs="Times New Roman"/>
          <w:sz w:val="24"/>
          <w:szCs w:val="24"/>
          <w:lang w:val="en-US"/>
        </w:rPr>
        <w:t>. Jakarta: PT Gramedia</w:t>
      </w:r>
      <w:r w:rsidR="00A54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Pustaka</w:t>
      </w:r>
      <w:r w:rsidR="00A54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Utama.</w:t>
      </w:r>
    </w:p>
    <w:p w:rsidR="00DC129B" w:rsidRDefault="00DC129B" w:rsidP="00DC12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C129B" w:rsidRDefault="00DC129B" w:rsidP="00DC129B">
      <w:pPr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Ajeng Nuazizah, Umar dan Susilowati. (2015). </w:t>
      </w:r>
      <w:r w:rsidRPr="00295324">
        <w:rPr>
          <w:rFonts w:ascii="Times New Roman" w:hAnsi="Times New Roman" w:cs="Times New Roman"/>
          <w:i/>
          <w:sz w:val="24"/>
          <w:szCs w:val="24"/>
        </w:rPr>
        <w:t>Mengembangkan Motorik Halus Anak Melalui Pemanfaatan Media Daur Ulang</w:t>
      </w:r>
      <w:r w:rsidR="00A54825">
        <w:rPr>
          <w:rFonts w:ascii="Times New Roman" w:hAnsi="Times New Roman" w:cs="Times New Roman"/>
          <w:sz w:val="24"/>
          <w:szCs w:val="24"/>
        </w:rPr>
        <w:t xml:space="preserve">. Jurnal </w:t>
      </w:r>
      <w:r w:rsidR="00A5482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A54825">
        <w:rPr>
          <w:rFonts w:ascii="Times New Roman" w:hAnsi="Times New Roman" w:cs="Times New Roman"/>
          <w:sz w:val="24"/>
          <w:szCs w:val="24"/>
        </w:rPr>
        <w:t xml:space="preserve">uru </w:t>
      </w:r>
      <w:r w:rsidR="00A5482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54825">
        <w:rPr>
          <w:rFonts w:ascii="Times New Roman" w:hAnsi="Times New Roman" w:cs="Times New Roman"/>
          <w:sz w:val="24"/>
          <w:szCs w:val="24"/>
        </w:rPr>
        <w:t xml:space="preserve">endidikan </w:t>
      </w:r>
      <w:r w:rsidR="00A5482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A54825">
        <w:rPr>
          <w:rFonts w:ascii="Times New Roman" w:hAnsi="Times New Roman" w:cs="Times New Roman"/>
          <w:sz w:val="24"/>
          <w:szCs w:val="24"/>
        </w:rPr>
        <w:t xml:space="preserve">sia </w:t>
      </w:r>
      <w:r w:rsidR="00A54825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ini.</w:t>
      </w:r>
    </w:p>
    <w:p w:rsidR="00DC129B" w:rsidRDefault="00DC129B" w:rsidP="00DC129B">
      <w:pPr>
        <w:spacing w:after="0" w:line="48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AquarisnawatiPuri, Mustami’ahDewi&amp;RiskasariWindah. (2011).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Motorik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Halus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Pada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Anak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Usia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Prasekolah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Ditinjau Dari Bender Gestalt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Jurnal INSAN Vol. 13 No. 03 Desember 2011: 149-156. Universitas Hang Tuah Surabaya FakultasPsikologi. </w:t>
      </w:r>
    </w:p>
    <w:p w:rsidR="00DC129B" w:rsidRDefault="00DC129B" w:rsidP="00DC129B">
      <w:pPr>
        <w:spacing w:after="0" w:line="48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129B" w:rsidRDefault="00DC129B" w:rsidP="00DC129B">
      <w:pPr>
        <w:spacing w:after="0" w:line="48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Ardyatmika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Agung, Parmiti, Desak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Putu, Ujianti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Rahayu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Putu. (2016).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Penerapan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Metode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Bermain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Melalui Media Playdough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Untuk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Meningkatkan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Kemampuan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Motorik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Halus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Anak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Kelompok A</w:t>
      </w:r>
      <w:r>
        <w:rPr>
          <w:rFonts w:ascii="Times New Roman" w:hAnsi="Times New Roman" w:cs="Times New Roman"/>
          <w:sz w:val="24"/>
          <w:szCs w:val="24"/>
          <w:lang w:val="en-US"/>
        </w:rPr>
        <w:t>. e-Journal Pendidikan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Usia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Dini Volume 4 No. 2 Tahun 2016. </w:t>
      </w:r>
    </w:p>
    <w:p w:rsidR="00DC129B" w:rsidRDefault="00DC129B" w:rsidP="00DC129B">
      <w:pPr>
        <w:spacing w:after="0" w:line="48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129B" w:rsidRDefault="00DC129B" w:rsidP="00DC129B">
      <w:pPr>
        <w:spacing w:after="0" w:line="48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Arsyad, Azhar. (2009).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Media Pembelajaran</w:t>
      </w:r>
      <w:r>
        <w:rPr>
          <w:rFonts w:ascii="Times New Roman" w:hAnsi="Times New Roman" w:cs="Times New Roman"/>
          <w:sz w:val="24"/>
          <w:szCs w:val="24"/>
          <w:lang w:val="en-US"/>
        </w:rPr>
        <w:t>. Jakarta: PT Raja Grafindo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Persada.</w:t>
      </w:r>
    </w:p>
    <w:p w:rsidR="00DC129B" w:rsidRDefault="00DC129B" w:rsidP="00DC129B">
      <w:pPr>
        <w:spacing w:after="0" w:line="48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129B" w:rsidRDefault="00DC129B" w:rsidP="00DC129B">
      <w:pPr>
        <w:spacing w:after="0" w:line="48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Beaty, Janice J. (2013).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Observasi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Perkembangan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Anak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Usia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Dini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Edisi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Ketujuh</w:t>
      </w:r>
      <w:r>
        <w:rPr>
          <w:rFonts w:ascii="Times New Roman" w:hAnsi="Times New Roman" w:cs="Times New Roman"/>
          <w:sz w:val="24"/>
          <w:szCs w:val="24"/>
          <w:lang w:val="en-US"/>
        </w:rPr>
        <w:t>. Jakarta: Kencana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Prenadamedia Group. </w:t>
      </w:r>
    </w:p>
    <w:p w:rsidR="00DC129B" w:rsidRDefault="00DC129B" w:rsidP="00DC129B">
      <w:pPr>
        <w:spacing w:after="0" w:line="48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129B" w:rsidRDefault="00DC129B" w:rsidP="00DC129B"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Departemen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Nasional.(2007).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Pedoman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Pembelajaran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Bidang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Pengembangan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Fisik/Motorik di Taman Kanak-Kanak</w:t>
      </w:r>
      <w:r>
        <w:rPr>
          <w:rFonts w:ascii="Times New Roman" w:hAnsi="Times New Roman" w:cs="Times New Roman"/>
          <w:sz w:val="24"/>
          <w:szCs w:val="24"/>
          <w:lang w:val="en-US"/>
        </w:rPr>
        <w:t>. Jakarta: Direktorat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Jenderal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Managemen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Dasar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Menengah. </w:t>
      </w:r>
    </w:p>
    <w:p w:rsidR="00DC129B" w:rsidRDefault="00DC129B" w:rsidP="00DC129B">
      <w:pPr>
        <w:spacing w:after="0" w:line="48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129B" w:rsidRDefault="00DC129B" w:rsidP="00DC129B">
      <w:pPr>
        <w:spacing w:after="0" w:line="48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Direktorat PAUD. (2006).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Pendidikan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Anak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Usia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Dini</w:t>
      </w:r>
      <w:r>
        <w:rPr>
          <w:rFonts w:ascii="Times New Roman" w:hAnsi="Times New Roman" w:cs="Times New Roman"/>
          <w:sz w:val="24"/>
          <w:szCs w:val="24"/>
          <w:lang w:val="en-US"/>
        </w:rPr>
        <w:t>. Jakarta: Depdiknas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Direktorat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Jenderal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Luar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Direktorat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Usia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Dini. </w:t>
      </w:r>
    </w:p>
    <w:p w:rsidR="00DC129B" w:rsidRDefault="00DC129B" w:rsidP="00DC129B">
      <w:pPr>
        <w:spacing w:after="0" w:line="48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129B" w:rsidRDefault="00DC129B" w:rsidP="00DC129B">
      <w:pPr>
        <w:spacing w:after="0" w:line="48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Hidayati, Zualehab. (2010).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Anak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Saya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Tidak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0655A">
        <w:rPr>
          <w:rFonts w:ascii="Times New Roman" w:hAnsi="Times New Roman" w:cs="Times New Roman"/>
          <w:i/>
          <w:sz w:val="24"/>
          <w:szCs w:val="24"/>
          <w:lang w:val="en-US"/>
        </w:rPr>
        <w:t>Nakal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Yogyakarta: PT 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entang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Pustaka. </w:t>
      </w:r>
    </w:p>
    <w:p w:rsidR="00DC129B" w:rsidRPr="0031147C" w:rsidRDefault="00DC129B" w:rsidP="00DC12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129B" w:rsidRDefault="00DC129B" w:rsidP="00DC12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Hurlock, E. B. (2007).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Perkembangan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Anak (Jilid 1)</w:t>
      </w:r>
      <w:r>
        <w:rPr>
          <w:rFonts w:ascii="Times New Roman" w:hAnsi="Times New Roman" w:cs="Times New Roman"/>
          <w:sz w:val="24"/>
          <w:szCs w:val="24"/>
          <w:lang w:val="en-US"/>
        </w:rPr>
        <w:t>. Jakarta: Erlangga</w:t>
      </w:r>
    </w:p>
    <w:p w:rsidR="00DC129B" w:rsidRDefault="00DC129B" w:rsidP="00DC12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129B" w:rsidRPr="00DA6A0C" w:rsidRDefault="00DC129B" w:rsidP="00DC129B">
      <w:pPr>
        <w:spacing w:after="0" w:line="48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Izzaty, Rita Eka. (2005).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Mengenali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ermasalahan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Perkembangan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Anak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Usia TK</w:t>
      </w:r>
      <w:r>
        <w:rPr>
          <w:rFonts w:ascii="Times New Roman" w:hAnsi="Times New Roman" w:cs="Times New Roman"/>
          <w:sz w:val="24"/>
          <w:szCs w:val="24"/>
          <w:lang w:val="en-US"/>
        </w:rPr>
        <w:t>. Jakarta: Departemen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Nasional. </w:t>
      </w:r>
    </w:p>
    <w:p w:rsidR="00DC129B" w:rsidRDefault="00DC129B" w:rsidP="00DC129B">
      <w:pPr>
        <w:spacing w:after="0" w:line="48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Jamaris, M. (2006).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Perkembangan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Pengembangan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Anak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Usia Taman Kanak-Kanak</w:t>
      </w:r>
      <w:r>
        <w:rPr>
          <w:rFonts w:ascii="Times New Roman" w:hAnsi="Times New Roman" w:cs="Times New Roman"/>
          <w:sz w:val="24"/>
          <w:szCs w:val="24"/>
          <w:lang w:val="en-US"/>
        </w:rPr>
        <w:t>. Jakarta: Grasindo.</w:t>
      </w:r>
    </w:p>
    <w:p w:rsidR="00DC129B" w:rsidRDefault="00DC129B" w:rsidP="00DC129B">
      <w:pPr>
        <w:spacing w:after="0" w:line="48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Jutmika, NurYusep. (2012). Ragam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Aktivitas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Harian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Untuk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Playdough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Diva Pers: Jakarta. </w:t>
      </w:r>
    </w:p>
    <w:p w:rsidR="00DC129B" w:rsidRDefault="00DC129B" w:rsidP="00DC129B">
      <w:pPr>
        <w:spacing w:after="0" w:line="48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129B" w:rsidRDefault="00DC129B" w:rsidP="00DC129B">
      <w:pPr>
        <w:spacing w:after="0" w:line="48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Kurniati, Euis. (2008).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Konsep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Dasar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Bermain</w:t>
      </w:r>
      <w:r>
        <w:rPr>
          <w:rFonts w:ascii="Times New Roman" w:hAnsi="Times New Roman" w:cs="Times New Roman"/>
          <w:sz w:val="24"/>
          <w:szCs w:val="24"/>
          <w:lang w:val="en-US"/>
        </w:rPr>
        <w:t>. Bandung: Depdiknas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Pendidikan Indonesia. </w:t>
      </w:r>
    </w:p>
    <w:p w:rsidR="00DC129B" w:rsidRDefault="00DC129B" w:rsidP="00DC129B">
      <w:pPr>
        <w:spacing w:after="0" w:line="48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129B" w:rsidRDefault="00DC129B" w:rsidP="00DC129B">
      <w:pPr>
        <w:spacing w:after="0" w:line="48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Mayke. (2012). </w:t>
      </w:r>
      <w:r w:rsidRPr="0031147C">
        <w:rPr>
          <w:rFonts w:ascii="Times New Roman" w:hAnsi="Times New Roman" w:cs="Times New Roman"/>
          <w:i/>
          <w:sz w:val="24"/>
          <w:szCs w:val="24"/>
        </w:rPr>
        <w:t>Melatih Keterampilan Motorik Anak</w:t>
      </w:r>
      <w:r>
        <w:rPr>
          <w:rFonts w:ascii="Times New Roman" w:hAnsi="Times New Roman" w:cs="Times New Roman"/>
          <w:sz w:val="24"/>
          <w:szCs w:val="24"/>
        </w:rPr>
        <w:t xml:space="preserve"> [Online]. Tersedia: http//www.republika.com/article.html. [24 Juli 2017]. </w:t>
      </w:r>
    </w:p>
    <w:p w:rsidR="00DC129B" w:rsidRPr="0031147C" w:rsidRDefault="00DC129B" w:rsidP="00DC129B">
      <w:pPr>
        <w:spacing w:after="0" w:line="48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129B" w:rsidRDefault="00DC129B" w:rsidP="00DC129B">
      <w:pPr>
        <w:spacing w:after="0" w:line="48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Noorlaila, Iva. (2010). Buku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Panduan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Lengkap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Mengajar PAUD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Yogyakarta: Pinus Publishers. </w:t>
      </w:r>
    </w:p>
    <w:p w:rsidR="00DC129B" w:rsidRPr="0031147C" w:rsidRDefault="00DC129B" w:rsidP="00DC129B">
      <w:pPr>
        <w:spacing w:after="0" w:line="48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129B" w:rsidRDefault="00DC129B" w:rsidP="00DC129B">
      <w:pPr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Osakwe, R.N. (2009</w:t>
      </w:r>
      <w:r w:rsidRPr="00295324">
        <w:rPr>
          <w:rFonts w:ascii="Times New Roman" w:hAnsi="Times New Roman" w:cs="Times New Roman"/>
          <w:i/>
          <w:sz w:val="24"/>
          <w:szCs w:val="24"/>
        </w:rPr>
        <w:t>). The Effect of Early Childhood Education Experience on the Academic Performances of Primary School Children Based</w:t>
      </w:r>
      <w:r>
        <w:rPr>
          <w:rFonts w:ascii="Times New Roman" w:hAnsi="Times New Roman" w:cs="Times New Roman"/>
          <w:sz w:val="24"/>
          <w:szCs w:val="24"/>
        </w:rPr>
        <w:t>, (Online)</w:t>
      </w:r>
      <w:r w:rsidRPr="00295324">
        <w:rPr>
          <w:rFonts w:ascii="Times New Roman" w:hAnsi="Times New Roman" w:cs="Times New Roman"/>
          <w:sz w:val="24"/>
          <w:szCs w:val="24"/>
        </w:rPr>
        <w:t xml:space="preserve">. Stud Home Comm Sci, 3(2): 143-147. Diperoleh dari http://www.krepublishers.com/02-Journals/S-HCS/HCS-03-0-000-09-Web/HCS-03-2-000-09-Abst-PDF/HCS-03-2-143-09-038-Osakwe-R-N/HCS-03-2-143-09-038-Osakwe-R-N-Tt.pdf  </w:t>
      </w:r>
    </w:p>
    <w:p w:rsidR="00DC129B" w:rsidRPr="00895A56" w:rsidRDefault="00DC129B" w:rsidP="00DC129B">
      <w:pPr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129B" w:rsidRDefault="00DC129B" w:rsidP="00DC129B">
      <w:pPr>
        <w:spacing w:after="0" w:line="480" w:lineRule="auto"/>
        <w:ind w:left="1170" w:hanging="11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Pamilu, Anik. (2007).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Mengembangkan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Kreativitas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Kecerdasan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Anak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Yogyakarta: Citra Media. </w:t>
      </w:r>
    </w:p>
    <w:p w:rsidR="00DC129B" w:rsidRDefault="00DC129B" w:rsidP="00DC12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29B" w:rsidRDefault="00DC129B" w:rsidP="00DC129B">
      <w:pPr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Puri Aquarisnawati, dkk. (2011). </w:t>
      </w:r>
      <w:r w:rsidRPr="00295324">
        <w:rPr>
          <w:rFonts w:ascii="Times New Roman" w:hAnsi="Times New Roman" w:cs="Times New Roman"/>
          <w:i/>
          <w:sz w:val="24"/>
          <w:szCs w:val="24"/>
        </w:rPr>
        <w:t>Motorik Halus Anak Usia Prasekolah Ditinjau Dari Bender Gestalt</w:t>
      </w:r>
      <w:r>
        <w:rPr>
          <w:rFonts w:ascii="Times New Roman" w:hAnsi="Times New Roman" w:cs="Times New Roman"/>
          <w:sz w:val="24"/>
          <w:szCs w:val="24"/>
        </w:rPr>
        <w:t>, INSAN Vol 13 No. 03. Fakultas Psikologi Universitas Hang Tuah Surabaya.</w:t>
      </w:r>
    </w:p>
    <w:p w:rsidR="00DC129B" w:rsidRDefault="00DC129B" w:rsidP="00DC129B">
      <w:pPr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129B" w:rsidRDefault="00DC129B" w:rsidP="00DC129B">
      <w:pPr>
        <w:spacing w:after="0" w:line="480" w:lineRule="auto"/>
        <w:ind w:left="1170" w:hanging="11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Ramli, M. (2005).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Pendampingan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Perkembangan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Anak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Usia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Din</w:t>
      </w:r>
      <w:r>
        <w:rPr>
          <w:rFonts w:ascii="Times New Roman" w:hAnsi="Times New Roman" w:cs="Times New Roman"/>
          <w:sz w:val="24"/>
          <w:szCs w:val="24"/>
          <w:lang w:val="en-US"/>
        </w:rPr>
        <w:t>i. Jakarta: Departemen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Nasional. </w:t>
      </w:r>
    </w:p>
    <w:p w:rsidR="00DC129B" w:rsidRPr="0031147C" w:rsidRDefault="00DC129B" w:rsidP="00DC129B">
      <w:pPr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129B" w:rsidRDefault="00DC129B" w:rsidP="00DC129B">
      <w:pPr>
        <w:spacing w:after="0" w:line="480" w:lineRule="auto"/>
        <w:ind w:left="1170" w:hanging="11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Samsudin.(2008).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Pembelajaran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Motorik Di Taman Kanak-Kanak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Jakarta: Prenada Media Group. </w:t>
      </w:r>
    </w:p>
    <w:p w:rsidR="00DC129B" w:rsidRDefault="00DC129B" w:rsidP="00DC129B">
      <w:pPr>
        <w:spacing w:after="0" w:line="480" w:lineRule="auto"/>
        <w:ind w:left="1170" w:hanging="117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129B" w:rsidRDefault="00DC129B" w:rsidP="00DC129B">
      <w:pPr>
        <w:spacing w:after="0" w:line="480" w:lineRule="auto"/>
        <w:ind w:left="1170" w:hanging="11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Sujiono, Bambang. (2008). Metode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Pengembangan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Fisik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Edisi 1 Cetakan 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Jakarta: Universitas Terbuka. </w:t>
      </w:r>
    </w:p>
    <w:p w:rsidR="00DC129B" w:rsidRDefault="00DC129B" w:rsidP="00DC129B">
      <w:pPr>
        <w:spacing w:after="0" w:line="480" w:lineRule="auto"/>
        <w:ind w:left="1170" w:hanging="117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129B" w:rsidRDefault="00DC129B" w:rsidP="00DC129B">
      <w:pPr>
        <w:spacing w:after="0" w:line="480" w:lineRule="auto"/>
        <w:ind w:left="1170" w:hanging="11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Sumantri. (2005).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Model Pengembangan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Keterampilan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Motorik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Anak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Usia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Dini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Jakarta: Depdiknas. </w:t>
      </w:r>
    </w:p>
    <w:p w:rsidR="00DC129B" w:rsidRDefault="00DC129B" w:rsidP="00DC129B">
      <w:pPr>
        <w:spacing w:after="0" w:line="480" w:lineRule="auto"/>
        <w:ind w:left="1170" w:hanging="117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129B" w:rsidRDefault="00DC129B" w:rsidP="00DC129B">
      <w:pPr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Susilowati, dkk.(2005).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Kamus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Besar Indonesia</w:t>
      </w:r>
      <w:r>
        <w:rPr>
          <w:rFonts w:ascii="Times New Roman" w:hAnsi="Times New Roman" w:cs="Times New Roman"/>
          <w:sz w:val="24"/>
          <w:szCs w:val="24"/>
          <w:lang w:val="en-US"/>
        </w:rPr>
        <w:t>. Jakarta: BalaiPustaka.</w:t>
      </w:r>
    </w:p>
    <w:p w:rsidR="00DC129B" w:rsidRDefault="00DC129B" w:rsidP="00DC129B">
      <w:pPr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DC129B" w:rsidRDefault="00DC129B" w:rsidP="00DC12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Suyadi. (2010). </w:t>
      </w:r>
      <w:r w:rsidRPr="00295324">
        <w:rPr>
          <w:rFonts w:ascii="Times New Roman" w:hAnsi="Times New Roman" w:cs="Times New Roman"/>
          <w:i/>
          <w:sz w:val="24"/>
          <w:szCs w:val="24"/>
        </w:rPr>
        <w:t>Psikologi Belajar PAUD, Paedagogia</w:t>
      </w:r>
      <w:r>
        <w:rPr>
          <w:rFonts w:ascii="Times New Roman" w:hAnsi="Times New Roman" w:cs="Times New Roman"/>
          <w:sz w:val="24"/>
          <w:szCs w:val="24"/>
        </w:rPr>
        <w:t>. Yogyakarta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129B" w:rsidRPr="0031147C" w:rsidRDefault="00DC129B" w:rsidP="00DC12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129B" w:rsidRDefault="00DC129B" w:rsidP="00DC129B">
      <w:pPr>
        <w:spacing w:after="0" w:line="480" w:lineRule="auto"/>
        <w:ind w:left="1170" w:hanging="11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Suyanto, Slamet .(2005). </w:t>
      </w:r>
      <w:r w:rsidRPr="0031147C">
        <w:rPr>
          <w:rFonts w:ascii="Times New Roman" w:hAnsi="Times New Roman" w:cs="Times New Roman"/>
          <w:i/>
          <w:sz w:val="24"/>
          <w:szCs w:val="24"/>
        </w:rPr>
        <w:t>Konsep Dasar Pendidikan Anak Usia Dini</w:t>
      </w:r>
      <w:r>
        <w:rPr>
          <w:rFonts w:ascii="Times New Roman" w:hAnsi="Times New Roman" w:cs="Times New Roman"/>
          <w:sz w:val="24"/>
          <w:szCs w:val="24"/>
        </w:rPr>
        <w:t xml:space="preserve">. Jakarta: Departemen Pendidikan Nasional Direktorat Jenderal Pendidikan Tinggi. </w:t>
      </w:r>
    </w:p>
    <w:p w:rsidR="00DC129B" w:rsidRPr="0031147C" w:rsidRDefault="00DC129B" w:rsidP="00DC129B">
      <w:pPr>
        <w:spacing w:after="0" w:line="480" w:lineRule="auto"/>
        <w:ind w:left="1170" w:hanging="1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C129B" w:rsidRDefault="00DC129B" w:rsidP="00DC129B">
      <w:pPr>
        <w:spacing w:after="0" w:line="480" w:lineRule="auto"/>
        <w:ind w:left="1170" w:hanging="11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Syaodih, Ernawulan. (2005). </w:t>
      </w:r>
      <w:r w:rsidRPr="0031147C">
        <w:rPr>
          <w:rFonts w:ascii="Times New Roman" w:hAnsi="Times New Roman" w:cs="Times New Roman"/>
          <w:i/>
          <w:sz w:val="24"/>
          <w:szCs w:val="24"/>
          <w:lang w:val="en-US"/>
        </w:rPr>
        <w:t>Bimbingan Taman Kanak-Kanak</w:t>
      </w:r>
      <w:r>
        <w:rPr>
          <w:rFonts w:ascii="Times New Roman" w:hAnsi="Times New Roman" w:cs="Times New Roman"/>
          <w:sz w:val="24"/>
          <w:szCs w:val="24"/>
          <w:lang w:val="en-US"/>
        </w:rPr>
        <w:t>. Jakarta: Departemen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Nasional. </w:t>
      </w:r>
    </w:p>
    <w:p w:rsidR="00DC129B" w:rsidRDefault="00DC129B" w:rsidP="00DC12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129B" w:rsidRDefault="00DC129B" w:rsidP="00DC129B">
      <w:pPr>
        <w:spacing w:after="0" w:line="480" w:lineRule="auto"/>
        <w:ind w:left="1170" w:hanging="11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Wikipedia.(2017).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Play-Doh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.[Online] </w:t>
      </w:r>
      <w:hyperlink r:id="rId6" w:history="1">
        <w:r w:rsidRPr="00DC129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https://en.wikipedia.org/wiki/Play-Doh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.Tanggal akses 6 Agustus 2017.</w:t>
      </w:r>
    </w:p>
    <w:p w:rsidR="00DC129B" w:rsidRDefault="00DC129B" w:rsidP="00DC12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129B" w:rsidRPr="00895A56" w:rsidRDefault="00DC129B" w:rsidP="00DC129B">
      <w:pPr>
        <w:spacing w:after="0" w:line="480" w:lineRule="auto"/>
        <w:ind w:left="1170" w:hanging="11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Willy, Deny, dkk (2006).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Laporan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Akhir (Penelitian) Pengembangan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Piranti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Permainan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Alternatif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Bagi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Pendidik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Anak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Usia</w:t>
      </w:r>
      <w:r w:rsidR="00E065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5A56">
        <w:rPr>
          <w:rFonts w:ascii="Times New Roman" w:hAnsi="Times New Roman" w:cs="Times New Roman"/>
          <w:i/>
          <w:sz w:val="24"/>
          <w:szCs w:val="24"/>
          <w:lang w:val="en-US"/>
        </w:rPr>
        <w:t>Dini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[Online] </w:t>
      </w:r>
      <w:hyperlink r:id="rId7" w:history="1">
        <w:r w:rsidRPr="00DC129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http://yayasanapikayu.org/kumpulan_tulisan/Laporan%20Pengujian%20Piranti%20MAinan%20KEPING%20PADU%20PKBM.pdf</w:t>
        </w:r>
      </w:hyperlink>
      <w:r w:rsidRPr="00DC12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r w:rsidR="00E065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akses 24 Juli 2017.</w:t>
      </w:r>
    </w:p>
    <w:p w:rsidR="00DE4BC2" w:rsidRDefault="00DE4BC2" w:rsidP="00DC129B">
      <w:pPr>
        <w:spacing w:after="0"/>
      </w:pPr>
    </w:p>
    <w:sectPr w:rsidR="00DE4BC2" w:rsidSect="008F4CEE">
      <w:headerReference w:type="default" r:id="rId8"/>
      <w:footerReference w:type="default" r:id="rId9"/>
      <w:pgSz w:w="11909" w:h="16834" w:code="9"/>
      <w:pgMar w:top="2268" w:right="1701" w:bottom="1701" w:left="2268" w:header="720" w:footer="720" w:gutter="0"/>
      <w:pgNumType w:start="7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4ED" w:rsidRDefault="005454ED" w:rsidP="00760A90">
      <w:pPr>
        <w:spacing w:after="0" w:line="240" w:lineRule="auto"/>
      </w:pPr>
      <w:r>
        <w:separator/>
      </w:r>
    </w:p>
  </w:endnote>
  <w:endnote w:type="continuationSeparator" w:id="1">
    <w:p w:rsidR="005454ED" w:rsidRDefault="005454ED" w:rsidP="0076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9154"/>
      <w:docPartObj>
        <w:docPartGallery w:val="Page Numbers (Bottom of Page)"/>
        <w:docPartUnique/>
      </w:docPartObj>
    </w:sdtPr>
    <w:sdtContent>
      <w:p w:rsidR="008F4CEE" w:rsidRDefault="008F4CEE">
        <w:pPr>
          <w:pStyle w:val="Footer"/>
          <w:jc w:val="center"/>
        </w:pPr>
        <w:fldSimple w:instr=" PAGE   \* MERGEFORMAT ">
          <w:r w:rsidR="00A54825">
            <w:rPr>
              <w:noProof/>
            </w:rPr>
            <w:t>79</w:t>
          </w:r>
        </w:fldSimple>
      </w:p>
    </w:sdtContent>
  </w:sdt>
  <w:p w:rsidR="008F4CEE" w:rsidRDefault="008F4C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4ED" w:rsidRDefault="005454ED" w:rsidP="00760A90">
      <w:pPr>
        <w:spacing w:after="0" w:line="240" w:lineRule="auto"/>
      </w:pPr>
      <w:r>
        <w:separator/>
      </w:r>
    </w:p>
  </w:footnote>
  <w:footnote w:type="continuationSeparator" w:id="1">
    <w:p w:rsidR="005454ED" w:rsidRDefault="005454ED" w:rsidP="00760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A90" w:rsidRPr="00760A90" w:rsidRDefault="00760A90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760A90" w:rsidRDefault="00760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29B"/>
    <w:rsid w:val="0006766E"/>
    <w:rsid w:val="00154F28"/>
    <w:rsid w:val="003A1415"/>
    <w:rsid w:val="005454ED"/>
    <w:rsid w:val="0064440A"/>
    <w:rsid w:val="00760A90"/>
    <w:rsid w:val="0083680B"/>
    <w:rsid w:val="008F4CEE"/>
    <w:rsid w:val="00A54825"/>
    <w:rsid w:val="00C2553F"/>
    <w:rsid w:val="00DC129B"/>
    <w:rsid w:val="00DE4BC2"/>
    <w:rsid w:val="00E0655A"/>
    <w:rsid w:val="00EC19BB"/>
    <w:rsid w:val="00F70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29B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2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0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A90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760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A90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yayasanapikayu.org/kumpulan_tulisan/Laporan%20Pengujian%20Piranti%20MAinan%20KEPING%20PADU%20PKBM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Play-Do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7</cp:revision>
  <dcterms:created xsi:type="dcterms:W3CDTF">2017-11-30T04:07:00Z</dcterms:created>
  <dcterms:modified xsi:type="dcterms:W3CDTF">2018-03-05T04:17:00Z</dcterms:modified>
</cp:coreProperties>
</file>