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8C" w:rsidRDefault="00A273D2" w:rsidP="008C448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448C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  <w:bookmarkStart w:id="0" w:name="_GoBack"/>
      <w:bookmarkEnd w:id="0"/>
    </w:p>
    <w:p w:rsidR="008C448C" w:rsidRDefault="008C448C" w:rsidP="008C448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448C" w:rsidRDefault="008C448C" w:rsidP="008C44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448C" w:rsidRDefault="003E2E0E" w:rsidP="008C44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Ansari, B. </w:t>
      </w:r>
      <w:r w:rsidR="008C448C">
        <w:rPr>
          <w:rFonts w:ascii="Times New Roman" w:hAnsi="Times New Roman" w:cs="Times New Roman"/>
          <w:sz w:val="24"/>
          <w:szCs w:val="24"/>
        </w:rPr>
        <w:t xml:space="preserve">2003. </w:t>
      </w:r>
      <w:r w:rsidR="008C448C">
        <w:rPr>
          <w:rFonts w:ascii="Times New Roman" w:hAnsi="Times New Roman" w:cs="Times New Roman"/>
          <w:i/>
          <w:iCs/>
          <w:sz w:val="24"/>
          <w:szCs w:val="24"/>
        </w:rPr>
        <w:t>Menumbuhkemb</w:t>
      </w:r>
      <w:r>
        <w:rPr>
          <w:rFonts w:ascii="Times New Roman" w:hAnsi="Times New Roman" w:cs="Times New Roman"/>
          <w:i/>
          <w:iCs/>
          <w:sz w:val="24"/>
          <w:szCs w:val="24"/>
        </w:rPr>
        <w:t>angkan Kemampuan Pemahaman dan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C448C">
        <w:rPr>
          <w:rFonts w:ascii="Times New Roman" w:hAnsi="Times New Roman" w:cs="Times New Roman"/>
          <w:i/>
          <w:iCs/>
          <w:sz w:val="24"/>
          <w:szCs w:val="24"/>
        </w:rPr>
        <w:t>Komunikasi</w:t>
      </w:r>
      <w:r w:rsidR="000717C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87682" w:rsidRDefault="00887682" w:rsidP="008C44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87682" w:rsidRPr="00887682" w:rsidRDefault="00887682" w:rsidP="008C44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Ansari, B. 2009. </w:t>
      </w:r>
      <w:r>
        <w:rPr>
          <w:rFonts w:ascii="Times New Roman" w:hAnsi="Times New Roman" w:cs="Times New Roman"/>
          <w:i/>
          <w:iCs/>
          <w:sz w:val="24"/>
          <w:szCs w:val="24"/>
        </w:rPr>
        <w:t>Komunikasi Matematika Konsep dan Aplikasi.</w:t>
      </w:r>
      <w:r>
        <w:rPr>
          <w:rFonts w:ascii="Times New Roman" w:hAnsi="Times New Roman" w:cs="Times New Roman"/>
          <w:iCs/>
          <w:sz w:val="24"/>
          <w:szCs w:val="24"/>
        </w:rPr>
        <w:t xml:space="preserve"> Banda Aceh: </w:t>
      </w:r>
      <w:r>
        <w:rPr>
          <w:rFonts w:ascii="Times New Roman" w:hAnsi="Times New Roman" w:cs="Times New Roman"/>
          <w:iCs/>
          <w:sz w:val="24"/>
          <w:szCs w:val="24"/>
        </w:rPr>
        <w:tab/>
        <w:t>Yayasan Pena.</w:t>
      </w:r>
    </w:p>
    <w:p w:rsidR="003E2C0C" w:rsidRDefault="003E2C0C" w:rsidP="008C44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E2C0C" w:rsidRPr="003E2C0C" w:rsidRDefault="003E2C0C" w:rsidP="008C44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Arikunto, S. 2009.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Dasar-dasar Evaluasi Pendidikan (Edisi Revisi). </w:t>
      </w:r>
      <w:r>
        <w:rPr>
          <w:rFonts w:ascii="Times New Roman" w:hAnsi="Times New Roman" w:cs="Times New Roman"/>
          <w:iCs/>
          <w:sz w:val="24"/>
          <w:szCs w:val="24"/>
        </w:rPr>
        <w:t xml:space="preserve">Jakarta: </w:t>
      </w:r>
      <w:r>
        <w:rPr>
          <w:rFonts w:ascii="Times New Roman" w:hAnsi="Times New Roman" w:cs="Times New Roman"/>
          <w:iCs/>
          <w:sz w:val="24"/>
          <w:szCs w:val="24"/>
        </w:rPr>
        <w:tab/>
        <w:t>Bumi Aksara.</w:t>
      </w:r>
    </w:p>
    <w:p w:rsidR="000717C2" w:rsidRDefault="000717C2" w:rsidP="008C44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717C2" w:rsidRDefault="002202C9" w:rsidP="008C44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Departemen Pendidikan Nasional.</w:t>
      </w:r>
      <w:r w:rsidR="000717C2">
        <w:rPr>
          <w:rFonts w:ascii="Times New Roman" w:hAnsi="Times New Roman" w:cs="Times New Roman"/>
          <w:iCs/>
          <w:sz w:val="24"/>
          <w:szCs w:val="24"/>
        </w:rPr>
        <w:t xml:space="preserve"> 2006. </w:t>
      </w:r>
      <w:r w:rsidR="000717C2">
        <w:rPr>
          <w:rFonts w:ascii="Times New Roman" w:hAnsi="Times New Roman" w:cs="Times New Roman"/>
          <w:i/>
          <w:iCs/>
          <w:sz w:val="24"/>
          <w:szCs w:val="24"/>
        </w:rPr>
        <w:t xml:space="preserve">Peraturan Menteri Pendiidkan Indonesia </w:t>
      </w:r>
      <w:r w:rsidR="00EB394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717C2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AC2D98">
        <w:rPr>
          <w:rFonts w:ascii="Times New Roman" w:hAnsi="Times New Roman" w:cs="Times New Roman"/>
          <w:i/>
          <w:iCs/>
          <w:sz w:val="24"/>
          <w:szCs w:val="24"/>
        </w:rPr>
        <w:t xml:space="preserve">o 23. </w:t>
      </w:r>
      <w:r w:rsidR="00AC2D98">
        <w:rPr>
          <w:rFonts w:ascii="Times New Roman" w:hAnsi="Times New Roman" w:cs="Times New Roman"/>
          <w:iCs/>
          <w:sz w:val="24"/>
          <w:szCs w:val="24"/>
        </w:rPr>
        <w:t>Jakarta: Depdiknas.</w:t>
      </w:r>
    </w:p>
    <w:p w:rsidR="00A273D2" w:rsidRPr="00AC2D98" w:rsidRDefault="0041716A" w:rsidP="008C44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07DAE" w:rsidRDefault="00A273D2" w:rsidP="00A273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Dwi </w:t>
      </w:r>
      <w:r>
        <w:rPr>
          <w:rFonts w:ascii="Times New Roman" w:hAnsi="Times New Roman" w:cs="Times New Roman"/>
          <w:bCs/>
          <w:sz w:val="24"/>
          <w:szCs w:val="24"/>
        </w:rPr>
        <w:t xml:space="preserve">Kurnia, R. 2016. </w:t>
      </w:r>
      <w:r w:rsidRPr="00A273D2">
        <w:rPr>
          <w:rFonts w:ascii="Times New Roman" w:hAnsi="Times New Roman" w:cs="Times New Roman"/>
          <w:bCs/>
          <w:i/>
          <w:sz w:val="24"/>
          <w:szCs w:val="24"/>
        </w:rPr>
        <w:t xml:space="preserve">Pengaruh Model Pembelajaran Kooperatif Tipe </w:t>
      </w:r>
      <w:r w:rsidRPr="00A273D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Think Talk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A273D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Write </w:t>
      </w:r>
      <w:r w:rsidRPr="00A273D2">
        <w:rPr>
          <w:rFonts w:ascii="Times New Roman" w:hAnsi="Times New Roman" w:cs="Times New Roman"/>
          <w:bCs/>
          <w:i/>
          <w:sz w:val="24"/>
          <w:szCs w:val="24"/>
        </w:rPr>
        <w:t>Terhadap Kemampuan Komunikasi Matematis Siswa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0B7B">
        <w:rPr>
          <w:rFonts w:ascii="Times New Roman" w:hAnsi="Times New Roman" w:cs="Times New Roman"/>
          <w:bCs/>
          <w:sz w:val="24"/>
          <w:szCs w:val="24"/>
        </w:rPr>
        <w:t xml:space="preserve">Jurnal </w:t>
      </w:r>
      <w:r w:rsidR="000526FC">
        <w:rPr>
          <w:rFonts w:ascii="Times New Roman" w:hAnsi="Times New Roman" w:cs="Times New Roman"/>
          <w:bCs/>
          <w:sz w:val="24"/>
          <w:szCs w:val="24"/>
        </w:rPr>
        <w:tab/>
      </w:r>
      <w:r w:rsidR="00990B7B">
        <w:rPr>
          <w:rFonts w:ascii="Times New Roman" w:hAnsi="Times New Roman" w:cs="Times New Roman"/>
          <w:bCs/>
          <w:sz w:val="24"/>
          <w:szCs w:val="24"/>
        </w:rPr>
        <w:t xml:space="preserve">Universitas Bandar Lampung </w:t>
      </w:r>
      <w:r>
        <w:rPr>
          <w:rFonts w:ascii="Times New Roman" w:hAnsi="Times New Roman" w:cs="Times New Roman"/>
          <w:bCs/>
          <w:sz w:val="24"/>
          <w:szCs w:val="24"/>
        </w:rPr>
        <w:t>(Online).</w:t>
      </w:r>
      <w:r w:rsidR="000526FC">
        <w:rPr>
          <w:rFonts w:ascii="Times New Roman" w:hAnsi="Times New Roman" w:cs="Times New Roman"/>
          <w:bCs/>
          <w:sz w:val="24"/>
          <w:szCs w:val="24"/>
        </w:rPr>
        <w:t xml:space="preserve"> (10 maret 2017</w:t>
      </w:r>
      <w:r w:rsidR="00990B7B">
        <w:rPr>
          <w:rFonts w:ascii="Times New Roman" w:hAnsi="Times New Roman" w:cs="Times New Roman"/>
          <w:bCs/>
          <w:sz w:val="24"/>
          <w:szCs w:val="24"/>
        </w:rPr>
        <w:t>)</w:t>
      </w:r>
    </w:p>
    <w:p w:rsidR="00A273D2" w:rsidRPr="00A273D2" w:rsidRDefault="00A273D2" w:rsidP="00A273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7DAE" w:rsidRPr="00307DAE" w:rsidRDefault="002202C9" w:rsidP="008C44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FKIP UMN</w:t>
      </w:r>
      <w:r>
        <w:rPr>
          <w:rFonts w:ascii="Times New Roman" w:hAnsi="Times New Roman" w:cs="Times New Roman"/>
          <w:iCs/>
          <w:sz w:val="24"/>
          <w:szCs w:val="24"/>
          <w:lang w:val="en-ID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2016</w:t>
      </w:r>
      <w:r w:rsidR="00307DA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307DAE" w:rsidRPr="00307DAE">
        <w:rPr>
          <w:rFonts w:ascii="Times New Roman" w:hAnsi="Times New Roman" w:cs="Times New Roman"/>
          <w:i/>
          <w:iCs/>
          <w:sz w:val="24"/>
          <w:szCs w:val="24"/>
        </w:rPr>
        <w:t>Pedoman Penulisan Skripsi Matematika</w:t>
      </w:r>
      <w:r w:rsidR="00307DAE">
        <w:rPr>
          <w:rFonts w:ascii="Times New Roman" w:hAnsi="Times New Roman" w:cs="Times New Roman"/>
          <w:iCs/>
          <w:sz w:val="24"/>
          <w:szCs w:val="24"/>
        </w:rPr>
        <w:t>. Medan : UMN Al-</w:t>
      </w:r>
      <w:r w:rsidR="00EB3944">
        <w:rPr>
          <w:rFonts w:ascii="Times New Roman" w:hAnsi="Times New Roman" w:cs="Times New Roman"/>
          <w:iCs/>
          <w:sz w:val="24"/>
          <w:szCs w:val="24"/>
        </w:rPr>
        <w:tab/>
      </w:r>
      <w:r w:rsidR="00307DAE">
        <w:rPr>
          <w:rFonts w:ascii="Times New Roman" w:hAnsi="Times New Roman" w:cs="Times New Roman"/>
          <w:iCs/>
          <w:sz w:val="24"/>
          <w:szCs w:val="24"/>
        </w:rPr>
        <w:t>Washliyah</w:t>
      </w:r>
    </w:p>
    <w:p w:rsidR="008C448C" w:rsidRDefault="008C448C" w:rsidP="008C44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48C" w:rsidRDefault="008C448C" w:rsidP="008C44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Huda, Miftahul. 2013.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Model-Model Pengajaran dan Pembelajaran. </w:t>
      </w:r>
      <w:r>
        <w:rPr>
          <w:rFonts w:ascii="Times New Roman" w:hAnsi="Times New Roman" w:cs="Times New Roman"/>
          <w:sz w:val="24"/>
          <w:szCs w:val="24"/>
        </w:rPr>
        <w:t xml:space="preserve">Yogyakarta: </w:t>
      </w:r>
      <w:r>
        <w:rPr>
          <w:rFonts w:ascii="Times New Roman" w:hAnsi="Times New Roman" w:cs="Times New Roman"/>
          <w:sz w:val="24"/>
          <w:szCs w:val="24"/>
        </w:rPr>
        <w:tab/>
        <w:t>Pustaka Pelajar.</w:t>
      </w:r>
    </w:p>
    <w:p w:rsidR="000717C2" w:rsidRDefault="000717C2" w:rsidP="008C44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48C" w:rsidRPr="002202C9" w:rsidRDefault="00AC2D98" w:rsidP="008C44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AC2D98">
        <w:rPr>
          <w:rFonts w:ascii="Times New Roman" w:hAnsi="Times New Roman" w:cs="Times New Roman"/>
          <w:sz w:val="24"/>
          <w:szCs w:val="24"/>
        </w:rPr>
        <w:t xml:space="preserve">Huinker &amp; Laughin. 1996. </w:t>
      </w:r>
      <w:r w:rsidR="002202C9">
        <w:rPr>
          <w:rFonts w:ascii="Times New Roman" w:hAnsi="Times New Roman" w:cs="Times New Roman"/>
          <w:i/>
          <w:iCs/>
          <w:sz w:val="24"/>
          <w:szCs w:val="24"/>
        </w:rPr>
        <w:t xml:space="preserve">Think-Talk-Write. </w:t>
      </w:r>
      <w:r w:rsidRPr="002202C9">
        <w:rPr>
          <w:rFonts w:ascii="Times New Roman" w:hAnsi="Times New Roman" w:cs="Times New Roman"/>
          <w:iCs/>
          <w:sz w:val="24"/>
          <w:szCs w:val="24"/>
        </w:rPr>
        <w:t>(</w:t>
      </w:r>
      <w:r w:rsidR="002202C9" w:rsidRPr="002202C9">
        <w:rPr>
          <w:rFonts w:ascii="Times New Roman" w:hAnsi="Times New Roman" w:cs="Times New Roman"/>
          <w:iCs/>
          <w:sz w:val="24"/>
          <w:szCs w:val="24"/>
          <w:lang w:val="en-ID"/>
        </w:rPr>
        <w:t>Online</w:t>
      </w:r>
      <w:r w:rsidRPr="002202C9">
        <w:rPr>
          <w:rFonts w:ascii="Times New Roman" w:hAnsi="Times New Roman" w:cs="Times New Roman"/>
          <w:iCs/>
          <w:sz w:val="24"/>
          <w:szCs w:val="24"/>
        </w:rPr>
        <w:t>)</w:t>
      </w:r>
      <w:r w:rsidRPr="002202C9">
        <w:rPr>
          <w:rFonts w:ascii="Times New Roman" w:hAnsi="Times New Roman" w:cs="Times New Roman"/>
          <w:sz w:val="24"/>
          <w:szCs w:val="24"/>
        </w:rPr>
        <w:t>.</w:t>
      </w:r>
      <w:r w:rsidR="002202C9">
        <w:rPr>
          <w:rFonts w:ascii="Times New Roman" w:hAnsi="Times New Roman" w:cs="Times New Roman"/>
          <w:sz w:val="24"/>
          <w:szCs w:val="24"/>
        </w:rPr>
        <w:t xml:space="preserve"> Tersedia: </w:t>
      </w:r>
      <w:r w:rsidR="00A273D2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2202C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www.mtsd.k12.wi.us</w:t>
        </w:r>
      </w:hyperlink>
      <w:r w:rsidR="00220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202C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(27 </w:t>
      </w:r>
      <w:proofErr w:type="spellStart"/>
      <w:r w:rsidR="002202C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februari</w:t>
      </w:r>
      <w:proofErr w:type="spellEnd"/>
      <w:r w:rsidR="002202C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2017)</w:t>
      </w:r>
    </w:p>
    <w:p w:rsidR="00AC2D98" w:rsidRPr="00AC2D98" w:rsidRDefault="00AC2D98" w:rsidP="008C44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48C" w:rsidRDefault="008C448C" w:rsidP="008C44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98">
        <w:rPr>
          <w:rFonts w:ascii="Times New Roman" w:hAnsi="Times New Roman" w:cs="Times New Roman"/>
          <w:sz w:val="24"/>
          <w:szCs w:val="24"/>
        </w:rPr>
        <w:t xml:space="preserve">Ibrahim, Muslimin. 2000. </w:t>
      </w:r>
      <w:r w:rsidRPr="00AC2D98">
        <w:rPr>
          <w:rFonts w:ascii="Times New Roman" w:hAnsi="Times New Roman" w:cs="Times New Roman"/>
          <w:i/>
          <w:iCs/>
          <w:sz w:val="24"/>
          <w:szCs w:val="24"/>
        </w:rPr>
        <w:t xml:space="preserve">Pembelajaran Kooperatif </w:t>
      </w:r>
      <w:r w:rsidRPr="00AC2D98">
        <w:rPr>
          <w:rFonts w:ascii="Times New Roman" w:hAnsi="Times New Roman" w:cs="Times New Roman"/>
          <w:sz w:val="24"/>
          <w:szCs w:val="24"/>
        </w:rPr>
        <w:t>. Surabaya: Unesa University.</w:t>
      </w:r>
    </w:p>
    <w:p w:rsidR="006C6CD4" w:rsidRDefault="006C6CD4" w:rsidP="008C44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CD4" w:rsidRPr="006C6CD4" w:rsidRDefault="00285D1C" w:rsidP="008C44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Isjoni. (2009</w:t>
      </w:r>
      <w:r w:rsidR="006C6CD4">
        <w:rPr>
          <w:rFonts w:ascii="Times New Roman" w:hAnsi="Times New Roman" w:cs="Times New Roman"/>
          <w:sz w:val="24"/>
          <w:szCs w:val="24"/>
        </w:rPr>
        <w:t xml:space="preserve">). </w:t>
      </w:r>
      <w:r w:rsidR="006C6CD4">
        <w:rPr>
          <w:rFonts w:ascii="Times New Roman" w:hAnsi="Times New Roman" w:cs="Times New Roman"/>
          <w:i/>
          <w:sz w:val="24"/>
          <w:szCs w:val="24"/>
        </w:rPr>
        <w:t>Cooperatif Learning</w:t>
      </w:r>
      <w:r w:rsidR="006C6CD4">
        <w:rPr>
          <w:rFonts w:ascii="Times New Roman" w:hAnsi="Times New Roman" w:cs="Times New Roman"/>
          <w:sz w:val="24"/>
          <w:szCs w:val="24"/>
        </w:rPr>
        <w:t>. Bandung: Alfabeta</w:t>
      </w:r>
    </w:p>
    <w:p w:rsidR="008C448C" w:rsidRDefault="008C448C" w:rsidP="008C44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A57" w:rsidRPr="0039011B" w:rsidRDefault="00166A57" w:rsidP="00166A5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Martinis, Y dan Bansu I, A. 2012.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Taktik Mengembangkan Kemampuan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Individual Siswa</w:t>
      </w:r>
      <w:r>
        <w:rPr>
          <w:rFonts w:ascii="Times New Roman" w:hAnsi="Times New Roman" w:cs="Times New Roman"/>
          <w:sz w:val="24"/>
          <w:szCs w:val="24"/>
        </w:rPr>
        <w:t>. Jakarta: Referensi.</w:t>
      </w:r>
    </w:p>
    <w:p w:rsidR="00166A57" w:rsidRPr="00AC2D98" w:rsidRDefault="00166A57" w:rsidP="008C44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48C" w:rsidRDefault="008C448C" w:rsidP="008C44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</w:t>
      </w:r>
      <w:r w:rsidR="00874AAE">
        <w:rPr>
          <w:rFonts w:ascii="Times New Roman" w:hAnsi="Times New Roman" w:cs="Times New Roman"/>
          <w:sz w:val="24"/>
          <w:szCs w:val="24"/>
        </w:rPr>
        <w:t xml:space="preserve"> Council of Teacher Mathematics</w:t>
      </w:r>
      <w:r>
        <w:rPr>
          <w:rFonts w:ascii="Times New Roman" w:hAnsi="Times New Roman" w:cs="Times New Roman"/>
          <w:sz w:val="24"/>
          <w:szCs w:val="24"/>
        </w:rPr>
        <w:t xml:space="preserve">. 2000.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Curriculum and Evaluation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Standards for School Mathematics</w:t>
      </w:r>
      <w:r>
        <w:rPr>
          <w:rFonts w:ascii="Times New Roman" w:hAnsi="Times New Roman" w:cs="Times New Roman"/>
          <w:sz w:val="24"/>
          <w:szCs w:val="24"/>
        </w:rPr>
        <w:t>. Reston, Va: NCTM.</w:t>
      </w:r>
    </w:p>
    <w:p w:rsidR="008C448C" w:rsidRDefault="008C448C" w:rsidP="008C44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48C" w:rsidRPr="00C16E58" w:rsidRDefault="008C448C" w:rsidP="00C16E58">
      <w:pPr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iCs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PISA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i/>
          <w:iCs/>
          <w:sz w:val="24"/>
          <w:szCs w:val="24"/>
        </w:rPr>
        <w:t>. National Center for Education Statistics. PISA 2012 Result</w:t>
      </w:r>
      <w:r w:rsidR="00C16E58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. </w:t>
      </w:r>
      <w:r w:rsidR="00C16E58">
        <w:rPr>
          <w:rFonts w:ascii="Times New Roman" w:hAnsi="Times New Roman" w:cs="Times New Roman"/>
          <w:iCs/>
          <w:sz w:val="24"/>
          <w:szCs w:val="24"/>
          <w:lang w:val="en-ID"/>
        </w:rPr>
        <w:t xml:space="preserve">(Online). </w:t>
      </w:r>
      <w:proofErr w:type="spellStart"/>
      <w:r w:rsidR="00C16E58">
        <w:rPr>
          <w:rFonts w:ascii="Times New Roman" w:hAnsi="Times New Roman" w:cs="Times New Roman"/>
          <w:iCs/>
          <w:sz w:val="24"/>
          <w:szCs w:val="24"/>
          <w:lang w:val="en-ID"/>
        </w:rPr>
        <w:t>Tersedia</w:t>
      </w:r>
      <w:proofErr w:type="spellEnd"/>
      <w:proofErr w:type="gramStart"/>
      <w:r w:rsidR="00C16E58">
        <w:rPr>
          <w:rFonts w:ascii="Times New Roman" w:hAnsi="Times New Roman" w:cs="Times New Roman"/>
          <w:iCs/>
          <w:sz w:val="24"/>
          <w:szCs w:val="24"/>
          <w:lang w:val="en-ID"/>
        </w:rPr>
        <w:t>:</w:t>
      </w:r>
      <w:proofErr w:type="gramEnd"/>
      <w:hyperlink r:id="rId7" w:history="1">
        <w:r w:rsidR="002202C9" w:rsidRPr="002202C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http://www.ncess.ed.gov/surveys/pisa/pisa2012highlight.asp </w:t>
        </w:r>
        <w:r w:rsidR="002202C9" w:rsidRPr="002202C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ID"/>
          </w:rPr>
          <w:t>(</w:t>
        </w:r>
        <w:r w:rsidR="000526F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20</w:t>
        </w:r>
      </w:hyperlink>
      <w:proofErr w:type="spellStart"/>
      <w:r w:rsidR="002202C9">
        <w:rPr>
          <w:rFonts w:ascii="Times New Roman" w:hAnsi="Times New Roman" w:cs="Times New Roman"/>
          <w:sz w:val="24"/>
          <w:szCs w:val="24"/>
          <w:lang w:val="en-ID"/>
        </w:rPr>
        <w:t>februari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764D4A">
        <w:rPr>
          <w:rFonts w:ascii="Times New Roman" w:hAnsi="Times New Roman" w:cs="Times New Roman"/>
          <w:sz w:val="24"/>
          <w:szCs w:val="24"/>
        </w:rPr>
        <w:t>7</w:t>
      </w:r>
      <w:r w:rsidR="002202C9">
        <w:rPr>
          <w:rFonts w:ascii="Times New Roman" w:hAnsi="Times New Roman" w:cs="Times New Roman"/>
          <w:sz w:val="24"/>
          <w:szCs w:val="24"/>
          <w:lang w:val="en-ID"/>
        </w:rPr>
        <w:t>)</w:t>
      </w:r>
    </w:p>
    <w:p w:rsidR="008C448C" w:rsidRDefault="008C448C" w:rsidP="008C44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48C" w:rsidRDefault="008C448C" w:rsidP="008C44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Qohar, Abd. 2010. </w:t>
      </w:r>
      <w:r>
        <w:rPr>
          <w:rFonts w:ascii="Times New Roman" w:hAnsi="Times New Roman" w:cs="Times New Roman"/>
          <w:i/>
          <w:iCs/>
          <w:sz w:val="24"/>
          <w:szCs w:val="24"/>
        </w:rPr>
        <w:t>Pengembangan Instrumen Komunikasi Matematis untuk Siswa</w:t>
      </w:r>
    </w:p>
    <w:p w:rsidR="008C448C" w:rsidRDefault="008C448C" w:rsidP="008C44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SM. </w:t>
      </w:r>
      <w:r>
        <w:rPr>
          <w:rFonts w:ascii="Times New Roman" w:hAnsi="Times New Roman" w:cs="Times New Roman"/>
          <w:sz w:val="24"/>
          <w:szCs w:val="24"/>
        </w:rPr>
        <w:t>Malang: LSM XIX Lomba dan Seminar Matematika.</w:t>
      </w:r>
    </w:p>
    <w:p w:rsidR="00874AAE" w:rsidRDefault="00874AAE" w:rsidP="008C44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AAE" w:rsidRPr="000717C2" w:rsidRDefault="00874AAE" w:rsidP="008C44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Rifa’i, A &amp; Anni. 2012. </w:t>
      </w:r>
      <w:r>
        <w:rPr>
          <w:rFonts w:ascii="Times New Roman" w:hAnsi="Times New Roman" w:cs="Times New Roman"/>
          <w:i/>
          <w:sz w:val="24"/>
          <w:szCs w:val="24"/>
        </w:rPr>
        <w:t>Psikologi Pendidikan Semarang</w:t>
      </w:r>
      <w:r w:rsidR="000717C2">
        <w:rPr>
          <w:rFonts w:ascii="Times New Roman" w:hAnsi="Times New Roman" w:cs="Times New Roman"/>
          <w:sz w:val="24"/>
          <w:szCs w:val="24"/>
        </w:rPr>
        <w:t xml:space="preserve">: Universitas Negeri </w:t>
      </w:r>
      <w:r w:rsidR="000717C2">
        <w:rPr>
          <w:rFonts w:ascii="Times New Roman" w:hAnsi="Times New Roman" w:cs="Times New Roman"/>
          <w:sz w:val="24"/>
          <w:szCs w:val="24"/>
        </w:rPr>
        <w:tab/>
        <w:t>Semarang Press</w:t>
      </w:r>
    </w:p>
    <w:p w:rsidR="008C448C" w:rsidRPr="003337B8" w:rsidRDefault="008C448C" w:rsidP="008C44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448C" w:rsidRDefault="008C448C" w:rsidP="008C44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Slavin, E. Robert. 2008. </w:t>
      </w:r>
      <w:r>
        <w:rPr>
          <w:rFonts w:ascii="Times New Roman" w:hAnsi="Times New Roman" w:cs="Times New Roman"/>
          <w:i/>
          <w:iCs/>
          <w:sz w:val="24"/>
          <w:szCs w:val="24"/>
        </w:rPr>
        <w:t>Psikologi Pendidikan Teori dan Praktek</w:t>
      </w:r>
      <w:r>
        <w:rPr>
          <w:rFonts w:ascii="Times New Roman" w:hAnsi="Times New Roman" w:cs="Times New Roman"/>
          <w:sz w:val="24"/>
          <w:szCs w:val="24"/>
        </w:rPr>
        <w:t xml:space="preserve">. Jakarta: PT. </w:t>
      </w:r>
      <w:r>
        <w:rPr>
          <w:rFonts w:ascii="Times New Roman" w:hAnsi="Times New Roman" w:cs="Times New Roman"/>
          <w:sz w:val="24"/>
          <w:szCs w:val="24"/>
        </w:rPr>
        <w:tab/>
        <w:t>Indeks.</w:t>
      </w:r>
    </w:p>
    <w:p w:rsidR="008C448C" w:rsidRDefault="008C448C" w:rsidP="008C44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DAE" w:rsidRDefault="00307DAE" w:rsidP="008C44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Soedjadi. 2000. </w:t>
      </w:r>
      <w:r>
        <w:rPr>
          <w:rFonts w:ascii="Times New Roman" w:hAnsi="Times New Roman" w:cs="Times New Roman"/>
          <w:i/>
          <w:sz w:val="24"/>
          <w:szCs w:val="24"/>
        </w:rPr>
        <w:t>Kiat Pendidikan Matematika di Indonesia</w:t>
      </w:r>
      <w:r>
        <w:rPr>
          <w:rFonts w:ascii="Times New Roman" w:hAnsi="Times New Roman" w:cs="Times New Roman"/>
          <w:sz w:val="24"/>
          <w:szCs w:val="24"/>
        </w:rPr>
        <w:t xml:space="preserve">. Jakarta: Direktorat </w:t>
      </w:r>
      <w:r>
        <w:rPr>
          <w:rFonts w:ascii="Times New Roman" w:hAnsi="Times New Roman" w:cs="Times New Roman"/>
          <w:sz w:val="24"/>
          <w:szCs w:val="24"/>
        </w:rPr>
        <w:tab/>
        <w:t>Jendral Pendidikan Tinggi Departemen Pendidikan Nasional.</w:t>
      </w:r>
    </w:p>
    <w:p w:rsidR="006C6CD4" w:rsidRPr="00307DAE" w:rsidRDefault="006C6CD4" w:rsidP="008C44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A1D" w:rsidRDefault="00893A1D" w:rsidP="008C44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Sugiono. (2010). </w:t>
      </w:r>
      <w:r>
        <w:rPr>
          <w:rFonts w:ascii="Times New Roman" w:hAnsi="Times New Roman" w:cs="Times New Roman"/>
          <w:i/>
          <w:sz w:val="24"/>
          <w:szCs w:val="24"/>
        </w:rPr>
        <w:t>Metode Penelitian Pendiidkan</w:t>
      </w:r>
      <w:r>
        <w:rPr>
          <w:rFonts w:ascii="Times New Roman" w:hAnsi="Times New Roman" w:cs="Times New Roman"/>
          <w:sz w:val="24"/>
          <w:szCs w:val="24"/>
        </w:rPr>
        <w:t>. Bandung: Alfabeta.</w:t>
      </w:r>
    </w:p>
    <w:p w:rsidR="00E74895" w:rsidRDefault="00E74895" w:rsidP="008C44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D4A" w:rsidRDefault="00E74895" w:rsidP="008C44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Trianto. 2010.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Mendesain Model Pembelajaran Inovatif Progresif.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Jakarta</w:t>
      </w:r>
      <w:r>
        <w:rPr>
          <w:rFonts w:ascii="Times New Roman" w:hAnsi="Times New Roman" w:cs="Times New Roman"/>
          <w:sz w:val="24"/>
          <w:szCs w:val="24"/>
        </w:rPr>
        <w:t>:Kencana Prenada Media Group.</w:t>
      </w:r>
    </w:p>
    <w:p w:rsidR="00E74895" w:rsidRDefault="00E74895" w:rsidP="008C44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48C" w:rsidRPr="003337B8" w:rsidRDefault="008C448C" w:rsidP="008C44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Widjajanti, Bondan D. 2010.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Mengembangkan Kemampuan Komunikasi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Matematis Mahasiswa Calon Guru Matematika Melalui Strategi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Perkuliahan Kolaboratif Berbasis Masalah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448C" w:rsidRDefault="008C448C" w:rsidP="008C44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87D" w:rsidRPr="00166A57" w:rsidRDefault="008C448C" w:rsidP="00166A5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Yamin, H. M</w:t>
      </w:r>
      <w:r w:rsidR="00166A57">
        <w:rPr>
          <w:rFonts w:ascii="Times New Roman" w:hAnsi="Times New Roman" w:cs="Times New Roman"/>
          <w:sz w:val="24"/>
          <w:szCs w:val="24"/>
        </w:rPr>
        <w:t>artinis</w:t>
      </w:r>
      <w:r>
        <w:rPr>
          <w:rFonts w:ascii="Times New Roman" w:hAnsi="Times New Roman" w:cs="Times New Roman"/>
          <w:sz w:val="24"/>
          <w:szCs w:val="24"/>
        </w:rPr>
        <w:t xml:space="preserve">. dan Bansu I, Ansari. 2008.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Taktik Mengembangkan </w:t>
      </w:r>
      <w:r w:rsidR="00780F3E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Kemampuan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Individual Siswa</w:t>
      </w:r>
      <w:r>
        <w:rPr>
          <w:rFonts w:ascii="Times New Roman" w:hAnsi="Times New Roman" w:cs="Times New Roman"/>
          <w:sz w:val="24"/>
          <w:szCs w:val="24"/>
        </w:rPr>
        <w:t>. Jakarta: Gaung Persada Press.</w:t>
      </w:r>
    </w:p>
    <w:sectPr w:rsidR="007B787D" w:rsidRPr="00166A57" w:rsidSect="002F1EF9">
      <w:headerReference w:type="default" r:id="rId8"/>
      <w:footerReference w:type="default" r:id="rId9"/>
      <w:pgSz w:w="11906" w:h="16838"/>
      <w:pgMar w:top="2268" w:right="1701" w:bottom="1701" w:left="2268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F89" w:rsidRDefault="00C04F89" w:rsidP="00C04F89">
      <w:pPr>
        <w:spacing w:line="240" w:lineRule="auto"/>
      </w:pPr>
      <w:r>
        <w:separator/>
      </w:r>
    </w:p>
  </w:endnote>
  <w:endnote w:type="continuationSeparator" w:id="1">
    <w:p w:rsidR="00C04F89" w:rsidRDefault="00C04F89" w:rsidP="00C04F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DC8" w:rsidRDefault="002F1EF9">
    <w:pPr>
      <w:pStyle w:val="Footer"/>
      <w:jc w:val="center"/>
    </w:pPr>
  </w:p>
  <w:p w:rsidR="00DA6DC8" w:rsidRDefault="002F1EF9" w:rsidP="002D5890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F89" w:rsidRDefault="00C04F89" w:rsidP="00C04F89">
      <w:pPr>
        <w:spacing w:line="240" w:lineRule="auto"/>
      </w:pPr>
      <w:r>
        <w:separator/>
      </w:r>
    </w:p>
  </w:footnote>
  <w:footnote w:type="continuationSeparator" w:id="1">
    <w:p w:rsidR="00C04F89" w:rsidRDefault="00C04F89" w:rsidP="00C04F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7199653"/>
      <w:docPartObj>
        <w:docPartGallery w:val="Page Numbers (Top of Page)"/>
        <w:docPartUnique/>
      </w:docPartObj>
    </w:sdtPr>
    <w:sdtContent>
      <w:p w:rsidR="002F1EF9" w:rsidRDefault="002F1EF9">
        <w:pPr>
          <w:pStyle w:val="Header"/>
          <w:jc w:val="right"/>
        </w:pPr>
      </w:p>
      <w:p w:rsidR="002F1EF9" w:rsidRDefault="002F1EF9">
        <w:pPr>
          <w:pStyle w:val="Header"/>
          <w:jc w:val="right"/>
        </w:pPr>
        <w:fldSimple w:instr=" PAGE   \* MERGEFORMAT ">
          <w:r>
            <w:rPr>
              <w:noProof/>
            </w:rPr>
            <w:t>42</w:t>
          </w:r>
        </w:fldSimple>
      </w:p>
    </w:sdtContent>
  </w:sdt>
  <w:p w:rsidR="00DA6DC8" w:rsidRDefault="002F1EF9" w:rsidP="002D5890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45AF"/>
    <w:rsid w:val="00046C77"/>
    <w:rsid w:val="000526FC"/>
    <w:rsid w:val="000717C2"/>
    <w:rsid w:val="000D45AF"/>
    <w:rsid w:val="00156039"/>
    <w:rsid w:val="00157734"/>
    <w:rsid w:val="00166A57"/>
    <w:rsid w:val="00170DCE"/>
    <w:rsid w:val="002202C9"/>
    <w:rsid w:val="00285D1C"/>
    <w:rsid w:val="002F1EF9"/>
    <w:rsid w:val="00306DAE"/>
    <w:rsid w:val="00307DAE"/>
    <w:rsid w:val="003337B8"/>
    <w:rsid w:val="00334F51"/>
    <w:rsid w:val="003E19B9"/>
    <w:rsid w:val="003E2C0C"/>
    <w:rsid w:val="003E2E0E"/>
    <w:rsid w:val="00401EFA"/>
    <w:rsid w:val="0041716A"/>
    <w:rsid w:val="00424B2C"/>
    <w:rsid w:val="004549CE"/>
    <w:rsid w:val="004D5F4E"/>
    <w:rsid w:val="00674418"/>
    <w:rsid w:val="006C5BB1"/>
    <w:rsid w:val="006C6CD4"/>
    <w:rsid w:val="007243C5"/>
    <w:rsid w:val="00742F56"/>
    <w:rsid w:val="00764D4A"/>
    <w:rsid w:val="00780F3E"/>
    <w:rsid w:val="007B787D"/>
    <w:rsid w:val="00802893"/>
    <w:rsid w:val="00874AAE"/>
    <w:rsid w:val="00887682"/>
    <w:rsid w:val="00893A1D"/>
    <w:rsid w:val="008C448C"/>
    <w:rsid w:val="00917827"/>
    <w:rsid w:val="00926831"/>
    <w:rsid w:val="00941C8C"/>
    <w:rsid w:val="00990B7B"/>
    <w:rsid w:val="009F3797"/>
    <w:rsid w:val="00A12A33"/>
    <w:rsid w:val="00A273D2"/>
    <w:rsid w:val="00AC2D98"/>
    <w:rsid w:val="00AE4766"/>
    <w:rsid w:val="00AE7D3C"/>
    <w:rsid w:val="00BA1755"/>
    <w:rsid w:val="00BF00E6"/>
    <w:rsid w:val="00BF3042"/>
    <w:rsid w:val="00C04F89"/>
    <w:rsid w:val="00C05442"/>
    <w:rsid w:val="00C16E58"/>
    <w:rsid w:val="00CF6C8A"/>
    <w:rsid w:val="00D376BD"/>
    <w:rsid w:val="00DF12DD"/>
    <w:rsid w:val="00E74895"/>
    <w:rsid w:val="00EB3944"/>
    <w:rsid w:val="00F77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48C"/>
  </w:style>
  <w:style w:type="paragraph" w:styleId="Heading1">
    <w:name w:val="heading 1"/>
    <w:basedOn w:val="Normal"/>
    <w:next w:val="Normal"/>
    <w:link w:val="Heading1Char"/>
    <w:uiPriority w:val="9"/>
    <w:qFormat/>
    <w:rsid w:val="00166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8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48C"/>
  </w:style>
  <w:style w:type="paragraph" w:styleId="Footer">
    <w:name w:val="footer"/>
    <w:basedOn w:val="Normal"/>
    <w:link w:val="FooterChar"/>
    <w:uiPriority w:val="99"/>
    <w:unhideWhenUsed/>
    <w:rsid w:val="008C448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48C"/>
  </w:style>
  <w:style w:type="character" w:styleId="Hyperlink">
    <w:name w:val="Hyperlink"/>
    <w:basedOn w:val="DefaultParagraphFont"/>
    <w:uiPriority w:val="99"/>
    <w:unhideWhenUsed/>
    <w:rsid w:val="008C448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66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cess.ed.gov/surveys/pisa/pisa2012highlight.asp%20(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tsd.k12.wi.u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18</cp:revision>
  <cp:lastPrinted>2017-08-20T13:28:00Z</cp:lastPrinted>
  <dcterms:created xsi:type="dcterms:W3CDTF">2017-03-23T03:21:00Z</dcterms:created>
  <dcterms:modified xsi:type="dcterms:W3CDTF">2017-08-20T13:29:00Z</dcterms:modified>
</cp:coreProperties>
</file>