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0" w:rsidRDefault="00A82080" w:rsidP="00C8786D">
      <w:pPr>
        <w:spacing w:after="0" w:line="240" w:lineRule="atLeast"/>
        <w:ind w:left="2160"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ED64F2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A82080" w:rsidRDefault="00A82080" w:rsidP="00C8786D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A82080" w:rsidRPr="00FB117B" w:rsidRDefault="00A82080" w:rsidP="00C8786D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A82080" w:rsidRPr="00ED64F2" w:rsidRDefault="00A82080" w:rsidP="00070B29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64F2">
        <w:rPr>
          <w:rFonts w:ascii="Times New Roman" w:eastAsiaTheme="minorEastAsia" w:hAnsi="Times New Roman" w:cs="Times New Roman"/>
          <w:sz w:val="24"/>
          <w:szCs w:val="24"/>
        </w:rPr>
        <w:t>Arikunto,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2016</w:t>
      </w:r>
      <w:r w:rsidRPr="00ED64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D64F2">
        <w:rPr>
          <w:rFonts w:ascii="Times New Roman" w:eastAsiaTheme="minorEastAsia" w:hAnsi="Times New Roman" w:cs="Times New Roman"/>
          <w:i/>
          <w:sz w:val="24"/>
          <w:szCs w:val="24"/>
        </w:rPr>
        <w:t xml:space="preserve">Prosedur Penelitian. </w:t>
      </w:r>
      <w:r w:rsidRPr="00ED64F2">
        <w:rPr>
          <w:rFonts w:ascii="Times New Roman" w:eastAsiaTheme="minorEastAsia" w:hAnsi="Times New Roman" w:cs="Times New Roman"/>
          <w:sz w:val="24"/>
          <w:szCs w:val="24"/>
        </w:rPr>
        <w:t>Jakarta: Rineka Cipta.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Dewi, R. 2009. </w:t>
      </w:r>
      <w:proofErr w:type="gramStart"/>
      <w:r w:rsidRPr="00AC6AF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Profesionalisme Guru Melalui Penelitian Tindakan Kelas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Medan: CV. Dharma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Istarani, Pulungan, 2015.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Ensiklopedia pembelajaran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Medan: Media Persada</w:t>
      </w:r>
    </w:p>
    <w:p w:rsidR="00A82080" w:rsidRDefault="00A82080" w:rsidP="00070B2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Kunandar, 2011.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103B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Guru Profesional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Jakarta: Raja Grafindo</w:t>
      </w:r>
    </w:p>
    <w:p w:rsidR="00A82080" w:rsidRDefault="00A82080" w:rsidP="00070B2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Purwanto, 2014.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Evaluasi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Hasil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D4E6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Belajar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Yogyakarta: Pustaka Belajar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Purwanti, L. 2016.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Upaya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Meningkatkan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Aktivitas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Hasil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Belajar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siswa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Melalui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Pendekatan Contextual Teaching and Learning di kelas VIII SMP Lubuk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624A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Basung.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Tersedia :</w:t>
      </w:r>
      <w:r w:rsidRPr="00E019C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http</w:t>
      </w:r>
      <w:proofErr w:type="gramEnd"/>
      <w:r w:rsidRPr="00E019C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// E-journal.stkip-pgri-sumber.ac.id</w:t>
      </w:r>
      <w:r w:rsidRPr="00E01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(diakses 03 Maret 2016)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Rusman, 2011.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4B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Mengembangkan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E4B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Profesionalisme Guru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Jakarta: Rajawali Pers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Siregar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Nara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2015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ED64F2">
        <w:rPr>
          <w:rFonts w:ascii="Times New Roman" w:eastAsiaTheme="minorEastAsia" w:hAnsi="Times New Roman" w:cs="Times New Roman"/>
          <w:i/>
          <w:sz w:val="24"/>
          <w:szCs w:val="24"/>
        </w:rPr>
        <w:t xml:space="preserve">Teori Belajar dan Pembelajaran. </w:t>
      </w:r>
      <w:r>
        <w:rPr>
          <w:rFonts w:ascii="Times New Roman" w:eastAsiaTheme="minorEastAsia" w:hAnsi="Times New Roman" w:cs="Times New Roman"/>
          <w:sz w:val="24"/>
          <w:szCs w:val="24"/>
        </w:rPr>
        <w:t>Bogor: Ghalia Indonesia</w:t>
      </w:r>
    </w:p>
    <w:p w:rsidR="00C8786D" w:rsidRDefault="00A82080" w:rsidP="00070B29">
      <w:pPr>
        <w:spacing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Shoimin, 2016.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68 </w:t>
      </w:r>
      <w:r w:rsidRPr="009B17F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Model Pembelajaran Inovatif dalam Kurikulum 2013</w:t>
      </w:r>
      <w:r w:rsidR="00C878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82080" w:rsidRPr="00F24B3B" w:rsidRDefault="00A82080" w:rsidP="00070B29">
      <w:p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Yogyakarta: Ar-Ruzz Media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Slameto, 2010.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17F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Belajar dan Faktor-faktor yang Mempengaruhi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Jakarta: Rineka Cipta</w:t>
      </w:r>
    </w:p>
    <w:p w:rsidR="00933CE2" w:rsidRDefault="00933CE2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Sudaryono, Margono dan Rahayu.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2012. </w:t>
      </w:r>
      <w:r w:rsidRPr="00933C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Pengembangan Instrumen Penelitian Pendidikan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Yogyakarta: Graha Ilmu. 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Sudjana, N. 2014.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4B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Penilaian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E4B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Hasil Proses Belajar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3E4BF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Mengajar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Bandung: PT Remaja Rosdakarya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Sukmadinata dan Syaodih, N. 2014.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70CF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LandasanPsikologi Proses Pendidikan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     Bandung: Remaja Rosdakarya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Suleman, Rizal, A. 2013. </w:t>
      </w:r>
      <w:proofErr w:type="gramStart"/>
      <w:r w:rsidRPr="007B69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Upaya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7B69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Meningkatkan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7B69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Pemahaman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7B69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Konsep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7B69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Penjumlahan di SDN 3 Tapa Kabupaten Bone Bolango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Skripsi Kualitatif, FIP, Universitas Negeri Gorontalo, Gorontalo.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Tersedia: </w:t>
      </w:r>
      <w:hyperlink r:id="rId6" w:history="1">
        <w:r w:rsidRPr="007B6973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/>
          </w:rPr>
          <w:t>http://kim.ung.ac.id/index.php/KIMFIP/article/download/4198/4174</w:t>
        </w:r>
      </w:hyperlink>
      <w:r>
        <w:rPr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(diakses 15 Februari 2016)</w:t>
      </w:r>
    </w:p>
    <w:p w:rsidR="00A82080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Sumiati, Asra. 2016. </w:t>
      </w:r>
      <w:r w:rsidRPr="00AC6AF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Metode Pembelajaran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Bandung: CV Wacana Prima</w:t>
      </w:r>
    </w:p>
    <w:p w:rsidR="0093384F" w:rsidRPr="00082DF6" w:rsidRDefault="00A82080" w:rsidP="00070B29">
      <w:pPr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Surya, E. 2012.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“Upaya Pembelajaran Matematika Berbasis Masalah dengan Strategi Konflik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Kognitif ”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2706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Jurnal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2706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Tematik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 Universitas Negeri Medan. 001, (08), 1-14</w:t>
      </w:r>
    </w:p>
    <w:sectPr w:rsidR="0093384F" w:rsidRPr="00082DF6" w:rsidSect="00070B29">
      <w:footerReference w:type="default" r:id="rId7"/>
      <w:pgSz w:w="11907" w:h="16839" w:code="9"/>
      <w:pgMar w:top="2268" w:right="1701" w:bottom="1701" w:left="2268" w:header="964" w:footer="720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F6" w:rsidRDefault="00082DF6" w:rsidP="00082DF6">
      <w:pPr>
        <w:spacing w:after="0" w:line="240" w:lineRule="auto"/>
      </w:pPr>
      <w:r>
        <w:separator/>
      </w:r>
    </w:p>
  </w:endnote>
  <w:endnote w:type="continuationSeparator" w:id="1">
    <w:p w:rsidR="00082DF6" w:rsidRDefault="00082DF6" w:rsidP="0008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062"/>
      <w:docPartObj>
        <w:docPartGallery w:val="Page Numbers (Bottom of Page)"/>
        <w:docPartUnique/>
      </w:docPartObj>
    </w:sdtPr>
    <w:sdtContent>
      <w:p w:rsidR="00082DF6" w:rsidRDefault="006F297E">
        <w:pPr>
          <w:pStyle w:val="Footer"/>
          <w:jc w:val="center"/>
        </w:pPr>
        <w:fldSimple w:instr=" PAGE   \* MERGEFORMAT ">
          <w:r w:rsidR="00070B29">
            <w:rPr>
              <w:noProof/>
            </w:rPr>
            <w:t>97</w:t>
          </w:r>
        </w:fldSimple>
      </w:p>
    </w:sdtContent>
  </w:sdt>
  <w:p w:rsidR="00082DF6" w:rsidRDefault="00082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F6" w:rsidRDefault="00082DF6" w:rsidP="00082DF6">
      <w:pPr>
        <w:spacing w:after="0" w:line="240" w:lineRule="auto"/>
      </w:pPr>
      <w:r>
        <w:separator/>
      </w:r>
    </w:p>
  </w:footnote>
  <w:footnote w:type="continuationSeparator" w:id="1">
    <w:p w:rsidR="00082DF6" w:rsidRDefault="00082DF6" w:rsidP="0008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080"/>
    <w:rsid w:val="00070B29"/>
    <w:rsid w:val="00082DF6"/>
    <w:rsid w:val="00181A90"/>
    <w:rsid w:val="006F297E"/>
    <w:rsid w:val="00713B10"/>
    <w:rsid w:val="008B66E4"/>
    <w:rsid w:val="0093384F"/>
    <w:rsid w:val="00933CE2"/>
    <w:rsid w:val="00964CB7"/>
    <w:rsid w:val="00A82080"/>
    <w:rsid w:val="00C7520D"/>
    <w:rsid w:val="00C8786D"/>
    <w:rsid w:val="00F11F84"/>
    <w:rsid w:val="00FD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8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080"/>
    <w:pPr>
      <w:spacing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8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8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820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F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m.ung.ac.id/index.php/KIMFIP/article/download/4198/41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cp:lastPrinted>2017-09-03T10:55:00Z</cp:lastPrinted>
  <dcterms:created xsi:type="dcterms:W3CDTF">2017-04-27T06:54:00Z</dcterms:created>
  <dcterms:modified xsi:type="dcterms:W3CDTF">2017-09-07T09:05:00Z</dcterms:modified>
</cp:coreProperties>
</file>