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A" w:rsidRDefault="00C6625A" w:rsidP="00C6625A">
      <w:pPr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8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6625A" w:rsidRPr="007C378A" w:rsidRDefault="00C6625A" w:rsidP="00C6625A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5A" w:rsidRPr="004A0A79" w:rsidRDefault="00C6625A" w:rsidP="00C6625A">
      <w:pPr>
        <w:spacing w:after="0" w:line="48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4A0A79">
        <w:rPr>
          <w:rFonts w:ascii="Times New Roman" w:hAnsi="Times New Roman" w:cs="Times New Roman"/>
          <w:sz w:val="24"/>
          <w:szCs w:val="24"/>
        </w:rPr>
        <w:t>Halaman</w:t>
      </w:r>
    </w:p>
    <w:p w:rsidR="00C6625A" w:rsidRPr="004A0A79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9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0A79">
        <w:rPr>
          <w:rFonts w:ascii="Times New Roman" w:hAnsi="Times New Roman" w:cs="Times New Roman"/>
          <w:b/>
          <w:sz w:val="24"/>
          <w:szCs w:val="24"/>
        </w:rPr>
        <w:t>i</w:t>
      </w:r>
    </w:p>
    <w:p w:rsidR="00C6625A" w:rsidRPr="004A0A79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9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6625A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C6625A" w:rsidRPr="004A0A79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9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C6625A" w:rsidRPr="004A0A79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C6625A" w:rsidRPr="004A0A79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9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C6625A" w:rsidRPr="0096394B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>BAB IPENDAHULUAN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6625A" w:rsidRPr="004A0A79" w:rsidRDefault="00C6625A" w:rsidP="00C6625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79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A7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6625A" w:rsidRPr="004A0A79" w:rsidRDefault="00C6625A" w:rsidP="00C6625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79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A7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6625A" w:rsidRPr="004A0A79" w:rsidRDefault="00C6625A" w:rsidP="00C6625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79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A7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6625A" w:rsidRPr="004A0A79" w:rsidRDefault="00C6625A" w:rsidP="00C6625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79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A7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6625A" w:rsidRPr="004A0A79" w:rsidRDefault="00C6625A" w:rsidP="00C6625A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79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A7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6625A" w:rsidRPr="0096394B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>BAB IITINJAUAN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625A" w:rsidRPr="00F90C7A" w:rsidRDefault="00C6625A" w:rsidP="00C6625A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E2A">
        <w:rPr>
          <w:rFonts w:ascii="Times New Roman" w:hAnsi="Times New Roman" w:cs="Times New Roman"/>
          <w:sz w:val="24"/>
          <w:szCs w:val="24"/>
        </w:rPr>
        <w:t>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E2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6625A" w:rsidRPr="00F90C7A" w:rsidRDefault="00C6625A" w:rsidP="00C6625A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C7A">
        <w:rPr>
          <w:rFonts w:ascii="Times New Roman" w:hAnsi="Times New Roman" w:cs="Times New Roman"/>
          <w:sz w:val="24"/>
          <w:szCs w:val="24"/>
        </w:rPr>
        <w:t>Uraian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C7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C7A">
        <w:rPr>
          <w:rFonts w:ascii="Times New Roman" w:hAnsi="Times New Roman" w:cs="Times New Roman"/>
          <w:sz w:val="24"/>
          <w:szCs w:val="24"/>
        </w:rPr>
        <w:t>Sifat Fisikokimia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C7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Farmakologi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Dosis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Efek samping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Interaksi obat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Kegunaan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6625A" w:rsidRPr="00F90C7A" w:rsidRDefault="00C6625A" w:rsidP="00C6625A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lastRenderedPageBreak/>
        <w:t>Spektrofotometri Ultraviolet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Teori Spektrofotometri Ultraviolet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C7A">
        <w:rPr>
          <w:rFonts w:ascii="Times New Roman" w:hAnsi="Times New Roman" w:cs="Times New Roman"/>
          <w:sz w:val="24"/>
          <w:szCs w:val="24"/>
        </w:rPr>
        <w:t>Prinsip Metode Spektrofotometri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C7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C7A">
        <w:rPr>
          <w:rFonts w:ascii="Times New Roman" w:hAnsi="Times New Roman" w:cs="Times New Roman"/>
          <w:sz w:val="24"/>
          <w:szCs w:val="24"/>
        </w:rPr>
        <w:t>Penggunaan Spektrofotometri Ultraviolet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C7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6625A" w:rsidRPr="00F90C7A" w:rsidRDefault="00C6625A" w:rsidP="00C6625A">
      <w:pPr>
        <w:pStyle w:val="ListParagraph"/>
        <w:numPr>
          <w:ilvl w:val="3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Aspek kualitatif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6625A" w:rsidRPr="00F90C7A" w:rsidRDefault="00C6625A" w:rsidP="00C6625A">
      <w:pPr>
        <w:pStyle w:val="ListParagraph"/>
        <w:numPr>
          <w:ilvl w:val="3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Aspek kuantitatif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6625A" w:rsidRPr="00F90C7A" w:rsidRDefault="00C6625A" w:rsidP="00C6625A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806" w:hanging="7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Peralatan Spektrofotometri Ultraviolet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C6625A" w:rsidRPr="00B84465" w:rsidRDefault="00C6625A" w:rsidP="00C6625A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>Validasi  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C6625A" w:rsidRPr="00F3579C" w:rsidRDefault="00C6625A" w:rsidP="00C6625A">
      <w:pPr>
        <w:tabs>
          <w:tab w:val="left" w:leader="dot" w:pos="7088"/>
          <w:tab w:val="left" w:pos="7513"/>
        </w:tabs>
        <w:spacing w:after="0" w:line="4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9C">
        <w:rPr>
          <w:rFonts w:ascii="Times New Roman" w:hAnsi="Times New Roman" w:cs="Times New Roman"/>
          <w:b/>
          <w:sz w:val="24"/>
          <w:szCs w:val="24"/>
        </w:rPr>
        <w:t>BAB IIIMETODE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625A" w:rsidRPr="006B23A4" w:rsidRDefault="00C6625A" w:rsidP="00C6625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C7A">
        <w:rPr>
          <w:rFonts w:ascii="Times New Roman" w:hAnsi="Times New Roman" w:cs="Times New Roman"/>
          <w:sz w:val="24"/>
          <w:szCs w:val="24"/>
        </w:rPr>
        <w:t>Waktu dan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C7A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C6625A" w:rsidRPr="006B23A4" w:rsidRDefault="00C6625A" w:rsidP="00C6625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3A4">
        <w:rPr>
          <w:rFonts w:ascii="Times New Roman" w:hAnsi="Times New Roman" w:cs="Times New Roman"/>
          <w:sz w:val="24"/>
          <w:szCs w:val="24"/>
        </w:rPr>
        <w:t>Alat-alat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3A4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C6625A" w:rsidRPr="006B23A4" w:rsidRDefault="00C6625A" w:rsidP="00C6625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3A4">
        <w:rPr>
          <w:rFonts w:ascii="Times New Roman" w:hAnsi="Times New Roman" w:cs="Times New Roman"/>
          <w:sz w:val="24"/>
          <w:szCs w:val="24"/>
        </w:rPr>
        <w:t>Bahan-bahan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3A4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C6625A" w:rsidRPr="006B23A4" w:rsidRDefault="00C6625A" w:rsidP="00C6625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3A4">
        <w:rPr>
          <w:rFonts w:ascii="Times New Roman" w:hAnsi="Times New Roman" w:cs="Times New Roman"/>
          <w:sz w:val="24"/>
          <w:szCs w:val="24"/>
        </w:rPr>
        <w:t>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3A4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C6625A" w:rsidRPr="006B23A4" w:rsidRDefault="00C6625A" w:rsidP="00C6625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3A4"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3A4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6625A" w:rsidRPr="00154E0F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3A4">
        <w:rPr>
          <w:rFonts w:ascii="Times New Roman" w:hAnsi="Times New Roman" w:cs="Times New Roman"/>
          <w:sz w:val="24"/>
          <w:szCs w:val="24"/>
        </w:rPr>
        <w:t>Pembuatan Larutan Baku Induk Domperidone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3A4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6625A" w:rsidRPr="00154E0F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>Penentuan Panjang Gelombang Maksimum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6625A" w:rsidRPr="00154E0F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>Penentuan Linieritas Kurva Kalibrasi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6625A" w:rsidRPr="006D546A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 xml:space="preserve">Penentuan Kadar Domperidone dalam Sediaan </w:t>
      </w:r>
    </w:p>
    <w:p w:rsidR="00C6625A" w:rsidRDefault="00C6625A" w:rsidP="00C6625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54E0F">
        <w:rPr>
          <w:rFonts w:ascii="Times New Roman" w:hAnsi="Times New Roman" w:cs="Times New Roman"/>
          <w:sz w:val="24"/>
          <w:szCs w:val="24"/>
        </w:rPr>
        <w:t>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6625A" w:rsidRPr="008365BB" w:rsidRDefault="00C6625A" w:rsidP="00C6625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Pr="00154E0F" w:rsidRDefault="00C6625A" w:rsidP="00C6625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>Uji Validasi 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6625A" w:rsidRPr="00A52833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65F">
        <w:rPr>
          <w:rFonts w:ascii="Times New Roman" w:hAnsi="Times New Roman" w:cs="Times New Roman"/>
          <w:sz w:val="24"/>
          <w:szCs w:val="24"/>
        </w:rPr>
        <w:t xml:space="preserve">Uji Akurasi dengan Persen Perolehan Kembali </w:t>
      </w:r>
    </w:p>
    <w:p w:rsidR="00C6625A" w:rsidRDefault="00C6625A" w:rsidP="00C6625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33365F">
        <w:rPr>
          <w:rFonts w:ascii="Times New Roman" w:hAnsi="Times New Roman" w:cs="Times New Roman"/>
          <w:sz w:val="24"/>
          <w:szCs w:val="24"/>
        </w:rPr>
        <w:t>(% Recovery)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C6625A" w:rsidRPr="008365BB" w:rsidRDefault="00C6625A" w:rsidP="00C6625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Pr="00154E0F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>Penentuan Uji Presisi (Kesamaan)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C6625A" w:rsidRPr="00A52833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 xml:space="preserve">Penentuan batas deteksi (LOD) dan batas kuantitas </w:t>
      </w:r>
    </w:p>
    <w:p w:rsidR="00C6625A" w:rsidRDefault="00C6625A" w:rsidP="00C6625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54E0F">
        <w:rPr>
          <w:rFonts w:ascii="Times New Roman" w:hAnsi="Times New Roman" w:cs="Times New Roman"/>
          <w:sz w:val="24"/>
          <w:szCs w:val="24"/>
        </w:rPr>
        <w:t>(LOQ)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C6625A" w:rsidRPr="008365BB" w:rsidRDefault="00C6625A" w:rsidP="00C6625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Pr="00154E0F" w:rsidRDefault="00C6625A" w:rsidP="00C6625A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56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E0F">
        <w:rPr>
          <w:rFonts w:ascii="Times New Roman" w:hAnsi="Times New Roman" w:cs="Times New Roman"/>
          <w:sz w:val="24"/>
          <w:szCs w:val="24"/>
        </w:rPr>
        <w:t>Analisa Data Penetapan Kadar Secara Statistik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E0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6625A" w:rsidRPr="00CC2D4E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4E">
        <w:rPr>
          <w:rFonts w:ascii="Times New Roman" w:hAnsi="Times New Roman" w:cs="Times New Roman"/>
          <w:b/>
          <w:sz w:val="24"/>
          <w:szCs w:val="24"/>
        </w:rPr>
        <w:lastRenderedPageBreak/>
        <w:t>BAB IVHASIL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C6625A" w:rsidRPr="00BB0011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D4E">
        <w:rPr>
          <w:rFonts w:ascii="Times New Roman" w:hAnsi="Times New Roman" w:cs="Times New Roman"/>
          <w:b/>
          <w:sz w:val="24"/>
          <w:szCs w:val="24"/>
        </w:rPr>
        <w:t>BAB VKESIMPULAN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C6625A" w:rsidRPr="00CC2D4E" w:rsidRDefault="00C6625A" w:rsidP="00C6625A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1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D4E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C6625A" w:rsidRPr="00CC2D4E" w:rsidRDefault="00C6625A" w:rsidP="00C6625A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1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D4E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C6625A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4E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C6625A" w:rsidRPr="00CC2D4E" w:rsidRDefault="00C6625A" w:rsidP="00C6625A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C6625A" w:rsidRDefault="00C6625A" w:rsidP="00C6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25A" w:rsidRDefault="00C6625A" w:rsidP="00C66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E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6625A" w:rsidRDefault="00C6625A" w:rsidP="00C6625A">
      <w:pPr>
        <w:jc w:val="right"/>
        <w:rPr>
          <w:rFonts w:ascii="Times New Roman" w:hAnsi="Times New Roman" w:cs="Times New Roman"/>
          <w:sz w:val="24"/>
          <w:szCs w:val="24"/>
        </w:rPr>
      </w:pPr>
      <w:r w:rsidRPr="00A579E2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C6625A" w:rsidRPr="00B84465" w:rsidRDefault="00C6625A" w:rsidP="00C6625A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Struktur Kimia Domperidone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6625A" w:rsidRDefault="00C6625A" w:rsidP="00C6625A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Kurva serapan domperidone BPFI (konsentrasi 16µg/ml) </w:t>
      </w:r>
    </w:p>
    <w:p w:rsidR="00C6625A" w:rsidRPr="00B84465" w:rsidRDefault="00C6625A" w:rsidP="00C6625A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dalam pelarut methanol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C6625A" w:rsidRDefault="00C6625A" w:rsidP="00C6625A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25A" w:rsidRDefault="00C6625A" w:rsidP="00C6625A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Kurva Kalibrasi Domperidone BPFI dalam pelarut </w:t>
      </w:r>
    </w:p>
    <w:p w:rsidR="00C6625A" w:rsidRDefault="00C6625A" w:rsidP="00C6625A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methanol, den</w:t>
      </w:r>
      <w:r>
        <w:rPr>
          <w:rFonts w:ascii="Times New Roman" w:hAnsi="Times New Roman" w:cs="Times New Roman"/>
          <w:sz w:val="24"/>
          <w:szCs w:val="24"/>
        </w:rPr>
        <w:t>gan panjang gelombang 287,00 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C6625A" w:rsidRPr="00641E82" w:rsidRDefault="00C6625A" w:rsidP="00C6625A">
      <w:pPr>
        <w:spacing w:after="0" w:line="240" w:lineRule="auto"/>
        <w:ind w:left="1274" w:hanging="1274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25A" w:rsidRDefault="00C6625A" w:rsidP="00C66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0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6625A" w:rsidRPr="00123DA6" w:rsidRDefault="00C6625A" w:rsidP="00C6625A">
      <w:pPr>
        <w:jc w:val="right"/>
        <w:rPr>
          <w:rFonts w:ascii="Times New Roman" w:hAnsi="Times New Roman" w:cs="Times New Roman"/>
          <w:sz w:val="24"/>
          <w:szCs w:val="24"/>
        </w:rPr>
      </w:pPr>
      <w:r w:rsidRPr="00123DA6">
        <w:rPr>
          <w:rFonts w:ascii="Times New Roman" w:hAnsi="Times New Roman" w:cs="Times New Roman"/>
          <w:sz w:val="24"/>
          <w:szCs w:val="24"/>
        </w:rPr>
        <w:t>Halaman</w:t>
      </w:r>
    </w:p>
    <w:p w:rsidR="00C6625A" w:rsidRPr="00B84465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Data Panjang Gelombang Domperidone BPFI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C6625A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1E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Data kurva kalibrasi dan koefisien korelasi Domperidone </w:t>
      </w:r>
    </w:p>
    <w:p w:rsidR="00C6625A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BPFI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C6625A" w:rsidRPr="00123DA6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ind w:left="1176" w:hanging="1176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Data kadar Rata-rata dan kadar sebenarnya domperidone </w:t>
      </w:r>
    </w:p>
    <w:p w:rsidR="00C6625A" w:rsidRPr="00B84465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ind w:left="1176" w:hanging="11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dalam sediaan 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C6625A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Data perolehan Kembali Domperidone dalam sediaan </w:t>
      </w:r>
    </w:p>
    <w:p w:rsidR="00C6625A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Suspensi (Vesperum) Dengan Metode Penambahan Baku </w:t>
      </w:r>
    </w:p>
    <w:p w:rsidR="00C6625A" w:rsidRPr="00B84465" w:rsidRDefault="00C6625A" w:rsidP="00C6625A">
      <w:pPr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(Standart Addtion Method)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C6625A" w:rsidRDefault="00C6625A" w:rsidP="00C6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25A" w:rsidRDefault="00C6625A" w:rsidP="00C662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5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6625A" w:rsidRPr="0000235E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5A" w:rsidRPr="00F95A14" w:rsidRDefault="00C6625A" w:rsidP="00C6625A">
      <w:pPr>
        <w:tabs>
          <w:tab w:val="left" w:pos="156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A14">
        <w:rPr>
          <w:rFonts w:ascii="Times New Roman" w:hAnsi="Times New Roman" w:cs="Times New Roman"/>
          <w:sz w:val="24"/>
          <w:szCs w:val="24"/>
        </w:rPr>
        <w:t>Halaman</w:t>
      </w:r>
    </w:p>
    <w:p w:rsidR="00C6625A" w:rsidRPr="00B84465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Flow 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6625A" w:rsidRPr="00B84465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>Lampiran 2.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Perhitungan Persamaan Regresi Domperidone BPFI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414" w:hanging="1414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Contoh perhitungan kadar domperidone dalam sediaan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414" w:hanging="1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suspensi5 ml mengandung 5 mg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414" w:hanging="1414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358" w:hanging="1358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Contoh perhitungan Kadar Sampel Domperidone suspensi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358" w:hanging="1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Hufadon (PT. Gratia Husada Farma)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358" w:hanging="1358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456" w:hanging="1456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Contoh Perhitungan kadar sampel suspensi domperidone </w:t>
      </w:r>
    </w:p>
    <w:p w:rsidR="00C6625A" w:rsidRPr="00B84465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456" w:hanging="14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Rosidon (Pt. Novapharin)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C6625A" w:rsidRPr="00641E82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456" w:hanging="1456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498" w:hanging="1498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Contoh perhitungan kadar sampel domperidone dalam </w:t>
      </w: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498" w:hanging="1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sediaan suspensi Vesperum (Pt. Ifars)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C6625A" w:rsidRPr="00563E0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498" w:hanging="1498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ind w:left="1372" w:hanging="1372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Contoh perhitungan kadar sampel domperidone Grameta </w:t>
      </w: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left" w:leader="dot" w:pos="7088"/>
          <w:tab w:val="left" w:pos="7513"/>
        </w:tabs>
        <w:spacing w:after="0" w:line="240" w:lineRule="auto"/>
        <w:ind w:left="1372" w:hanging="1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(Pt. Graha Farma)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C6625A" w:rsidRPr="00563E0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left" w:leader="dot" w:pos="7088"/>
          <w:tab w:val="left" w:pos="7513"/>
        </w:tabs>
        <w:spacing w:after="0" w:line="240" w:lineRule="auto"/>
        <w:ind w:left="1372" w:hanging="1372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1E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Data konsentrasi dan kadar domperidone dalam sediaan </w:t>
      </w:r>
    </w:p>
    <w:p w:rsidR="00C6625A" w:rsidRDefault="00C6625A" w:rsidP="00C6625A">
      <w:pPr>
        <w:tabs>
          <w:tab w:val="left" w:pos="720"/>
          <w:tab w:val="left" w:pos="1560"/>
          <w:tab w:val="left" w:pos="2160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C6625A" w:rsidRPr="00563E0A" w:rsidRDefault="00C6625A" w:rsidP="00C6625A">
      <w:pPr>
        <w:tabs>
          <w:tab w:val="left" w:pos="720"/>
          <w:tab w:val="left" w:pos="1560"/>
          <w:tab w:val="left" w:pos="2160"/>
          <w:tab w:val="left" w:pos="2880"/>
          <w:tab w:val="center" w:pos="3968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440" w:hanging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641E8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Analisa Data Statistik untuk menentukan Rentang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440" w:hanging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Kadar  domperidone dalam sediaan 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440" w:hanging="1425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610" w:hanging="1610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>Lampiran 10.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Perhitungan Persentase (%) Perolehan Kembali dari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610" w:hanging="1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suspensi domperidone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610" w:hanging="1610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Perhitungan Persen Perolehan Kembali Rentang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Spesifik 80% dengan metode penambahan baku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dari suspensi domperidone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82" w:hanging="1582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Perhitungan Persen Perolehan Kembali Rentang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82" w:hanging="1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Spesifik 100% dengan Metode Penambahan Bahan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82" w:hanging="1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Baku dari domperidone sediaan 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82" w:hanging="1582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 xml:space="preserve">Lampiran 13.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Perhitungan Persen Perolehan Kembali Rentang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Spesifik 120% dengan Metode Penambahan Bahan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Baku dari domperidone sediaan suspensi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C6625A" w:rsidRPr="00AB59AD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Pr="00563E0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pos="2945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Kadar perhitungan Uji Presisi (RSD) pada </w:t>
      </w:r>
    </w:p>
    <w:p w:rsidR="00C6625A" w:rsidRDefault="00C6625A" w:rsidP="00C6625A">
      <w:pPr>
        <w:tabs>
          <w:tab w:val="left" w:pos="1560"/>
          <w:tab w:val="left" w:pos="2945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suspensi domperidone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C6625A" w:rsidRPr="00563E0A" w:rsidRDefault="00C6625A" w:rsidP="00C6625A">
      <w:pPr>
        <w:tabs>
          <w:tab w:val="left" w:pos="1560"/>
          <w:tab w:val="left" w:pos="2945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Default="00C6625A" w:rsidP="00C6625A">
      <w:pPr>
        <w:tabs>
          <w:tab w:val="left" w:pos="1560"/>
          <w:tab w:val="left" w:pos="2945"/>
          <w:tab w:val="left" w:leader="dot" w:pos="7088"/>
          <w:tab w:val="left" w:pos="7513"/>
        </w:tabs>
        <w:spacing w:after="0" w:line="240" w:lineRule="auto"/>
        <w:ind w:left="1540" w:hanging="1540"/>
        <w:jc w:val="both"/>
        <w:rPr>
          <w:rFonts w:ascii="Times New Roman" w:hAnsi="Times New Roman" w:cs="Times New Roman"/>
          <w:sz w:val="24"/>
          <w:szCs w:val="24"/>
        </w:rPr>
      </w:pPr>
      <w:r w:rsidRPr="00641E82">
        <w:rPr>
          <w:rFonts w:ascii="Times New Roman" w:hAnsi="Times New Roman" w:cs="Times New Roman"/>
          <w:b/>
          <w:sz w:val="24"/>
          <w:szCs w:val="24"/>
        </w:rPr>
        <w:t>Lampiran 15.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Perhitungan Batas Deteksi (Limit of Detection atau </w:t>
      </w:r>
    </w:p>
    <w:p w:rsidR="00C6625A" w:rsidRDefault="00C6625A" w:rsidP="00C6625A">
      <w:pPr>
        <w:tabs>
          <w:tab w:val="left" w:pos="1560"/>
          <w:tab w:val="left" w:pos="2945"/>
          <w:tab w:val="left" w:leader="dot" w:pos="7088"/>
          <w:tab w:val="left" w:pos="7513"/>
        </w:tabs>
        <w:spacing w:after="0" w:line="240" w:lineRule="auto"/>
        <w:ind w:left="1540" w:hanging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 xml:space="preserve">LOD) dan Batas Kuantitas (Limit of Quantitation atau </w:t>
      </w:r>
    </w:p>
    <w:p w:rsidR="00C6625A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240" w:lineRule="auto"/>
        <w:ind w:left="1540" w:hanging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LOQ)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C6625A" w:rsidRPr="00563E0A" w:rsidRDefault="00C6625A" w:rsidP="00C6625A">
      <w:pPr>
        <w:tabs>
          <w:tab w:val="left" w:pos="1560"/>
          <w:tab w:val="left" w:pos="2945"/>
          <w:tab w:val="left" w:leader="dot" w:pos="7088"/>
          <w:tab w:val="left" w:pos="7513"/>
        </w:tabs>
        <w:spacing w:after="0" w:line="240" w:lineRule="auto"/>
        <w:ind w:left="1540" w:hanging="1540"/>
        <w:jc w:val="both"/>
        <w:rPr>
          <w:rFonts w:ascii="Times New Roman" w:hAnsi="Times New Roman" w:cs="Times New Roman"/>
          <w:sz w:val="24"/>
          <w:szCs w:val="24"/>
        </w:rPr>
      </w:pPr>
    </w:p>
    <w:p w:rsidR="00C6625A" w:rsidRPr="005749C6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 w:rsidRPr="00641E8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Lampiran 16.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641E82">
        <w:rPr>
          <w:rFonts w:ascii="Times New Roman" w:hAnsi="Times New Roman" w:cs="Times New Roman"/>
          <w:noProof/>
          <w:sz w:val="24"/>
          <w:szCs w:val="24"/>
          <w:lang w:eastAsia="id-ID"/>
        </w:rPr>
        <w:t>Gambar Sampel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62</w:t>
      </w:r>
    </w:p>
    <w:p w:rsidR="00C6625A" w:rsidRPr="005749C6" w:rsidRDefault="00C6625A" w:rsidP="00C6625A">
      <w:pPr>
        <w:tabs>
          <w:tab w:val="left" w:pos="1560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 w:rsidRPr="00641E8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17.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  <w:r w:rsidRPr="00641E82">
        <w:rPr>
          <w:rFonts w:ascii="Times New Roman" w:hAnsi="Times New Roman" w:cs="Times New Roman"/>
          <w:noProof/>
          <w:sz w:val="24"/>
          <w:szCs w:val="24"/>
          <w:lang w:eastAsia="id-ID"/>
        </w:rPr>
        <w:t>Gambar Alat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63</w:t>
      </w:r>
    </w:p>
    <w:p w:rsidR="000E4360" w:rsidRDefault="00C6625A" w:rsidP="00C6625A">
      <w:r w:rsidRPr="00641E82">
        <w:rPr>
          <w:rFonts w:ascii="Times New Roman" w:hAnsi="Times New Roman" w:cs="Times New Roman"/>
          <w:b/>
          <w:sz w:val="24"/>
          <w:szCs w:val="24"/>
        </w:rPr>
        <w:t>Lampiran 18.</w:t>
      </w:r>
      <w:r>
        <w:rPr>
          <w:rFonts w:ascii="Times New Roman" w:hAnsi="Times New Roman" w:cs="Times New Roman"/>
          <w:sz w:val="24"/>
          <w:szCs w:val="24"/>
        </w:rPr>
        <w:tab/>
      </w:r>
      <w:r w:rsidRPr="00641E82">
        <w:rPr>
          <w:rFonts w:ascii="Times New Roman" w:hAnsi="Times New Roman" w:cs="Times New Roman"/>
          <w:sz w:val="24"/>
          <w:szCs w:val="24"/>
        </w:rPr>
        <w:t>Gambar Bahan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4B1"/>
    <w:multiLevelType w:val="multilevel"/>
    <w:tmpl w:val="183CF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2547DF"/>
    <w:multiLevelType w:val="multilevel"/>
    <w:tmpl w:val="183CF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0C00D8"/>
    <w:multiLevelType w:val="multilevel"/>
    <w:tmpl w:val="E686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57744C"/>
    <w:multiLevelType w:val="multilevel"/>
    <w:tmpl w:val="B4F6D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6625A"/>
    <w:rsid w:val="00074647"/>
    <w:rsid w:val="000E4360"/>
    <w:rsid w:val="00C6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5A"/>
    <w:pPr>
      <w:spacing w:after="160" w:line="259" w:lineRule="auto"/>
      <w:jc w:val="left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2022-04-12T02:57:00Z</dcterms:created>
  <dcterms:modified xsi:type="dcterms:W3CDTF">2022-04-12T02:57:00Z</dcterms:modified>
</cp:coreProperties>
</file>