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3" w:rsidRPr="005A59DE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201C" wp14:editId="52BBA185">
                <wp:simplePos x="0" y="0"/>
                <wp:positionH relativeFrom="column">
                  <wp:posOffset>4893945</wp:posOffset>
                </wp:positionH>
                <wp:positionV relativeFrom="paragraph">
                  <wp:posOffset>-1011555</wp:posOffset>
                </wp:positionV>
                <wp:extent cx="257175" cy="285750"/>
                <wp:effectExtent l="0" t="0" r="952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4813" w:rsidRDefault="009C4813" w:rsidP="009C4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5.35pt;margin-top:-79.6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" fillcolor="white [3201]" stroked="f" strokeweight=".5pt">
                <v:path arrowok="t"/>
                <v:textbox>
                  <w:txbxContent>
                    <w:p w:rsidR="009C4813" w:rsidRDefault="009C4813" w:rsidP="009C4813"/>
                  </w:txbxContent>
                </v:textbox>
              </v:shape>
            </w:pict>
          </mc:Fallback>
        </mc:AlternateConten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RELATIONSHIP QUALITY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CUSTOMER LOYALITY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Pr="005A59DE">
        <w:rPr>
          <w:rFonts w:ascii="Times New Roman" w:hAnsi="Times New Roman" w:cs="Times New Roman"/>
          <w:b/>
          <w:i/>
          <w:sz w:val="24"/>
          <w:szCs w:val="24"/>
        </w:rPr>
        <w:t>BOUTIQUE</w:t>
      </w:r>
      <w:r w:rsidRPr="005A59DE">
        <w:rPr>
          <w:rFonts w:ascii="Times New Roman" w:hAnsi="Times New Roman" w:cs="Times New Roman"/>
          <w:b/>
          <w:sz w:val="24"/>
          <w:szCs w:val="24"/>
        </w:rPr>
        <w:t xml:space="preserve"> SUSAN </w:t>
      </w: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9C4813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 xml:space="preserve"> KECAMATAN MEDAN AREA</w:t>
      </w:r>
    </w:p>
    <w:p w:rsidR="009C4813" w:rsidRPr="005A59DE" w:rsidRDefault="009C4813" w:rsidP="009C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13" w:rsidRPr="005A59DE" w:rsidRDefault="009C4813" w:rsidP="009C481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9DE">
        <w:rPr>
          <w:rFonts w:ascii="Times New Roman" w:hAnsi="Times New Roman" w:cs="Times New Roman"/>
          <w:b/>
          <w:sz w:val="24"/>
          <w:szCs w:val="24"/>
          <w:u w:val="single"/>
        </w:rPr>
        <w:t>ANISA</w:t>
      </w:r>
    </w:p>
    <w:p w:rsidR="009C4813" w:rsidRPr="005A59DE" w:rsidRDefault="009C4813" w:rsidP="009C481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9D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A59DE">
        <w:rPr>
          <w:rFonts w:ascii="Times New Roman" w:hAnsi="Times New Roman" w:cs="Times New Roman"/>
          <w:b/>
          <w:sz w:val="24"/>
          <w:szCs w:val="24"/>
        </w:rPr>
        <w:t xml:space="preserve"> 173114157</w:t>
      </w:r>
    </w:p>
    <w:p w:rsidR="009C4813" w:rsidRDefault="009C4813" w:rsidP="009C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13" w:rsidRPr="005A59DE" w:rsidRDefault="009C4813" w:rsidP="009C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13" w:rsidRDefault="009C4813" w:rsidP="009C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C4813" w:rsidRDefault="009C4813" w:rsidP="009C4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Relationship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Boutique </w:t>
      </w:r>
      <w:r>
        <w:rPr>
          <w:rFonts w:ascii="Times New Roman" w:hAnsi="Times New Roman" w:cs="Times New Roman"/>
          <w:sz w:val="24"/>
          <w:szCs w:val="24"/>
        </w:rPr>
        <w:t xml:space="preserve">Susan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Relationship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Boutique </w:t>
      </w:r>
      <w:r>
        <w:rPr>
          <w:rFonts w:ascii="Times New Roman" w:hAnsi="Times New Roman" w:cs="Times New Roman"/>
          <w:sz w:val="24"/>
          <w:szCs w:val="24"/>
        </w:rPr>
        <w:t xml:space="preserve">Susan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43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 xml:space="preserve">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3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0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21E07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21E07">
        <w:rPr>
          <w:rFonts w:ascii="Times New Roman" w:hAnsi="Times New Roman" w:cs="Times New Roman"/>
          <w:sz w:val="24"/>
          <w:szCs w:val="24"/>
        </w:rPr>
        <w:t xml:space="preserve">.0 </w:t>
      </w:r>
      <w:r w:rsidRPr="00521E07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 w:rsidRPr="00521E07">
        <w:rPr>
          <w:rFonts w:ascii="Times New Roman" w:hAnsi="Times New Roman" w:cs="Times New Roman"/>
          <w:i/>
          <w:sz w:val="24"/>
          <w:szCs w:val="24"/>
        </w:rPr>
        <w:t>windows.</w:t>
      </w:r>
      <w:r w:rsidRPr="00521E07">
        <w:rPr>
          <w:rFonts w:ascii="Times New Roman" w:hAnsi="Times New Roman" w:cs="Times New Roman"/>
          <w:sz w:val="24"/>
        </w:rPr>
        <w:t>Teknik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analisis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521E07">
        <w:rPr>
          <w:rFonts w:ascii="Times New Roman" w:hAnsi="Times New Roman" w:cs="Times New Roman"/>
          <w:sz w:val="24"/>
        </w:rPr>
        <w:t>digunakan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adalah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regresi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Pr="00521E07">
        <w:rPr>
          <w:rFonts w:ascii="Times New Roman" w:hAnsi="Times New Roman" w:cs="Times New Roman"/>
          <w:sz w:val="24"/>
        </w:rPr>
        <w:t>berganda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1E07">
        <w:rPr>
          <w:rFonts w:ascii="Times New Roman" w:hAnsi="Times New Roman" w:cs="Times New Roman"/>
          <w:sz w:val="24"/>
        </w:rPr>
        <w:t>dengan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rumus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Y= a + b</w:t>
      </w:r>
      <w:r w:rsidRPr="00054A0B">
        <w:rPr>
          <w:rFonts w:ascii="Times New Roman" w:hAnsi="Times New Roman" w:cs="Times New Roman"/>
          <w:sz w:val="24"/>
          <w:vertAlign w:val="subscript"/>
        </w:rPr>
        <w:t>1</w:t>
      </w:r>
      <w:r w:rsidRPr="00521E07">
        <w:rPr>
          <w:rFonts w:ascii="Times New Roman" w:hAnsi="Times New Roman" w:cs="Times New Roman"/>
          <w:sz w:val="24"/>
        </w:rPr>
        <w:t>X</w:t>
      </w:r>
      <w:r w:rsidRPr="00054A0B">
        <w:rPr>
          <w:rFonts w:ascii="Times New Roman" w:hAnsi="Times New Roman" w:cs="Times New Roman"/>
          <w:sz w:val="24"/>
          <w:vertAlign w:val="subscript"/>
        </w:rPr>
        <w:t>1</w:t>
      </w:r>
      <w:r w:rsidRPr="00521E07">
        <w:rPr>
          <w:rFonts w:ascii="Times New Roman" w:hAnsi="Times New Roman" w:cs="Times New Roman"/>
          <w:sz w:val="24"/>
        </w:rPr>
        <w:t xml:space="preserve"> + b</w:t>
      </w:r>
      <w:r w:rsidRPr="00054A0B">
        <w:rPr>
          <w:rFonts w:ascii="Times New Roman" w:hAnsi="Times New Roman" w:cs="Times New Roman"/>
          <w:sz w:val="24"/>
          <w:vertAlign w:val="subscript"/>
        </w:rPr>
        <w:t>2</w:t>
      </w:r>
      <w:r w:rsidRPr="00521E07">
        <w:rPr>
          <w:rFonts w:ascii="Times New Roman" w:hAnsi="Times New Roman" w:cs="Times New Roman"/>
          <w:sz w:val="24"/>
        </w:rPr>
        <w:t>X</w:t>
      </w:r>
      <w:r w:rsidRPr="00054A0B">
        <w:rPr>
          <w:rFonts w:ascii="Times New Roman" w:hAnsi="Times New Roman" w:cs="Times New Roman"/>
          <w:sz w:val="24"/>
          <w:vertAlign w:val="subscript"/>
        </w:rPr>
        <w:t>2</w:t>
      </w:r>
      <w:r w:rsidRPr="00521E07">
        <w:rPr>
          <w:rFonts w:ascii="Times New Roman" w:hAnsi="Times New Roman" w:cs="Times New Roman"/>
          <w:sz w:val="24"/>
        </w:rPr>
        <w:t xml:space="preserve"> +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</w:rPr>
        <w:t>+</w:t>
      </w:r>
      <w:r w:rsidRPr="00521E07">
        <w:rPr>
          <w:rFonts w:ascii="Times New Roman" w:hAnsi="Times New Roman" w:cs="Times New Roman"/>
          <w:sz w:val="24"/>
        </w:rPr>
        <w:t xml:space="preserve"> e, </w:t>
      </w:r>
      <w:proofErr w:type="spellStart"/>
      <w:r w:rsidRPr="00521E07">
        <w:rPr>
          <w:rFonts w:ascii="Times New Roman" w:hAnsi="Times New Roman" w:cs="Times New Roman"/>
          <w:sz w:val="24"/>
        </w:rPr>
        <w:t>dan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untuk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Relationship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Boutique </w:t>
      </w:r>
      <w:r>
        <w:rPr>
          <w:rFonts w:ascii="Times New Roman" w:hAnsi="Times New Roman" w:cs="Times New Roman"/>
          <w:sz w:val="24"/>
          <w:szCs w:val="24"/>
        </w:rPr>
        <w:t xml:space="preserve">Susan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 </w:t>
      </w:r>
      <w:proofErr w:type="spellStart"/>
      <w:r w:rsidRPr="00521E07">
        <w:rPr>
          <w:rFonts w:ascii="Times New Roman" w:hAnsi="Times New Roman" w:cs="Times New Roman"/>
          <w:sz w:val="24"/>
        </w:rPr>
        <w:t>dengan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menggunakan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Uji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t (</w:t>
      </w:r>
      <w:proofErr w:type="spellStart"/>
      <w:r w:rsidRPr="00521E07">
        <w:rPr>
          <w:rFonts w:ascii="Times New Roman" w:hAnsi="Times New Roman" w:cs="Times New Roman"/>
          <w:sz w:val="24"/>
        </w:rPr>
        <w:t>parsial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521E07">
        <w:rPr>
          <w:rFonts w:ascii="Times New Roman" w:hAnsi="Times New Roman" w:cs="Times New Roman"/>
          <w:sz w:val="24"/>
        </w:rPr>
        <w:t>Hasil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uji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regresi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Pr="00521E07">
        <w:rPr>
          <w:rFonts w:ascii="Times New Roman" w:hAnsi="Times New Roman" w:cs="Times New Roman"/>
          <w:sz w:val="24"/>
        </w:rPr>
        <w:t>berganda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diperoleh</w:t>
      </w:r>
      <w:proofErr w:type="spellEnd"/>
      <w:r w:rsidRPr="005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E07">
        <w:rPr>
          <w:rFonts w:ascii="Times New Roman" w:hAnsi="Times New Roman" w:cs="Times New Roman"/>
          <w:sz w:val="24"/>
        </w:rPr>
        <w:t>persamaan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= 1,671 + 0,789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+ 0,684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+0,003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Relationship Quality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y.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0,36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611D06"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BE3B60">
        <w:rPr>
          <w:rFonts w:ascii="Times New Roman" w:hAnsi="Times New Roman" w:cs="Times New Roman"/>
          <w:i/>
          <w:sz w:val="24"/>
          <w:szCs w:val="24"/>
        </w:rPr>
        <w:t>Relationship Quality</w:t>
      </w:r>
      <w:r w:rsidRPr="00611D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60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BE3B60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BE3B60">
        <w:rPr>
          <w:rFonts w:ascii="Times New Roman" w:hAnsi="Times New Roman" w:cs="Times New Roman"/>
          <w:i/>
          <w:sz w:val="24"/>
          <w:szCs w:val="24"/>
        </w:rPr>
        <w:t>Boutique</w:t>
      </w:r>
      <w:r w:rsidRPr="00611D06">
        <w:rPr>
          <w:rFonts w:ascii="Times New Roman" w:hAnsi="Times New Roman" w:cs="Times New Roman"/>
          <w:sz w:val="24"/>
          <w:szCs w:val="24"/>
        </w:rPr>
        <w:t xml:space="preserve"> Susan Medan.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(X</w:t>
      </w:r>
      <w:r w:rsidRPr="002148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4,953</w:t>
      </w:r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1D06">
        <w:rPr>
          <w:rFonts w:ascii="Times New Roman" w:hAnsi="Times New Roman" w:cs="Times New Roman"/>
          <w:sz w:val="24"/>
          <w:szCs w:val="24"/>
        </w:rPr>
        <w:t xml:space="preserve">&gt; (2,003)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EB714E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EB714E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(X</w:t>
      </w:r>
      <w:r w:rsidRPr="00214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3,187 </w:t>
      </w:r>
      <w:r w:rsidRPr="00611D0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(2,003)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0,002 </w:t>
      </w:r>
      <w:r w:rsidRPr="00611D06">
        <w:rPr>
          <w:rFonts w:ascii="Times New Roman" w:hAnsi="Times New Roman" w:cs="Times New Roman"/>
          <w:sz w:val="24"/>
          <w:szCs w:val="24"/>
        </w:rPr>
        <w:t xml:space="preserve">&lt; 0,05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EB714E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EB714E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(X</w:t>
      </w:r>
      <w:r w:rsidRPr="002148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1D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0,042 </w:t>
      </w:r>
      <w:r w:rsidRPr="00611D06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</w:t>
      </w:r>
      <w:r w:rsidRPr="00611D0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2,003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0,966 &gt;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BE3B60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BE3B60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BE3B60">
        <w:rPr>
          <w:rFonts w:ascii="Times New Roman" w:hAnsi="Times New Roman" w:cs="Times New Roman"/>
          <w:i/>
          <w:sz w:val="24"/>
          <w:szCs w:val="24"/>
        </w:rPr>
        <w:t>.</w:t>
      </w:r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EB714E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EB714E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D0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r w:rsidRPr="00EB714E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EB714E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1D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0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611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813" w:rsidRDefault="009C4813" w:rsidP="009C48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</w:p>
    <w:p w:rsidR="009C4813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4813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4813" w:rsidRPr="00B320AA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20A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:rsidR="009C4813" w:rsidRDefault="009C4813" w:rsidP="009C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13" w:rsidRPr="00B969DB" w:rsidRDefault="009C4813" w:rsidP="009C481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69DB">
        <w:rPr>
          <w:rFonts w:ascii="Times New Roman" w:hAnsi="Times New Roman" w:cs="Times New Roman"/>
          <w:b/>
          <w:i/>
          <w:iCs/>
          <w:sz w:val="24"/>
          <w:szCs w:val="24"/>
        </w:rPr>
        <w:t>THE EFFECT OF RELATIONSHIP QUALITY ON CUSTOMER LOYALITY AT BOUTIQUE SUSAN INMEDAN AREA SUBDISTRICT</w:t>
      </w:r>
    </w:p>
    <w:p w:rsidR="009C4813" w:rsidRPr="005A59DE" w:rsidRDefault="009C4813" w:rsidP="009C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13" w:rsidRPr="005A59DE" w:rsidRDefault="009C4813" w:rsidP="009C481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9DE">
        <w:rPr>
          <w:rFonts w:ascii="Times New Roman" w:hAnsi="Times New Roman" w:cs="Times New Roman"/>
          <w:b/>
          <w:sz w:val="24"/>
          <w:szCs w:val="24"/>
          <w:u w:val="single"/>
        </w:rPr>
        <w:t>ANISA</w:t>
      </w:r>
    </w:p>
    <w:p w:rsidR="009C4813" w:rsidRPr="005A59DE" w:rsidRDefault="009C4813" w:rsidP="009C481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9D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A59DE">
        <w:rPr>
          <w:rFonts w:ascii="Times New Roman" w:hAnsi="Times New Roman" w:cs="Times New Roman"/>
          <w:b/>
          <w:sz w:val="24"/>
          <w:szCs w:val="24"/>
        </w:rPr>
        <w:t xml:space="preserve"> 173114157</w:t>
      </w:r>
    </w:p>
    <w:p w:rsidR="009C4813" w:rsidRDefault="009C4813" w:rsidP="009C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813" w:rsidRPr="00B320AA" w:rsidRDefault="009C4813" w:rsidP="009C48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This research is titled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The Effect of Relationship Quality on Customer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oyal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y in Boutique Susan in Medan Area District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. The objective of this research was to find out the effect of relationship quality on customer loyalty in Boutique Susan in Medan Area Sub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district with a sample number of 60 people who were booking fashion.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The data collection technique used was questionnaires given to respondents. Data used was SPSS version 20.0 for windows. The data analysis technique used was multiple linear regression, with the formula Y = a + b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 + b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6261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 e, and to find out the effect of relationship quality on customer loyalty in Boutique Susan Medan Area Sub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district by using the t (partial) Test. The result of the multiple linear regression test obtained the equation Y = 1.671 + 0.789 (X1) + 0.684 (X2) + 0.003 (X3). This means that Trust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 Satisfaction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 xml:space="preserve">Commitment had a significant effect on customer loyalty variables. </w:t>
      </w:r>
      <w:r w:rsidRPr="00F56002">
        <w:rPr>
          <w:rFonts w:ascii="Times New Roman" w:hAnsi="Times New Roman" w:cs="Times New Roman"/>
          <w:i/>
          <w:sz w:val="24"/>
          <w:szCs w:val="24"/>
        </w:rPr>
        <w:t xml:space="preserve">Or in other words, if the coefficient value </w:t>
      </w:r>
      <w:r>
        <w:rPr>
          <w:rFonts w:ascii="Times New Roman" w:hAnsi="Times New Roman" w:cs="Times New Roman"/>
          <w:i/>
          <w:sz w:val="24"/>
          <w:szCs w:val="24"/>
        </w:rPr>
        <w:t>wa</w:t>
      </w:r>
      <w:r w:rsidRPr="00F56002">
        <w:rPr>
          <w:rFonts w:ascii="Times New Roman" w:hAnsi="Times New Roman" w:cs="Times New Roman"/>
          <w:i/>
          <w:sz w:val="24"/>
          <w:szCs w:val="24"/>
        </w:rPr>
        <w:t xml:space="preserve">s positive, it means that there </w:t>
      </w:r>
      <w:r>
        <w:rPr>
          <w:rFonts w:ascii="Times New Roman" w:hAnsi="Times New Roman" w:cs="Times New Roman"/>
          <w:i/>
          <w:sz w:val="24"/>
          <w:szCs w:val="24"/>
        </w:rPr>
        <w:t>wa</w:t>
      </w:r>
      <w:r w:rsidRPr="00F56002">
        <w:rPr>
          <w:rFonts w:ascii="Times New Roman" w:hAnsi="Times New Roman" w:cs="Times New Roman"/>
          <w:i/>
          <w:sz w:val="24"/>
          <w:szCs w:val="24"/>
        </w:rPr>
        <w:t>s a positive relationship between relationship quality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002">
        <w:rPr>
          <w:rFonts w:ascii="Times New Roman" w:hAnsi="Times New Roman" w:cs="Times New Roman"/>
          <w:i/>
          <w:sz w:val="24"/>
          <w:szCs w:val="24"/>
        </w:rPr>
        <w:t>variable (Trust, Satisfaction, and Commitment) with Customer Loyalty.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i/>
          <w:iCs/>
          <w:sz w:val="24"/>
          <w:szCs w:val="24"/>
        </w:rPr>
        <w:t>The coefficient of determination (R2) was obtained by 0.36 or 36% which means that the variable Relationship Quality (Trust, Satisfaction, and Commitment) Customer loyalty was on Boutique Susan Medan.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20AA">
        <w:rPr>
          <w:rFonts w:ascii="Times New Roman" w:hAnsi="Times New Roman" w:cs="Times New Roman"/>
          <w:i/>
          <w:iCs/>
          <w:sz w:val="24"/>
          <w:szCs w:val="24"/>
        </w:rPr>
        <w:t>With the results of the t (partial) test obtained from the Trust (X</w:t>
      </w:r>
      <w:r w:rsidRPr="003C6A4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) with a </w:t>
      </w:r>
      <w:proofErr w:type="spell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2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320AA">
        <w:rPr>
          <w:rFonts w:ascii="Times New Roman" w:hAnsi="Times New Roman" w:cs="Times New Roman"/>
          <w:i/>
          <w:iCs/>
          <w:sz w:val="24"/>
          <w:szCs w:val="24"/>
        </w:rPr>
        <w:t>&gt; 4,953 &gt; (2,003) with a significant level of 0.000 &lt; 0.05 influential and significant to Customer loyalty, Satisfaction (X</w:t>
      </w:r>
      <w:r w:rsidRPr="003C6A4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) obtained </w:t>
      </w:r>
      <w:proofErr w:type="spell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2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count</w:t>
      </w:r>
      <w:proofErr w:type="spell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3,187 &gt; </w:t>
      </w:r>
      <w:proofErr w:type="spell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2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proofErr w:type="spell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(2,003) with a significant level of 0.002 &lt; 0.05 positive and significant effect on Customer Loyalty and Variable Commitment (X</w:t>
      </w:r>
      <w:r w:rsidRPr="003C6A4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) obtained </w:t>
      </w:r>
      <w:proofErr w:type="spell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2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count</w:t>
      </w:r>
      <w:proofErr w:type="spell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0.042 &lt; </w:t>
      </w:r>
      <w:proofErr w:type="spell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2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proofErr w:type="spell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2,003 with a significant level of 0.996 &gt; 0.05 positive and insignificant effect on Customer loyalty. </w:t>
      </w:r>
      <w:proofErr w:type="gram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Thus, partially that the Trust and Satisfaction variables had a positive and significant effect on Customer loyalty.</w:t>
      </w:r>
      <w:proofErr w:type="gram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20AA">
        <w:rPr>
          <w:rFonts w:ascii="Times New Roman" w:hAnsi="Times New Roman" w:cs="Times New Roman"/>
          <w:i/>
          <w:iCs/>
          <w:sz w:val="24"/>
          <w:szCs w:val="24"/>
        </w:rPr>
        <w:t>While the Commitment variable had a positive and insignificant effect on Customer loyalty.</w:t>
      </w:r>
      <w:proofErr w:type="gramEnd"/>
      <w:r w:rsidRPr="00B320AA">
        <w:rPr>
          <w:rFonts w:ascii="Times New Roman" w:hAnsi="Times New Roman" w:cs="Times New Roman"/>
          <w:i/>
          <w:iCs/>
          <w:sz w:val="24"/>
          <w:szCs w:val="24"/>
        </w:rPr>
        <w:t xml:space="preserve"> The dominant variable in the research was Trust.</w:t>
      </w:r>
    </w:p>
    <w:p w:rsidR="009C4813" w:rsidRPr="00B320AA" w:rsidRDefault="009C4813" w:rsidP="009C48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20AA">
        <w:rPr>
          <w:rFonts w:ascii="Times New Roman" w:hAnsi="Times New Roman" w:cs="Times New Roman"/>
          <w:b/>
          <w:i/>
          <w:sz w:val="24"/>
          <w:szCs w:val="24"/>
        </w:rPr>
        <w:t>Keywords: trust, satisfaction, commitment, customer loyalty</w:t>
      </w:r>
    </w:p>
    <w:p w:rsidR="009C4813" w:rsidRPr="00B320AA" w:rsidRDefault="009C4813" w:rsidP="009C48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876" w:rsidRDefault="00DD2876" w:rsidP="007A7CB3">
      <w:pPr>
        <w:jc w:val="center"/>
      </w:pPr>
      <w:bookmarkStart w:id="0" w:name="_GoBack"/>
      <w:bookmarkEnd w:id="0"/>
    </w:p>
    <w:sectPr w:rsidR="00DD2876" w:rsidSect="007A7CB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7A7CB3"/>
    <w:rsid w:val="009C4813"/>
    <w:rsid w:val="00D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2022-01-18T04:48:00Z</dcterms:created>
  <dcterms:modified xsi:type="dcterms:W3CDTF">2022-01-18T04:48:00Z</dcterms:modified>
</cp:coreProperties>
</file>