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AB" w:rsidRDefault="000848AB" w:rsidP="000848AB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ABSTRAK</w:t>
      </w:r>
    </w:p>
    <w:p w:rsidR="000848AB" w:rsidRDefault="000848AB" w:rsidP="000848AB">
      <w:pPr>
        <w:jc w:val="center"/>
        <w:rPr>
          <w:b/>
          <w:color w:val="000000" w:themeColor="text1"/>
          <w:lang w:val="en-US"/>
        </w:rPr>
      </w:pPr>
    </w:p>
    <w:p w:rsidR="000848AB" w:rsidRPr="00A83597" w:rsidRDefault="000848AB" w:rsidP="000848AB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PENGARUH KEPEMIMPINAN DAN MOTIVASI KERJA TERHADAP </w:t>
      </w:r>
      <w:r w:rsidRPr="00A83597">
        <w:rPr>
          <w:b/>
          <w:color w:val="000000" w:themeColor="text1"/>
          <w:lang w:val="en-US"/>
        </w:rPr>
        <w:t>LOYALITAS PEGAWAI DI KPU PROVINSI SUMATERA UTARA</w:t>
      </w:r>
    </w:p>
    <w:p w:rsidR="000848AB" w:rsidRDefault="000848AB" w:rsidP="000848AB">
      <w:pPr>
        <w:jc w:val="center"/>
        <w:rPr>
          <w:b/>
          <w:color w:val="000000" w:themeColor="text1"/>
          <w:lang w:val="en-US"/>
        </w:rPr>
      </w:pPr>
    </w:p>
    <w:p w:rsidR="000848AB" w:rsidRPr="00A83597" w:rsidRDefault="000848AB" w:rsidP="000848AB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>Oleh :</w:t>
      </w:r>
    </w:p>
    <w:p w:rsidR="000848AB" w:rsidRPr="00A83597" w:rsidRDefault="000848AB" w:rsidP="000848AB">
      <w:pPr>
        <w:jc w:val="center"/>
        <w:rPr>
          <w:b/>
          <w:color w:val="000000" w:themeColor="text1"/>
          <w:u w:val="single"/>
          <w:lang w:val="en-US"/>
        </w:rPr>
      </w:pPr>
      <w:r w:rsidRPr="00A83597">
        <w:rPr>
          <w:b/>
          <w:color w:val="000000" w:themeColor="text1"/>
          <w:u w:val="single"/>
          <w:lang w:val="en-US"/>
        </w:rPr>
        <w:t>RIAN NUGRAHA SIMATUPANG</w:t>
      </w:r>
    </w:p>
    <w:p w:rsidR="000848AB" w:rsidRPr="00A83597" w:rsidRDefault="000848AB" w:rsidP="000848AB">
      <w:pPr>
        <w:jc w:val="center"/>
        <w:rPr>
          <w:b/>
          <w:color w:val="000000" w:themeColor="text1"/>
          <w:lang w:val="en-US"/>
        </w:rPr>
      </w:pPr>
      <w:r w:rsidRPr="00A83597">
        <w:rPr>
          <w:b/>
          <w:color w:val="000000" w:themeColor="text1"/>
        </w:rPr>
        <w:t xml:space="preserve">NPM. </w:t>
      </w:r>
      <w:r w:rsidRPr="00A83597">
        <w:rPr>
          <w:b/>
          <w:color w:val="000000" w:themeColor="text1"/>
          <w:lang w:val="en-US"/>
        </w:rPr>
        <w:t>173114160</w:t>
      </w:r>
    </w:p>
    <w:p w:rsidR="000848AB" w:rsidRDefault="000848AB" w:rsidP="000848AB">
      <w:pPr>
        <w:jc w:val="center"/>
        <w:rPr>
          <w:b/>
          <w:color w:val="000000" w:themeColor="text1"/>
          <w:lang w:val="en-US"/>
        </w:rPr>
      </w:pPr>
    </w:p>
    <w:p w:rsidR="000848AB" w:rsidRDefault="000848AB" w:rsidP="000848AB">
      <w:pPr>
        <w:jc w:val="both"/>
        <w:rPr>
          <w:lang w:val="en-US"/>
        </w:rPr>
      </w:pPr>
      <w:r w:rsidRPr="00731571">
        <w:rPr>
          <w:lang w:val="en-US"/>
        </w:rPr>
        <w:t xml:space="preserve">Penelitian ini bertujuan untuk </w:t>
      </w:r>
      <w:r w:rsidRPr="00731571">
        <w:rPr>
          <w:color w:val="000000" w:themeColor="text1"/>
          <w:lang w:val="en-US"/>
        </w:rPr>
        <w:t xml:space="preserve">mengetahui pengaruh kepemimpinan dan motivasi kerja terhadap loyalitas pegawai di KPU Provinsi Sumatera Utara. Penelitian ini menggunakan metode deskriptif kuantitatif. </w:t>
      </w:r>
      <w:r w:rsidRPr="00731571">
        <w:rPr>
          <w:color w:val="000000" w:themeColor="text1"/>
        </w:rPr>
        <w:t xml:space="preserve">Penelitian ini dilaksanakan dilaksanakan pada </w:t>
      </w:r>
      <w:r w:rsidRPr="00731571">
        <w:rPr>
          <w:color w:val="000000" w:themeColor="text1"/>
          <w:lang w:val="en-US"/>
        </w:rPr>
        <w:t>KPU Provinsi Sumatera Utara yang berlokasi di Jalan Perintis Kemerdekaan No.35, Gaharu, Kec</w:t>
      </w:r>
      <w:r>
        <w:rPr>
          <w:color w:val="000000" w:themeColor="text1"/>
          <w:lang w:val="en-US"/>
        </w:rPr>
        <w:t>amatan</w:t>
      </w:r>
      <w:r w:rsidRPr="00731571">
        <w:rPr>
          <w:color w:val="000000" w:themeColor="text1"/>
          <w:lang w:val="en-US"/>
        </w:rPr>
        <w:t xml:space="preserve"> Medan Tim, Kota Medan, Sumatera Utara</w:t>
      </w:r>
      <w:r w:rsidRPr="00731571">
        <w:rPr>
          <w:color w:val="000000" w:themeColor="text1"/>
        </w:rPr>
        <w:t>.</w:t>
      </w:r>
      <w:r w:rsidRPr="00731571">
        <w:rPr>
          <w:color w:val="000000" w:themeColor="text1"/>
          <w:lang w:val="en-US"/>
        </w:rPr>
        <w:t xml:space="preserve"> </w:t>
      </w:r>
      <w:r w:rsidRPr="00731571">
        <w:rPr>
          <w:color w:val="000000" w:themeColor="text1"/>
        </w:rPr>
        <w:t xml:space="preserve">Penelitian ini dimulai dari bulan Januari </w:t>
      </w:r>
      <w:r w:rsidRPr="00731571">
        <w:rPr>
          <w:color w:val="000000" w:themeColor="text1"/>
          <w:lang w:val="en-US"/>
        </w:rPr>
        <w:t xml:space="preserve">2021 </w:t>
      </w:r>
      <w:r w:rsidRPr="00731571">
        <w:rPr>
          <w:color w:val="000000" w:themeColor="text1"/>
        </w:rPr>
        <w:t xml:space="preserve">sampai dengan </w:t>
      </w:r>
      <w:r w:rsidRPr="00731571">
        <w:rPr>
          <w:color w:val="000000" w:themeColor="text1"/>
          <w:lang w:val="en-US"/>
        </w:rPr>
        <w:t>Agustus 2021</w:t>
      </w:r>
      <w:r w:rsidRPr="00731571">
        <w:rPr>
          <w:color w:val="000000" w:themeColor="text1"/>
        </w:rPr>
        <w:t>.</w:t>
      </w:r>
      <w:r w:rsidRPr="00731571">
        <w:rPr>
          <w:color w:val="000000" w:themeColor="text1"/>
          <w:lang w:val="en-US"/>
        </w:rPr>
        <w:t xml:space="preserve"> </w:t>
      </w:r>
      <w:r w:rsidRPr="00731571">
        <w:rPr>
          <w:color w:val="000000" w:themeColor="text1"/>
          <w:szCs w:val="24"/>
        </w:rPr>
        <w:t xml:space="preserve">Yang menjadi populasi adalah </w:t>
      </w:r>
      <w:r w:rsidRPr="00731571">
        <w:rPr>
          <w:color w:val="000000" w:themeColor="text1"/>
          <w:szCs w:val="24"/>
          <w:lang w:val="en-US"/>
        </w:rPr>
        <w:t xml:space="preserve">Pegawai yang berstatus aparatur sipil negara di KPU Provinsi Sumatera Utara sebanyak 53 orang. </w:t>
      </w:r>
      <w:r w:rsidRPr="00731571">
        <w:rPr>
          <w:color w:val="000000" w:themeColor="text1"/>
          <w:szCs w:val="24"/>
        </w:rPr>
        <w:t xml:space="preserve">Teknik pengambilan sampel adalah </w:t>
      </w:r>
      <w:r w:rsidRPr="00731571">
        <w:rPr>
          <w:color w:val="000000" w:themeColor="text1"/>
          <w:szCs w:val="24"/>
          <w:lang w:val="en-US"/>
        </w:rPr>
        <w:t>sampel jenuh</w:t>
      </w:r>
      <w:r w:rsidRPr="00731571">
        <w:rPr>
          <w:color w:val="000000" w:themeColor="text1"/>
          <w:szCs w:val="24"/>
        </w:rPr>
        <w:t xml:space="preserve">, </w:t>
      </w:r>
      <w:r w:rsidRPr="00731571">
        <w:rPr>
          <w:color w:val="000000" w:themeColor="text1"/>
          <w:szCs w:val="24"/>
          <w:lang w:val="en-US"/>
        </w:rPr>
        <w:t xml:space="preserve">sehingga </w:t>
      </w:r>
      <w:r w:rsidRPr="00731571">
        <w:rPr>
          <w:color w:val="000000" w:themeColor="text1"/>
          <w:szCs w:val="24"/>
          <w:shd w:val="clear" w:color="auto" w:fill="FFFFFF"/>
        </w:rPr>
        <w:t>sampel </w:t>
      </w:r>
      <w:r w:rsidRPr="00731571">
        <w:rPr>
          <w:bCs/>
          <w:color w:val="000000" w:themeColor="text1"/>
          <w:szCs w:val="24"/>
          <w:shd w:val="clear" w:color="auto" w:fill="FFFFFF"/>
        </w:rPr>
        <w:t>dalam</w:t>
      </w:r>
      <w:r w:rsidRPr="00731571">
        <w:rPr>
          <w:color w:val="000000" w:themeColor="text1"/>
          <w:szCs w:val="24"/>
          <w:shd w:val="clear" w:color="auto" w:fill="FFFFFF"/>
        </w:rPr>
        <w:t xml:space="preserve"> penelitian ini </w:t>
      </w:r>
      <w:r w:rsidRPr="00731571">
        <w:rPr>
          <w:color w:val="000000" w:themeColor="text1"/>
          <w:szCs w:val="24"/>
          <w:shd w:val="clear" w:color="auto" w:fill="FFFFFF"/>
          <w:lang w:val="en-US"/>
        </w:rPr>
        <w:t xml:space="preserve">ditetapkan sebanyak 53 </w:t>
      </w:r>
      <w:r w:rsidRPr="00731571">
        <w:rPr>
          <w:color w:val="000000" w:themeColor="text1"/>
          <w:szCs w:val="24"/>
          <w:shd w:val="clear" w:color="auto" w:fill="FFFFFF"/>
        </w:rPr>
        <w:t>orang</w:t>
      </w:r>
      <w:r w:rsidRPr="00731571">
        <w:rPr>
          <w:color w:val="000000" w:themeColor="text1"/>
          <w:szCs w:val="24"/>
          <w:shd w:val="clear" w:color="auto" w:fill="FFFFFF"/>
          <w:lang w:val="en-US"/>
        </w:rPr>
        <w:t xml:space="preserve">. </w:t>
      </w:r>
      <w:r>
        <w:rPr>
          <w:color w:val="000000" w:themeColor="text1"/>
          <w:szCs w:val="24"/>
          <w:shd w:val="clear" w:color="auto" w:fill="FFFFFF"/>
          <w:lang w:val="en-US"/>
        </w:rPr>
        <w:t xml:space="preserve">Berdasarkan hasil penelitian ini diperoleh persamaan regresi linear berganda yaitu </w:t>
      </w:r>
      <w:r>
        <w:rPr>
          <w:lang w:val="en-US"/>
        </w:rPr>
        <w:t>Y = 3,500 + 0,469X</w:t>
      </w:r>
      <w:r w:rsidRPr="007B3FC7">
        <w:rPr>
          <w:vertAlign w:val="subscript"/>
          <w:lang w:val="en-US"/>
        </w:rPr>
        <w:t>1</w:t>
      </w:r>
      <w:r>
        <w:rPr>
          <w:lang w:val="en-US"/>
        </w:rPr>
        <w:t xml:space="preserve"> + 0,462X</w:t>
      </w:r>
      <w:r w:rsidRPr="00E547A4">
        <w:rPr>
          <w:vertAlign w:val="subscript"/>
          <w:lang w:val="en-US"/>
        </w:rPr>
        <w:t>2</w:t>
      </w:r>
      <w:r>
        <w:rPr>
          <w:lang w:val="en-US"/>
        </w:rPr>
        <w:t xml:space="preserve">. </w:t>
      </w:r>
      <w:r w:rsidRPr="00731571">
        <w:rPr>
          <w:color w:val="000000" w:themeColor="text1"/>
          <w:szCs w:val="24"/>
          <w:lang w:val="en-US"/>
        </w:rPr>
        <w:t>Nilai t</w:t>
      </w:r>
      <w:r w:rsidRPr="00731571">
        <w:rPr>
          <w:color w:val="000000" w:themeColor="text1"/>
          <w:szCs w:val="24"/>
          <w:vertAlign w:val="subscript"/>
          <w:lang w:val="en-US"/>
        </w:rPr>
        <w:t>hitung</w:t>
      </w:r>
      <w:r w:rsidRPr="00731571">
        <w:rPr>
          <w:color w:val="000000" w:themeColor="text1"/>
          <w:szCs w:val="24"/>
          <w:lang w:val="en-US"/>
        </w:rPr>
        <w:t xml:space="preserve"> variabel kepemimpinan (4,587) &gt; t</w:t>
      </w:r>
      <w:r w:rsidRPr="00731571">
        <w:rPr>
          <w:color w:val="000000" w:themeColor="text1"/>
          <w:szCs w:val="24"/>
          <w:vertAlign w:val="subscript"/>
          <w:lang w:val="en-US"/>
        </w:rPr>
        <w:t>tabel</w:t>
      </w:r>
      <w:r w:rsidRPr="00731571">
        <w:rPr>
          <w:color w:val="000000" w:themeColor="text1"/>
          <w:szCs w:val="24"/>
          <w:lang w:val="en-US"/>
        </w:rPr>
        <w:t xml:space="preserve"> (1,675) dan nilai signifikansi 0,000 &lt; 0,05, artinya </w:t>
      </w:r>
      <w:r w:rsidRPr="00731571">
        <w:rPr>
          <w:lang w:val="en-US"/>
        </w:rPr>
        <w:t xml:space="preserve">secara partial </w:t>
      </w:r>
      <w:r w:rsidRPr="00731571">
        <w:rPr>
          <w:color w:val="000000" w:themeColor="text1"/>
          <w:szCs w:val="24"/>
          <w:lang w:val="en-US"/>
        </w:rPr>
        <w:t xml:space="preserve">kepemimpinan berpengaruh positif dan signifikan terhadap </w:t>
      </w:r>
      <w:r w:rsidRPr="00731571">
        <w:rPr>
          <w:lang w:val="en-US"/>
        </w:rPr>
        <w:t>loyalitas pegawai di KPU Provinsi Sumatera Utara.</w:t>
      </w:r>
      <w:r>
        <w:rPr>
          <w:lang w:val="en-US"/>
        </w:rPr>
        <w:t xml:space="preserve"> Nilai </w:t>
      </w:r>
      <w:r w:rsidRPr="00702E5E">
        <w:rPr>
          <w:color w:val="000000" w:themeColor="text1"/>
          <w:spacing w:val="-4"/>
          <w:szCs w:val="24"/>
          <w:lang w:val="en-US"/>
        </w:rPr>
        <w:t>t</w:t>
      </w:r>
      <w:r w:rsidRPr="00702E5E">
        <w:rPr>
          <w:color w:val="000000" w:themeColor="text1"/>
          <w:spacing w:val="-4"/>
          <w:szCs w:val="24"/>
          <w:vertAlign w:val="subscript"/>
          <w:lang w:val="en-US"/>
        </w:rPr>
        <w:t>hitung</w:t>
      </w:r>
      <w:r w:rsidRPr="00702E5E">
        <w:rPr>
          <w:color w:val="000000" w:themeColor="text1"/>
          <w:spacing w:val="-4"/>
          <w:szCs w:val="24"/>
          <w:lang w:val="en-US"/>
        </w:rPr>
        <w:t xml:space="preserve"> </w:t>
      </w:r>
      <w:r>
        <w:rPr>
          <w:color w:val="000000" w:themeColor="text1"/>
          <w:spacing w:val="-4"/>
          <w:szCs w:val="24"/>
          <w:lang w:val="en-US"/>
        </w:rPr>
        <w:t xml:space="preserve">variabel motivasi kerja </w:t>
      </w:r>
      <w:r w:rsidRPr="00702E5E">
        <w:rPr>
          <w:color w:val="000000" w:themeColor="text1"/>
          <w:spacing w:val="-4"/>
          <w:szCs w:val="24"/>
          <w:lang w:val="en-US"/>
        </w:rPr>
        <w:t>(</w:t>
      </w:r>
      <w:r>
        <w:rPr>
          <w:color w:val="000000" w:themeColor="text1"/>
          <w:spacing w:val="-4"/>
          <w:szCs w:val="24"/>
          <w:lang w:val="en-US"/>
        </w:rPr>
        <w:t>4,114</w:t>
      </w:r>
      <w:r w:rsidRPr="00702E5E">
        <w:rPr>
          <w:color w:val="000000" w:themeColor="text1"/>
          <w:spacing w:val="-4"/>
          <w:szCs w:val="24"/>
          <w:lang w:val="en-US"/>
        </w:rPr>
        <w:t>) &gt; t</w:t>
      </w:r>
      <w:r w:rsidRPr="00702E5E">
        <w:rPr>
          <w:color w:val="000000" w:themeColor="text1"/>
          <w:spacing w:val="-4"/>
          <w:szCs w:val="24"/>
          <w:vertAlign w:val="subscript"/>
          <w:lang w:val="en-US"/>
        </w:rPr>
        <w:t>tabel</w:t>
      </w:r>
      <w:r w:rsidRPr="00702E5E">
        <w:rPr>
          <w:color w:val="000000" w:themeColor="text1"/>
          <w:spacing w:val="-4"/>
          <w:szCs w:val="24"/>
          <w:lang w:val="en-US"/>
        </w:rPr>
        <w:t xml:space="preserve"> (1,</w:t>
      </w:r>
      <w:r>
        <w:rPr>
          <w:color w:val="000000" w:themeColor="text1"/>
          <w:spacing w:val="-4"/>
          <w:szCs w:val="24"/>
          <w:lang w:val="en-US"/>
        </w:rPr>
        <w:t>675</w:t>
      </w:r>
      <w:r w:rsidRPr="00702E5E">
        <w:rPr>
          <w:color w:val="000000" w:themeColor="text1"/>
          <w:spacing w:val="-4"/>
          <w:szCs w:val="24"/>
          <w:lang w:val="en-US"/>
        </w:rPr>
        <w:t xml:space="preserve">) dan nilai signifikansi 0,000 &lt; 0,05, artinya </w:t>
      </w:r>
      <w:r>
        <w:rPr>
          <w:lang w:val="en-US"/>
        </w:rPr>
        <w:t xml:space="preserve">secara partial </w:t>
      </w:r>
      <w:r>
        <w:rPr>
          <w:color w:val="000000" w:themeColor="text1"/>
          <w:szCs w:val="24"/>
          <w:lang w:val="en-US"/>
        </w:rPr>
        <w:t xml:space="preserve">motivasi kerja </w:t>
      </w:r>
      <w:r w:rsidRPr="00DF4447">
        <w:rPr>
          <w:color w:val="000000" w:themeColor="text1"/>
          <w:szCs w:val="24"/>
          <w:lang w:val="en-US"/>
        </w:rPr>
        <w:t xml:space="preserve">berpengaruh </w:t>
      </w:r>
      <w:r>
        <w:rPr>
          <w:color w:val="000000" w:themeColor="text1"/>
          <w:szCs w:val="24"/>
          <w:lang w:val="en-US"/>
        </w:rPr>
        <w:t xml:space="preserve">positif dan </w:t>
      </w:r>
      <w:r w:rsidRPr="00DF4447">
        <w:rPr>
          <w:color w:val="000000" w:themeColor="text1"/>
          <w:szCs w:val="24"/>
          <w:lang w:val="en-US"/>
        </w:rPr>
        <w:t xml:space="preserve">signifikan terhadap </w:t>
      </w:r>
      <w:r w:rsidRPr="00DF4447">
        <w:rPr>
          <w:lang w:val="en-US"/>
        </w:rPr>
        <w:t>loyalitas pegawai di KPU Provinsi Sumatera Utara</w:t>
      </w:r>
      <w:r>
        <w:rPr>
          <w:lang w:val="en-US"/>
        </w:rPr>
        <w:t xml:space="preserve">. </w:t>
      </w:r>
      <w:r w:rsidRPr="00731571">
        <w:rPr>
          <w:lang w:val="en-US"/>
        </w:rPr>
        <w:t xml:space="preserve">Nilai </w:t>
      </w:r>
      <w:r w:rsidRPr="00731571">
        <w:rPr>
          <w:color w:val="000000" w:themeColor="text1"/>
          <w:spacing w:val="-4"/>
          <w:szCs w:val="24"/>
        </w:rPr>
        <w:t>F</w:t>
      </w:r>
      <w:r w:rsidRPr="00731571">
        <w:rPr>
          <w:color w:val="000000" w:themeColor="text1"/>
          <w:spacing w:val="-4"/>
          <w:szCs w:val="24"/>
          <w:vertAlign w:val="subscript"/>
        </w:rPr>
        <w:t>hitung</w:t>
      </w:r>
      <w:r w:rsidRPr="00731571">
        <w:rPr>
          <w:color w:val="000000" w:themeColor="text1"/>
          <w:spacing w:val="-4"/>
          <w:szCs w:val="24"/>
        </w:rPr>
        <w:t xml:space="preserve"> = </w:t>
      </w:r>
      <w:r w:rsidRPr="00731571">
        <w:rPr>
          <w:color w:val="000000" w:themeColor="text1"/>
          <w:spacing w:val="-4"/>
          <w:szCs w:val="24"/>
          <w:lang w:val="en-US"/>
        </w:rPr>
        <w:t xml:space="preserve">68,088 </w:t>
      </w:r>
      <w:r w:rsidRPr="00731571">
        <w:rPr>
          <w:color w:val="000000" w:themeColor="text1"/>
          <w:spacing w:val="-4"/>
          <w:szCs w:val="24"/>
        </w:rPr>
        <w:t>&gt; F</w:t>
      </w:r>
      <w:r w:rsidRPr="00731571">
        <w:rPr>
          <w:color w:val="000000" w:themeColor="text1"/>
          <w:spacing w:val="-4"/>
          <w:szCs w:val="24"/>
          <w:vertAlign w:val="subscript"/>
        </w:rPr>
        <w:t>tabel</w:t>
      </w:r>
      <w:r w:rsidRPr="00731571">
        <w:rPr>
          <w:color w:val="000000" w:themeColor="text1"/>
          <w:spacing w:val="-4"/>
          <w:szCs w:val="24"/>
        </w:rPr>
        <w:t xml:space="preserve"> = </w:t>
      </w:r>
      <w:r w:rsidRPr="00731571">
        <w:rPr>
          <w:color w:val="000000" w:themeColor="text1"/>
          <w:spacing w:val="-4"/>
          <w:szCs w:val="24"/>
          <w:lang w:val="en-US"/>
        </w:rPr>
        <w:t>2</w:t>
      </w:r>
      <w:r w:rsidRPr="00731571">
        <w:rPr>
          <w:color w:val="000000" w:themeColor="text1"/>
          <w:spacing w:val="-4"/>
          <w:szCs w:val="24"/>
        </w:rPr>
        <w:t>,</w:t>
      </w:r>
      <w:r w:rsidRPr="00731571">
        <w:rPr>
          <w:color w:val="000000" w:themeColor="text1"/>
          <w:spacing w:val="-4"/>
          <w:szCs w:val="24"/>
          <w:lang w:val="en-US"/>
        </w:rPr>
        <w:t xml:space="preserve">79 </w:t>
      </w:r>
      <w:r w:rsidRPr="00731571">
        <w:rPr>
          <w:color w:val="000000" w:themeColor="text1"/>
          <w:spacing w:val="-4"/>
          <w:szCs w:val="24"/>
        </w:rPr>
        <w:t>dan signifikansi 0,000 &lt; 0,05. Artinya</w:t>
      </w:r>
      <w:r w:rsidRPr="00731571">
        <w:rPr>
          <w:color w:val="000000" w:themeColor="text1"/>
          <w:spacing w:val="-4"/>
          <w:szCs w:val="24"/>
          <w:lang w:val="en-US"/>
        </w:rPr>
        <w:t xml:space="preserve"> </w:t>
      </w:r>
      <w:r w:rsidRPr="00731571">
        <w:rPr>
          <w:color w:val="000000" w:themeColor="text1"/>
          <w:spacing w:val="-4"/>
          <w:szCs w:val="24"/>
        </w:rPr>
        <w:t xml:space="preserve">variabel </w:t>
      </w:r>
      <w:r w:rsidRPr="00731571">
        <w:rPr>
          <w:color w:val="000000" w:themeColor="text1"/>
          <w:spacing w:val="-4"/>
          <w:szCs w:val="24"/>
          <w:lang w:val="en-US"/>
        </w:rPr>
        <w:t xml:space="preserve">kepemimpinan dan motivasi kerja </w:t>
      </w:r>
      <w:r w:rsidRPr="00731571">
        <w:rPr>
          <w:color w:val="000000" w:themeColor="text1"/>
          <w:spacing w:val="-4"/>
          <w:szCs w:val="24"/>
        </w:rPr>
        <w:t xml:space="preserve">secara </w:t>
      </w:r>
      <w:r w:rsidRPr="00731571">
        <w:rPr>
          <w:color w:val="000000" w:themeColor="text1"/>
          <w:spacing w:val="-4"/>
          <w:szCs w:val="24"/>
          <w:lang w:val="en-US"/>
        </w:rPr>
        <w:t xml:space="preserve">simultan </w:t>
      </w:r>
      <w:r w:rsidRPr="00731571">
        <w:rPr>
          <w:color w:val="000000" w:themeColor="text1"/>
          <w:spacing w:val="-4"/>
          <w:szCs w:val="24"/>
        </w:rPr>
        <w:t>berpengaruh positif dan signifikan terhadap</w:t>
      </w:r>
      <w:r w:rsidRPr="00731571">
        <w:rPr>
          <w:color w:val="000000" w:themeColor="text1"/>
          <w:spacing w:val="-4"/>
          <w:szCs w:val="24"/>
          <w:lang w:val="en-US"/>
        </w:rPr>
        <w:t xml:space="preserve"> </w:t>
      </w:r>
      <w:r w:rsidRPr="00731571">
        <w:rPr>
          <w:spacing w:val="-4"/>
          <w:lang w:val="en-US"/>
        </w:rPr>
        <w:t>loyalitas pegawai di KPU Provinsi Sumatera Utara</w:t>
      </w:r>
      <w:r w:rsidRPr="00731571">
        <w:rPr>
          <w:color w:val="000000" w:themeColor="text1"/>
          <w:spacing w:val="-4"/>
          <w:szCs w:val="24"/>
          <w:lang w:val="en-US"/>
        </w:rPr>
        <w:t>.</w:t>
      </w:r>
      <w:r>
        <w:rPr>
          <w:color w:val="000000" w:themeColor="text1"/>
          <w:spacing w:val="-4"/>
          <w:szCs w:val="24"/>
          <w:lang w:val="en-US"/>
        </w:rPr>
        <w:t xml:space="preserve"> </w:t>
      </w:r>
      <w:r w:rsidRPr="004A7BF4">
        <w:rPr>
          <w:lang w:val="en-US"/>
        </w:rPr>
        <w:t xml:space="preserve">Nilai </w:t>
      </w:r>
      <w:r w:rsidRPr="004A7BF4">
        <w:rPr>
          <w:i/>
          <w:lang w:val="en-US"/>
        </w:rPr>
        <w:t>Adjusted R Square</w:t>
      </w:r>
      <w:r w:rsidRPr="004A7BF4">
        <w:rPr>
          <w:lang w:val="en-US"/>
        </w:rPr>
        <w:t xml:space="preserve"> (R</w:t>
      </w:r>
      <w:r w:rsidRPr="004A7BF4">
        <w:rPr>
          <w:vertAlign w:val="superscript"/>
          <w:lang w:val="en-US"/>
        </w:rPr>
        <w:t>2</w:t>
      </w:r>
      <w:r w:rsidRPr="004A7BF4">
        <w:rPr>
          <w:lang w:val="en-US"/>
        </w:rPr>
        <w:t>) adalah 0,721 menunjukkan bahwa kepemimpinan dan motivasi kerja menjelaskan pengaruhnya terhadap loyalitas pegawai sebesar 0,721 atau 72,1%, sedangkan sisanya 27,9% dijelaskan oleh faktor lain yang tidak diteliti dalam peneltian ini</w:t>
      </w:r>
      <w:r>
        <w:rPr>
          <w:lang w:val="en-US"/>
        </w:rPr>
        <w:t>.</w:t>
      </w:r>
    </w:p>
    <w:p w:rsidR="000848AB" w:rsidRDefault="000848AB" w:rsidP="000848AB">
      <w:pPr>
        <w:jc w:val="both"/>
        <w:rPr>
          <w:lang w:val="en-US"/>
        </w:rPr>
      </w:pPr>
    </w:p>
    <w:p w:rsidR="000848AB" w:rsidRPr="00731571" w:rsidRDefault="000848AB" w:rsidP="000848AB">
      <w:pPr>
        <w:jc w:val="both"/>
        <w:rPr>
          <w:b/>
          <w:lang w:val="en-US"/>
        </w:rPr>
      </w:pPr>
      <w:r>
        <w:rPr>
          <w:b/>
          <w:lang w:val="en-US"/>
        </w:rPr>
        <w:t>Kata Kunci: Kepemimpinan, Motivasi Kerja, dan Loyalitas Pegawai.</w:t>
      </w:r>
    </w:p>
    <w:p w:rsidR="000848AB" w:rsidRDefault="000848AB" w:rsidP="000848AB">
      <w:pPr>
        <w:jc w:val="center"/>
        <w:rPr>
          <w:b/>
          <w:color w:val="000000" w:themeColor="text1"/>
          <w:lang w:val="en-US"/>
        </w:rPr>
      </w:pPr>
    </w:p>
    <w:p w:rsidR="000848AB" w:rsidRPr="00D37B67" w:rsidRDefault="000848AB" w:rsidP="000848AB">
      <w:pPr>
        <w:jc w:val="both"/>
        <w:rPr>
          <w:color w:val="000000" w:themeColor="text1"/>
          <w:lang w:val="en-US"/>
        </w:rPr>
      </w:pPr>
    </w:p>
    <w:p w:rsidR="000848AB" w:rsidRDefault="000848AB" w:rsidP="000848AB">
      <w:pPr>
        <w:jc w:val="center"/>
        <w:rPr>
          <w:b/>
          <w:color w:val="000000" w:themeColor="text1"/>
          <w:lang w:val="en-US"/>
        </w:rPr>
      </w:pPr>
    </w:p>
    <w:p w:rsidR="00680EE6" w:rsidRPr="000848AB" w:rsidRDefault="00680EE6" w:rsidP="000848AB">
      <w:bookmarkStart w:id="0" w:name="_GoBack"/>
      <w:bookmarkEnd w:id="0"/>
    </w:p>
    <w:sectPr w:rsidR="00680EE6" w:rsidRPr="000848AB" w:rsidSect="00680EE6">
      <w:footerReference w:type="default" r:id="rId5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5" w:rsidRDefault="000848AB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37165" w:rsidRDefault="000848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6"/>
    <w:rsid w:val="000848AB"/>
    <w:rsid w:val="00653F4B"/>
    <w:rsid w:val="00680EE6"/>
    <w:rsid w:val="00841EB1"/>
    <w:rsid w:val="00B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2021-10-08T09:25:00Z</dcterms:created>
  <dcterms:modified xsi:type="dcterms:W3CDTF">2021-10-08T09:25:00Z</dcterms:modified>
</cp:coreProperties>
</file>