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CE99A" w14:textId="77777777" w:rsidR="009B1942" w:rsidRDefault="009B1942" w:rsidP="009B1942">
      <w:pPr>
        <w:pStyle w:val="NoSpacing"/>
        <w:jc w:val="center"/>
        <w:rPr>
          <w:b/>
          <w:bCs/>
          <w:shd w:val="clear" w:color="auto" w:fill="FFFFFF"/>
        </w:rPr>
      </w:pPr>
      <w:bookmarkStart w:id="0" w:name="_GoBack"/>
      <w:bookmarkEnd w:id="0"/>
      <w:r w:rsidRPr="009B1942">
        <w:rPr>
          <w:b/>
          <w:bCs/>
          <w:shd w:val="clear" w:color="auto" w:fill="FFFFFF"/>
        </w:rPr>
        <w:t xml:space="preserve">PENGARUH KUALITAS PELAYANAN TERHADAP KEPUASAN PELANGGAN DI TOKO VELG DAN TKB GROUP </w:t>
      </w:r>
    </w:p>
    <w:p w14:paraId="2112E822" w14:textId="09101045" w:rsidR="009B1942" w:rsidRPr="009B1942" w:rsidRDefault="009B1942" w:rsidP="009B1942">
      <w:pPr>
        <w:pStyle w:val="NoSpacing"/>
        <w:jc w:val="center"/>
        <w:rPr>
          <w:b/>
          <w:bCs/>
          <w:shd w:val="clear" w:color="auto" w:fill="FFFFFF"/>
        </w:rPr>
      </w:pPr>
      <w:r w:rsidRPr="009B1942">
        <w:rPr>
          <w:b/>
          <w:bCs/>
          <w:shd w:val="clear" w:color="auto" w:fill="FFFFFF"/>
        </w:rPr>
        <w:t>INDONESIA MEDAN</w:t>
      </w:r>
    </w:p>
    <w:p w14:paraId="14BFE723" w14:textId="3542933D" w:rsidR="009B1942" w:rsidRDefault="009B1942" w:rsidP="009B1942">
      <w:pPr>
        <w:pStyle w:val="NoSpacing"/>
        <w:jc w:val="center"/>
        <w:rPr>
          <w:b/>
        </w:rPr>
      </w:pPr>
    </w:p>
    <w:p w14:paraId="27F389A2" w14:textId="12DA02B1" w:rsidR="009B1942" w:rsidRPr="009B1942" w:rsidRDefault="009B1942" w:rsidP="009B1942">
      <w:pPr>
        <w:pStyle w:val="NoSpacing"/>
        <w:jc w:val="center"/>
        <w:rPr>
          <w:b/>
          <w:u w:val="single"/>
        </w:rPr>
      </w:pPr>
      <w:r w:rsidRPr="009B1942">
        <w:rPr>
          <w:b/>
          <w:u w:val="single"/>
        </w:rPr>
        <w:t>ISNAINI PUTRI RANGKUTI</w:t>
      </w:r>
    </w:p>
    <w:p w14:paraId="56174E72" w14:textId="50A5F0B4" w:rsidR="009B1942" w:rsidRDefault="009B1942" w:rsidP="009B1942">
      <w:pPr>
        <w:pStyle w:val="NoSpacing"/>
        <w:jc w:val="center"/>
        <w:rPr>
          <w:b/>
        </w:rPr>
      </w:pPr>
      <w:r w:rsidRPr="009B1942">
        <w:rPr>
          <w:b/>
        </w:rPr>
        <w:t>NPM</w:t>
      </w:r>
      <w:r>
        <w:rPr>
          <w:b/>
        </w:rPr>
        <w:t>.</w:t>
      </w:r>
      <w:r w:rsidRPr="009B1942">
        <w:rPr>
          <w:b/>
        </w:rPr>
        <w:t xml:space="preserve"> 173114151</w:t>
      </w:r>
    </w:p>
    <w:p w14:paraId="1BA8C963" w14:textId="77777777" w:rsidR="009B1942" w:rsidRDefault="009B1942" w:rsidP="009B1942">
      <w:pPr>
        <w:pStyle w:val="NoSpacing"/>
        <w:jc w:val="center"/>
        <w:rPr>
          <w:b/>
        </w:rPr>
      </w:pPr>
    </w:p>
    <w:p w14:paraId="70616CB8" w14:textId="49AA9E2C" w:rsidR="006276BF" w:rsidRDefault="006276BF" w:rsidP="009B1942">
      <w:pPr>
        <w:pStyle w:val="NoSpacing"/>
        <w:jc w:val="center"/>
        <w:rPr>
          <w:b/>
        </w:rPr>
      </w:pPr>
      <w:r w:rsidRPr="00D91CB5">
        <w:rPr>
          <w:b/>
        </w:rPr>
        <w:t>ABSTRAK</w:t>
      </w:r>
    </w:p>
    <w:p w14:paraId="3182E709" w14:textId="77777777" w:rsidR="009B1942" w:rsidRDefault="009B1942" w:rsidP="009B1942">
      <w:pPr>
        <w:pStyle w:val="NoSpacing"/>
        <w:jc w:val="center"/>
        <w:rPr>
          <w:b/>
        </w:rPr>
      </w:pPr>
    </w:p>
    <w:p w14:paraId="3CBDD24D" w14:textId="6AC4E3E1" w:rsidR="006276BF" w:rsidRPr="006D6D70" w:rsidRDefault="006276BF" w:rsidP="009B1942">
      <w:pPr>
        <w:pStyle w:val="NoSpacing"/>
        <w:jc w:val="both"/>
      </w:pPr>
      <w:r w:rsidRPr="006D6D70">
        <w:t>Penelitian ini bertujuan untuk mengetahui pengaruh kualiats pelayanan terhadap kepuasan pelanggan di Toko velg ban Tkb Group Indonesia Medan. Jenis penelitian ini jenis kuantitatif. Populasi dalam penelitian ini adalah konsumen Toko velg ban Tkb Group Indonesia Medan, dengan sampel berjumlah 77 responden. Pengambilan sampel menggunakan metode Slovin. Teknik pengumpulan data dilakukan dengan kuesioner, analisis data dilakukan dengn teknik analisis regresi linier sederhana. Hasil penelitian ini menunjukkan ada pengaruh yang positif dan signifikan antara kualitas pelayanan terhadap kepuasan pelanggan ditoko Velg Ban Tkb Group Indonesia Medan. Dimana nilai uji t sebesar</w:t>
      </w:r>
      <w:r>
        <w:t xml:space="preserve"> 8,405 dan nilai koefisien determinasi (R</w:t>
      </w:r>
      <w:r>
        <w:rPr>
          <w:vertAlign w:val="superscript"/>
        </w:rPr>
        <w:t>2</w:t>
      </w:r>
      <w:r>
        <w:t xml:space="preserve">) sebesar 0,485 nilai tersebut berarti 48,5% artinya kualitas pelayanan mempunyai pengarh sebesar 48,5% terhadap kepuasan pelanggan yang sisanya </w:t>
      </w:r>
      <w:proofErr w:type="spellStart"/>
      <w:r>
        <w:t>sebesar</w:t>
      </w:r>
      <w:proofErr w:type="spellEnd"/>
      <w:r>
        <w:t xml:space="preserve"> 51,5% yang </w:t>
      </w:r>
      <w:proofErr w:type="spellStart"/>
      <w:r>
        <w:t>merupakan</w:t>
      </w:r>
      <w:proofErr w:type="spellEnd"/>
      <w:r>
        <w:t xml:space="preserve"> </w:t>
      </w:r>
      <w:proofErr w:type="spellStart"/>
      <w:r>
        <w:t>variabel-variabel</w:t>
      </w:r>
      <w:proofErr w:type="spellEnd"/>
      <w:r>
        <w:t xml:space="preserve"> lain.</w:t>
      </w:r>
      <w:r w:rsidR="009B1942">
        <w:t xml:space="preserve"> </w:t>
      </w:r>
      <w:proofErr w:type="spellStart"/>
      <w:r w:rsidR="00DF5946">
        <w:t>Hasil</w:t>
      </w:r>
      <w:proofErr w:type="spellEnd"/>
      <w:r w:rsidR="00DF5946">
        <w:t xml:space="preserve"> </w:t>
      </w:r>
      <w:proofErr w:type="spellStart"/>
      <w:r w:rsidR="00DF5946">
        <w:t>tersebu</w:t>
      </w:r>
      <w:r w:rsidRPr="006D6D70">
        <w:t>t</w:t>
      </w:r>
      <w:proofErr w:type="spellEnd"/>
      <w:r w:rsidRPr="006D6D70">
        <w:t xml:space="preserve"> </w:t>
      </w:r>
      <w:proofErr w:type="spellStart"/>
      <w:r w:rsidRPr="006D6D70">
        <w:t>diartikan</w:t>
      </w:r>
      <w:proofErr w:type="spellEnd"/>
      <w:r w:rsidRPr="006D6D70">
        <w:t xml:space="preserve"> </w:t>
      </w:r>
      <w:proofErr w:type="spellStart"/>
      <w:r w:rsidRPr="006D6D70">
        <w:t>bahwa</w:t>
      </w:r>
      <w:proofErr w:type="spellEnd"/>
      <w:r w:rsidRPr="006D6D70">
        <w:t xml:space="preserve"> </w:t>
      </w:r>
      <w:proofErr w:type="spellStart"/>
      <w:r w:rsidRPr="006D6D70">
        <w:t>pengaruh</w:t>
      </w:r>
      <w:proofErr w:type="spellEnd"/>
      <w:r w:rsidRPr="006D6D70">
        <w:t xml:space="preserve"> yang diberikan adalah positif yang mana untuk jika kualitas pelayanan di tinggkatkan menjadi lebih baik maka akan mempengaruhi kepuasan pelanggan menjadi lebih meningkat, begitu juga sebalikanya.</w:t>
      </w:r>
    </w:p>
    <w:p w14:paraId="59399C81" w14:textId="77777777" w:rsidR="006276BF" w:rsidRPr="00000C14" w:rsidRDefault="006276BF" w:rsidP="009B1942">
      <w:pPr>
        <w:pStyle w:val="NoSpacing"/>
        <w:jc w:val="both"/>
      </w:pPr>
    </w:p>
    <w:p w14:paraId="1235D41D" w14:textId="058FD3D9" w:rsidR="006276BF" w:rsidRPr="009B1942" w:rsidRDefault="009B1942" w:rsidP="009B1942">
      <w:pPr>
        <w:pStyle w:val="NoSpacing"/>
        <w:jc w:val="both"/>
        <w:rPr>
          <w:i/>
          <w:iCs/>
        </w:rPr>
      </w:pPr>
      <w:r w:rsidRPr="009B1942">
        <w:rPr>
          <w:i/>
          <w:iCs/>
        </w:rPr>
        <w:t xml:space="preserve">Kata </w:t>
      </w:r>
      <w:proofErr w:type="spellStart"/>
      <w:r w:rsidRPr="009B1942">
        <w:rPr>
          <w:i/>
          <w:iCs/>
        </w:rPr>
        <w:t>kunci</w:t>
      </w:r>
      <w:proofErr w:type="spellEnd"/>
      <w:r w:rsidRPr="009B1942">
        <w:rPr>
          <w:i/>
          <w:iCs/>
        </w:rPr>
        <w:t xml:space="preserve">: </w:t>
      </w:r>
      <w:proofErr w:type="spellStart"/>
      <w:r w:rsidRPr="009B1942">
        <w:rPr>
          <w:i/>
          <w:iCs/>
        </w:rPr>
        <w:t>kualitas</w:t>
      </w:r>
      <w:proofErr w:type="spellEnd"/>
      <w:r w:rsidRPr="009B1942">
        <w:rPr>
          <w:i/>
          <w:iCs/>
        </w:rPr>
        <w:t xml:space="preserve"> </w:t>
      </w:r>
      <w:proofErr w:type="spellStart"/>
      <w:r w:rsidRPr="009B1942">
        <w:rPr>
          <w:i/>
          <w:iCs/>
        </w:rPr>
        <w:t>pelayanan</w:t>
      </w:r>
      <w:proofErr w:type="spellEnd"/>
      <w:r w:rsidRPr="009B1942">
        <w:rPr>
          <w:i/>
          <w:iCs/>
        </w:rPr>
        <w:t xml:space="preserve">, </w:t>
      </w:r>
      <w:proofErr w:type="spellStart"/>
      <w:r w:rsidRPr="009B1942">
        <w:rPr>
          <w:i/>
          <w:iCs/>
        </w:rPr>
        <w:t>kepuasan</w:t>
      </w:r>
      <w:proofErr w:type="spellEnd"/>
      <w:r w:rsidRPr="009B1942">
        <w:rPr>
          <w:i/>
          <w:iCs/>
        </w:rPr>
        <w:t xml:space="preserve"> </w:t>
      </w:r>
      <w:proofErr w:type="spellStart"/>
      <w:r w:rsidRPr="009B1942">
        <w:rPr>
          <w:i/>
          <w:iCs/>
        </w:rPr>
        <w:t>pelanggan</w:t>
      </w:r>
      <w:proofErr w:type="spellEnd"/>
    </w:p>
    <w:p w14:paraId="36170872" w14:textId="72163E4E" w:rsidR="003152A2" w:rsidRDefault="003152A2" w:rsidP="009B1942">
      <w:pPr>
        <w:pStyle w:val="NoSpacing"/>
        <w:jc w:val="both"/>
      </w:pPr>
    </w:p>
    <w:p w14:paraId="5A612A8C" w14:textId="5CAA3292" w:rsidR="004B4331" w:rsidRDefault="004B4331" w:rsidP="009B1942">
      <w:pPr>
        <w:pStyle w:val="NoSpacing"/>
        <w:jc w:val="both"/>
      </w:pPr>
    </w:p>
    <w:p w14:paraId="0862F298" w14:textId="570165BE" w:rsidR="004B4331" w:rsidRDefault="004B4331" w:rsidP="009B1942">
      <w:pPr>
        <w:pStyle w:val="NoSpacing"/>
        <w:jc w:val="both"/>
      </w:pPr>
    </w:p>
    <w:p w14:paraId="6BA91086" w14:textId="4FEBD11A" w:rsidR="004B4331" w:rsidRDefault="004B4331" w:rsidP="009B1942">
      <w:pPr>
        <w:pStyle w:val="NoSpacing"/>
        <w:jc w:val="both"/>
      </w:pPr>
    </w:p>
    <w:p w14:paraId="24C1A5FE" w14:textId="3409C90E" w:rsidR="004B4331" w:rsidRDefault="004B4331" w:rsidP="009B1942">
      <w:pPr>
        <w:pStyle w:val="NoSpacing"/>
        <w:jc w:val="both"/>
      </w:pPr>
    </w:p>
    <w:p w14:paraId="7672F85F" w14:textId="33AF4FFF" w:rsidR="004B4331" w:rsidRDefault="004B4331" w:rsidP="009B1942">
      <w:pPr>
        <w:pStyle w:val="NoSpacing"/>
        <w:jc w:val="both"/>
      </w:pPr>
    </w:p>
    <w:p w14:paraId="679CAA4C" w14:textId="003E1C73" w:rsidR="004B4331" w:rsidRDefault="004B4331" w:rsidP="009B1942">
      <w:pPr>
        <w:pStyle w:val="NoSpacing"/>
        <w:jc w:val="both"/>
      </w:pPr>
    </w:p>
    <w:p w14:paraId="69D61E66" w14:textId="565918DB" w:rsidR="004B4331" w:rsidRDefault="004B4331" w:rsidP="009B1942">
      <w:pPr>
        <w:pStyle w:val="NoSpacing"/>
        <w:jc w:val="both"/>
      </w:pPr>
    </w:p>
    <w:p w14:paraId="331B5DB4" w14:textId="3BE69B8E" w:rsidR="004B4331" w:rsidRDefault="004B4331" w:rsidP="009B1942">
      <w:pPr>
        <w:pStyle w:val="NoSpacing"/>
        <w:jc w:val="both"/>
      </w:pPr>
    </w:p>
    <w:p w14:paraId="18EA7646" w14:textId="75C80D2E" w:rsidR="004B4331" w:rsidRDefault="004B4331" w:rsidP="009B1942">
      <w:pPr>
        <w:pStyle w:val="NoSpacing"/>
        <w:jc w:val="both"/>
      </w:pPr>
    </w:p>
    <w:p w14:paraId="16AE8EEE" w14:textId="1B246EAB" w:rsidR="004B4331" w:rsidRDefault="004B4331" w:rsidP="009B1942">
      <w:pPr>
        <w:pStyle w:val="NoSpacing"/>
        <w:jc w:val="both"/>
      </w:pPr>
    </w:p>
    <w:p w14:paraId="5FB64B05" w14:textId="6F68E1CB" w:rsidR="004B4331" w:rsidRDefault="004B4331" w:rsidP="009B1942">
      <w:pPr>
        <w:pStyle w:val="NoSpacing"/>
        <w:jc w:val="both"/>
      </w:pPr>
    </w:p>
    <w:p w14:paraId="25AB26ED" w14:textId="32012771" w:rsidR="004B4331" w:rsidRDefault="004B4331" w:rsidP="009B1942">
      <w:pPr>
        <w:pStyle w:val="NoSpacing"/>
        <w:jc w:val="both"/>
      </w:pPr>
    </w:p>
    <w:p w14:paraId="7152EF9E" w14:textId="15BF6AE0" w:rsidR="004B4331" w:rsidRDefault="004B4331" w:rsidP="009B1942">
      <w:pPr>
        <w:pStyle w:val="NoSpacing"/>
        <w:jc w:val="both"/>
      </w:pPr>
    </w:p>
    <w:p w14:paraId="6B73CB32" w14:textId="5447235E" w:rsidR="004B4331" w:rsidRDefault="004B4331" w:rsidP="009B1942">
      <w:pPr>
        <w:pStyle w:val="NoSpacing"/>
        <w:jc w:val="both"/>
      </w:pPr>
    </w:p>
    <w:p w14:paraId="48249DB2" w14:textId="3FC2999E" w:rsidR="004B4331" w:rsidRDefault="004B4331" w:rsidP="009B1942">
      <w:pPr>
        <w:pStyle w:val="NoSpacing"/>
        <w:jc w:val="both"/>
      </w:pPr>
    </w:p>
    <w:p w14:paraId="278C2814" w14:textId="46EA4D66" w:rsidR="004B4331" w:rsidRDefault="004B4331" w:rsidP="009B1942">
      <w:pPr>
        <w:pStyle w:val="NoSpacing"/>
        <w:jc w:val="both"/>
      </w:pPr>
    </w:p>
    <w:p w14:paraId="4286D2D8" w14:textId="77777777" w:rsidR="004B4331" w:rsidRDefault="004B4331" w:rsidP="009B1942">
      <w:pPr>
        <w:pStyle w:val="NoSpacing"/>
        <w:jc w:val="both"/>
      </w:pPr>
    </w:p>
    <w:p w14:paraId="4C1A7157" w14:textId="2D7AE282" w:rsidR="004B4331" w:rsidRDefault="004B4331" w:rsidP="009B1942">
      <w:pPr>
        <w:pStyle w:val="NoSpacing"/>
        <w:jc w:val="both"/>
      </w:pPr>
    </w:p>
    <w:p w14:paraId="5E506F24" w14:textId="4EC490B8" w:rsidR="004B4331" w:rsidRDefault="004B4331" w:rsidP="009B1942">
      <w:pPr>
        <w:pStyle w:val="NoSpacing"/>
        <w:jc w:val="both"/>
      </w:pPr>
    </w:p>
    <w:p w14:paraId="6330BDCA" w14:textId="77777777" w:rsidR="009B1942" w:rsidRPr="009B1942" w:rsidRDefault="009B1942" w:rsidP="009B1942">
      <w:pPr>
        <w:jc w:val="center"/>
        <w:rPr>
          <w:b/>
          <w:color w:val="222222"/>
          <w:shd w:val="clear" w:color="auto" w:fill="FFFFFF"/>
        </w:rPr>
      </w:pPr>
    </w:p>
    <w:p w14:paraId="5FEDE1D8" w14:textId="3DE0F071" w:rsidR="009B1942" w:rsidRPr="009B1942" w:rsidRDefault="009B1942" w:rsidP="009B1942">
      <w:pPr>
        <w:jc w:val="center"/>
        <w:rPr>
          <w:b/>
          <w:i/>
          <w:iCs/>
          <w:color w:val="222222"/>
          <w:shd w:val="clear" w:color="auto" w:fill="FFFFFF"/>
        </w:rPr>
      </w:pPr>
      <w:r w:rsidRPr="009B1942">
        <w:rPr>
          <w:b/>
          <w:i/>
          <w:iCs/>
          <w:color w:val="222222"/>
          <w:shd w:val="clear" w:color="auto" w:fill="FFFFFF"/>
        </w:rPr>
        <w:t>THE EFFECT OF SERVICE QUALITY ON CUSTOMERS’ SATISFACTION AT VELG STORE AND TKB GROUP INDONESIA MEDAN</w:t>
      </w:r>
    </w:p>
    <w:p w14:paraId="3D84CA62" w14:textId="2A54DF87" w:rsidR="009B1942" w:rsidRDefault="009B1942" w:rsidP="009B1942">
      <w:pPr>
        <w:jc w:val="center"/>
        <w:rPr>
          <w:b/>
          <w:color w:val="222222"/>
          <w:shd w:val="clear" w:color="auto" w:fill="FFFFFF"/>
        </w:rPr>
      </w:pPr>
    </w:p>
    <w:p w14:paraId="24E710FC" w14:textId="77777777" w:rsidR="009B1942" w:rsidRPr="009B1942" w:rsidRDefault="009B1942" w:rsidP="009B1942">
      <w:pPr>
        <w:pStyle w:val="NoSpacing"/>
        <w:jc w:val="center"/>
        <w:rPr>
          <w:b/>
          <w:u w:val="single"/>
        </w:rPr>
      </w:pPr>
      <w:r w:rsidRPr="009B1942">
        <w:rPr>
          <w:b/>
          <w:u w:val="single"/>
        </w:rPr>
        <w:t>ISNAINI PUTRI RANGKUTI</w:t>
      </w:r>
    </w:p>
    <w:p w14:paraId="4F834C91" w14:textId="77777777" w:rsidR="009B1942" w:rsidRDefault="009B1942" w:rsidP="009B1942">
      <w:pPr>
        <w:pStyle w:val="NoSpacing"/>
        <w:jc w:val="center"/>
        <w:rPr>
          <w:b/>
        </w:rPr>
      </w:pPr>
      <w:r w:rsidRPr="009B1942">
        <w:rPr>
          <w:b/>
        </w:rPr>
        <w:t>NPM</w:t>
      </w:r>
      <w:r>
        <w:rPr>
          <w:b/>
        </w:rPr>
        <w:t>.</w:t>
      </w:r>
      <w:r w:rsidRPr="009B1942">
        <w:rPr>
          <w:b/>
        </w:rPr>
        <w:t xml:space="preserve"> 173114151</w:t>
      </w:r>
    </w:p>
    <w:p w14:paraId="7B1D3947" w14:textId="77777777" w:rsidR="009B1942" w:rsidRDefault="009B1942" w:rsidP="009B1942">
      <w:pPr>
        <w:pStyle w:val="NoSpacing"/>
        <w:jc w:val="center"/>
        <w:rPr>
          <w:b/>
        </w:rPr>
      </w:pPr>
    </w:p>
    <w:p w14:paraId="393B7DCC" w14:textId="71DE2F24" w:rsidR="009B1942" w:rsidRPr="009B1942" w:rsidRDefault="009B1942" w:rsidP="009B1942">
      <w:pPr>
        <w:pStyle w:val="NoSpacing"/>
        <w:jc w:val="center"/>
        <w:rPr>
          <w:b/>
          <w:i/>
          <w:iCs/>
        </w:rPr>
      </w:pPr>
      <w:r w:rsidRPr="009B1942">
        <w:rPr>
          <w:b/>
          <w:i/>
          <w:iCs/>
        </w:rPr>
        <w:t>ABSTRACT</w:t>
      </w:r>
    </w:p>
    <w:p w14:paraId="1A986393" w14:textId="77777777" w:rsidR="009B1942" w:rsidRPr="004B4331" w:rsidRDefault="009B1942" w:rsidP="009B1942">
      <w:pPr>
        <w:pStyle w:val="NoSpacing"/>
        <w:jc w:val="both"/>
        <w:rPr>
          <w:b/>
          <w:i/>
          <w:iCs/>
        </w:rPr>
      </w:pPr>
    </w:p>
    <w:p w14:paraId="51131B53" w14:textId="2C652E2F" w:rsidR="004B4331" w:rsidRPr="009B1942" w:rsidRDefault="004B4331" w:rsidP="009B1942">
      <w:pPr>
        <w:pStyle w:val="NoSpacing"/>
        <w:jc w:val="both"/>
        <w:rPr>
          <w:rFonts w:eastAsiaTheme="minorHAnsi"/>
          <w:i/>
          <w:iCs/>
          <w:lang w:val="id-ID"/>
        </w:rPr>
      </w:pPr>
      <w:r>
        <w:rPr>
          <w:i/>
          <w:iCs/>
        </w:rPr>
        <w:t>The objective of t</w:t>
      </w:r>
      <w:r w:rsidRPr="004B4331">
        <w:rPr>
          <w:rFonts w:eastAsiaTheme="minorHAnsi"/>
          <w:i/>
          <w:iCs/>
          <w:lang w:val="id-ID"/>
        </w:rPr>
        <w:t xml:space="preserve">his research </w:t>
      </w:r>
      <w:r>
        <w:rPr>
          <w:i/>
          <w:iCs/>
        </w:rPr>
        <w:t xml:space="preserve">was </w:t>
      </w:r>
      <w:r w:rsidRPr="004B4331">
        <w:rPr>
          <w:rFonts w:eastAsiaTheme="minorHAnsi"/>
          <w:i/>
          <w:iCs/>
          <w:lang w:val="id-ID"/>
        </w:rPr>
        <w:t>to find out the effect of service quali</w:t>
      </w:r>
      <w:r w:rsidR="009B1942">
        <w:rPr>
          <w:rFonts w:eastAsiaTheme="minorHAnsi"/>
          <w:i/>
          <w:iCs/>
        </w:rPr>
        <w:t>ty</w:t>
      </w:r>
      <w:r w:rsidRPr="004B4331">
        <w:rPr>
          <w:rFonts w:eastAsiaTheme="minorHAnsi"/>
          <w:i/>
          <w:iCs/>
          <w:lang w:val="id-ID"/>
        </w:rPr>
        <w:t xml:space="preserve"> on customer</w:t>
      </w:r>
      <w:r w:rsidR="009B1942">
        <w:rPr>
          <w:rFonts w:eastAsiaTheme="minorHAnsi"/>
          <w:i/>
          <w:iCs/>
        </w:rPr>
        <w:t>s’</w:t>
      </w:r>
      <w:r w:rsidRPr="004B4331">
        <w:rPr>
          <w:rFonts w:eastAsiaTheme="minorHAnsi"/>
          <w:i/>
          <w:iCs/>
          <w:lang w:val="id-ID"/>
        </w:rPr>
        <w:t xml:space="preserve"> satisfaction at Tkb Group Indonesia Medan tire alloy wheel store. This type of research </w:t>
      </w:r>
      <w:r w:rsidR="009B1942">
        <w:rPr>
          <w:rFonts w:eastAsiaTheme="minorHAnsi"/>
          <w:i/>
          <w:iCs/>
        </w:rPr>
        <w:t>was</w:t>
      </w:r>
      <w:r w:rsidRPr="004B4331">
        <w:rPr>
          <w:rFonts w:eastAsiaTheme="minorHAnsi"/>
          <w:i/>
          <w:iCs/>
          <w:lang w:val="id-ID"/>
        </w:rPr>
        <w:t xml:space="preserve"> quantitative. The population in this </w:t>
      </w:r>
      <w:r>
        <w:rPr>
          <w:i/>
          <w:iCs/>
        </w:rPr>
        <w:t xml:space="preserve">research </w:t>
      </w:r>
      <w:r w:rsidRPr="004B4331">
        <w:rPr>
          <w:rFonts w:eastAsiaTheme="minorHAnsi"/>
          <w:i/>
          <w:iCs/>
          <w:lang w:val="id-ID"/>
        </w:rPr>
        <w:t xml:space="preserve">was a consumer of Tkb Group Indonesia Medan tire alloy wheel shop, with a sample of 77 respondents. Sampling using the Slovin method. Data collection techniques </w:t>
      </w:r>
      <w:r>
        <w:rPr>
          <w:i/>
          <w:iCs/>
        </w:rPr>
        <w:t xml:space="preserve">were </w:t>
      </w:r>
      <w:r w:rsidRPr="004B4331">
        <w:rPr>
          <w:rFonts w:eastAsiaTheme="minorHAnsi"/>
          <w:i/>
          <w:iCs/>
          <w:lang w:val="id-ID"/>
        </w:rPr>
        <w:t xml:space="preserve">done with questionnaires, data analysis </w:t>
      </w:r>
      <w:r>
        <w:rPr>
          <w:i/>
          <w:iCs/>
        </w:rPr>
        <w:t xml:space="preserve">was </w:t>
      </w:r>
      <w:r w:rsidRPr="004B4331">
        <w:rPr>
          <w:rFonts w:eastAsiaTheme="minorHAnsi"/>
          <w:i/>
          <w:iCs/>
          <w:lang w:val="id-ID"/>
        </w:rPr>
        <w:t xml:space="preserve">done with simple linear regression analysis techniques. The results of this </w:t>
      </w:r>
      <w:r>
        <w:rPr>
          <w:i/>
          <w:iCs/>
        </w:rPr>
        <w:t xml:space="preserve">research </w:t>
      </w:r>
      <w:r w:rsidRPr="004B4331">
        <w:rPr>
          <w:rFonts w:eastAsiaTheme="minorHAnsi"/>
          <w:i/>
          <w:iCs/>
          <w:lang w:val="id-ID"/>
        </w:rPr>
        <w:t xml:space="preserve">showed that there was a positive and significant influence between the quality of service on customer satisfaction at Velg Ban Tkb Group Indonesia Medan. Where the t test value </w:t>
      </w:r>
      <w:r>
        <w:rPr>
          <w:i/>
          <w:iCs/>
        </w:rPr>
        <w:t xml:space="preserve">was </w:t>
      </w:r>
      <w:r w:rsidRPr="004B4331">
        <w:rPr>
          <w:rFonts w:eastAsiaTheme="minorHAnsi"/>
          <w:i/>
          <w:iCs/>
          <w:lang w:val="id-ID"/>
        </w:rPr>
        <w:t xml:space="preserve">8,405 and the coefficient of determination (R2) value of 0.485 the value </w:t>
      </w:r>
      <w:r>
        <w:rPr>
          <w:i/>
          <w:iCs/>
        </w:rPr>
        <w:t xml:space="preserve">was </w:t>
      </w:r>
      <w:r w:rsidRPr="004B4331">
        <w:rPr>
          <w:rFonts w:eastAsiaTheme="minorHAnsi"/>
          <w:i/>
          <w:iCs/>
          <w:lang w:val="id-ID"/>
        </w:rPr>
        <w:t xml:space="preserve">48.5% </w:t>
      </w:r>
      <w:r>
        <w:rPr>
          <w:i/>
          <w:iCs/>
        </w:rPr>
        <w:t xml:space="preserve">which </w:t>
      </w:r>
      <w:r w:rsidRPr="004B4331">
        <w:rPr>
          <w:rFonts w:eastAsiaTheme="minorHAnsi"/>
          <w:i/>
          <w:iCs/>
          <w:lang w:val="id-ID"/>
        </w:rPr>
        <w:t>mean</w:t>
      </w:r>
      <w:r>
        <w:rPr>
          <w:i/>
          <w:iCs/>
        </w:rPr>
        <w:t>t</w:t>
      </w:r>
      <w:r w:rsidRPr="004B4331">
        <w:rPr>
          <w:rFonts w:eastAsiaTheme="minorHAnsi"/>
          <w:i/>
          <w:iCs/>
          <w:lang w:val="id-ID"/>
        </w:rPr>
        <w:t xml:space="preserve"> that the quality of service </w:t>
      </w:r>
      <w:r>
        <w:rPr>
          <w:i/>
          <w:iCs/>
        </w:rPr>
        <w:t xml:space="preserve">had </w:t>
      </w:r>
      <w:r w:rsidRPr="004B4331">
        <w:rPr>
          <w:rFonts w:eastAsiaTheme="minorHAnsi"/>
          <w:i/>
          <w:iCs/>
          <w:lang w:val="id-ID"/>
        </w:rPr>
        <w:t xml:space="preserve">a 48.5% to customer satisfaction which </w:t>
      </w:r>
      <w:r>
        <w:rPr>
          <w:i/>
          <w:iCs/>
        </w:rPr>
        <w:t xml:space="preserve">was </w:t>
      </w:r>
      <w:r w:rsidRPr="004B4331">
        <w:rPr>
          <w:rFonts w:eastAsiaTheme="minorHAnsi"/>
          <w:i/>
          <w:iCs/>
          <w:lang w:val="id-ID"/>
        </w:rPr>
        <w:t xml:space="preserve">the remaining 51.5% </w:t>
      </w:r>
      <w:r>
        <w:rPr>
          <w:i/>
          <w:iCs/>
        </w:rPr>
        <w:t xml:space="preserve">was being </w:t>
      </w:r>
      <w:r w:rsidRPr="004B4331">
        <w:rPr>
          <w:rFonts w:eastAsiaTheme="minorHAnsi"/>
          <w:i/>
          <w:iCs/>
          <w:lang w:val="id-ID"/>
        </w:rPr>
        <w:t>other variables.</w:t>
      </w:r>
      <w:r w:rsidR="009B1942">
        <w:rPr>
          <w:rFonts w:eastAsiaTheme="minorHAnsi"/>
          <w:i/>
          <w:iCs/>
        </w:rPr>
        <w:t xml:space="preserve"> </w:t>
      </w:r>
      <w:r w:rsidRPr="004B4331">
        <w:rPr>
          <w:i/>
          <w:iCs/>
          <w:lang w:val="id-ID"/>
        </w:rPr>
        <w:t>The result mean</w:t>
      </w:r>
      <w:r>
        <w:rPr>
          <w:i/>
          <w:iCs/>
        </w:rPr>
        <w:t>t</w:t>
      </w:r>
      <w:r w:rsidRPr="004B4331">
        <w:rPr>
          <w:i/>
          <w:iCs/>
          <w:lang w:val="id-ID"/>
        </w:rPr>
        <w:t xml:space="preserve"> that the </w:t>
      </w:r>
      <w:r w:rsidR="009B1942">
        <w:rPr>
          <w:i/>
          <w:iCs/>
        </w:rPr>
        <w:t>effect</w:t>
      </w:r>
      <w:r w:rsidRPr="004B4331">
        <w:rPr>
          <w:i/>
          <w:iCs/>
          <w:lang w:val="id-ID"/>
        </w:rPr>
        <w:t xml:space="preserve"> given </w:t>
      </w:r>
      <w:r>
        <w:rPr>
          <w:i/>
          <w:iCs/>
        </w:rPr>
        <w:t xml:space="preserve">was </w:t>
      </w:r>
      <w:r w:rsidRPr="004B4331">
        <w:rPr>
          <w:i/>
          <w:iCs/>
          <w:lang w:val="id-ID"/>
        </w:rPr>
        <w:t xml:space="preserve">positive which </w:t>
      </w:r>
      <w:r>
        <w:rPr>
          <w:i/>
          <w:iCs/>
        </w:rPr>
        <w:t xml:space="preserve">showed that if </w:t>
      </w:r>
      <w:r w:rsidRPr="004B4331">
        <w:rPr>
          <w:i/>
          <w:iCs/>
          <w:lang w:val="id-ID"/>
        </w:rPr>
        <w:t xml:space="preserve">the quality of service </w:t>
      </w:r>
      <w:r>
        <w:rPr>
          <w:i/>
          <w:iCs/>
        </w:rPr>
        <w:t xml:space="preserve">was </w:t>
      </w:r>
      <w:r w:rsidRPr="004B4331">
        <w:rPr>
          <w:i/>
          <w:iCs/>
          <w:lang w:val="id-ID"/>
        </w:rPr>
        <w:t xml:space="preserve">improved </w:t>
      </w:r>
      <w:r>
        <w:rPr>
          <w:i/>
          <w:iCs/>
        </w:rPr>
        <w:t xml:space="preserve">than it </w:t>
      </w:r>
      <w:r w:rsidRPr="004B4331">
        <w:rPr>
          <w:i/>
          <w:iCs/>
          <w:lang w:val="id-ID"/>
        </w:rPr>
        <w:t>will affect customer satisfaction to be increased, and vice versa.</w:t>
      </w:r>
    </w:p>
    <w:p w14:paraId="76D5710F" w14:textId="77777777" w:rsidR="004B4331" w:rsidRPr="00000C14" w:rsidRDefault="004B4331" w:rsidP="009B1942">
      <w:pPr>
        <w:pStyle w:val="NoSpacing"/>
        <w:jc w:val="both"/>
      </w:pPr>
    </w:p>
    <w:p w14:paraId="609CDBFD" w14:textId="2BB7893B" w:rsidR="004B4331" w:rsidRPr="004B4331" w:rsidRDefault="009B1942" w:rsidP="009B1942">
      <w:pPr>
        <w:pStyle w:val="NoSpacing"/>
        <w:jc w:val="both"/>
        <w:rPr>
          <w:i/>
          <w:iCs/>
        </w:rPr>
      </w:pPr>
      <w:r w:rsidRPr="004B4331">
        <w:rPr>
          <w:i/>
          <w:iCs/>
          <w:lang w:val="id-ID"/>
        </w:rPr>
        <w:t>Keywords: quality of service, customer satisfaction</w:t>
      </w:r>
    </w:p>
    <w:p w14:paraId="65F0B81C" w14:textId="77777777" w:rsidR="004B4331" w:rsidRDefault="004B4331" w:rsidP="009B1942">
      <w:pPr>
        <w:pStyle w:val="NoSpacing"/>
        <w:jc w:val="both"/>
      </w:pPr>
    </w:p>
    <w:sectPr w:rsidR="004B4331" w:rsidSect="006276B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BF"/>
    <w:rsid w:val="003152A2"/>
    <w:rsid w:val="00451674"/>
    <w:rsid w:val="004B4331"/>
    <w:rsid w:val="006276BF"/>
    <w:rsid w:val="00640183"/>
    <w:rsid w:val="009B1942"/>
    <w:rsid w:val="00B26325"/>
    <w:rsid w:val="00DF59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6BF"/>
    <w:pPr>
      <w:ind w:left="720"/>
      <w:contextualSpacing/>
    </w:pPr>
  </w:style>
  <w:style w:type="character" w:customStyle="1" w:styleId="ListParagraphChar">
    <w:name w:val="List Paragraph Char"/>
    <w:link w:val="ListParagraph"/>
    <w:uiPriority w:val="34"/>
    <w:qFormat/>
    <w:locked/>
    <w:rsid w:val="006276BF"/>
  </w:style>
  <w:style w:type="paragraph" w:styleId="HTMLPreformatted">
    <w:name w:val="HTML Preformatted"/>
    <w:basedOn w:val="Normal"/>
    <w:link w:val="HTMLPreformattedChar"/>
    <w:uiPriority w:val="99"/>
    <w:semiHidden/>
    <w:unhideWhenUsed/>
    <w:rsid w:val="00B2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26325"/>
    <w:rPr>
      <w:rFonts w:ascii="Courier New" w:eastAsia="Times New Roman" w:hAnsi="Courier New" w:cs="Courier New"/>
      <w:sz w:val="20"/>
      <w:szCs w:val="20"/>
      <w:lang w:eastAsia="id-ID"/>
    </w:rPr>
  </w:style>
  <w:style w:type="character" w:customStyle="1" w:styleId="ts-alignment-element">
    <w:name w:val="ts-alignment-element"/>
    <w:basedOn w:val="DefaultParagraphFont"/>
    <w:rsid w:val="004B4331"/>
  </w:style>
  <w:style w:type="character" w:customStyle="1" w:styleId="ts-alignment-element-highlighted">
    <w:name w:val="ts-alignment-element-highlighted"/>
    <w:basedOn w:val="DefaultParagraphFont"/>
    <w:rsid w:val="004B4331"/>
  </w:style>
  <w:style w:type="paragraph" w:styleId="NoSpacing">
    <w:name w:val="No Spacing"/>
    <w:uiPriority w:val="1"/>
    <w:qFormat/>
    <w:rsid w:val="009B194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6BF"/>
    <w:pPr>
      <w:ind w:left="720"/>
      <w:contextualSpacing/>
    </w:pPr>
  </w:style>
  <w:style w:type="character" w:customStyle="1" w:styleId="ListParagraphChar">
    <w:name w:val="List Paragraph Char"/>
    <w:link w:val="ListParagraph"/>
    <w:uiPriority w:val="34"/>
    <w:qFormat/>
    <w:locked/>
    <w:rsid w:val="006276BF"/>
  </w:style>
  <w:style w:type="paragraph" w:styleId="HTMLPreformatted">
    <w:name w:val="HTML Preformatted"/>
    <w:basedOn w:val="Normal"/>
    <w:link w:val="HTMLPreformattedChar"/>
    <w:uiPriority w:val="99"/>
    <w:semiHidden/>
    <w:unhideWhenUsed/>
    <w:rsid w:val="00B2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26325"/>
    <w:rPr>
      <w:rFonts w:ascii="Courier New" w:eastAsia="Times New Roman" w:hAnsi="Courier New" w:cs="Courier New"/>
      <w:sz w:val="20"/>
      <w:szCs w:val="20"/>
      <w:lang w:eastAsia="id-ID"/>
    </w:rPr>
  </w:style>
  <w:style w:type="character" w:customStyle="1" w:styleId="ts-alignment-element">
    <w:name w:val="ts-alignment-element"/>
    <w:basedOn w:val="DefaultParagraphFont"/>
    <w:rsid w:val="004B4331"/>
  </w:style>
  <w:style w:type="character" w:customStyle="1" w:styleId="ts-alignment-element-highlighted">
    <w:name w:val="ts-alignment-element-highlighted"/>
    <w:basedOn w:val="DefaultParagraphFont"/>
    <w:rsid w:val="004B4331"/>
  </w:style>
  <w:style w:type="paragraph" w:styleId="NoSpacing">
    <w:name w:val="No Spacing"/>
    <w:uiPriority w:val="1"/>
    <w:qFormat/>
    <w:rsid w:val="009B194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3946">
      <w:bodyDiv w:val="1"/>
      <w:marLeft w:val="0"/>
      <w:marRight w:val="0"/>
      <w:marTop w:val="0"/>
      <w:marBottom w:val="0"/>
      <w:divBdr>
        <w:top w:val="none" w:sz="0" w:space="0" w:color="auto"/>
        <w:left w:val="none" w:sz="0" w:space="0" w:color="auto"/>
        <w:bottom w:val="none" w:sz="0" w:space="0" w:color="auto"/>
        <w:right w:val="none" w:sz="0" w:space="0" w:color="auto"/>
      </w:divBdr>
      <w:divsChild>
        <w:div w:id="673386491">
          <w:marLeft w:val="0"/>
          <w:marRight w:val="0"/>
          <w:marTop w:val="0"/>
          <w:marBottom w:val="0"/>
          <w:divBdr>
            <w:top w:val="none" w:sz="0" w:space="0" w:color="auto"/>
            <w:left w:val="none" w:sz="0" w:space="0" w:color="auto"/>
            <w:bottom w:val="none" w:sz="0" w:space="0" w:color="auto"/>
            <w:right w:val="none" w:sz="0" w:space="0" w:color="auto"/>
          </w:divBdr>
          <w:divsChild>
            <w:div w:id="2131390296">
              <w:marLeft w:val="0"/>
              <w:marRight w:val="0"/>
              <w:marTop w:val="0"/>
              <w:marBottom w:val="0"/>
              <w:divBdr>
                <w:top w:val="none" w:sz="0" w:space="0" w:color="auto"/>
                <w:left w:val="none" w:sz="0" w:space="0" w:color="auto"/>
                <w:bottom w:val="none" w:sz="0" w:space="0" w:color="auto"/>
                <w:right w:val="none" w:sz="0" w:space="0" w:color="auto"/>
              </w:divBdr>
              <w:divsChild>
                <w:div w:id="619142587">
                  <w:marLeft w:val="0"/>
                  <w:marRight w:val="0"/>
                  <w:marTop w:val="0"/>
                  <w:marBottom w:val="0"/>
                  <w:divBdr>
                    <w:top w:val="none" w:sz="0" w:space="0" w:color="auto"/>
                    <w:left w:val="none" w:sz="0" w:space="0" w:color="auto"/>
                    <w:bottom w:val="none" w:sz="0" w:space="0" w:color="auto"/>
                    <w:right w:val="none" w:sz="0" w:space="0" w:color="auto"/>
                  </w:divBdr>
                  <w:divsChild>
                    <w:div w:id="265044040">
                      <w:marLeft w:val="0"/>
                      <w:marRight w:val="0"/>
                      <w:marTop w:val="0"/>
                      <w:marBottom w:val="0"/>
                      <w:divBdr>
                        <w:top w:val="none" w:sz="0" w:space="0" w:color="auto"/>
                        <w:left w:val="none" w:sz="0" w:space="0" w:color="auto"/>
                        <w:bottom w:val="none" w:sz="0" w:space="0" w:color="auto"/>
                        <w:right w:val="none" w:sz="0" w:space="0" w:color="auto"/>
                      </w:divBdr>
                      <w:divsChild>
                        <w:div w:id="766771561">
                          <w:marLeft w:val="0"/>
                          <w:marRight w:val="0"/>
                          <w:marTop w:val="0"/>
                          <w:marBottom w:val="0"/>
                          <w:divBdr>
                            <w:top w:val="none" w:sz="0" w:space="0" w:color="auto"/>
                            <w:left w:val="none" w:sz="0" w:space="0" w:color="auto"/>
                            <w:bottom w:val="none" w:sz="0" w:space="0" w:color="auto"/>
                            <w:right w:val="none" w:sz="0" w:space="0" w:color="auto"/>
                          </w:divBdr>
                          <w:divsChild>
                            <w:div w:id="213322734">
                              <w:marLeft w:val="0"/>
                              <w:marRight w:val="0"/>
                              <w:marTop w:val="0"/>
                              <w:marBottom w:val="0"/>
                              <w:divBdr>
                                <w:top w:val="none" w:sz="0" w:space="0" w:color="auto"/>
                                <w:left w:val="none" w:sz="0" w:space="0" w:color="auto"/>
                                <w:bottom w:val="none" w:sz="0" w:space="0" w:color="auto"/>
                                <w:right w:val="none" w:sz="0" w:space="0" w:color="auto"/>
                              </w:divBdr>
                              <w:divsChild>
                                <w:div w:id="166332503">
                                  <w:marLeft w:val="0"/>
                                  <w:marRight w:val="0"/>
                                  <w:marTop w:val="0"/>
                                  <w:marBottom w:val="0"/>
                                  <w:divBdr>
                                    <w:top w:val="none" w:sz="0" w:space="0" w:color="auto"/>
                                    <w:left w:val="none" w:sz="0" w:space="0" w:color="auto"/>
                                    <w:bottom w:val="none" w:sz="0" w:space="0" w:color="auto"/>
                                    <w:right w:val="none" w:sz="0" w:space="0" w:color="auto"/>
                                  </w:divBdr>
                                  <w:divsChild>
                                    <w:div w:id="371535362">
                                      <w:marLeft w:val="0"/>
                                      <w:marRight w:val="0"/>
                                      <w:marTop w:val="0"/>
                                      <w:marBottom w:val="0"/>
                                      <w:divBdr>
                                        <w:top w:val="none" w:sz="0" w:space="0" w:color="auto"/>
                                        <w:left w:val="none" w:sz="0" w:space="0" w:color="auto"/>
                                        <w:bottom w:val="none" w:sz="0" w:space="0" w:color="auto"/>
                                        <w:right w:val="none" w:sz="0" w:space="0" w:color="auto"/>
                                      </w:divBdr>
                                      <w:divsChild>
                                        <w:div w:id="1455253478">
                                          <w:marLeft w:val="0"/>
                                          <w:marRight w:val="0"/>
                                          <w:marTop w:val="0"/>
                                          <w:marBottom w:val="0"/>
                                          <w:divBdr>
                                            <w:top w:val="none" w:sz="0" w:space="0" w:color="auto"/>
                                            <w:left w:val="none" w:sz="0" w:space="0" w:color="auto"/>
                                            <w:bottom w:val="none" w:sz="0" w:space="0" w:color="auto"/>
                                            <w:right w:val="none" w:sz="0" w:space="0" w:color="auto"/>
                                          </w:divBdr>
                                          <w:divsChild>
                                            <w:div w:id="1744719639">
                                              <w:marLeft w:val="0"/>
                                              <w:marRight w:val="0"/>
                                              <w:marTop w:val="0"/>
                                              <w:marBottom w:val="0"/>
                                              <w:divBdr>
                                                <w:top w:val="none" w:sz="0" w:space="0" w:color="auto"/>
                                                <w:left w:val="none" w:sz="0" w:space="0" w:color="auto"/>
                                                <w:bottom w:val="none" w:sz="0" w:space="0" w:color="auto"/>
                                                <w:right w:val="none" w:sz="0" w:space="0" w:color="auto"/>
                                              </w:divBdr>
                                              <w:divsChild>
                                                <w:div w:id="1831556021">
                                                  <w:marLeft w:val="0"/>
                                                  <w:marRight w:val="0"/>
                                                  <w:marTop w:val="0"/>
                                                  <w:marBottom w:val="0"/>
                                                  <w:divBdr>
                                                    <w:top w:val="none" w:sz="0" w:space="0" w:color="auto"/>
                                                    <w:left w:val="none" w:sz="0" w:space="0" w:color="auto"/>
                                                    <w:bottom w:val="none" w:sz="0" w:space="0" w:color="auto"/>
                                                    <w:right w:val="none" w:sz="0" w:space="0" w:color="auto"/>
                                                  </w:divBdr>
                                                  <w:divsChild>
                                                    <w:div w:id="1042247040">
                                                      <w:marLeft w:val="0"/>
                                                      <w:marRight w:val="0"/>
                                                      <w:marTop w:val="0"/>
                                                      <w:marBottom w:val="0"/>
                                                      <w:divBdr>
                                                        <w:top w:val="none" w:sz="0" w:space="0" w:color="auto"/>
                                                        <w:left w:val="none" w:sz="0" w:space="0" w:color="auto"/>
                                                        <w:bottom w:val="none" w:sz="0" w:space="0" w:color="auto"/>
                                                        <w:right w:val="none" w:sz="0" w:space="0" w:color="auto"/>
                                                      </w:divBdr>
                                                      <w:divsChild>
                                                        <w:div w:id="200217333">
                                                          <w:marLeft w:val="0"/>
                                                          <w:marRight w:val="0"/>
                                                          <w:marTop w:val="0"/>
                                                          <w:marBottom w:val="0"/>
                                                          <w:divBdr>
                                                            <w:top w:val="none" w:sz="0" w:space="0" w:color="auto"/>
                                                            <w:left w:val="none" w:sz="0" w:space="0" w:color="auto"/>
                                                            <w:bottom w:val="none" w:sz="0" w:space="0" w:color="auto"/>
                                                            <w:right w:val="none" w:sz="0" w:space="0" w:color="auto"/>
                                                          </w:divBdr>
                                                          <w:divsChild>
                                                            <w:div w:id="6876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846446">
      <w:bodyDiv w:val="1"/>
      <w:marLeft w:val="0"/>
      <w:marRight w:val="0"/>
      <w:marTop w:val="0"/>
      <w:marBottom w:val="0"/>
      <w:divBdr>
        <w:top w:val="none" w:sz="0" w:space="0" w:color="auto"/>
        <w:left w:val="none" w:sz="0" w:space="0" w:color="auto"/>
        <w:bottom w:val="none" w:sz="0" w:space="0" w:color="auto"/>
        <w:right w:val="none" w:sz="0" w:space="0" w:color="auto"/>
      </w:divBdr>
    </w:div>
    <w:div w:id="1307930335">
      <w:bodyDiv w:val="1"/>
      <w:marLeft w:val="0"/>
      <w:marRight w:val="0"/>
      <w:marTop w:val="0"/>
      <w:marBottom w:val="0"/>
      <w:divBdr>
        <w:top w:val="none" w:sz="0" w:space="0" w:color="auto"/>
        <w:left w:val="none" w:sz="0" w:space="0" w:color="auto"/>
        <w:bottom w:val="none" w:sz="0" w:space="0" w:color="auto"/>
        <w:right w:val="none" w:sz="0" w:space="0" w:color="auto"/>
      </w:divBdr>
      <w:divsChild>
        <w:div w:id="712460488">
          <w:marLeft w:val="0"/>
          <w:marRight w:val="0"/>
          <w:marTop w:val="0"/>
          <w:marBottom w:val="0"/>
          <w:divBdr>
            <w:top w:val="none" w:sz="0" w:space="0" w:color="auto"/>
            <w:left w:val="none" w:sz="0" w:space="0" w:color="auto"/>
            <w:bottom w:val="none" w:sz="0" w:space="0" w:color="auto"/>
            <w:right w:val="none" w:sz="0" w:space="0" w:color="auto"/>
          </w:divBdr>
          <w:divsChild>
            <w:div w:id="186916163">
              <w:marLeft w:val="0"/>
              <w:marRight w:val="0"/>
              <w:marTop w:val="0"/>
              <w:marBottom w:val="0"/>
              <w:divBdr>
                <w:top w:val="none" w:sz="0" w:space="0" w:color="auto"/>
                <w:left w:val="none" w:sz="0" w:space="0" w:color="auto"/>
                <w:bottom w:val="none" w:sz="0" w:space="0" w:color="auto"/>
                <w:right w:val="none" w:sz="0" w:space="0" w:color="auto"/>
              </w:divBdr>
              <w:divsChild>
                <w:div w:id="1208490696">
                  <w:marLeft w:val="0"/>
                  <w:marRight w:val="0"/>
                  <w:marTop w:val="0"/>
                  <w:marBottom w:val="0"/>
                  <w:divBdr>
                    <w:top w:val="none" w:sz="0" w:space="0" w:color="auto"/>
                    <w:left w:val="none" w:sz="0" w:space="0" w:color="auto"/>
                    <w:bottom w:val="none" w:sz="0" w:space="0" w:color="auto"/>
                    <w:right w:val="none" w:sz="0" w:space="0" w:color="auto"/>
                  </w:divBdr>
                  <w:divsChild>
                    <w:div w:id="1230265399">
                      <w:marLeft w:val="0"/>
                      <w:marRight w:val="0"/>
                      <w:marTop w:val="0"/>
                      <w:marBottom w:val="0"/>
                      <w:divBdr>
                        <w:top w:val="none" w:sz="0" w:space="0" w:color="auto"/>
                        <w:left w:val="none" w:sz="0" w:space="0" w:color="auto"/>
                        <w:bottom w:val="none" w:sz="0" w:space="0" w:color="auto"/>
                        <w:right w:val="none" w:sz="0" w:space="0" w:color="auto"/>
                      </w:divBdr>
                      <w:divsChild>
                        <w:div w:id="145438672">
                          <w:marLeft w:val="0"/>
                          <w:marRight w:val="0"/>
                          <w:marTop w:val="0"/>
                          <w:marBottom w:val="0"/>
                          <w:divBdr>
                            <w:top w:val="none" w:sz="0" w:space="0" w:color="auto"/>
                            <w:left w:val="none" w:sz="0" w:space="0" w:color="auto"/>
                            <w:bottom w:val="none" w:sz="0" w:space="0" w:color="auto"/>
                            <w:right w:val="none" w:sz="0" w:space="0" w:color="auto"/>
                          </w:divBdr>
                          <w:divsChild>
                            <w:div w:id="1695157776">
                              <w:marLeft w:val="0"/>
                              <w:marRight w:val="0"/>
                              <w:marTop w:val="0"/>
                              <w:marBottom w:val="0"/>
                              <w:divBdr>
                                <w:top w:val="none" w:sz="0" w:space="0" w:color="auto"/>
                                <w:left w:val="none" w:sz="0" w:space="0" w:color="auto"/>
                                <w:bottom w:val="none" w:sz="0" w:space="0" w:color="auto"/>
                                <w:right w:val="none" w:sz="0" w:space="0" w:color="auto"/>
                              </w:divBdr>
                              <w:divsChild>
                                <w:div w:id="479881529">
                                  <w:marLeft w:val="0"/>
                                  <w:marRight w:val="0"/>
                                  <w:marTop w:val="0"/>
                                  <w:marBottom w:val="0"/>
                                  <w:divBdr>
                                    <w:top w:val="none" w:sz="0" w:space="0" w:color="auto"/>
                                    <w:left w:val="none" w:sz="0" w:space="0" w:color="auto"/>
                                    <w:bottom w:val="none" w:sz="0" w:space="0" w:color="auto"/>
                                    <w:right w:val="none" w:sz="0" w:space="0" w:color="auto"/>
                                  </w:divBdr>
                                  <w:divsChild>
                                    <w:div w:id="1343439197">
                                      <w:marLeft w:val="0"/>
                                      <w:marRight w:val="0"/>
                                      <w:marTop w:val="0"/>
                                      <w:marBottom w:val="0"/>
                                      <w:divBdr>
                                        <w:top w:val="none" w:sz="0" w:space="0" w:color="auto"/>
                                        <w:left w:val="none" w:sz="0" w:space="0" w:color="auto"/>
                                        <w:bottom w:val="none" w:sz="0" w:space="0" w:color="auto"/>
                                        <w:right w:val="none" w:sz="0" w:space="0" w:color="auto"/>
                                      </w:divBdr>
                                      <w:divsChild>
                                        <w:div w:id="1518234203">
                                          <w:marLeft w:val="0"/>
                                          <w:marRight w:val="0"/>
                                          <w:marTop w:val="0"/>
                                          <w:marBottom w:val="0"/>
                                          <w:divBdr>
                                            <w:top w:val="none" w:sz="0" w:space="0" w:color="auto"/>
                                            <w:left w:val="none" w:sz="0" w:space="0" w:color="auto"/>
                                            <w:bottom w:val="none" w:sz="0" w:space="0" w:color="auto"/>
                                            <w:right w:val="none" w:sz="0" w:space="0" w:color="auto"/>
                                          </w:divBdr>
                                          <w:divsChild>
                                            <w:div w:id="104353967">
                                              <w:marLeft w:val="0"/>
                                              <w:marRight w:val="0"/>
                                              <w:marTop w:val="0"/>
                                              <w:marBottom w:val="0"/>
                                              <w:divBdr>
                                                <w:top w:val="none" w:sz="0" w:space="0" w:color="auto"/>
                                                <w:left w:val="none" w:sz="0" w:space="0" w:color="auto"/>
                                                <w:bottom w:val="none" w:sz="0" w:space="0" w:color="auto"/>
                                                <w:right w:val="none" w:sz="0" w:space="0" w:color="auto"/>
                                              </w:divBdr>
                                              <w:divsChild>
                                                <w:div w:id="1479152925">
                                                  <w:marLeft w:val="0"/>
                                                  <w:marRight w:val="0"/>
                                                  <w:marTop w:val="0"/>
                                                  <w:marBottom w:val="0"/>
                                                  <w:divBdr>
                                                    <w:top w:val="none" w:sz="0" w:space="0" w:color="auto"/>
                                                    <w:left w:val="none" w:sz="0" w:space="0" w:color="auto"/>
                                                    <w:bottom w:val="none" w:sz="0" w:space="0" w:color="auto"/>
                                                    <w:right w:val="none" w:sz="0" w:space="0" w:color="auto"/>
                                                  </w:divBdr>
                                                  <w:divsChild>
                                                    <w:div w:id="497035659">
                                                      <w:marLeft w:val="0"/>
                                                      <w:marRight w:val="0"/>
                                                      <w:marTop w:val="0"/>
                                                      <w:marBottom w:val="0"/>
                                                      <w:divBdr>
                                                        <w:top w:val="none" w:sz="0" w:space="0" w:color="auto"/>
                                                        <w:left w:val="none" w:sz="0" w:space="0" w:color="auto"/>
                                                        <w:bottom w:val="none" w:sz="0" w:space="0" w:color="auto"/>
                                                        <w:right w:val="none" w:sz="0" w:space="0" w:color="auto"/>
                                                      </w:divBdr>
                                                      <w:divsChild>
                                                        <w:div w:id="2036803587">
                                                          <w:marLeft w:val="0"/>
                                                          <w:marRight w:val="0"/>
                                                          <w:marTop w:val="0"/>
                                                          <w:marBottom w:val="0"/>
                                                          <w:divBdr>
                                                            <w:top w:val="none" w:sz="0" w:space="0" w:color="auto"/>
                                                            <w:left w:val="none" w:sz="0" w:space="0" w:color="auto"/>
                                                            <w:bottom w:val="none" w:sz="0" w:space="0" w:color="auto"/>
                                                            <w:right w:val="none" w:sz="0" w:space="0" w:color="auto"/>
                                                          </w:divBdr>
                                                          <w:divsChild>
                                                            <w:div w:id="16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83405">
      <w:bodyDiv w:val="1"/>
      <w:marLeft w:val="0"/>
      <w:marRight w:val="0"/>
      <w:marTop w:val="0"/>
      <w:marBottom w:val="0"/>
      <w:divBdr>
        <w:top w:val="none" w:sz="0" w:space="0" w:color="auto"/>
        <w:left w:val="none" w:sz="0" w:space="0" w:color="auto"/>
        <w:bottom w:val="none" w:sz="0" w:space="0" w:color="auto"/>
        <w:right w:val="none" w:sz="0" w:space="0" w:color="auto"/>
      </w:divBdr>
      <w:divsChild>
        <w:div w:id="49421641">
          <w:marLeft w:val="0"/>
          <w:marRight w:val="0"/>
          <w:marTop w:val="0"/>
          <w:marBottom w:val="0"/>
          <w:divBdr>
            <w:top w:val="none" w:sz="0" w:space="0" w:color="auto"/>
            <w:left w:val="none" w:sz="0" w:space="0" w:color="auto"/>
            <w:bottom w:val="none" w:sz="0" w:space="0" w:color="auto"/>
            <w:right w:val="none" w:sz="0" w:space="0" w:color="auto"/>
          </w:divBdr>
          <w:divsChild>
            <w:div w:id="1439526953">
              <w:marLeft w:val="0"/>
              <w:marRight w:val="0"/>
              <w:marTop w:val="0"/>
              <w:marBottom w:val="0"/>
              <w:divBdr>
                <w:top w:val="none" w:sz="0" w:space="0" w:color="auto"/>
                <w:left w:val="none" w:sz="0" w:space="0" w:color="auto"/>
                <w:bottom w:val="none" w:sz="0" w:space="0" w:color="auto"/>
                <w:right w:val="none" w:sz="0" w:space="0" w:color="auto"/>
              </w:divBdr>
              <w:divsChild>
                <w:div w:id="1018506689">
                  <w:marLeft w:val="0"/>
                  <w:marRight w:val="0"/>
                  <w:marTop w:val="0"/>
                  <w:marBottom w:val="0"/>
                  <w:divBdr>
                    <w:top w:val="none" w:sz="0" w:space="0" w:color="auto"/>
                    <w:left w:val="none" w:sz="0" w:space="0" w:color="auto"/>
                    <w:bottom w:val="none" w:sz="0" w:space="0" w:color="auto"/>
                    <w:right w:val="none" w:sz="0" w:space="0" w:color="auto"/>
                  </w:divBdr>
                  <w:divsChild>
                    <w:div w:id="1666468000">
                      <w:marLeft w:val="0"/>
                      <w:marRight w:val="0"/>
                      <w:marTop w:val="0"/>
                      <w:marBottom w:val="0"/>
                      <w:divBdr>
                        <w:top w:val="none" w:sz="0" w:space="0" w:color="auto"/>
                        <w:left w:val="none" w:sz="0" w:space="0" w:color="auto"/>
                        <w:bottom w:val="none" w:sz="0" w:space="0" w:color="auto"/>
                        <w:right w:val="none" w:sz="0" w:space="0" w:color="auto"/>
                      </w:divBdr>
                      <w:divsChild>
                        <w:div w:id="959190067">
                          <w:marLeft w:val="0"/>
                          <w:marRight w:val="0"/>
                          <w:marTop w:val="0"/>
                          <w:marBottom w:val="0"/>
                          <w:divBdr>
                            <w:top w:val="none" w:sz="0" w:space="0" w:color="auto"/>
                            <w:left w:val="none" w:sz="0" w:space="0" w:color="auto"/>
                            <w:bottom w:val="none" w:sz="0" w:space="0" w:color="auto"/>
                            <w:right w:val="none" w:sz="0" w:space="0" w:color="auto"/>
                          </w:divBdr>
                          <w:divsChild>
                            <w:div w:id="965814550">
                              <w:marLeft w:val="0"/>
                              <w:marRight w:val="0"/>
                              <w:marTop w:val="0"/>
                              <w:marBottom w:val="0"/>
                              <w:divBdr>
                                <w:top w:val="none" w:sz="0" w:space="0" w:color="auto"/>
                                <w:left w:val="none" w:sz="0" w:space="0" w:color="auto"/>
                                <w:bottom w:val="none" w:sz="0" w:space="0" w:color="auto"/>
                                <w:right w:val="none" w:sz="0" w:space="0" w:color="auto"/>
                              </w:divBdr>
                              <w:divsChild>
                                <w:div w:id="889993625">
                                  <w:marLeft w:val="0"/>
                                  <w:marRight w:val="0"/>
                                  <w:marTop w:val="0"/>
                                  <w:marBottom w:val="0"/>
                                  <w:divBdr>
                                    <w:top w:val="none" w:sz="0" w:space="0" w:color="auto"/>
                                    <w:left w:val="none" w:sz="0" w:space="0" w:color="auto"/>
                                    <w:bottom w:val="none" w:sz="0" w:space="0" w:color="auto"/>
                                    <w:right w:val="none" w:sz="0" w:space="0" w:color="auto"/>
                                  </w:divBdr>
                                  <w:divsChild>
                                    <w:div w:id="513544324">
                                      <w:marLeft w:val="0"/>
                                      <w:marRight w:val="0"/>
                                      <w:marTop w:val="0"/>
                                      <w:marBottom w:val="0"/>
                                      <w:divBdr>
                                        <w:top w:val="none" w:sz="0" w:space="0" w:color="auto"/>
                                        <w:left w:val="none" w:sz="0" w:space="0" w:color="auto"/>
                                        <w:bottom w:val="none" w:sz="0" w:space="0" w:color="auto"/>
                                        <w:right w:val="none" w:sz="0" w:space="0" w:color="auto"/>
                                      </w:divBdr>
                                      <w:divsChild>
                                        <w:div w:id="1554921400">
                                          <w:marLeft w:val="0"/>
                                          <w:marRight w:val="0"/>
                                          <w:marTop w:val="0"/>
                                          <w:marBottom w:val="0"/>
                                          <w:divBdr>
                                            <w:top w:val="none" w:sz="0" w:space="0" w:color="auto"/>
                                            <w:left w:val="none" w:sz="0" w:space="0" w:color="auto"/>
                                            <w:bottom w:val="none" w:sz="0" w:space="0" w:color="auto"/>
                                            <w:right w:val="none" w:sz="0" w:space="0" w:color="auto"/>
                                          </w:divBdr>
                                          <w:divsChild>
                                            <w:div w:id="1068311106">
                                              <w:marLeft w:val="0"/>
                                              <w:marRight w:val="0"/>
                                              <w:marTop w:val="0"/>
                                              <w:marBottom w:val="0"/>
                                              <w:divBdr>
                                                <w:top w:val="none" w:sz="0" w:space="0" w:color="auto"/>
                                                <w:left w:val="none" w:sz="0" w:space="0" w:color="auto"/>
                                                <w:bottom w:val="none" w:sz="0" w:space="0" w:color="auto"/>
                                                <w:right w:val="none" w:sz="0" w:space="0" w:color="auto"/>
                                              </w:divBdr>
                                              <w:divsChild>
                                                <w:div w:id="691688038">
                                                  <w:marLeft w:val="0"/>
                                                  <w:marRight w:val="0"/>
                                                  <w:marTop w:val="0"/>
                                                  <w:marBottom w:val="0"/>
                                                  <w:divBdr>
                                                    <w:top w:val="none" w:sz="0" w:space="0" w:color="auto"/>
                                                    <w:left w:val="none" w:sz="0" w:space="0" w:color="auto"/>
                                                    <w:bottom w:val="none" w:sz="0" w:space="0" w:color="auto"/>
                                                    <w:right w:val="none" w:sz="0" w:space="0" w:color="auto"/>
                                                  </w:divBdr>
                                                  <w:divsChild>
                                                    <w:div w:id="852838069">
                                                      <w:marLeft w:val="0"/>
                                                      <w:marRight w:val="0"/>
                                                      <w:marTop w:val="0"/>
                                                      <w:marBottom w:val="0"/>
                                                      <w:divBdr>
                                                        <w:top w:val="none" w:sz="0" w:space="0" w:color="auto"/>
                                                        <w:left w:val="none" w:sz="0" w:space="0" w:color="auto"/>
                                                        <w:bottom w:val="none" w:sz="0" w:space="0" w:color="auto"/>
                                                        <w:right w:val="none" w:sz="0" w:space="0" w:color="auto"/>
                                                      </w:divBdr>
                                                      <w:divsChild>
                                                        <w:div w:id="1989285200">
                                                          <w:marLeft w:val="0"/>
                                                          <w:marRight w:val="0"/>
                                                          <w:marTop w:val="0"/>
                                                          <w:marBottom w:val="0"/>
                                                          <w:divBdr>
                                                            <w:top w:val="none" w:sz="0" w:space="0" w:color="auto"/>
                                                            <w:left w:val="none" w:sz="0" w:space="0" w:color="auto"/>
                                                            <w:bottom w:val="none" w:sz="0" w:space="0" w:color="auto"/>
                                                            <w:right w:val="none" w:sz="0" w:space="0" w:color="auto"/>
                                                          </w:divBdr>
                                                          <w:divsChild>
                                                            <w:div w:id="10512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2022-02-10T10:09:00Z</dcterms:created>
  <dcterms:modified xsi:type="dcterms:W3CDTF">2022-02-10T10:09:00Z</dcterms:modified>
</cp:coreProperties>
</file>