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C6" w:rsidRPr="00CE132E" w:rsidRDefault="00E26DC6" w:rsidP="00E26DC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132E">
        <w:rPr>
          <w:rFonts w:ascii="Times New Roman" w:hAnsi="Times New Roman"/>
          <w:b/>
          <w:sz w:val="24"/>
          <w:szCs w:val="24"/>
        </w:rPr>
        <w:t>DAFTAR PUSTAKA</w:t>
      </w:r>
    </w:p>
    <w:p w:rsidR="00E26DC6" w:rsidRPr="00CE132E" w:rsidRDefault="00E26DC6" w:rsidP="00023418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Agustinova, Danu Eko. 2015. </w:t>
      </w:r>
      <w:r w:rsidRPr="00CE132E">
        <w:rPr>
          <w:rFonts w:ascii="Times New Roman" w:hAnsi="Times New Roman"/>
          <w:i/>
          <w:iCs/>
          <w:sz w:val="24"/>
          <w:szCs w:val="24"/>
        </w:rPr>
        <w:t>Memahami Metode Penelitian Kualitatif, Teori &amp; Praktik</w:t>
      </w:r>
      <w:r w:rsidRPr="00CE132E">
        <w:rPr>
          <w:rFonts w:ascii="Times New Roman" w:hAnsi="Times New Roman"/>
          <w:sz w:val="24"/>
          <w:szCs w:val="24"/>
        </w:rPr>
        <w:t>. Yogyakarta: Calpulis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Agustyaningrum, N. dkk. (2016). Pengaruh Penggunaan Media Pembelajaran </w:t>
      </w:r>
      <w:r w:rsidRPr="00CE132E">
        <w:rPr>
          <w:rFonts w:ascii="Times New Roman" w:hAnsi="Times New Roman"/>
          <w:i/>
          <w:iCs/>
          <w:sz w:val="24"/>
          <w:szCs w:val="24"/>
        </w:rPr>
        <w:t xml:space="preserve">Mind Mapping </w:t>
      </w:r>
      <w:r w:rsidRPr="00CE132E">
        <w:rPr>
          <w:rFonts w:ascii="Times New Roman" w:hAnsi="Times New Roman"/>
          <w:sz w:val="24"/>
          <w:szCs w:val="24"/>
        </w:rPr>
        <w:t xml:space="preserve">Terhadap Prestasi Belajar Matematika Siswa </w:t>
      </w:r>
      <w:r w:rsidR="00C336BB">
        <w:rPr>
          <w:rFonts w:ascii="Times New Roman" w:hAnsi="Times New Roman"/>
          <w:sz w:val="24"/>
          <w:szCs w:val="24"/>
        </w:rPr>
        <w:t>Kelas IV</w:t>
      </w:r>
      <w:r w:rsidRPr="00CE132E">
        <w:rPr>
          <w:rFonts w:ascii="Times New Roman" w:hAnsi="Times New Roman"/>
          <w:sz w:val="24"/>
          <w:szCs w:val="24"/>
        </w:rPr>
        <w:t xml:space="preserve">II Smp Tunas Baru Jin-Seung Batam Tahun Ajaran 2014/2015. </w:t>
      </w:r>
      <w:r w:rsidRPr="00CE132E">
        <w:rPr>
          <w:rFonts w:ascii="Times New Roman" w:hAnsi="Times New Roman"/>
          <w:i/>
          <w:iCs/>
          <w:sz w:val="24"/>
          <w:szCs w:val="24"/>
        </w:rPr>
        <w:t>JurnalPythagoras 5(1): 32-37 ISSN 2085-9996.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Ali Sadekin, A. H. 2020. Pembelajaran Daring di Tengah Wabah Covid-19. </w:t>
      </w:r>
      <w:r w:rsidRPr="00CE132E">
        <w:rPr>
          <w:rFonts w:ascii="Times New Roman" w:hAnsi="Times New Roman"/>
          <w:i/>
          <w:iCs/>
          <w:sz w:val="24"/>
          <w:szCs w:val="24"/>
        </w:rPr>
        <w:t>Jurnal Ilmiah Pendidikan Biologi</w:t>
      </w:r>
      <w:r w:rsidRPr="00CE132E">
        <w:rPr>
          <w:rFonts w:ascii="Times New Roman" w:hAnsi="Times New Roman"/>
          <w:sz w:val="24"/>
          <w:szCs w:val="24"/>
        </w:rPr>
        <w:t>, 110.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>Anugrahana,Andri. 2020. Hambatan, Solusi dan Harapan: Pembelajaran Daring Selama Masa Pandemi Covid-19 Oleh Guru Sekolah Dasar . Scholaria: Jurnal Pendidikan dan Kebudayaan, Vol. 10 No. 3.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Asmuni. 2020. </w:t>
      </w:r>
      <w:r w:rsidRPr="00CE132E">
        <w:rPr>
          <w:rFonts w:ascii="Times New Roman" w:hAnsi="Times New Roman"/>
          <w:bCs/>
          <w:sz w:val="24"/>
          <w:szCs w:val="24"/>
        </w:rPr>
        <w:t xml:space="preserve">Problematika Pembelajaran Daring di Masa Pandemi Covid-19 dan Solusi Pemecahannya. </w:t>
      </w:r>
      <w:r w:rsidRPr="00CE132E">
        <w:rPr>
          <w:rFonts w:ascii="Times New Roman" w:hAnsi="Times New Roman"/>
          <w:bCs/>
          <w:i/>
          <w:sz w:val="24"/>
          <w:szCs w:val="24"/>
        </w:rPr>
        <w:t>Jurnal Paedagogy</w:t>
      </w:r>
      <w:r w:rsidRPr="00CE132E">
        <w:rPr>
          <w:rFonts w:ascii="Times New Roman" w:hAnsi="Times New Roman"/>
          <w:bCs/>
          <w:sz w:val="24"/>
          <w:szCs w:val="24"/>
        </w:rPr>
        <w:t>. Lombok Timur.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Astika, R. Y., Anggoro, B. S., &amp; Andriani, S. (2019). Pengembangan video media pembelajaran matematika dengan bantuan powtoon. </w:t>
      </w:r>
      <w:r w:rsidRPr="00CE132E">
        <w:rPr>
          <w:rFonts w:ascii="Times New Roman" w:hAnsi="Times New Roman"/>
          <w:i/>
          <w:iCs/>
          <w:sz w:val="24"/>
          <w:szCs w:val="24"/>
        </w:rPr>
        <w:t>Jurnal Pemikiran Dan Penelitian Pendidikan Matematika (JP3M), 2</w:t>
      </w:r>
      <w:r w:rsidRPr="00CE132E">
        <w:rPr>
          <w:rFonts w:ascii="Times New Roman" w:hAnsi="Times New Roman"/>
          <w:sz w:val="24"/>
          <w:szCs w:val="24"/>
        </w:rPr>
        <w:t xml:space="preserve">(2), 85-96. Retreived from:  http://journal-litbang-rekarta.co.id/index.php/jp3m/article/download/29/37 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Bilfaqih, Yusuf dan Qomaruddin, M. Nur. (2015). </w:t>
      </w:r>
      <w:r w:rsidRPr="00CE132E">
        <w:rPr>
          <w:rFonts w:ascii="Times New Roman" w:hAnsi="Times New Roman"/>
          <w:i/>
          <w:iCs/>
          <w:sz w:val="24"/>
          <w:szCs w:val="24"/>
        </w:rPr>
        <w:t xml:space="preserve">Esensi Pengembangan Pembelajaran Daring. </w:t>
      </w:r>
      <w:r w:rsidRPr="00CE132E">
        <w:rPr>
          <w:rFonts w:ascii="Times New Roman" w:hAnsi="Times New Roman"/>
          <w:sz w:val="24"/>
          <w:szCs w:val="24"/>
        </w:rPr>
        <w:t>Yogyakarta: Deepublish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Damaningsih, E. N. (2016). </w:t>
      </w:r>
      <w:r w:rsidRPr="00CE132E">
        <w:rPr>
          <w:rFonts w:ascii="Times New Roman" w:hAnsi="Times New Roman"/>
          <w:i/>
          <w:iCs/>
          <w:sz w:val="24"/>
          <w:szCs w:val="24"/>
        </w:rPr>
        <w:t>Dampak Strategi Pembelajaran dan Kemandirian Peserta didik te</w:t>
      </w:r>
      <w:r w:rsidRPr="00CE132E">
        <w:rPr>
          <w:rFonts w:ascii="Times New Roman" w:hAnsi="Times New Roman"/>
          <w:sz w:val="24"/>
          <w:szCs w:val="24"/>
        </w:rPr>
        <w:t>r</w:t>
      </w:r>
      <w:r w:rsidRPr="00CE132E">
        <w:rPr>
          <w:rFonts w:ascii="Times New Roman" w:hAnsi="Times New Roman"/>
          <w:i/>
          <w:iCs/>
          <w:sz w:val="24"/>
          <w:szCs w:val="24"/>
        </w:rPr>
        <w:t>hadap Hasil Belaja Matematika SMP Mate</w:t>
      </w:r>
      <w:r w:rsidRPr="00CE132E">
        <w:rPr>
          <w:rFonts w:ascii="Times New Roman" w:hAnsi="Times New Roman"/>
          <w:sz w:val="24"/>
          <w:szCs w:val="24"/>
        </w:rPr>
        <w:t>r</w:t>
      </w:r>
      <w:r w:rsidRPr="00CE132E">
        <w:rPr>
          <w:rFonts w:ascii="Times New Roman" w:hAnsi="Times New Roman"/>
          <w:i/>
          <w:iCs/>
          <w:sz w:val="24"/>
          <w:szCs w:val="24"/>
        </w:rPr>
        <w:t>i Himpunan</w:t>
      </w:r>
      <w:r w:rsidRPr="00CE132E">
        <w:rPr>
          <w:rFonts w:ascii="Times New Roman" w:hAnsi="Times New Roman"/>
          <w:sz w:val="24"/>
          <w:szCs w:val="24"/>
        </w:rPr>
        <w:t>.</w:t>
      </w:r>
      <w:r w:rsidRPr="00CE132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E132E">
        <w:rPr>
          <w:rFonts w:ascii="Times New Roman" w:hAnsi="Times New Roman"/>
          <w:sz w:val="24"/>
          <w:szCs w:val="24"/>
        </w:rPr>
        <w:t>NaskahPublikasi Ilmiah Universitas Muhammadiyah Surakarta.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Hasanah, Dani. 2019. Upaya Guru Pendidikan Agama Islam dalam Menanamkan Nilai-nilai Religiusitas pada Siswa Muslim di SMK Negeri 3 Salatiga. </w:t>
      </w:r>
      <w:r w:rsidRPr="00CE132E">
        <w:rPr>
          <w:rFonts w:ascii="Times New Roman" w:hAnsi="Times New Roman"/>
          <w:i/>
          <w:iCs/>
          <w:sz w:val="24"/>
          <w:szCs w:val="24"/>
        </w:rPr>
        <w:t>Skripsi</w:t>
      </w:r>
      <w:r w:rsidRPr="00CE132E">
        <w:rPr>
          <w:rFonts w:ascii="Times New Roman" w:hAnsi="Times New Roman"/>
          <w:sz w:val="24"/>
          <w:szCs w:val="24"/>
        </w:rPr>
        <w:t>. Salatiga: Program Studi Pendidikan Agama Islam IAIN Salatiga.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>Kemendikbud. 2020. Perubahan Kedua atas Surat Edaran Menteri PAN &amp; RB Nomor 19/2020 tentang Penyesuaian Sistem Kerja Aparatur Sipil Negara dalam Upaya Pencegahan Penyebaran Covid-19 di Lingkungan Instansi Pemerintah. Jakarta</w:t>
      </w:r>
    </w:p>
    <w:p w:rsidR="00E26DC6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23418" w:rsidRPr="00023418" w:rsidRDefault="00023418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lastRenderedPageBreak/>
        <w:t xml:space="preserve">Meda Yuliani, dkk,. 2020. </w:t>
      </w:r>
      <w:r w:rsidRPr="00CE132E">
        <w:rPr>
          <w:rFonts w:ascii="Times New Roman" w:hAnsi="Times New Roman"/>
          <w:i/>
          <w:iCs/>
          <w:sz w:val="24"/>
          <w:szCs w:val="24"/>
        </w:rPr>
        <w:t xml:space="preserve">Pembelajaran daring untuk Pendidikan, </w:t>
      </w:r>
      <w:r w:rsidRPr="00CE132E">
        <w:rPr>
          <w:rFonts w:ascii="Times New Roman" w:hAnsi="Times New Roman"/>
          <w:sz w:val="24"/>
          <w:szCs w:val="24"/>
        </w:rPr>
        <w:t>Medan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</w:pPr>
      <w:r w:rsidRPr="00CE132E">
        <w:rPr>
          <w:rFonts w:ascii="Times New Roman" w:hAnsi="Times New Roman"/>
          <w:sz w:val="24"/>
          <w:szCs w:val="24"/>
        </w:rPr>
        <w:t xml:space="preserve">Melinda, A.V., Degeng, S.N., &amp; Kuswandi, D. (2017). Pengembangan Media Video Pembelajaran IPS berbasis </w:t>
      </w:r>
      <w:r w:rsidRPr="00CE132E">
        <w:rPr>
          <w:rFonts w:ascii="Times New Roman" w:hAnsi="Times New Roman"/>
          <w:i/>
          <w:iCs/>
          <w:sz w:val="24"/>
          <w:szCs w:val="24"/>
        </w:rPr>
        <w:t xml:space="preserve">Virtual Field Trip (VFT) </w:t>
      </w:r>
      <w:r w:rsidRPr="00CE132E">
        <w:rPr>
          <w:rFonts w:ascii="Times New Roman" w:hAnsi="Times New Roman"/>
          <w:sz w:val="24"/>
          <w:szCs w:val="24"/>
        </w:rPr>
        <w:t xml:space="preserve">pada </w:t>
      </w:r>
      <w:r w:rsidR="00C336BB">
        <w:rPr>
          <w:rFonts w:ascii="Times New Roman" w:hAnsi="Times New Roman"/>
          <w:sz w:val="24"/>
          <w:szCs w:val="24"/>
        </w:rPr>
        <w:t>kelas IV</w:t>
      </w:r>
      <w:r w:rsidRPr="00CE132E">
        <w:rPr>
          <w:rFonts w:ascii="Times New Roman" w:hAnsi="Times New Roman"/>
          <w:sz w:val="24"/>
          <w:szCs w:val="24"/>
        </w:rPr>
        <w:t xml:space="preserve"> SDNU Kratonkencong. Journal Inovasi dan Teknologi Pembelajaran, 3 (2), 158-164. Retreived from: http://journal2.um.ac.id/index.php/jinotep/article/view/2383/1435 → </w:t>
      </w:r>
      <w:r w:rsidRPr="00CE132E">
        <w:rPr>
          <w:rFonts w:ascii="Times New Roman" w:hAnsi="Times New Roman"/>
          <w:b/>
          <w:bCs/>
          <w:sz w:val="24"/>
          <w:szCs w:val="24"/>
        </w:rPr>
        <w:t xml:space="preserve">Jurnal </w:t>
      </w:r>
      <w:r w:rsidRPr="00CE132E">
        <w:rPr>
          <w:rFonts w:ascii="Times New Roman" w:hAnsi="Times New Roman"/>
          <w:b/>
          <w:bCs/>
          <w:i/>
          <w:iCs/>
          <w:sz w:val="24"/>
          <w:szCs w:val="24"/>
        </w:rPr>
        <w:t>online</w:t>
      </w:r>
    </w:p>
    <w:p w:rsidR="005A31CD" w:rsidRPr="005A31CD" w:rsidRDefault="005A31CD" w:rsidP="00E26DC6">
      <w:pPr>
        <w:spacing w:line="240" w:lineRule="auto"/>
        <w:ind w:left="1134" w:hanging="113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 xml:space="preserve">Misel, E. S. (2016). Penerapan Pendekatan Matematika Realistik UntukMeningkatkan Kemampuan Representasi Matematis Siswa.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Didaktik , 10(2), 27-36.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 xml:space="preserve">Novitasari, D. (2016). Pengaruh Penggunaan Multimedia Interaktif TerhadapKemampuan Pemahaman Konsep Matematis Siswa.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Jurnal Fibonacci, 2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 xml:space="preserve">Rahmasari,Aden Fani, dkk. 2020. Pengaruh Pembelajaran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 xml:space="preserve">Online </w:t>
      </w:r>
      <w:r w:rsidRPr="00CE132E">
        <w:rPr>
          <w:rFonts w:ascii="Times New Roman" w:hAnsi="Times New Roman"/>
          <w:bCs/>
          <w:iCs/>
          <w:sz w:val="24"/>
          <w:szCs w:val="24"/>
        </w:rPr>
        <w:t>Terhadap Kemandirian Belajar Siswa Kelas II SD Muhammadiyah 17 Surabaya di Tengah Pandemi Covid-19. Inventa: Jurnal Pendidikan Guru Sekolah Dasar. Surabaya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 xml:space="preserve">Sari,Raras Kartika. 2019. Analisis Problematika Pembelajaran Matematika di Sekolah Menengah Pertama dan solusi alternatifnya.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Prismatika: Jurnal Pendidikan dan Riset Matematika</w:t>
      </w:r>
      <w:r w:rsidRPr="00CE132E">
        <w:rPr>
          <w:rFonts w:ascii="Times New Roman" w:hAnsi="Times New Roman"/>
          <w:bCs/>
          <w:iCs/>
          <w:sz w:val="24"/>
          <w:szCs w:val="24"/>
        </w:rPr>
        <w:t xml:space="preserve"> .Vol. 2 No. 1. Malang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 xml:space="preserve">Setyorini, I. (2020). Pandemi Covid-19 Online Learning : Apakah Berpengaruh Terhadap Proses Pembelajaran Pada Kurikulum 13.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Journal of Industrial Engineering &amp; Management Research (JIEMAR)</w:t>
      </w:r>
      <w:r w:rsidRPr="00CE132E">
        <w:rPr>
          <w:rFonts w:ascii="Times New Roman" w:hAnsi="Times New Roman"/>
          <w:bCs/>
          <w:iCs/>
          <w:sz w:val="24"/>
          <w:szCs w:val="24"/>
        </w:rPr>
        <w:t>, 96.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 xml:space="preserve">Suandito, B. (2017). Bukti informal dalam Pembelajaran Matematika.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JurnalAl-Jabar, 8 (1)</w:t>
      </w:r>
      <w:r w:rsidRPr="00CE132E">
        <w:rPr>
          <w:rFonts w:ascii="Times New Roman" w:hAnsi="Times New Roman"/>
          <w:bCs/>
          <w:iCs/>
          <w:sz w:val="24"/>
          <w:szCs w:val="24"/>
        </w:rPr>
        <w:t>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/>
          <w:iCs/>
          <w:sz w:val="24"/>
          <w:szCs w:val="24"/>
        </w:rPr>
        <w:t>Sugiyono. (2016). Metode Penelitian &amp; Pengembangan ( Research and</w:t>
      </w:r>
      <w:r w:rsidRPr="00CE13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Development). Bandung : Alfabeta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>Surat Edaran Kementerian Pendidikan dan Kebudayaan (Kemendikbud) Direktorat Pendidikan Tinggi No. 1 Tahun 2020.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 xml:space="preserve">Sumatini, T. S. (2016). Peningkatan Kemampuan Pemecahan Masalah Matematis Siswa Melalui Pembelajaran Berbasis Masalah.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Jurnal</w:t>
      </w:r>
      <w:r w:rsidRPr="00CE13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Pendidikan Matematika STKIP GaruT, 8 (3).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t>Tafonao, T. (2018). Peranan Media Pembelajaran dalam meningkatkan minat belajar mahasiswa. Jounal Komunikasi Pendidikan, 2 (2), 101-113.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6DC6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  <w:lang w:val="id-ID"/>
        </w:rPr>
      </w:pPr>
      <w:r w:rsidRPr="00CE132E">
        <w:rPr>
          <w:rFonts w:ascii="Times New Roman" w:hAnsi="Times New Roman"/>
          <w:bCs/>
          <w:iCs/>
          <w:sz w:val="24"/>
          <w:szCs w:val="24"/>
        </w:rPr>
        <w:lastRenderedPageBreak/>
        <w:t xml:space="preserve">Tjandra, D. S. (2020). Impelementasi Pembelajaran Pendidikan Agama Kristen di Abad 21.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SIKIP: Jurnal Pendidikan Agama Kristen</w:t>
      </w:r>
      <w:r w:rsidRPr="00CE132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CE132E">
        <w:rPr>
          <w:rFonts w:ascii="Times New Roman" w:hAnsi="Times New Roman"/>
          <w:bCs/>
          <w:i/>
          <w:iCs/>
          <w:sz w:val="24"/>
          <w:szCs w:val="24"/>
        </w:rPr>
        <w:t>1</w:t>
      </w:r>
      <w:r w:rsidRPr="00CE132E">
        <w:rPr>
          <w:rFonts w:ascii="Times New Roman" w:hAnsi="Times New Roman"/>
          <w:bCs/>
          <w:iCs/>
          <w:sz w:val="24"/>
          <w:szCs w:val="24"/>
        </w:rPr>
        <w:t>(1), 1-10.</w:t>
      </w:r>
    </w:p>
    <w:p w:rsidR="005A31CD" w:rsidRPr="005A31CD" w:rsidRDefault="005A31CD" w:rsidP="00E26DC6">
      <w:pPr>
        <w:spacing w:line="240" w:lineRule="auto"/>
        <w:ind w:left="1134" w:hanging="1134"/>
        <w:jc w:val="both"/>
        <w:rPr>
          <w:rFonts w:ascii="Times New Roman" w:hAnsi="Times New Roman"/>
          <w:bCs/>
          <w:iCs/>
          <w:sz w:val="24"/>
          <w:szCs w:val="24"/>
          <w:lang w:val="id-ID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 xml:space="preserve">Wahyu Aji Fatma Dewi. 2020. Dampak Covid-19 Terhadap Implementasi Pembelajaran Daring Di Sekolah Dasar”, </w:t>
      </w:r>
      <w:r w:rsidRPr="00CE132E">
        <w:rPr>
          <w:rFonts w:ascii="Times New Roman" w:hAnsi="Times New Roman"/>
          <w:i/>
          <w:iCs/>
          <w:sz w:val="24"/>
          <w:szCs w:val="24"/>
        </w:rPr>
        <w:t xml:space="preserve">Jurnal Ilmu Pendidikan, </w:t>
      </w:r>
      <w:r w:rsidRPr="00CE132E">
        <w:rPr>
          <w:rFonts w:ascii="Times New Roman" w:hAnsi="Times New Roman"/>
          <w:sz w:val="24"/>
          <w:szCs w:val="24"/>
        </w:rPr>
        <w:t>Vol.2. No.1.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CE132E">
        <w:rPr>
          <w:rFonts w:ascii="Times New Roman" w:hAnsi="Times New Roman"/>
          <w:sz w:val="24"/>
          <w:szCs w:val="24"/>
        </w:rPr>
        <w:t xml:space="preserve">Warkintin, W., &amp; Mulyadi, Y. B. (2019). Pengembangan Bahan Ajar Berbasis CD Interaktif Power Point Untuk Meningkatkan Hasil Belajar Siswa. </w:t>
      </w:r>
      <w:r w:rsidRPr="00CE132E">
        <w:rPr>
          <w:rFonts w:ascii="Times New Roman" w:hAnsi="Times New Roman"/>
          <w:i/>
          <w:iCs/>
          <w:sz w:val="24"/>
          <w:szCs w:val="24"/>
        </w:rPr>
        <w:t>Scholaria: Jurnal Pendidikan Dan Kebudayaan</w:t>
      </w:r>
      <w:r w:rsidRPr="00CE132E">
        <w:rPr>
          <w:rFonts w:ascii="Times New Roman" w:hAnsi="Times New Roman"/>
          <w:sz w:val="24"/>
          <w:szCs w:val="24"/>
        </w:rPr>
        <w:t xml:space="preserve">, </w:t>
      </w:r>
      <w:r w:rsidRPr="00CE132E">
        <w:rPr>
          <w:rFonts w:ascii="Times New Roman" w:hAnsi="Times New Roman"/>
          <w:i/>
          <w:iCs/>
          <w:sz w:val="24"/>
          <w:szCs w:val="24"/>
        </w:rPr>
        <w:t>9</w:t>
      </w:r>
      <w:r w:rsidRPr="00CE132E">
        <w:rPr>
          <w:rFonts w:ascii="Times New Roman" w:hAnsi="Times New Roman"/>
          <w:sz w:val="24"/>
          <w:szCs w:val="24"/>
        </w:rPr>
        <w:t>(1), 82-92.</w:t>
      </w:r>
    </w:p>
    <w:p w:rsidR="00E26DC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65876" w:rsidRPr="00CE132E" w:rsidRDefault="00E26DC6" w:rsidP="00E26DC6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132E">
        <w:rPr>
          <w:rFonts w:ascii="Times New Roman" w:hAnsi="Times New Roman"/>
          <w:sz w:val="24"/>
          <w:szCs w:val="24"/>
        </w:rPr>
        <w:t>Zanderiyani Sabrinatami. 2018. Pengeembanngan Media Pembelajaran Video Animasi Stop Motion di SMK N 4 Yogyakarta. Skripsi. Yogyakarta</w:t>
      </w:r>
      <w:r w:rsidRPr="00CE132E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9" w:history="1">
        <w:r w:rsidRPr="00CE132E">
          <w:rPr>
            <w:rStyle w:val="Hyperlink"/>
            <w:rFonts w:ascii="Times New Roman" w:hAnsi="Times New Roman"/>
            <w:sz w:val="24"/>
            <w:szCs w:val="24"/>
          </w:rPr>
          <w:t>https://who.int/indonesia</w:t>
        </w:r>
      </w:hyperlink>
      <w:r w:rsidRPr="00CE132E">
        <w:rPr>
          <w:rFonts w:ascii="Times New Roman" w:hAnsi="Times New Roman"/>
          <w:sz w:val="24"/>
          <w:szCs w:val="24"/>
        </w:rPr>
        <w:t>.</w:t>
      </w:r>
    </w:p>
    <w:p w:rsidR="00940943" w:rsidRPr="00B03736" w:rsidRDefault="00940943" w:rsidP="00940943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940943" w:rsidRPr="00B03736" w:rsidSect="00700366">
      <w:footerReference w:type="first" r:id="rId10"/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93" w:rsidRDefault="00FF7D93" w:rsidP="00700366">
      <w:pPr>
        <w:spacing w:line="240" w:lineRule="auto"/>
      </w:pPr>
      <w:r>
        <w:separator/>
      </w:r>
    </w:p>
  </w:endnote>
  <w:endnote w:type="continuationSeparator" w:id="0">
    <w:p w:rsidR="00FF7D93" w:rsidRDefault="00FF7D93" w:rsidP="00700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93" w:rsidRPr="003410E6" w:rsidRDefault="00FF7D93">
    <w:pPr>
      <w:pStyle w:val="Footer"/>
      <w:jc w:val="center"/>
      <w:rPr>
        <w:rFonts w:ascii="Times New Roman" w:hAnsi="Times New Roman"/>
        <w:sz w:val="24"/>
        <w:szCs w:val="24"/>
      </w:rPr>
    </w:pPr>
    <w:r w:rsidRPr="003410E6">
      <w:rPr>
        <w:rFonts w:ascii="Times New Roman" w:hAnsi="Times New Roman"/>
        <w:sz w:val="24"/>
        <w:szCs w:val="24"/>
      </w:rPr>
      <w:fldChar w:fldCharType="begin"/>
    </w:r>
    <w:r w:rsidRPr="003410E6">
      <w:rPr>
        <w:rFonts w:ascii="Times New Roman" w:hAnsi="Times New Roman"/>
        <w:sz w:val="24"/>
        <w:szCs w:val="24"/>
      </w:rPr>
      <w:instrText xml:space="preserve"> PAGE   \* MERGEFORMAT </w:instrText>
    </w:r>
    <w:r w:rsidRPr="003410E6">
      <w:rPr>
        <w:rFonts w:ascii="Times New Roman" w:hAnsi="Times New Roman"/>
        <w:sz w:val="24"/>
        <w:szCs w:val="24"/>
      </w:rPr>
      <w:fldChar w:fldCharType="separate"/>
    </w:r>
    <w:r w:rsidR="00B03736">
      <w:rPr>
        <w:rFonts w:ascii="Times New Roman" w:hAnsi="Times New Roman"/>
        <w:noProof/>
        <w:sz w:val="24"/>
        <w:szCs w:val="24"/>
      </w:rPr>
      <w:t>1</w:t>
    </w:r>
    <w:r w:rsidRPr="003410E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93" w:rsidRDefault="00FF7D93" w:rsidP="00700366">
      <w:pPr>
        <w:spacing w:line="240" w:lineRule="auto"/>
      </w:pPr>
      <w:r>
        <w:separator/>
      </w:r>
    </w:p>
  </w:footnote>
  <w:footnote w:type="continuationSeparator" w:id="0">
    <w:p w:rsidR="00FF7D93" w:rsidRDefault="00FF7D93" w:rsidP="00700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642BC7"/>
    <w:multiLevelType w:val="hybridMultilevel"/>
    <w:tmpl w:val="AA82EE38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CD7"/>
    <w:multiLevelType w:val="hybridMultilevel"/>
    <w:tmpl w:val="3750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7DE"/>
    <w:multiLevelType w:val="hybridMultilevel"/>
    <w:tmpl w:val="5B788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027B8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0F4C1F"/>
    <w:multiLevelType w:val="hybridMultilevel"/>
    <w:tmpl w:val="A224B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1EB0"/>
    <w:multiLevelType w:val="hybridMultilevel"/>
    <w:tmpl w:val="157EC8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90B65"/>
    <w:multiLevelType w:val="hybridMultilevel"/>
    <w:tmpl w:val="E6E0A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0C6"/>
    <w:multiLevelType w:val="hybridMultilevel"/>
    <w:tmpl w:val="A6D6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9C3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71DA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65546C"/>
    <w:multiLevelType w:val="multilevel"/>
    <w:tmpl w:val="EA460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88270F"/>
    <w:multiLevelType w:val="hybridMultilevel"/>
    <w:tmpl w:val="8B247DA0"/>
    <w:lvl w:ilvl="0" w:tplc="2C0AF73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832DE"/>
    <w:multiLevelType w:val="hybridMultilevel"/>
    <w:tmpl w:val="DE40EE24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2D3B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2CF6190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0F233A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CC224D9"/>
    <w:multiLevelType w:val="multilevel"/>
    <w:tmpl w:val="DC381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DC155F8"/>
    <w:multiLevelType w:val="hybridMultilevel"/>
    <w:tmpl w:val="E4CABDA8"/>
    <w:lvl w:ilvl="0" w:tplc="059C6E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7124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7502EA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5F2E8C"/>
    <w:multiLevelType w:val="hybridMultilevel"/>
    <w:tmpl w:val="EAE29D56"/>
    <w:lvl w:ilvl="0" w:tplc="17C89D2A">
      <w:start w:val="1"/>
      <w:numFmt w:val="decimal"/>
      <w:lvlText w:val="3.%1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DD76FCC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DDA5967"/>
    <w:multiLevelType w:val="multilevel"/>
    <w:tmpl w:val="6F769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E2822E5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2B041E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FE4C3C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DCF05CF"/>
    <w:multiLevelType w:val="hybridMultilevel"/>
    <w:tmpl w:val="C9F68B30"/>
    <w:lvl w:ilvl="0" w:tplc="4E18814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F31AC5"/>
    <w:multiLevelType w:val="hybridMultilevel"/>
    <w:tmpl w:val="571C5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567CC4"/>
    <w:multiLevelType w:val="hybridMultilevel"/>
    <w:tmpl w:val="7DFC8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66A85"/>
    <w:multiLevelType w:val="hybridMultilevel"/>
    <w:tmpl w:val="591AADDC"/>
    <w:lvl w:ilvl="0" w:tplc="72AE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4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E3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E7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A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4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EB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4D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E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C739B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A31D95"/>
    <w:multiLevelType w:val="hybridMultilevel"/>
    <w:tmpl w:val="727A54C8"/>
    <w:lvl w:ilvl="0" w:tplc="FE7C7F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E4CD1"/>
    <w:multiLevelType w:val="hybridMultilevel"/>
    <w:tmpl w:val="53E280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D52AC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448BA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55ED0"/>
    <w:multiLevelType w:val="multilevel"/>
    <w:tmpl w:val="5F34DD5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8">
    <w:nsid w:val="75145B59"/>
    <w:multiLevelType w:val="hybridMultilevel"/>
    <w:tmpl w:val="32FA1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C2BE9"/>
    <w:multiLevelType w:val="hybridMultilevel"/>
    <w:tmpl w:val="7E90E8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F3F7992"/>
    <w:multiLevelType w:val="hybridMultilevel"/>
    <w:tmpl w:val="33746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30"/>
  </w:num>
  <w:num w:numId="5">
    <w:abstractNumId w:val="36"/>
  </w:num>
  <w:num w:numId="6">
    <w:abstractNumId w:val="35"/>
  </w:num>
  <w:num w:numId="7">
    <w:abstractNumId w:val="4"/>
  </w:num>
  <w:num w:numId="8">
    <w:abstractNumId w:val="33"/>
  </w:num>
  <w:num w:numId="9">
    <w:abstractNumId w:val="12"/>
  </w:num>
  <w:num w:numId="10">
    <w:abstractNumId w:val="24"/>
  </w:num>
  <w:num w:numId="11">
    <w:abstractNumId w:val="38"/>
  </w:num>
  <w:num w:numId="12">
    <w:abstractNumId w:val="8"/>
  </w:num>
  <w:num w:numId="13">
    <w:abstractNumId w:val="2"/>
  </w:num>
  <w:num w:numId="14">
    <w:abstractNumId w:val="13"/>
  </w:num>
  <w:num w:numId="15">
    <w:abstractNumId w:val="22"/>
  </w:num>
  <w:num w:numId="16">
    <w:abstractNumId w:val="6"/>
  </w:num>
  <w:num w:numId="17">
    <w:abstractNumId w:val="39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25"/>
  </w:num>
  <w:num w:numId="24">
    <w:abstractNumId w:val="37"/>
  </w:num>
  <w:num w:numId="25">
    <w:abstractNumId w:val="40"/>
  </w:num>
  <w:num w:numId="26">
    <w:abstractNumId w:val="9"/>
  </w:num>
  <w:num w:numId="27">
    <w:abstractNumId w:val="18"/>
  </w:num>
  <w:num w:numId="28">
    <w:abstractNumId w:val="14"/>
  </w:num>
  <w:num w:numId="29">
    <w:abstractNumId w:val="7"/>
  </w:num>
  <w:num w:numId="30">
    <w:abstractNumId w:val="3"/>
  </w:num>
  <w:num w:numId="31">
    <w:abstractNumId w:val="31"/>
  </w:num>
  <w:num w:numId="32">
    <w:abstractNumId w:val="32"/>
  </w:num>
  <w:num w:numId="33">
    <w:abstractNumId w:val="16"/>
  </w:num>
  <w:num w:numId="34">
    <w:abstractNumId w:val="15"/>
  </w:num>
  <w:num w:numId="35">
    <w:abstractNumId w:val="17"/>
  </w:num>
  <w:num w:numId="36">
    <w:abstractNumId w:val="10"/>
  </w:num>
  <w:num w:numId="37">
    <w:abstractNumId w:val="5"/>
  </w:num>
  <w:num w:numId="38">
    <w:abstractNumId w:val="34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F"/>
    <w:rsid w:val="00003AB9"/>
    <w:rsid w:val="00006806"/>
    <w:rsid w:val="00023418"/>
    <w:rsid w:val="000270E4"/>
    <w:rsid w:val="0005254A"/>
    <w:rsid w:val="00092767"/>
    <w:rsid w:val="000A3FB9"/>
    <w:rsid w:val="000E605A"/>
    <w:rsid w:val="00106636"/>
    <w:rsid w:val="00133D7E"/>
    <w:rsid w:val="00154D7C"/>
    <w:rsid w:val="0017396F"/>
    <w:rsid w:val="001A5603"/>
    <w:rsid w:val="001D2E17"/>
    <w:rsid w:val="001D3744"/>
    <w:rsid w:val="001F6C57"/>
    <w:rsid w:val="00201C4B"/>
    <w:rsid w:val="00234C44"/>
    <w:rsid w:val="00247BE2"/>
    <w:rsid w:val="00250BD1"/>
    <w:rsid w:val="00260773"/>
    <w:rsid w:val="00264579"/>
    <w:rsid w:val="00276DC3"/>
    <w:rsid w:val="0030235F"/>
    <w:rsid w:val="003067EE"/>
    <w:rsid w:val="00332C43"/>
    <w:rsid w:val="003410E6"/>
    <w:rsid w:val="003859B0"/>
    <w:rsid w:val="003937F0"/>
    <w:rsid w:val="003D5C64"/>
    <w:rsid w:val="00404241"/>
    <w:rsid w:val="00465876"/>
    <w:rsid w:val="00471901"/>
    <w:rsid w:val="00480236"/>
    <w:rsid w:val="004B7309"/>
    <w:rsid w:val="004C41AB"/>
    <w:rsid w:val="004D2812"/>
    <w:rsid w:val="004D39AA"/>
    <w:rsid w:val="004D5FAB"/>
    <w:rsid w:val="0051149F"/>
    <w:rsid w:val="00530CE5"/>
    <w:rsid w:val="005638D8"/>
    <w:rsid w:val="00565A2A"/>
    <w:rsid w:val="005A31CD"/>
    <w:rsid w:val="005A7C44"/>
    <w:rsid w:val="005B3A79"/>
    <w:rsid w:val="005D4CAF"/>
    <w:rsid w:val="005E4041"/>
    <w:rsid w:val="005E4795"/>
    <w:rsid w:val="00621538"/>
    <w:rsid w:val="00656B9A"/>
    <w:rsid w:val="00666422"/>
    <w:rsid w:val="006726B4"/>
    <w:rsid w:val="00674F0D"/>
    <w:rsid w:val="006A74CE"/>
    <w:rsid w:val="006C2431"/>
    <w:rsid w:val="006C2F42"/>
    <w:rsid w:val="006E6613"/>
    <w:rsid w:val="006F33BA"/>
    <w:rsid w:val="00700366"/>
    <w:rsid w:val="00702A45"/>
    <w:rsid w:val="0070535B"/>
    <w:rsid w:val="007068AB"/>
    <w:rsid w:val="00733D83"/>
    <w:rsid w:val="007571A2"/>
    <w:rsid w:val="00777CE7"/>
    <w:rsid w:val="00780FFD"/>
    <w:rsid w:val="007909A1"/>
    <w:rsid w:val="007B191F"/>
    <w:rsid w:val="007D3D71"/>
    <w:rsid w:val="007D5536"/>
    <w:rsid w:val="0081306C"/>
    <w:rsid w:val="00840B79"/>
    <w:rsid w:val="00842D41"/>
    <w:rsid w:val="00856895"/>
    <w:rsid w:val="00880B22"/>
    <w:rsid w:val="0088531E"/>
    <w:rsid w:val="008866EB"/>
    <w:rsid w:val="008B143E"/>
    <w:rsid w:val="00922055"/>
    <w:rsid w:val="00940943"/>
    <w:rsid w:val="00951841"/>
    <w:rsid w:val="00951F5C"/>
    <w:rsid w:val="00955603"/>
    <w:rsid w:val="00982BDF"/>
    <w:rsid w:val="009A7725"/>
    <w:rsid w:val="009D1F62"/>
    <w:rsid w:val="009D3E60"/>
    <w:rsid w:val="009F7DA0"/>
    <w:rsid w:val="00A2442B"/>
    <w:rsid w:val="00A540B3"/>
    <w:rsid w:val="00A83598"/>
    <w:rsid w:val="00AF0828"/>
    <w:rsid w:val="00AF243E"/>
    <w:rsid w:val="00B03736"/>
    <w:rsid w:val="00B166DF"/>
    <w:rsid w:val="00B30D9A"/>
    <w:rsid w:val="00B7377F"/>
    <w:rsid w:val="00B93114"/>
    <w:rsid w:val="00BB2A12"/>
    <w:rsid w:val="00BE201E"/>
    <w:rsid w:val="00C024F2"/>
    <w:rsid w:val="00C303F1"/>
    <w:rsid w:val="00C336BB"/>
    <w:rsid w:val="00C42131"/>
    <w:rsid w:val="00CA1ADB"/>
    <w:rsid w:val="00CB1924"/>
    <w:rsid w:val="00CC38EC"/>
    <w:rsid w:val="00CC5E4E"/>
    <w:rsid w:val="00CD03A7"/>
    <w:rsid w:val="00CE132E"/>
    <w:rsid w:val="00CF1F6D"/>
    <w:rsid w:val="00CF69E4"/>
    <w:rsid w:val="00D25095"/>
    <w:rsid w:val="00DA62B0"/>
    <w:rsid w:val="00DB525C"/>
    <w:rsid w:val="00DC04CB"/>
    <w:rsid w:val="00DE7BCF"/>
    <w:rsid w:val="00E1570A"/>
    <w:rsid w:val="00E26DC6"/>
    <w:rsid w:val="00E54ABB"/>
    <w:rsid w:val="00E61CFC"/>
    <w:rsid w:val="00EA60CA"/>
    <w:rsid w:val="00EB55D5"/>
    <w:rsid w:val="00EC3CB5"/>
    <w:rsid w:val="00EF5A57"/>
    <w:rsid w:val="00F00363"/>
    <w:rsid w:val="00F06F7A"/>
    <w:rsid w:val="00F347E8"/>
    <w:rsid w:val="00F57AEA"/>
    <w:rsid w:val="00F615EA"/>
    <w:rsid w:val="00F62673"/>
    <w:rsid w:val="00F7484D"/>
    <w:rsid w:val="00F94651"/>
    <w:rsid w:val="00FE1EB2"/>
    <w:rsid w:val="00FE4EF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ho.int/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31A7-1922-4BF7-B608-84E6FD8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https://who.int/indonesia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suncom</cp:lastModifiedBy>
  <cp:revision>4</cp:revision>
  <cp:lastPrinted>2021-09-23T06:01:00Z</cp:lastPrinted>
  <dcterms:created xsi:type="dcterms:W3CDTF">2021-09-21T06:38:00Z</dcterms:created>
  <dcterms:modified xsi:type="dcterms:W3CDTF">2021-11-03T06:28:00Z</dcterms:modified>
</cp:coreProperties>
</file>