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3" w:rsidRDefault="004F4F53" w:rsidP="00925EEE">
      <w:pPr>
        <w:pStyle w:val="ListParagraph"/>
        <w:tabs>
          <w:tab w:val="left" w:pos="720"/>
          <w:tab w:val="left" w:pos="900"/>
          <w:tab w:val="left" w:pos="1080"/>
          <w:tab w:val="left" w:pos="2880"/>
          <w:tab w:val="left" w:pos="4020"/>
        </w:tabs>
        <w:spacing w:after="0"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  <w:r w:rsidRPr="004F4F53">
        <w:rPr>
          <w:rFonts w:ascii="Times New Roman" w:hAnsi="Times New Roman" w:cs="Times New Roman"/>
          <w:b/>
          <w:sz w:val="24"/>
        </w:rPr>
        <w:t>DAFTAR PUSTAKA</w:t>
      </w:r>
    </w:p>
    <w:p w:rsidR="004F4F53" w:rsidRPr="004F4F53" w:rsidRDefault="004F4F53" w:rsidP="004F4F53">
      <w:pPr>
        <w:pStyle w:val="ListParagraph"/>
        <w:tabs>
          <w:tab w:val="left" w:pos="720"/>
          <w:tab w:val="left" w:pos="900"/>
          <w:tab w:val="left" w:pos="1080"/>
          <w:tab w:val="left" w:pos="2880"/>
          <w:tab w:val="left" w:pos="4020"/>
        </w:tabs>
        <w:spacing w:before="240" w:after="0"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</w:p>
    <w:p w:rsidR="004F4F53" w:rsidRDefault="004F4F53" w:rsidP="005C15B6">
      <w:pPr>
        <w:autoSpaceDE w:val="0"/>
        <w:autoSpaceDN w:val="0"/>
        <w:adjustRightInd w:val="0"/>
        <w:spacing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Anas, Sudjiono. (2006). </w:t>
      </w:r>
      <w:r w:rsidRPr="005C15B6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="005C1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PT: Raja Grafindo Persada</w:t>
      </w:r>
      <w:r w:rsidR="005C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F75DC0" w:rsidRDefault="005C15B6" w:rsidP="00F75DC0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Anggraeni. Yuni. (2019). </w:t>
      </w:r>
      <w:r w:rsidRPr="007D174A">
        <w:rPr>
          <w:rFonts w:ascii="Times New Roman" w:hAnsi="Times New Roman" w:cs="Times New Roman"/>
          <w:i/>
          <w:sz w:val="24"/>
          <w:szCs w:val="24"/>
        </w:rPr>
        <w:t>Pengawasan Orang Tua dalam Penggunaan Gadget Pada Anak di RA Yapsisumberjaya Lampung Utara.</w:t>
      </w:r>
      <w:r w:rsidR="00F50F78">
        <w:rPr>
          <w:rFonts w:ascii="Times New Roman" w:hAnsi="Times New Roman" w:cs="Times New Roman"/>
          <w:sz w:val="24"/>
          <w:szCs w:val="24"/>
        </w:rPr>
        <w:t xml:space="preserve"> (Skripsi). FKIP, </w:t>
      </w:r>
      <w:r w:rsidRPr="0016624B">
        <w:rPr>
          <w:rFonts w:ascii="Times New Roman" w:hAnsi="Times New Roman" w:cs="Times New Roman"/>
          <w:sz w:val="24"/>
          <w:szCs w:val="24"/>
        </w:rPr>
        <w:t>Universitas Islam Neger</w:t>
      </w:r>
      <w:r>
        <w:rPr>
          <w:rFonts w:ascii="Times New Roman" w:hAnsi="Times New Roman" w:cs="Times New Roman"/>
          <w:sz w:val="24"/>
          <w:szCs w:val="24"/>
        </w:rPr>
        <w:t>i R</w:t>
      </w:r>
      <w:r w:rsidRPr="0016624B">
        <w:rPr>
          <w:rFonts w:ascii="Times New Roman" w:hAnsi="Times New Roman" w:cs="Times New Roman"/>
          <w:sz w:val="24"/>
          <w:szCs w:val="24"/>
        </w:rPr>
        <w:t>aden Intan Lampung.</w:t>
      </w:r>
      <w:r w:rsidR="00F7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Ayuana Fil Is, Riana. (2018). </w:t>
      </w:r>
      <w:r w:rsidRPr="0016624B">
        <w:rPr>
          <w:rFonts w:ascii="Times New Roman" w:hAnsi="Times New Roman" w:cs="Times New Roman"/>
          <w:i/>
          <w:sz w:val="24"/>
          <w:szCs w:val="24"/>
        </w:rPr>
        <w:t>Pengaruh Pola Asuh Orang Tua Dan Penggunaan Handphone Terhadap Perkembangan Moral Anak Di Desa Pucanganom Kecamatan Kebonsari Kabupaten Madiun Tahun 2018/2019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F78">
        <w:rPr>
          <w:rFonts w:ascii="Times New Roman" w:hAnsi="Times New Roman" w:cs="Times New Roman"/>
          <w:sz w:val="24"/>
          <w:szCs w:val="24"/>
        </w:rPr>
        <w:t xml:space="preserve">(Skripsi). FKIP, </w:t>
      </w:r>
      <w:r w:rsidRPr="00166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 Agama Islam Negeri (IAIN</w:t>
      </w:r>
      <w:r w:rsidRPr="0016624B">
        <w:rPr>
          <w:rFonts w:ascii="Times New Roman" w:hAnsi="Times New Roman" w:cs="Times New Roman"/>
          <w:sz w:val="24"/>
          <w:szCs w:val="24"/>
        </w:rPr>
        <w:t>) Ponorogo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Budiningsih, Asri. (2012). </w:t>
      </w:r>
      <w:r w:rsidRPr="00DC6CB9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PT. Rineka Cipta </w:t>
      </w:r>
    </w:p>
    <w:p w:rsidR="00F50F78" w:rsidRDefault="007E26C2" w:rsidP="00F50F78">
      <w:pPr>
        <w:pStyle w:val="Heading3"/>
        <w:shd w:val="clear" w:color="auto" w:fill="FFFFFF"/>
        <w:spacing w:before="240" w:beforeAutospacing="0" w:after="0" w:afterAutospacing="0" w:line="360" w:lineRule="auto"/>
        <w:ind w:left="720" w:right="17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Bukhori</w:t>
      </w:r>
      <w:r w:rsidR="00F50F78">
        <w:rPr>
          <w:b w:val="0"/>
          <w:bCs w:val="0"/>
          <w:sz w:val="24"/>
          <w:szCs w:val="24"/>
        </w:rPr>
        <w:t>, &amp; Mutminiati, U.</w:t>
      </w:r>
      <w:r w:rsidR="00F50F78" w:rsidRPr="007D174A">
        <w:rPr>
          <w:b w:val="0"/>
          <w:bCs w:val="0"/>
          <w:sz w:val="24"/>
          <w:szCs w:val="24"/>
        </w:rPr>
        <w:t xml:space="preserve"> </w:t>
      </w:r>
      <w:r w:rsidR="00F50F78">
        <w:rPr>
          <w:b w:val="0"/>
          <w:bCs w:val="0"/>
          <w:sz w:val="24"/>
          <w:szCs w:val="24"/>
        </w:rPr>
        <w:t>(</w:t>
      </w:r>
      <w:r w:rsidR="00F50F78" w:rsidRPr="007D174A">
        <w:rPr>
          <w:b w:val="0"/>
          <w:bCs w:val="0"/>
          <w:sz w:val="24"/>
          <w:szCs w:val="24"/>
        </w:rPr>
        <w:t>2018</w:t>
      </w:r>
      <w:r w:rsidR="00F50F78">
        <w:rPr>
          <w:b w:val="0"/>
          <w:bCs w:val="0"/>
          <w:sz w:val="24"/>
          <w:szCs w:val="24"/>
        </w:rPr>
        <w:t>)</w:t>
      </w:r>
      <w:r w:rsidR="00F50F78" w:rsidRPr="007D174A">
        <w:rPr>
          <w:b w:val="0"/>
          <w:bCs w:val="0"/>
          <w:sz w:val="24"/>
          <w:szCs w:val="24"/>
        </w:rPr>
        <w:t xml:space="preserve">. </w:t>
      </w:r>
      <w:r w:rsidR="00F50F78" w:rsidRPr="007D174A">
        <w:rPr>
          <w:b w:val="0"/>
          <w:bCs w:val="0"/>
          <w:i/>
          <w:sz w:val="24"/>
          <w:szCs w:val="24"/>
        </w:rPr>
        <w:t>Pengaruh Penggunaan Handphone Terhadap Perilaku Keagamaan Remaja (Studi Kasus Desa Kuang Dalam Kecamatan Rambang Kuang Kabupaten Ogan Ilir)</w:t>
      </w:r>
      <w:r w:rsidR="00F50F78" w:rsidRPr="007D174A">
        <w:rPr>
          <w:b w:val="0"/>
          <w:bCs w:val="0"/>
          <w:sz w:val="24"/>
          <w:szCs w:val="24"/>
        </w:rPr>
        <w:t xml:space="preserve">. </w:t>
      </w:r>
      <w:r w:rsidR="00F50F78">
        <w:rPr>
          <w:b w:val="0"/>
          <w:bCs w:val="0"/>
          <w:sz w:val="24"/>
          <w:szCs w:val="24"/>
        </w:rPr>
        <w:t xml:space="preserve">(Tesis). Sekolah Pascasarjana, </w:t>
      </w:r>
      <w:r w:rsidR="00F50F78" w:rsidRPr="007D174A">
        <w:rPr>
          <w:b w:val="0"/>
          <w:bCs w:val="0"/>
          <w:sz w:val="24"/>
          <w:szCs w:val="24"/>
        </w:rPr>
        <w:t>Universitas Islam Negeri Raden Fatah Palembang.</w:t>
      </w:r>
      <w:r w:rsidR="00F50F78">
        <w:rPr>
          <w:b w:val="0"/>
          <w:bCs w:val="0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Cangara, Hafied.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6C" w:rsidRDefault="00927E6C" w:rsidP="0098071F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Catur Bintoro, Yunda. (2019). </w:t>
      </w:r>
      <w:r w:rsidRPr="007D174A">
        <w:rPr>
          <w:rFonts w:ascii="Times New Roman" w:hAnsi="Times New Roman" w:cs="Times New Roman"/>
          <w:i/>
          <w:sz w:val="24"/>
          <w:szCs w:val="24"/>
        </w:rPr>
        <w:t>Upaya Orangtua Dalam Mengatasi Kecanduan Penggunaan Gadget Pada Anak Usia Dini Di Desa Mandiraja Kecamatan Mandiraja, Kabupaten Banjarnegar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(Skripsi). FIP, Universitas Negeri Semarang. </w:t>
      </w:r>
    </w:p>
    <w:p w:rsidR="009F2FDF" w:rsidRDefault="009F2FDF" w:rsidP="009F2FDF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Christantyawati, N &amp; Fatria, Ashri Esy. (</w:t>
      </w:r>
      <w:r w:rsidRPr="00850BE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9F2FDF">
        <w:rPr>
          <w:rFonts w:ascii="Times New Roman" w:hAnsi="Times New Roman" w:cs="Times New Roman"/>
          <w:sz w:val="24"/>
          <w:szCs w:val="24"/>
        </w:rPr>
        <w:t>Pergeseran Merek Smarthphone di Indonesia dalam Perspektif Postmodernisme</w:t>
      </w:r>
      <w:r>
        <w:rPr>
          <w:rFonts w:ascii="Times New Roman" w:hAnsi="Times New Roman" w:cs="Times New Roman"/>
          <w:sz w:val="24"/>
          <w:szCs w:val="24"/>
        </w:rPr>
        <w:t>. Jurnal Studi Komunikasi, 2, 256-277. DOI:</w:t>
      </w:r>
      <w:r w:rsidR="006C58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58A6" w:rsidRPr="008D278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https://doi.org/10.25139/jsk.v2i2.379</w:t>
        </w:r>
      </w:hyperlink>
    </w:p>
    <w:p w:rsidR="00BB42D6" w:rsidRDefault="00BB42D6" w:rsidP="005C15B6">
      <w:pPr>
        <w:autoSpaceDE w:val="0"/>
        <w:autoSpaceDN w:val="0"/>
        <w:adjustRightInd w:val="0"/>
        <w:spacing w:before="240" w:after="0" w:line="360" w:lineRule="auto"/>
        <w:ind w:left="720" w:right="17" w:hanging="736"/>
        <w:jc w:val="both"/>
        <w:rPr>
          <w:rFonts w:ascii="Times New Roman" w:hAnsi="Times New Roman" w:cs="Times New Roman"/>
          <w:sz w:val="24"/>
          <w:szCs w:val="24"/>
        </w:rPr>
        <w:sectPr w:rsidR="00BB42D6" w:rsidSect="00192ED4">
          <w:headerReference w:type="default" r:id="rId9"/>
          <w:footerReference w:type="default" r:id="rId10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right="17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lastRenderedPageBreak/>
        <w:t xml:space="preserve">Chusna, Puji.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DC6CB9">
        <w:rPr>
          <w:rFonts w:ascii="Times New Roman" w:hAnsi="Times New Roman" w:cs="Times New Roman"/>
          <w:i/>
          <w:sz w:val="24"/>
          <w:szCs w:val="24"/>
        </w:rPr>
        <w:t>Pengaruh Media Gadget Pada Perkembangan Karakter Anak</w:t>
      </w:r>
      <w:r>
        <w:rPr>
          <w:rFonts w:ascii="Times New Roman" w:hAnsi="Times New Roman" w:cs="Times New Roman"/>
          <w:sz w:val="24"/>
          <w:szCs w:val="24"/>
        </w:rPr>
        <w:t xml:space="preserve">. STIT Al-Muslibun. </w:t>
      </w:r>
    </w:p>
    <w:p w:rsidR="0098071F" w:rsidRDefault="0098071F" w:rsidP="0098071F">
      <w:pPr>
        <w:pStyle w:val="Heading3"/>
        <w:shd w:val="clear" w:color="auto" w:fill="FFFFFF"/>
        <w:spacing w:before="240" w:beforeAutospacing="0" w:after="0" w:afterAutospacing="0" w:line="360" w:lineRule="auto"/>
        <w:ind w:left="720" w:right="17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Dahlia, Tia., etall. (2017). </w:t>
      </w:r>
      <w:r w:rsidRPr="00850BED">
        <w:rPr>
          <w:b w:val="0"/>
          <w:bCs w:val="0"/>
          <w:i/>
          <w:sz w:val="24"/>
          <w:szCs w:val="24"/>
        </w:rPr>
        <w:t>Pengaruh Penggunaan Handphone Terhadap Perkembangan Karakter Anak Pada Usia Sekolah Dasar Di Sdn 20 Kota Banda Aceh</w:t>
      </w:r>
      <w:r>
        <w:rPr>
          <w:b w:val="0"/>
          <w:bCs w:val="0"/>
          <w:sz w:val="24"/>
          <w:szCs w:val="24"/>
        </w:rPr>
        <w:t>. Jurnal Ilmiah Pendidikan Guru Se</w:t>
      </w:r>
      <w:r w:rsidR="006C58A6">
        <w:rPr>
          <w:b w:val="0"/>
          <w:bCs w:val="0"/>
          <w:sz w:val="24"/>
          <w:szCs w:val="24"/>
        </w:rPr>
        <w:t xml:space="preserve">kolah Dasar, 2(4), 143-149.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Daryanto.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Mengajar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50B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0BED">
        <w:rPr>
          <w:rFonts w:ascii="Times New Roman" w:hAnsi="Times New Roman" w:cs="Times New Roman"/>
          <w:iCs/>
          <w:sz w:val="24"/>
          <w:szCs w:val="24"/>
        </w:rPr>
        <w:t>Bandung</w:t>
      </w:r>
      <w:r w:rsidRPr="00850BED">
        <w:rPr>
          <w:rFonts w:ascii="Times New Roman" w:hAnsi="Times New Roman" w:cs="Times New Roman"/>
          <w:sz w:val="24"/>
          <w:szCs w:val="24"/>
        </w:rPr>
        <w:t>: CV. Yrama Widya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Pendidikan dan Kebudayaan. (1989). </w:t>
      </w:r>
      <w:r w:rsidRPr="00DC6CB9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sz w:val="24"/>
          <w:szCs w:val="24"/>
        </w:rPr>
        <w:t>Jakarta: Balai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</w:t>
      </w:r>
      <w:r w:rsidRPr="00850BED">
        <w:rPr>
          <w:rFonts w:ascii="Times New Roman" w:hAnsi="Times New Roman" w:cs="Times New Roman"/>
          <w:sz w:val="24"/>
          <w:szCs w:val="24"/>
        </w:rPr>
        <w:t xml:space="preserve">jat, Zakiah.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Ilmu Pendidikan Islam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Budi Aksara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ara</w:t>
      </w:r>
      <w:r w:rsidRPr="00850BED">
        <w:rPr>
          <w:rFonts w:ascii="Times New Roman" w:hAnsi="Times New Roman" w:cs="Times New Roman"/>
          <w:sz w:val="24"/>
          <w:szCs w:val="24"/>
        </w:rPr>
        <w:t xml:space="preserve">jat, Zakiah.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Metode Khusus Pengajaran Agama Islam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Bumi Aksara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Fathurrohman, Muhammad.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Ar-Ruzz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Fitrah, M. dan Luthfiyah. (2017). </w:t>
      </w:r>
      <w:r w:rsidRPr="00CD15CE">
        <w:rPr>
          <w:rFonts w:ascii="Times New Roman" w:hAnsi="Times New Roman" w:cs="Times New Roman"/>
          <w:i/>
          <w:sz w:val="24"/>
          <w:szCs w:val="24"/>
        </w:rPr>
        <w:t>Metodologi Penelitian;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5CE">
        <w:rPr>
          <w:rFonts w:ascii="Times New Roman" w:hAnsi="Times New Roman" w:cs="Times New Roman"/>
          <w:i/>
          <w:sz w:val="24"/>
          <w:szCs w:val="24"/>
        </w:rPr>
        <w:t>Penelitian Kualitatif, Tindakan Kelas &amp; Studi Kasus</w:t>
      </w:r>
      <w:r>
        <w:rPr>
          <w:rFonts w:ascii="Times New Roman" w:hAnsi="Times New Roman" w:cs="Times New Roman"/>
          <w:sz w:val="24"/>
          <w:szCs w:val="24"/>
        </w:rPr>
        <w:t xml:space="preserve">. Sukabumi: CV Jejak </w:t>
      </w:r>
    </w:p>
    <w:p w:rsidR="005C15B6" w:rsidRPr="00850BED" w:rsidRDefault="005C15B6" w:rsidP="00F75DC0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Giovanni. Mahestu.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AE104C">
        <w:rPr>
          <w:rFonts w:ascii="Times New Roman" w:hAnsi="Times New Roman" w:cs="Times New Roman"/>
          <w:i/>
          <w:sz w:val="24"/>
          <w:szCs w:val="24"/>
        </w:rPr>
        <w:t>Preferensi Konsumen Terhadap Merek Smartphone Berdasarkan Sistem Operasi</w:t>
      </w:r>
      <w:r>
        <w:rPr>
          <w:rFonts w:ascii="Times New Roman" w:hAnsi="Times New Roman" w:cs="Times New Roman"/>
          <w:sz w:val="24"/>
          <w:szCs w:val="24"/>
        </w:rPr>
        <w:t>. Univ</w:t>
      </w:r>
      <w:r w:rsidR="00F75DC0">
        <w:rPr>
          <w:rFonts w:ascii="Times New Roman" w:hAnsi="Times New Roman" w:cs="Times New Roman"/>
          <w:sz w:val="24"/>
          <w:szCs w:val="24"/>
        </w:rPr>
        <w:t xml:space="preserve">ersitas Atma Jaya. Yogyakarta.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Hamid, Abdul.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850BED">
        <w:rPr>
          <w:rFonts w:ascii="Times New Roman" w:hAnsi="Times New Roman" w:cs="Times New Roman"/>
          <w:sz w:val="24"/>
          <w:szCs w:val="24"/>
        </w:rPr>
        <w:t>, Medan: Program Pascasarjana Universitas Negeri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Noor, Juliansyah. (2012). </w:t>
      </w:r>
      <w:r w:rsidRPr="005C15B6">
        <w:rPr>
          <w:rFonts w:ascii="Times New Roman" w:hAnsi="Times New Roman" w:cs="Times New Roman"/>
          <w:i/>
          <w:sz w:val="24"/>
          <w:szCs w:val="24"/>
        </w:rPr>
        <w:t>Metodologi Penelitian: Skripsi, Tesis, Disertasi, dan Karya Ilmiah</w:t>
      </w:r>
      <w:r>
        <w:rPr>
          <w:rFonts w:ascii="Times New Roman" w:hAnsi="Times New Roman" w:cs="Times New Roman"/>
          <w:sz w:val="24"/>
          <w:szCs w:val="24"/>
        </w:rPr>
        <w:t xml:space="preserve">. Jakarta: PT. Fajar Interpratama Mandiri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Ma'mur, Jamal.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466447">
        <w:rPr>
          <w:rFonts w:ascii="Times New Roman" w:hAnsi="Times New Roman" w:cs="Times New Roman"/>
          <w:i/>
          <w:sz w:val="24"/>
          <w:szCs w:val="24"/>
        </w:rPr>
        <w:t>Tips Efektif Pemanfaatan Teknologi Informasi dan Komunikasi dalam Dunia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sz w:val="24"/>
          <w:szCs w:val="24"/>
        </w:rPr>
        <w:t>Yogyakarta: Diva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lastRenderedPageBreak/>
        <w:t xml:space="preserve">Mercydian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Sistem Pakar Pendeteksi Kerusakan Handphone Berbasis Android</w:t>
      </w:r>
      <w:r>
        <w:rPr>
          <w:rFonts w:ascii="Times New Roman" w:hAnsi="Times New Roman" w:cs="Times New Roman"/>
          <w:sz w:val="24"/>
          <w:szCs w:val="24"/>
        </w:rPr>
        <w:t xml:space="preserve">. Universitas Sam Ratulangi Manado.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Muhari. (2018). </w:t>
      </w:r>
      <w:r w:rsidRPr="00850BE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Pengaruh Penggunaan Teknologi Handphone Terhadap Moral Siswa Mi Muhammadiyah Gondang Mungkid Magelang</w:t>
      </w:r>
      <w:r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. </w:t>
      </w:r>
      <w:r w:rsidR="0098071F">
        <w:rPr>
          <w:rFonts w:ascii="Times New Roman" w:hAnsi="Times New Roman" w:cs="Times New Roman"/>
          <w:iCs/>
          <w:sz w:val="24"/>
          <w:szCs w:val="24"/>
          <w:lang w:eastAsia="en-GB"/>
        </w:rPr>
        <w:t>(Tesis). Sekolah Pascasarjana, Universitas Islam Indonesia, Yogyakarta</w:t>
      </w:r>
      <w:r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Mulyana, Deddy.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Ilmu Komunikasi: Suatu Pengantar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Bandung: Remaja Rosdakarya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Mulyanta</w:t>
      </w:r>
      <w:r w:rsidRPr="00850BED">
        <w:rPr>
          <w:rFonts w:ascii="Times New Roman" w:hAnsi="Times New Roman" w:cs="Times New Roman"/>
          <w:sz w:val="24"/>
          <w:szCs w:val="24"/>
        </w:rPr>
        <w:t xml:space="preserve">, Edi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Kupas Tuntas Telepon Seluler Anda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Yogyakarta: Andi Offset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Murtafi’ah, Anni</w:t>
      </w:r>
      <w:r w:rsidR="004D4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(2019). </w:t>
      </w:r>
      <w:r w:rsidRPr="00A267DC">
        <w:rPr>
          <w:rFonts w:ascii="Times New Roman" w:hAnsi="Times New Roman" w:cs="Times New Roman"/>
          <w:i/>
          <w:sz w:val="24"/>
          <w:szCs w:val="24"/>
        </w:rPr>
        <w:t>Hubungan Penggunaan Gadget Dengan Risiko Kegemukan (Overweight) Pada Anak Usia Dini (Studi Kasus Kontrol Di Kabupaten Tegal)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12F">
        <w:rPr>
          <w:rFonts w:ascii="Times New Roman" w:hAnsi="Times New Roman" w:cs="Times New Roman"/>
          <w:sz w:val="24"/>
          <w:szCs w:val="24"/>
        </w:rPr>
        <w:t xml:space="preserve">(Tesis). Sekolah Pascasarjana, Universitas Diponegoro, Semarang.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2F" w:rsidRDefault="004D412F" w:rsidP="005C15B6">
      <w:pPr>
        <w:pStyle w:val="Heading3"/>
        <w:shd w:val="clear" w:color="auto" w:fill="FFFFFF"/>
        <w:spacing w:before="240" w:beforeAutospacing="0" w:after="0" w:afterAutospacing="0" w:line="360" w:lineRule="auto"/>
        <w:ind w:left="720" w:right="17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Anas, Aswar., &amp; Jumarniati.</w:t>
      </w:r>
      <w:r w:rsidR="005C15B6" w:rsidRPr="00850BED">
        <w:rPr>
          <w:b w:val="0"/>
          <w:sz w:val="24"/>
          <w:szCs w:val="24"/>
        </w:rPr>
        <w:t xml:space="preserve"> </w:t>
      </w:r>
      <w:r w:rsidR="005C15B6">
        <w:rPr>
          <w:b w:val="0"/>
          <w:sz w:val="24"/>
          <w:szCs w:val="24"/>
        </w:rPr>
        <w:t>(</w:t>
      </w:r>
      <w:r w:rsidR="005C15B6" w:rsidRPr="00850BE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5C15B6">
        <w:rPr>
          <w:b w:val="0"/>
          <w:sz w:val="24"/>
          <w:szCs w:val="24"/>
        </w:rPr>
        <w:t>)</w:t>
      </w:r>
      <w:r w:rsidR="005C15B6" w:rsidRPr="00850BED">
        <w:rPr>
          <w:b w:val="0"/>
          <w:sz w:val="24"/>
          <w:szCs w:val="24"/>
        </w:rPr>
        <w:t>.</w:t>
      </w:r>
      <w:r w:rsidR="005C15B6">
        <w:rPr>
          <w:b w:val="0"/>
          <w:sz w:val="24"/>
          <w:szCs w:val="24"/>
        </w:rPr>
        <w:t xml:space="preserve"> </w:t>
      </w:r>
      <w:hyperlink r:id="rId11" w:history="1">
        <w:r w:rsidR="005C15B6" w:rsidRPr="004D412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Pengaruh Motivasi </w:t>
        </w:r>
        <w:r w:rsidR="005C15B6" w:rsidRPr="004D412F">
          <w:rPr>
            <w:rStyle w:val="Hyperlink"/>
            <w:b w:val="0"/>
            <w:color w:val="auto"/>
            <w:sz w:val="24"/>
            <w:szCs w:val="24"/>
            <w:u w:val="none"/>
          </w:rPr>
          <w:t>Belajar </w:t>
        </w:r>
        <w:r w:rsidR="005C15B6" w:rsidRPr="004D412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Dan </w:t>
        </w:r>
        <w:r w:rsidR="005C15B6" w:rsidRPr="004D412F">
          <w:rPr>
            <w:rStyle w:val="Hyperlink"/>
            <w:b w:val="0"/>
            <w:color w:val="auto"/>
            <w:sz w:val="24"/>
            <w:szCs w:val="24"/>
            <w:u w:val="none"/>
          </w:rPr>
          <w:t>Aktivitas Belajar </w:t>
        </w:r>
        <w:r w:rsidR="005C15B6" w:rsidRPr="004D412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Terhadap Hasil </w:t>
        </w:r>
        <w:r w:rsidR="005C15B6" w:rsidRPr="004D412F">
          <w:rPr>
            <w:rStyle w:val="Hyperlink"/>
            <w:b w:val="0"/>
            <w:color w:val="auto"/>
            <w:sz w:val="24"/>
            <w:szCs w:val="24"/>
            <w:u w:val="none"/>
          </w:rPr>
          <w:t>Belajar</w:t>
        </w:r>
      </w:hyperlink>
      <w:r w:rsidR="005C15B6" w:rsidRPr="005C15B6">
        <w:rPr>
          <w:b w:val="0"/>
          <w:bCs w:val="0"/>
          <w:sz w:val="24"/>
          <w:szCs w:val="24"/>
        </w:rPr>
        <w:t xml:space="preserve">. </w:t>
      </w:r>
      <w:r w:rsidRPr="004D412F">
        <w:rPr>
          <w:b w:val="0"/>
          <w:bCs w:val="0"/>
          <w:i/>
          <w:sz w:val="24"/>
          <w:szCs w:val="24"/>
        </w:rPr>
        <w:t>Journal of Primary Education</w:t>
      </w:r>
      <w:r>
        <w:rPr>
          <w:b w:val="0"/>
          <w:bCs w:val="0"/>
          <w:sz w:val="24"/>
          <w:szCs w:val="24"/>
        </w:rPr>
        <w:t xml:space="preserve">. 2(2), 41-47, DOI: </w:t>
      </w:r>
      <w:hyperlink r:id="rId12" w:history="1">
        <w:r w:rsidRPr="008D278D">
          <w:rPr>
            <w:rStyle w:val="Hyperlink"/>
            <w:b w:val="0"/>
            <w:bCs w:val="0"/>
            <w:sz w:val="24"/>
            <w:szCs w:val="24"/>
          </w:rPr>
          <w:t>https://doi.org/10.30605/cjpe.222019.113</w:t>
        </w:r>
      </w:hyperlink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Nurhakiki.  Ahmad Sultra.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. Jakarta: Deepublish 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right="17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Itah, </w:t>
      </w:r>
      <w:r w:rsidRPr="00850BED">
        <w:rPr>
          <w:rFonts w:ascii="Times New Roman" w:hAnsi="Times New Roman" w:cs="Times New Roman"/>
          <w:sz w:val="24"/>
          <w:szCs w:val="24"/>
        </w:rPr>
        <w:t xml:space="preserve">Ety.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605403">
        <w:rPr>
          <w:rFonts w:ascii="Times New Roman" w:hAnsi="Times New Roman" w:cs="Times New Roman"/>
          <w:sz w:val="24"/>
          <w:szCs w:val="24"/>
        </w:rPr>
        <w:t>Peranan Komunikasi dalam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403" w:rsidRPr="00605403">
        <w:rPr>
          <w:rFonts w:ascii="Times New Roman" w:hAnsi="Times New Roman" w:cs="Times New Roman"/>
          <w:i/>
          <w:sz w:val="24"/>
          <w:szCs w:val="24"/>
        </w:rPr>
        <w:t>Jurnal Al-Ta’dib</w:t>
      </w:r>
      <w:r w:rsidR="0060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403">
        <w:rPr>
          <w:rFonts w:ascii="Times New Roman" w:hAnsi="Times New Roman" w:cs="Times New Roman"/>
          <w:sz w:val="24"/>
          <w:szCs w:val="24"/>
        </w:rPr>
        <w:t>6(1), 176-188.</w:t>
      </w:r>
      <w:r w:rsidR="006C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Pangastuti, </w:t>
      </w:r>
      <w:r w:rsidRPr="00850BED">
        <w:rPr>
          <w:rFonts w:ascii="Times New Roman" w:hAnsi="Times New Roman" w:cs="Times New Roman"/>
          <w:sz w:val="24"/>
          <w:szCs w:val="24"/>
        </w:rPr>
        <w:t xml:space="preserve">Ratna.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6C58A6">
        <w:rPr>
          <w:rFonts w:ascii="Times New Roman" w:hAnsi="Times New Roman" w:cs="Times New Roman"/>
          <w:sz w:val="24"/>
          <w:szCs w:val="24"/>
        </w:rPr>
        <w:t>Fenomena Gadget da</w:t>
      </w:r>
      <w:r w:rsidR="00B33C2F" w:rsidRPr="006C58A6">
        <w:rPr>
          <w:rFonts w:ascii="Times New Roman" w:hAnsi="Times New Roman" w:cs="Times New Roman"/>
          <w:sz w:val="24"/>
          <w:szCs w:val="24"/>
        </w:rPr>
        <w:t xml:space="preserve">n Perkembangan Sosial Bagi Anak </w:t>
      </w:r>
      <w:r w:rsidRPr="006C58A6">
        <w:rPr>
          <w:rFonts w:ascii="Times New Roman" w:hAnsi="Times New Roman" w:cs="Times New Roman"/>
          <w:sz w:val="24"/>
          <w:szCs w:val="24"/>
        </w:rPr>
        <w:t>Usia 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A6" w:rsidRPr="006C58A6">
        <w:rPr>
          <w:rFonts w:ascii="Times New Roman" w:hAnsi="Times New Roman" w:cs="Times New Roman"/>
          <w:i/>
          <w:sz w:val="24"/>
          <w:szCs w:val="24"/>
        </w:rPr>
        <w:t>Indonesian Journal of Islamic Ea</w:t>
      </w:r>
      <w:r w:rsidR="006C58A6">
        <w:rPr>
          <w:rFonts w:ascii="Times New Roman" w:hAnsi="Times New Roman" w:cs="Times New Roman"/>
          <w:i/>
          <w:sz w:val="24"/>
          <w:szCs w:val="24"/>
        </w:rPr>
        <w:t>rly Chilhood Education (IJIECE)</w:t>
      </w:r>
      <w:r w:rsidR="006C58A6">
        <w:rPr>
          <w:rFonts w:ascii="Times New Roman" w:hAnsi="Times New Roman" w:cs="Times New Roman"/>
          <w:sz w:val="24"/>
          <w:szCs w:val="24"/>
        </w:rPr>
        <w:t xml:space="preserve">, </w:t>
      </w:r>
      <w:r w:rsidR="00865CF4">
        <w:rPr>
          <w:rFonts w:ascii="Times New Roman" w:hAnsi="Times New Roman" w:cs="Times New Roman"/>
          <w:sz w:val="24"/>
          <w:szCs w:val="24"/>
        </w:rPr>
        <w:t>2(2), 165-174.</w:t>
      </w:r>
      <w:r w:rsidR="006C58A6" w:rsidRPr="006C58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Pangesty, Nurul. (2019). </w:t>
      </w:r>
      <w:r w:rsidRPr="007D174A">
        <w:rPr>
          <w:rFonts w:ascii="Times New Roman" w:hAnsi="Times New Roman" w:cs="Times New Roman"/>
          <w:i/>
          <w:sz w:val="24"/>
          <w:szCs w:val="24"/>
        </w:rPr>
        <w:t>Pengaruh Handphone Terhadap Akhlak Siswa Dalam Berperilaku Di Sdn 060 Bengkulu Utara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CF4">
        <w:rPr>
          <w:rFonts w:ascii="Times New Roman" w:hAnsi="Times New Roman" w:cs="Times New Roman"/>
          <w:sz w:val="24"/>
          <w:szCs w:val="24"/>
        </w:rPr>
        <w:t xml:space="preserve">(Skripsi). FKIP, </w:t>
      </w:r>
      <w:r w:rsidRPr="007D174A">
        <w:rPr>
          <w:rFonts w:ascii="Times New Roman" w:hAnsi="Times New Roman" w:cs="Times New Roman"/>
          <w:sz w:val="24"/>
          <w:szCs w:val="24"/>
        </w:rPr>
        <w:t>Institut Agama Islam Negeri (IAIN) BENGKULU.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Purwanto, </w:t>
      </w:r>
      <w:r w:rsidRPr="00850BED">
        <w:rPr>
          <w:rFonts w:ascii="Times New Roman" w:hAnsi="Times New Roman" w:cs="Times New Roman"/>
          <w:sz w:val="24"/>
          <w:szCs w:val="24"/>
        </w:rPr>
        <w:t xml:space="preserve">Ngalimin.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Ricky W. (2020). </w:t>
      </w:r>
      <w:r w:rsidRPr="007A69DB">
        <w:rPr>
          <w:rFonts w:ascii="Times New Roman" w:hAnsi="Times New Roman" w:cs="Times New Roman"/>
          <w:i/>
          <w:sz w:val="24"/>
          <w:szCs w:val="24"/>
        </w:rPr>
        <w:t>Pengantar Desain Komunikasi Visual dalam Penerapan</w:t>
      </w:r>
      <w:r>
        <w:rPr>
          <w:rFonts w:ascii="Times New Roman" w:hAnsi="Times New Roman" w:cs="Times New Roman"/>
          <w:sz w:val="24"/>
          <w:szCs w:val="24"/>
        </w:rPr>
        <w:t xml:space="preserve">, Jakarta: CV. Andi Offset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Rusman.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sz w:val="24"/>
          <w:szCs w:val="24"/>
        </w:rPr>
        <w:t>Jakarta: PT Raja Grafindo Persada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Sabri, Alisuf.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Pedoman Ilmu Jaya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Sadirman, A.M. (2008). </w:t>
      </w:r>
      <w:r w:rsidRPr="00BA237C">
        <w:rPr>
          <w:rFonts w:ascii="Times New Roman" w:hAnsi="Times New Roman" w:cs="Times New Roman"/>
          <w:i/>
          <w:sz w:val="24"/>
          <w:szCs w:val="24"/>
        </w:rPr>
        <w:t>Interaksi &amp; Motivasi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Jakarta: Raja Grafindo Persada 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Septyawan. Catur. (2019). </w:t>
      </w:r>
      <w:r w:rsidRPr="0016624B">
        <w:rPr>
          <w:rFonts w:ascii="Times New Roman" w:hAnsi="Times New Roman" w:cs="Times New Roman"/>
          <w:i/>
          <w:sz w:val="24"/>
          <w:szCs w:val="24"/>
        </w:rPr>
        <w:t>Pengaruh Penggunaan Smartphone Terhadap Pe</w:t>
      </w:r>
      <w:r>
        <w:rPr>
          <w:rFonts w:ascii="Times New Roman" w:hAnsi="Times New Roman" w:cs="Times New Roman"/>
          <w:i/>
          <w:sz w:val="24"/>
          <w:szCs w:val="24"/>
        </w:rPr>
        <w:t>rilaku Komunikasi Siswa Kelas IX SMPN</w:t>
      </w:r>
      <w:r w:rsidRPr="0016624B">
        <w:rPr>
          <w:rFonts w:ascii="Times New Roman" w:hAnsi="Times New Roman" w:cs="Times New Roman"/>
          <w:i/>
          <w:sz w:val="24"/>
          <w:szCs w:val="24"/>
        </w:rPr>
        <w:t xml:space="preserve"> 3 Sungguminasa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F78">
        <w:rPr>
          <w:rFonts w:ascii="Times New Roman" w:hAnsi="Times New Roman" w:cs="Times New Roman"/>
          <w:sz w:val="24"/>
          <w:szCs w:val="24"/>
        </w:rPr>
        <w:t xml:space="preserve">(Skripsi). FISIP, </w:t>
      </w:r>
      <w:r>
        <w:rPr>
          <w:rFonts w:ascii="Times New Roman" w:hAnsi="Times New Roman" w:cs="Times New Roman"/>
          <w:sz w:val="24"/>
          <w:szCs w:val="24"/>
        </w:rPr>
        <w:t xml:space="preserve">UIN Alauddin Makassar.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(2003). </w:t>
      </w:r>
      <w:r w:rsidRPr="007A69DB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 xml:space="preserve">. Jakarta: Rineka Cipta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Soemanto, Wasty.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Bumi Aksara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Sudarma. Agus.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Tip Trik Android Untuk Pengguna Tablet &amp; Handphone</w:t>
      </w:r>
      <w:r w:rsidR="00135A11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sz w:val="24"/>
          <w:szCs w:val="24"/>
        </w:rPr>
        <w:t>Jakarta: Mediakita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Anshar. (2020). </w:t>
      </w:r>
      <w:r w:rsidRPr="00135A11">
        <w:rPr>
          <w:rFonts w:ascii="Times New Roman" w:hAnsi="Times New Roman" w:cs="Times New Roman"/>
          <w:i/>
          <w:sz w:val="24"/>
          <w:szCs w:val="24"/>
        </w:rPr>
        <w:t>Buku Ajar Teori-Teori Komunikasi</w:t>
      </w:r>
      <w:r>
        <w:rPr>
          <w:rFonts w:ascii="Times New Roman" w:hAnsi="Times New Roman" w:cs="Times New Roman"/>
          <w:sz w:val="24"/>
          <w:szCs w:val="24"/>
        </w:rPr>
        <w:t xml:space="preserve">. Yogyakarta: CV. Budi Utama 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Sunita, dkk. (2017). </w:t>
      </w:r>
      <w:r w:rsidRPr="007A69DB">
        <w:rPr>
          <w:rFonts w:ascii="Times New Roman" w:hAnsi="Times New Roman" w:cs="Times New Roman"/>
          <w:i/>
          <w:sz w:val="24"/>
          <w:szCs w:val="24"/>
        </w:rPr>
        <w:t>Yes Or Not Gadget Buat si Buah Hati</w:t>
      </w:r>
      <w:r w:rsidR="00135A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Deepublish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(2013)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Metode Penelitian Kualitatif Kuantitatif dan R&amp;D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Suharsimi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Arikunsato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ED">
        <w:rPr>
          <w:rFonts w:ascii="Times New Roman" w:hAnsi="Times New Roman" w:cs="Times New Roman"/>
          <w:sz w:val="24"/>
          <w:szCs w:val="24"/>
        </w:rPr>
        <w:t>Jakarta: Rineka Cipta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>Sukmadinata. Nana Syaodih.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0BE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  <w:r w:rsidRPr="00850BED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="00135A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Sumarto dan Hetifa. (2003). </w:t>
      </w:r>
      <w:r w:rsidRPr="00135A11">
        <w:rPr>
          <w:rFonts w:ascii="Times New Roman" w:hAnsi="Times New Roman" w:cs="Times New Roman"/>
          <w:i/>
          <w:sz w:val="24"/>
          <w:szCs w:val="24"/>
        </w:rPr>
        <w:t>Inovasi, Partisipasi dan Good Governance</w:t>
      </w:r>
      <w:r>
        <w:rPr>
          <w:rFonts w:ascii="Times New Roman" w:hAnsi="Times New Roman" w:cs="Times New Roman"/>
          <w:sz w:val="24"/>
          <w:szCs w:val="24"/>
        </w:rPr>
        <w:t xml:space="preserve">. Bandung: Yayasan Obor Indonesia </w:t>
      </w:r>
    </w:p>
    <w:p w:rsidR="005C15B6" w:rsidRDefault="005C15B6" w:rsidP="005C15B6">
      <w:pPr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Syah, Muhibbin.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="00135A11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="00135A1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sz w:val="24"/>
          <w:szCs w:val="24"/>
        </w:rPr>
        <w:t>Jakarta: Raja Grafindo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Pr="00850BED" w:rsidRDefault="005C15B6" w:rsidP="005C15B6">
      <w:pPr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(2015). </w:t>
      </w:r>
      <w:r w:rsidRPr="007A69DB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PT. Remaja Rosdakarya </w:t>
      </w:r>
    </w:p>
    <w:p w:rsidR="00A92776" w:rsidRPr="00A92776" w:rsidRDefault="00A92776" w:rsidP="00A9277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Tumiyem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A92776">
        <w:rPr>
          <w:rFonts w:ascii="Times New Roman" w:hAnsi="Times New Roman" w:cs="Times New Roman"/>
          <w:sz w:val="24"/>
          <w:szCs w:val="24"/>
        </w:rPr>
        <w:t>Pengaruh Penggunaan Handphone Terhadap Aktivitas Belajar Siswa Kelas VII SMP Negeri 6 Binjai.</w:t>
      </w:r>
      <w:r w:rsidRPr="00850BED">
        <w:rPr>
          <w:rFonts w:ascii="Times New Roman" w:hAnsi="Times New Roman" w:cs="Times New Roman"/>
          <w:sz w:val="24"/>
          <w:szCs w:val="24"/>
        </w:rPr>
        <w:t xml:space="preserve"> </w:t>
      </w:r>
      <w:r w:rsidRPr="006B4B29">
        <w:rPr>
          <w:rFonts w:ascii="Times New Roman" w:hAnsi="Times New Roman" w:cs="Times New Roman"/>
          <w:i/>
          <w:sz w:val="24"/>
          <w:szCs w:val="24"/>
        </w:rPr>
        <w:t>Jurnal Itthihad</w:t>
      </w:r>
      <w:r w:rsidR="00865CF4">
        <w:rPr>
          <w:rFonts w:ascii="Times New Roman" w:hAnsi="Times New Roman" w:cs="Times New Roman"/>
          <w:sz w:val="24"/>
          <w:szCs w:val="24"/>
        </w:rPr>
        <w:t xml:space="preserve">, 2(2), 165-173. </w:t>
      </w:r>
    </w:p>
    <w:p w:rsidR="005C15B6" w:rsidRPr="00850BED" w:rsidRDefault="005C15B6" w:rsidP="005C15B6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 w:rsidRPr="00850BED">
        <w:rPr>
          <w:rFonts w:ascii="Times New Roman" w:hAnsi="Times New Roman" w:cs="Times New Roman"/>
          <w:sz w:val="24"/>
          <w:szCs w:val="24"/>
        </w:rPr>
        <w:t xml:space="preserve">Uno, Hamzah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B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850BED">
        <w:rPr>
          <w:rFonts w:ascii="Times New Roman" w:hAnsi="Times New Roman" w:cs="Times New Roman"/>
          <w:i/>
          <w:sz w:val="24"/>
          <w:szCs w:val="24"/>
        </w:rPr>
        <w:t>Orientasi Baru dalam Psikologi Pembelajaran</w:t>
      </w:r>
      <w:r w:rsidR="00135A11">
        <w:rPr>
          <w:rFonts w:ascii="Times New Roman" w:hAnsi="Times New Roman" w:cs="Times New Roman"/>
          <w:sz w:val="24"/>
          <w:szCs w:val="24"/>
        </w:rPr>
        <w:t>.</w:t>
      </w:r>
      <w:r w:rsidRPr="00850BED">
        <w:rPr>
          <w:rFonts w:ascii="Times New Roman" w:hAnsi="Times New Roman" w:cs="Times New Roman"/>
          <w:sz w:val="24"/>
          <w:szCs w:val="24"/>
        </w:rPr>
        <w:t xml:space="preserve"> Jakarta: Prenada Media Group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B6" w:rsidRDefault="009F2FDF" w:rsidP="009F2FDF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Witarsa R</w:t>
      </w:r>
      <w:r w:rsidR="005C15B6" w:rsidRPr="00850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etall.</w:t>
      </w:r>
      <w:r w:rsidR="005C15B6" w:rsidRPr="00850BED">
        <w:rPr>
          <w:rFonts w:ascii="Times New Roman" w:hAnsi="Times New Roman" w:cs="Times New Roman"/>
          <w:sz w:val="24"/>
          <w:szCs w:val="24"/>
        </w:rPr>
        <w:t xml:space="preserve"> </w:t>
      </w:r>
      <w:r w:rsidR="005C15B6">
        <w:rPr>
          <w:rFonts w:ascii="Times New Roman" w:hAnsi="Times New Roman" w:cs="Times New Roman"/>
          <w:sz w:val="24"/>
          <w:szCs w:val="24"/>
        </w:rPr>
        <w:t>(</w:t>
      </w:r>
      <w:r w:rsidR="005C15B6" w:rsidRPr="00850BED">
        <w:rPr>
          <w:rFonts w:ascii="Times New Roman" w:hAnsi="Times New Roman" w:cs="Times New Roman"/>
          <w:sz w:val="24"/>
          <w:szCs w:val="24"/>
        </w:rPr>
        <w:t>2018</w:t>
      </w:r>
      <w:r w:rsidR="005C15B6">
        <w:rPr>
          <w:rFonts w:ascii="Times New Roman" w:hAnsi="Times New Roman" w:cs="Times New Roman"/>
          <w:sz w:val="24"/>
          <w:szCs w:val="24"/>
        </w:rPr>
        <w:t>)</w:t>
      </w:r>
      <w:r w:rsidR="005C15B6"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="005C15B6" w:rsidRPr="009F2FDF">
        <w:rPr>
          <w:rFonts w:ascii="Times New Roman" w:hAnsi="Times New Roman" w:cs="Times New Roman"/>
          <w:sz w:val="24"/>
          <w:szCs w:val="24"/>
        </w:rPr>
        <w:t>Pengaruh Penggunaan Gadget Terhadap Interaksi Sosial Siswa Sekolah Dasar</w:t>
      </w:r>
      <w:r w:rsidR="005C15B6" w:rsidRPr="00850BED">
        <w:rPr>
          <w:rFonts w:ascii="Times New Roman" w:hAnsi="Times New Roman" w:cs="Times New Roman"/>
          <w:i/>
          <w:sz w:val="24"/>
          <w:szCs w:val="24"/>
        </w:rPr>
        <w:t>.</w:t>
      </w:r>
      <w:r w:rsidR="005C15B6">
        <w:rPr>
          <w:rFonts w:ascii="Times New Roman" w:hAnsi="Times New Roman" w:cs="Times New Roman"/>
          <w:sz w:val="24"/>
          <w:szCs w:val="24"/>
        </w:rPr>
        <w:t xml:space="preserve"> </w:t>
      </w:r>
      <w:r w:rsidRPr="00A92776">
        <w:rPr>
          <w:rFonts w:ascii="Times New Roman" w:hAnsi="Times New Roman" w:cs="Times New Roman"/>
          <w:i/>
          <w:sz w:val="24"/>
          <w:szCs w:val="24"/>
        </w:rPr>
        <w:t>Jurnal Pe</w:t>
      </w:r>
      <w:r w:rsidR="00865CF4">
        <w:rPr>
          <w:rFonts w:ascii="Times New Roman" w:hAnsi="Times New Roman" w:cs="Times New Roman"/>
          <w:i/>
          <w:sz w:val="24"/>
          <w:szCs w:val="24"/>
        </w:rPr>
        <w:t>ndidikan Sekolah Dasar</w:t>
      </w:r>
      <w:r w:rsidR="00865CF4">
        <w:rPr>
          <w:rFonts w:ascii="Times New Roman" w:hAnsi="Times New Roman" w:cs="Times New Roman"/>
          <w:sz w:val="24"/>
          <w:szCs w:val="24"/>
        </w:rPr>
        <w:t xml:space="preserve">, 6(1), 9-20. </w:t>
      </w:r>
    </w:p>
    <w:p w:rsidR="001367BF" w:rsidRDefault="001367BF" w:rsidP="001367BF">
      <w:pPr>
        <w:autoSpaceDE w:val="0"/>
        <w:autoSpaceDN w:val="0"/>
        <w:adjustRightInd w:val="0"/>
        <w:spacing w:before="240" w:after="0" w:line="360" w:lineRule="auto"/>
        <w:ind w:left="720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Yaacobb, H &amp; Othman, Abdul Jalil. (</w:t>
      </w:r>
      <w:r w:rsidRPr="00850BE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BED">
        <w:rPr>
          <w:rFonts w:ascii="Times New Roman" w:hAnsi="Times New Roman" w:cs="Times New Roman"/>
          <w:sz w:val="24"/>
          <w:szCs w:val="24"/>
        </w:rPr>
        <w:t xml:space="preserve">. </w:t>
      </w:r>
      <w:r w:rsidRPr="001367BF">
        <w:rPr>
          <w:rFonts w:ascii="Times New Roman" w:hAnsi="Times New Roman" w:cs="Times New Roman"/>
          <w:sz w:val="24"/>
          <w:szCs w:val="24"/>
        </w:rPr>
        <w:t>Dunia Pendidikan dalam Era Globalisasi: Peranan dan Cabaran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7BF">
        <w:rPr>
          <w:rFonts w:ascii="Times New Roman" w:hAnsi="Times New Roman" w:cs="Times New Roman"/>
          <w:i/>
          <w:sz w:val="24"/>
          <w:szCs w:val="24"/>
        </w:rPr>
        <w:t>Masalah Pendidikan</w:t>
      </w:r>
      <w:r w:rsidR="00865CF4">
        <w:rPr>
          <w:rFonts w:ascii="Times New Roman" w:hAnsi="Times New Roman" w:cs="Times New Roman"/>
          <w:sz w:val="24"/>
          <w:szCs w:val="24"/>
        </w:rPr>
        <w:t>, 30(1), 143-149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A8C" w:rsidRPr="006B316B" w:rsidRDefault="001F6A8C" w:rsidP="006B3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F6A8C" w:rsidRPr="006B316B" w:rsidSect="00192ED4">
      <w:headerReference w:type="default" r:id="rId13"/>
      <w:footerReference w:type="default" r:id="rId14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6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42D6" w:rsidRPr="00BB42D6" w:rsidRDefault="00BB42D6">
        <w:pPr>
          <w:pStyle w:val="Footer"/>
          <w:jc w:val="center"/>
          <w:rPr>
            <w:rFonts w:ascii="Times New Roman" w:hAnsi="Times New Roman" w:cs="Times New Roman"/>
          </w:rPr>
        </w:pPr>
        <w:r w:rsidRPr="00BB42D6">
          <w:rPr>
            <w:rFonts w:ascii="Times New Roman" w:hAnsi="Times New Roman" w:cs="Times New Roman"/>
          </w:rPr>
          <w:fldChar w:fldCharType="begin"/>
        </w:r>
        <w:r w:rsidRPr="00BB42D6">
          <w:rPr>
            <w:rFonts w:ascii="Times New Roman" w:hAnsi="Times New Roman" w:cs="Times New Roman"/>
          </w:rPr>
          <w:instrText xml:space="preserve"> PAGE   \* MERGEFORMAT </w:instrText>
        </w:r>
        <w:r w:rsidRPr="00BB42D6">
          <w:rPr>
            <w:rFonts w:ascii="Times New Roman" w:hAnsi="Times New Roman" w:cs="Times New Roman"/>
          </w:rPr>
          <w:fldChar w:fldCharType="separate"/>
        </w:r>
        <w:r w:rsidR="006B316B">
          <w:rPr>
            <w:rFonts w:ascii="Times New Roman" w:hAnsi="Times New Roman" w:cs="Times New Roman"/>
            <w:noProof/>
          </w:rPr>
          <w:t>1</w:t>
        </w:r>
        <w:r w:rsidRPr="00BB42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 w:rsidP="0034522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6" w:rsidRPr="00BB42D6" w:rsidRDefault="00BB42D6">
    <w:pPr>
      <w:pStyle w:val="Header"/>
      <w:jc w:val="right"/>
      <w:rPr>
        <w:rFonts w:ascii="Times New Roman" w:hAnsi="Times New Roman" w:cs="Times New Roman"/>
      </w:rPr>
    </w:pPr>
  </w:p>
  <w:p w:rsidR="00635899" w:rsidRDefault="00635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6B316B">
          <w:rPr>
            <w:rFonts w:ascii="Times New Roman" w:hAnsi="Times New Roman" w:cs="Times New Roman"/>
            <w:noProof/>
          </w:rPr>
          <w:t>5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316B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139/jsk.v2i2.379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0605/cjpe.222019.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journal.undiksha.ac.id/index.php/JJPE/article/view/3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28</cp:revision>
  <dcterms:created xsi:type="dcterms:W3CDTF">2021-09-19T15:05:00Z</dcterms:created>
  <dcterms:modified xsi:type="dcterms:W3CDTF">2021-10-01T07:56:00Z</dcterms:modified>
</cp:coreProperties>
</file>